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70" w:rsidRDefault="00344270" w:rsidP="00344270">
      <w:pPr>
        <w:pStyle w:val="Standard"/>
        <w:tabs>
          <w:tab w:val="left" w:pos="960"/>
        </w:tabs>
        <w:jc w:val="center"/>
      </w:pPr>
      <w:r w:rsidRPr="00101CA8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5" o:title="OLE-объект"/>
          </v:shape>
          <o:OLEObject Type="Embed" ProgID="Word.Picture.8" ShapeID="Объект1" DrawAspect="Content" ObjectID="_1679140290" r:id="rId6"/>
        </w:object>
      </w:r>
    </w:p>
    <w:p w:rsidR="00344270" w:rsidRDefault="00344270" w:rsidP="00344270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 w:rsidR="00344270" w:rsidRDefault="00344270" w:rsidP="00344270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МАШІВСЬКА СЕЛИЩНА РАДА</w:t>
      </w:r>
    </w:p>
    <w:p w:rsidR="00344270" w:rsidRDefault="00344270" w:rsidP="00344270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 w:rsidR="00344270" w:rsidRDefault="00344270" w:rsidP="00344270">
      <w:pPr>
        <w:pStyle w:val="Standard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 w:eastAsia="uk-UA"/>
        </w:rPr>
        <w:t>Н</w:t>
      </w:r>
      <w:proofErr w:type="spellEnd"/>
      <w:r>
        <w:rPr>
          <w:b/>
          <w:bCs/>
          <w:sz w:val="28"/>
          <w:szCs w:val="28"/>
          <w:lang w:val="uk-UA" w:eastAsia="uk-UA"/>
        </w:rPr>
        <w:t xml:space="preserve"> Я</w:t>
      </w:r>
    </w:p>
    <w:p w:rsidR="00344270" w:rsidRDefault="00344270" w:rsidP="00344270">
      <w:pPr>
        <w:pStyle w:val="Standard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шостої позачергової сесії селищної ради восьмого скликання</w:t>
      </w:r>
    </w:p>
    <w:p w:rsidR="00344270" w:rsidRDefault="00344270" w:rsidP="00344270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від  06 квітня  2021 року</w:t>
      </w:r>
    </w:p>
    <w:p w:rsidR="00344270" w:rsidRDefault="00344270" w:rsidP="00344270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uk-UA" w:eastAsia="uk-UA"/>
        </w:rPr>
      </w:pPr>
      <w:proofErr w:type="spellStart"/>
      <w:r>
        <w:rPr>
          <w:b/>
          <w:bCs/>
          <w:sz w:val="28"/>
          <w:szCs w:val="28"/>
          <w:lang w:val="uk-UA" w:eastAsia="uk-UA"/>
        </w:rPr>
        <w:t>смт</w:t>
      </w:r>
      <w:proofErr w:type="spellEnd"/>
      <w:r>
        <w:rPr>
          <w:b/>
          <w:bCs/>
          <w:sz w:val="28"/>
          <w:szCs w:val="28"/>
          <w:lang w:val="uk-UA" w:eastAsia="uk-UA"/>
        </w:rPr>
        <w:t>. МАШІВКА</w:t>
      </w:r>
    </w:p>
    <w:p w:rsidR="00344270" w:rsidRPr="00902835" w:rsidRDefault="00990883" w:rsidP="00344270">
      <w:pPr>
        <w:pStyle w:val="Standard"/>
        <w:tabs>
          <w:tab w:val="left" w:pos="3220"/>
        </w:tabs>
        <w:jc w:val="right"/>
        <w:rPr>
          <w:lang w:val="uk-UA"/>
        </w:rPr>
      </w:pPr>
      <w:r>
        <w:rPr>
          <w:bCs/>
          <w:sz w:val="28"/>
          <w:szCs w:val="28"/>
          <w:lang w:val="uk-UA" w:eastAsia="uk-UA"/>
        </w:rPr>
        <w:t>№ 33</w:t>
      </w:r>
      <w:r w:rsidR="00344270">
        <w:rPr>
          <w:bCs/>
          <w:sz w:val="28"/>
          <w:szCs w:val="28"/>
          <w:lang w:val="uk-UA" w:eastAsia="uk-UA"/>
        </w:rPr>
        <w:t xml:space="preserve"> /6-</w:t>
      </w:r>
      <w:r w:rsidR="00344270">
        <w:rPr>
          <w:bCs/>
          <w:spacing w:val="20"/>
          <w:sz w:val="28"/>
          <w:szCs w:val="28"/>
          <w:lang w:val="uk-UA" w:eastAsia="uk-UA"/>
        </w:rPr>
        <w:t>VІІІ</w:t>
      </w:r>
    </w:p>
    <w:p w:rsidR="00344270" w:rsidRDefault="00344270" w:rsidP="003442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7B258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Про погодження </w:t>
      </w:r>
      <w:r w:rsidRPr="007B25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КНП «</w:t>
      </w:r>
      <w:proofErr w:type="spellStart"/>
      <w:r w:rsidRPr="007B25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Машівська</w:t>
      </w:r>
      <w:proofErr w:type="spellEnd"/>
      <w:r w:rsidRPr="007B25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лікарня» </w:t>
      </w:r>
    </w:p>
    <w:p w:rsidR="00344270" w:rsidRDefault="00344270" w:rsidP="003442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proofErr w:type="spellStart"/>
      <w:r w:rsidRPr="007B25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Машівської</w:t>
      </w:r>
      <w:proofErr w:type="spellEnd"/>
      <w:r w:rsidRPr="007B25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селищної ради рішення </w:t>
      </w:r>
      <w:r w:rsidRPr="007B25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Pr="007B25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намір</w:t>
      </w:r>
      <w:proofErr w:type="spellEnd"/>
      <w:r w:rsidRPr="007B25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344270" w:rsidRDefault="00344270" w:rsidP="003442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proofErr w:type="spellStart"/>
      <w:r w:rsidRPr="007B25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передачі</w:t>
      </w:r>
      <w:proofErr w:type="spellEnd"/>
      <w:r w:rsidRPr="007B25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майна в </w:t>
      </w:r>
      <w:proofErr w:type="spellStart"/>
      <w:r w:rsidRPr="007B25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оренду</w:t>
      </w:r>
      <w:proofErr w:type="spellEnd"/>
      <w:r w:rsidRPr="007B25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 та </w:t>
      </w:r>
      <w:proofErr w:type="spellStart"/>
      <w:r w:rsidRPr="007B25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включення</w:t>
      </w:r>
      <w:proofErr w:type="spellEnd"/>
      <w:r w:rsidRPr="007B25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B25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об’єкта</w:t>
      </w:r>
      <w:proofErr w:type="spellEnd"/>
      <w:r w:rsidRPr="007B25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344270" w:rsidRDefault="00344270" w:rsidP="003442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44444"/>
          <w:sz w:val="21"/>
          <w:szCs w:val="21"/>
          <w:lang w:val="uk-UA" w:eastAsia="ru-RU"/>
        </w:rPr>
      </w:pPr>
      <w:r w:rsidRPr="0034427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до Переліку першого типу</w:t>
      </w:r>
      <w:r w:rsidRPr="00344270">
        <w:rPr>
          <w:rFonts w:ascii="Times New Roman" w:eastAsia="Times New Roman" w:hAnsi="Times New Roman" w:cs="Times New Roman"/>
          <w:b/>
          <w:color w:val="444444"/>
          <w:sz w:val="21"/>
          <w:szCs w:val="21"/>
          <w:lang w:val="uk-UA" w:eastAsia="ru-RU"/>
        </w:rPr>
        <w:t xml:space="preserve"> </w:t>
      </w:r>
    </w:p>
    <w:p w:rsidR="00344270" w:rsidRPr="00460DB3" w:rsidRDefault="00344270" w:rsidP="003442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:rsidR="00344270" w:rsidRPr="00D628DC" w:rsidRDefault="00344270" w:rsidP="003442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C32F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З метою врегулювання </w:t>
      </w:r>
      <w:r w:rsidRPr="00C32F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</w:t>
      </w:r>
      <w:proofErr w:type="spellStart"/>
      <w:r w:rsidRPr="00C32F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Машівської</w:t>
      </w:r>
      <w:proofErr w:type="spellEnd"/>
      <w:r w:rsidRPr="00C32F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селищної територіальної громади, р</w:t>
      </w:r>
      <w:r w:rsidRPr="00C32F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озглянувши клопотання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</w:t>
      </w:r>
      <w:r w:rsidRPr="00C32F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иректора  </w:t>
      </w:r>
      <w:r w:rsidRPr="00C32FA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КНП «</w:t>
      </w:r>
      <w:proofErr w:type="spellStart"/>
      <w:r w:rsidRPr="00C32FA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Машівська</w:t>
      </w:r>
      <w:proofErr w:type="spellEnd"/>
      <w:r w:rsidRPr="00C32FA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лікарня» </w:t>
      </w:r>
      <w:proofErr w:type="spellStart"/>
      <w:r w:rsidRPr="00C32FA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Машівської</w:t>
      </w:r>
      <w:proofErr w:type="spellEnd"/>
      <w:r w:rsidRPr="00C32FA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селищної</w:t>
      </w:r>
      <w:r w:rsidRPr="00C32F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Полтавської області </w:t>
      </w:r>
      <w:proofErr w:type="spellStart"/>
      <w:r w:rsidRPr="00C32F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Краєвського</w:t>
      </w:r>
      <w:proofErr w:type="spellEnd"/>
      <w:r w:rsidRPr="00C32F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Г.М.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від 19 березня 2021 року № 748</w:t>
      </w:r>
      <w:r w:rsidRPr="00C32F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</w:t>
      </w:r>
      <w:r w:rsidRPr="00C32F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відповідно до Закону України «Про оренду державного та комунального майна», статті 26, пункту 5 статті 60 Закону України «Про місцеве самоврядування в Україні», враховуючи пропозиції постійної комісії  </w:t>
      </w:r>
      <w:r w:rsidRPr="00C32FA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 питань житлово-комунального господарства, комунального майна, промисловості, транспорту, підприємництва, зв’язку, сфери послуг та благоустро</w:t>
      </w:r>
      <w:r w:rsidRPr="00C32FA5">
        <w:rPr>
          <w:rStyle w:val="StrongEmphasis"/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>ю,</w:t>
      </w:r>
      <w:r w:rsidRPr="00C32FA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32FA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Машівська</w:t>
      </w:r>
      <w:proofErr w:type="spellEnd"/>
      <w:r w:rsidRPr="00C32FA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8F47C3" w:rsidRDefault="008F47C3" w:rsidP="00344270">
      <w:pPr>
        <w:pStyle w:val="Standard"/>
        <w:shd w:val="clear" w:color="auto" w:fill="FFFFFF"/>
        <w:spacing w:line="20" w:lineRule="atLeast"/>
        <w:ind w:firstLine="720"/>
        <w:jc w:val="center"/>
        <w:rPr>
          <w:rFonts w:eastAsia="Times New Roman" w:cs="Times New Roman"/>
          <w:sz w:val="28"/>
          <w:szCs w:val="28"/>
          <w:lang w:val="uk-UA"/>
        </w:rPr>
      </w:pPr>
    </w:p>
    <w:p w:rsidR="00344270" w:rsidRDefault="00344270" w:rsidP="00344270">
      <w:pPr>
        <w:pStyle w:val="Standard"/>
        <w:shd w:val="clear" w:color="auto" w:fill="FFFFFF"/>
        <w:spacing w:line="20" w:lineRule="atLeast"/>
        <w:ind w:firstLine="720"/>
        <w:jc w:val="center"/>
        <w:rPr>
          <w:rFonts w:eastAsia="Times New Roman" w:cs="Times New Roman"/>
          <w:b/>
          <w:sz w:val="28"/>
          <w:szCs w:val="28"/>
          <w:lang w:val="uk-UA"/>
        </w:rPr>
      </w:pPr>
      <w:r>
        <w:rPr>
          <w:rFonts w:eastAsia="Times New Roman" w:cs="Times New Roman"/>
          <w:sz w:val="28"/>
          <w:szCs w:val="28"/>
          <w:lang w:val="uk-UA"/>
        </w:rPr>
        <w:t>ВИРІШИЛА</w:t>
      </w:r>
      <w:r>
        <w:rPr>
          <w:rFonts w:eastAsia="Times New Roman" w:cs="Times New Roman"/>
          <w:b/>
          <w:sz w:val="28"/>
          <w:szCs w:val="28"/>
          <w:lang w:val="uk-UA"/>
        </w:rPr>
        <w:t>:</w:t>
      </w:r>
    </w:p>
    <w:p w:rsidR="00344270" w:rsidRPr="00C32FA5" w:rsidRDefault="00344270" w:rsidP="00344270">
      <w:pPr>
        <w:pStyle w:val="Standard"/>
        <w:shd w:val="clear" w:color="auto" w:fill="FFFFFF"/>
        <w:spacing w:line="20" w:lineRule="atLeast"/>
        <w:ind w:firstLine="720"/>
        <w:jc w:val="center"/>
        <w:rPr>
          <w:lang w:val="uk-UA"/>
        </w:rPr>
      </w:pPr>
    </w:p>
    <w:p w:rsidR="008F47C3" w:rsidRDefault="00344270" w:rsidP="008F47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1.Погодити </w:t>
      </w:r>
      <w:r w:rsidRPr="003A6D9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КНП «</w:t>
      </w:r>
      <w:proofErr w:type="spellStart"/>
      <w:r w:rsidRPr="003A6D9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Машівська</w:t>
      </w:r>
      <w:proofErr w:type="spellEnd"/>
      <w:r w:rsidRPr="003A6D9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лікарня» </w:t>
      </w:r>
      <w:proofErr w:type="spellStart"/>
      <w:r w:rsidRPr="003A6D9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Машівської</w:t>
      </w:r>
      <w:proofErr w:type="spellEnd"/>
      <w:r w:rsidRPr="003A6D9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селищної</w:t>
      </w:r>
      <w:r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Полтавської області рішення про намір передачі в оренду на аукціоні майна комунальної власності </w:t>
      </w:r>
      <w:proofErr w:type="spellStart"/>
      <w:r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Машівської</w:t>
      </w:r>
      <w:proofErr w:type="spellEnd"/>
      <w:r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селищної територіальної громади</w:t>
      </w:r>
      <w:r w:rsidR="008F4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ч</w:t>
      </w:r>
      <w:r w:rsidRPr="003A6D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астини нежитлового приміщення на першому поверсі </w:t>
      </w:r>
      <w:r w:rsidR="008F47C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стаціонарного корпусу (</w:t>
      </w:r>
      <w:r w:rsidRPr="003A6D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будівлі</w:t>
      </w:r>
      <w:r w:rsidR="008F47C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</w:t>
      </w:r>
      <w:proofErr w:type="spellStart"/>
      <w:r w:rsidRPr="003A6D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3A6D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лікарні</w:t>
      </w:r>
      <w:r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загальною площею </w:t>
      </w:r>
      <w:r w:rsidR="008F4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29,3</w:t>
      </w:r>
      <w:r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кв. м., </w:t>
      </w:r>
      <w:proofErr w:type="spellStart"/>
      <w:r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розташованого</w:t>
      </w:r>
      <w:proofErr w:type="spellEnd"/>
      <w:r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</w:t>
      </w:r>
      <w:proofErr w:type="spellStart"/>
      <w:r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адресою</w:t>
      </w:r>
      <w:proofErr w:type="spellEnd"/>
      <w:r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Полтавська</w:t>
      </w:r>
      <w:r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область</w:t>
      </w:r>
      <w:r w:rsidRPr="003A6D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Незалежності,112-В, </w:t>
      </w:r>
      <w:proofErr w:type="spellStart"/>
      <w:r w:rsidRPr="003A6D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смт.Машівка</w:t>
      </w:r>
      <w:proofErr w:type="spellEnd"/>
      <w:r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строком</w:t>
      </w:r>
      <w:proofErr w:type="spellEnd"/>
      <w:r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</w:t>
      </w:r>
      <w:r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роки 11 </w:t>
      </w:r>
      <w:proofErr w:type="spellStart"/>
      <w:r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місяців</w:t>
      </w:r>
      <w:proofErr w:type="spellEnd"/>
      <w:r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A2C52" w:rsidRPr="008F47C3" w:rsidRDefault="008F47C3" w:rsidP="008F47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F47C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7A2C52" w:rsidRPr="008F4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Включити вищезазначений об’єкт до Переліку першого типу об’єктів комунальної власності </w:t>
      </w:r>
      <w:proofErr w:type="spellStart"/>
      <w:r w:rsidRPr="008F4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Машівської</w:t>
      </w:r>
      <w:proofErr w:type="spellEnd"/>
      <w:r w:rsidRPr="008F4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селищної</w:t>
      </w:r>
      <w:r w:rsidR="007A2C52" w:rsidRPr="008F4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територіальної громади, що підлягають передачі в оренду на аукціоні, затвердженого рішенням </w:t>
      </w:r>
      <w:r w:rsidRPr="008F4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 </w:t>
      </w:r>
      <w:r w:rsidR="007A2C52" w:rsidRPr="008F4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сесії </w:t>
      </w:r>
      <w:r w:rsidRPr="008F4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селищної ради 8 скликання від 02.03.2021</w:t>
      </w:r>
      <w:r w:rsidR="007A2C52" w:rsidRPr="008F4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року № </w:t>
      </w:r>
      <w:r w:rsidR="007A2C52" w:rsidRPr="008F4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softHyphen/>
      </w:r>
      <w:r w:rsidR="007A2C52" w:rsidRPr="008F4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softHyphen/>
      </w:r>
      <w:r w:rsidR="007A2C52" w:rsidRPr="008F4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softHyphen/>
      </w:r>
      <w:r w:rsidRPr="008F4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24-5</w:t>
      </w:r>
      <w:r w:rsidR="007A2C52" w:rsidRPr="008F4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/</w:t>
      </w:r>
      <w:r w:rsidR="007A2C52" w:rsidRPr="008F4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VII</w:t>
      </w:r>
      <w:r w:rsidRPr="008F4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</w:t>
      </w:r>
      <w:r w:rsidR="007A2C52" w:rsidRPr="008F47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доповнивши</w:t>
      </w:r>
      <w:r w:rsidR="007A2C52" w:rsidRPr="008F47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</w:t>
      </w:r>
      <w:hyperlink r:id="rId7" w:history="1">
        <w:r w:rsidRPr="008F47C3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val="uk-UA" w:eastAsia="ru-RU"/>
          </w:rPr>
          <w:t>Д</w:t>
        </w:r>
        <w:r w:rsidR="007A2C52" w:rsidRPr="008F47C3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val="uk-UA" w:eastAsia="ru-RU"/>
          </w:rPr>
          <w:t>одаток 1.</w:t>
        </w:r>
      </w:hyperlink>
    </w:p>
    <w:p w:rsidR="008F47C3" w:rsidRPr="008F47C3" w:rsidRDefault="008F47C3" w:rsidP="008F47C3">
      <w:pPr>
        <w:pStyle w:val="Standard"/>
        <w:tabs>
          <w:tab w:val="left" w:pos="7421"/>
        </w:tabs>
        <w:spacing w:line="20" w:lineRule="atLeast"/>
        <w:jc w:val="both"/>
        <w:rPr>
          <w:lang w:val="uk-UA"/>
        </w:rPr>
      </w:pPr>
      <w:r>
        <w:rPr>
          <w:rFonts w:eastAsia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        3.</w:t>
      </w:r>
      <w:r>
        <w:rPr>
          <w:rFonts w:eastAsia="Times New Roman" w:cs="Times New Roman"/>
          <w:sz w:val="28"/>
          <w:szCs w:val="28"/>
          <w:lang w:val="uk-UA"/>
        </w:rPr>
        <w:t xml:space="preserve">Головному спеціалісту, юристу відділу економічного розвитку та </w:t>
      </w:r>
      <w:r>
        <w:rPr>
          <w:rFonts w:eastAsia="Times New Roman" w:cs="Times New Roman"/>
          <w:sz w:val="28"/>
          <w:szCs w:val="28"/>
          <w:lang w:val="uk-UA"/>
        </w:rPr>
        <w:lastRenderedPageBreak/>
        <w:t xml:space="preserve">організаційної роботи Виконавчого комітету </w:t>
      </w:r>
      <w:proofErr w:type="spellStart"/>
      <w:r>
        <w:rPr>
          <w:rFonts w:eastAsia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eastAsia="Times New Roman" w:cs="Times New Roman"/>
          <w:sz w:val="28"/>
          <w:szCs w:val="28"/>
          <w:lang w:val="uk-UA"/>
        </w:rPr>
        <w:t xml:space="preserve"> селищної ради</w:t>
      </w:r>
      <w:r>
        <w:rPr>
          <w:rFonts w:cs="Times New Roman"/>
          <w:sz w:val="28"/>
          <w:szCs w:val="28"/>
          <w:lang w:val="uk-UA" w:eastAsia="uk-UA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не пізніше 10 календарних днів з дня прийняття рішення, доповнити Перелік першого типу </w:t>
      </w:r>
      <w:r w:rsidRPr="008F47C3">
        <w:rPr>
          <w:rFonts w:eastAsia="Times New Roman" w:cs="Times New Roman"/>
          <w:color w:val="000000" w:themeColor="text1"/>
          <w:sz w:val="28"/>
          <w:szCs w:val="28"/>
          <w:lang w:val="uk-UA" w:eastAsia="ru-RU"/>
        </w:rPr>
        <w:t xml:space="preserve">об’єктів комунальної власності </w:t>
      </w:r>
      <w:proofErr w:type="spellStart"/>
      <w:r w:rsidRPr="008F47C3">
        <w:rPr>
          <w:rFonts w:eastAsia="Times New Roman" w:cs="Times New Roman"/>
          <w:color w:val="000000" w:themeColor="text1"/>
          <w:sz w:val="28"/>
          <w:szCs w:val="28"/>
          <w:lang w:val="uk-UA" w:eastAsia="ru-RU"/>
        </w:rPr>
        <w:t>Машівської</w:t>
      </w:r>
      <w:proofErr w:type="spellEnd"/>
      <w:r w:rsidRPr="008F47C3">
        <w:rPr>
          <w:rFonts w:eastAsia="Times New Roman" w:cs="Times New Roman"/>
          <w:color w:val="000000" w:themeColor="text1"/>
          <w:sz w:val="28"/>
          <w:szCs w:val="28"/>
          <w:lang w:val="uk-UA" w:eastAsia="ru-RU"/>
        </w:rPr>
        <w:t xml:space="preserve"> селищної територіальної громади</w:t>
      </w:r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 на офіційному </w:t>
      </w:r>
      <w:proofErr w:type="spellStart"/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>веб-сайті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>Машівської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 селищної ради та в електронній торгівельній системі </w:t>
      </w:r>
      <w:proofErr w:type="spellStart"/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>“ПРОЗОРО-Продажі”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>.</w:t>
      </w:r>
    </w:p>
    <w:p w:rsidR="008F47C3" w:rsidRPr="003F3FCF" w:rsidRDefault="008F47C3" w:rsidP="008F47C3">
      <w:pPr>
        <w:pStyle w:val="Standard"/>
        <w:spacing w:line="20" w:lineRule="atLeast"/>
        <w:ind w:firstLine="708"/>
        <w:jc w:val="both"/>
        <w:rPr>
          <w:lang w:val="ru-RU"/>
        </w:rPr>
      </w:pPr>
      <w:r>
        <w:rPr>
          <w:rFonts w:eastAsia="Times New Roman" w:cs="Times New Roman"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>
        <w:rPr>
          <w:rFonts w:eastAsia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житлово-комунального господарства, комунального майна, промисловості, транспорту, підприємництва, зв’язку, сфери послуг та </w:t>
      </w:r>
      <w:r w:rsidRPr="008F47C3">
        <w:rPr>
          <w:rFonts w:eastAsia="Times New Roman" w:cs="Times New Roman"/>
          <w:color w:val="000000"/>
          <w:sz w:val="28"/>
          <w:szCs w:val="28"/>
          <w:shd w:val="clear" w:color="auto" w:fill="FFFFFF"/>
          <w:lang w:val="uk-UA"/>
        </w:rPr>
        <w:t>благоустро</w:t>
      </w:r>
      <w:r w:rsidRPr="008F47C3">
        <w:rPr>
          <w:rStyle w:val="StrongEmphasis"/>
          <w:rFonts w:eastAsia="Times New Roman" w:cs="Helvetica"/>
          <w:b w:val="0"/>
          <w:color w:val="050505"/>
          <w:sz w:val="28"/>
          <w:szCs w:val="28"/>
          <w:shd w:val="clear" w:color="auto" w:fill="FFFFFF"/>
          <w:lang w:val="uk-UA"/>
        </w:rPr>
        <w:t>ю</w:t>
      </w:r>
      <w:r w:rsidRPr="008F47C3">
        <w:rPr>
          <w:sz w:val="28"/>
          <w:szCs w:val="28"/>
          <w:lang w:val="uk-UA"/>
        </w:rPr>
        <w:t>.</w:t>
      </w:r>
    </w:p>
    <w:p w:rsidR="00D81377" w:rsidRDefault="00D81377">
      <w:pPr>
        <w:rPr>
          <w:rFonts w:ascii="Times New Roman" w:eastAsia="Times New Roman" w:hAnsi="Times New Roman" w:cs="Times New Roman"/>
          <w:kern w:val="3"/>
          <w:sz w:val="28"/>
          <w:szCs w:val="28"/>
          <w:lang w:val="uk-UA" w:bidi="en-US"/>
        </w:rPr>
      </w:pPr>
    </w:p>
    <w:p w:rsidR="008F47C3" w:rsidRPr="00990883" w:rsidRDefault="008F47C3">
      <w:pPr>
        <w:rPr>
          <w:b/>
          <w:lang w:val="uk-UA"/>
        </w:rPr>
      </w:pPr>
      <w:r w:rsidRPr="00990883"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bidi="en-US"/>
        </w:rPr>
        <w:t xml:space="preserve">Селищний голова                                 </w:t>
      </w:r>
      <w:r w:rsidR="00990883"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bidi="en-US"/>
        </w:rPr>
        <w:t xml:space="preserve">                          </w:t>
      </w:r>
      <w:r w:rsidRPr="00990883"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bidi="en-US"/>
        </w:rPr>
        <w:t>Сергій СИДОРЕНКО</w:t>
      </w:r>
    </w:p>
    <w:sectPr w:rsidR="008F47C3" w:rsidRPr="00990883" w:rsidSect="00D81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35334"/>
    <w:multiLevelType w:val="multilevel"/>
    <w:tmpl w:val="722A1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C52"/>
    <w:rsid w:val="000C0158"/>
    <w:rsid w:val="00344270"/>
    <w:rsid w:val="007A2C52"/>
    <w:rsid w:val="007B258C"/>
    <w:rsid w:val="008F45C9"/>
    <w:rsid w:val="008F47C3"/>
    <w:rsid w:val="00990883"/>
    <w:rsid w:val="00D81377"/>
    <w:rsid w:val="00FE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2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A2C52"/>
    <w:rPr>
      <w:b/>
      <w:bCs/>
    </w:rPr>
  </w:style>
  <w:style w:type="character" w:styleId="a5">
    <w:name w:val="Hyperlink"/>
    <w:basedOn w:val="a0"/>
    <w:uiPriority w:val="99"/>
    <w:semiHidden/>
    <w:unhideWhenUsed/>
    <w:rsid w:val="007A2C52"/>
    <w:rPr>
      <w:color w:val="0000FF"/>
      <w:u w:val="single"/>
    </w:rPr>
  </w:style>
  <w:style w:type="paragraph" w:customStyle="1" w:styleId="Standard">
    <w:name w:val="Standard"/>
    <w:rsid w:val="0034427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StrongEmphasis">
    <w:name w:val="Strong Emphasis"/>
    <w:rsid w:val="0034427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5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novmr.gov.ua/wp-content/uploads/2020/10/7.-Perelik-I-typu-Neruhome-majno.xls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405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6</cp:revision>
  <cp:lastPrinted>2021-04-05T12:04:00Z</cp:lastPrinted>
  <dcterms:created xsi:type="dcterms:W3CDTF">2021-03-26T12:39:00Z</dcterms:created>
  <dcterms:modified xsi:type="dcterms:W3CDTF">2021-04-05T12:05:00Z</dcterms:modified>
</cp:coreProperties>
</file>