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50" w:rsidRPr="00BA0420" w:rsidRDefault="00560A50" w:rsidP="00560A50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589967725" r:id="rId8"/>
        </w:object>
      </w:r>
    </w:p>
    <w:p w:rsidR="00560A50" w:rsidRPr="00BA0420" w:rsidRDefault="00560A50" w:rsidP="00560A50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560A50" w:rsidRPr="00BA0420" w:rsidRDefault="00560A50" w:rsidP="00560A50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МАШІВСЬКА СЕЛИЩНА РАДА МАШІВСЬКОГО РАЙОНУ ПОЛТАВСЬКОЇ ОБЛАСТІ</w:t>
      </w:r>
    </w:p>
    <w:p w:rsidR="00560A50" w:rsidRPr="00BA0420" w:rsidRDefault="00560A50" w:rsidP="00560A50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560A50" w:rsidRPr="00BA0420" w:rsidRDefault="00560A50" w:rsidP="00560A50">
      <w:pPr>
        <w:jc w:val="center"/>
        <w:rPr>
          <w:b/>
          <w:bCs/>
          <w:sz w:val="28"/>
          <w:lang w:val="uk-UA"/>
        </w:rPr>
      </w:pPr>
      <w:proofErr w:type="spellStart"/>
      <w:r>
        <w:rPr>
          <w:sz w:val="28"/>
          <w:lang w:val="uk-UA"/>
        </w:rPr>
        <w:t>пʼятої</w:t>
      </w:r>
      <w:proofErr w:type="spellEnd"/>
      <w:r>
        <w:rPr>
          <w:sz w:val="28"/>
          <w:lang w:val="uk-UA"/>
        </w:rPr>
        <w:t xml:space="preserve"> поза</w:t>
      </w:r>
      <w:r w:rsidRPr="00BA0420">
        <w:rPr>
          <w:sz w:val="28"/>
          <w:lang w:val="uk-UA"/>
        </w:rPr>
        <w:t>чергової сесії селищної ради сьомого скликання</w:t>
      </w:r>
    </w:p>
    <w:p w:rsidR="00560A50" w:rsidRDefault="00560A50" w:rsidP="00560A50">
      <w:pPr>
        <w:tabs>
          <w:tab w:val="left" w:pos="1340"/>
        </w:tabs>
        <w:jc w:val="center"/>
        <w:rPr>
          <w:b/>
          <w:bCs/>
          <w:sz w:val="28"/>
          <w:lang w:val="uk-UA"/>
        </w:rPr>
      </w:pPr>
    </w:p>
    <w:p w:rsidR="00560A50" w:rsidRDefault="002E000D" w:rsidP="00560A50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7</w:t>
      </w:r>
      <w:r w:rsidR="00B67A7C">
        <w:rPr>
          <w:b/>
          <w:bCs/>
          <w:sz w:val="28"/>
          <w:lang w:val="uk-UA"/>
        </w:rPr>
        <w:t xml:space="preserve"> червня</w:t>
      </w:r>
      <w:r w:rsidR="00560A50" w:rsidRPr="00BA0420">
        <w:rPr>
          <w:b/>
          <w:bCs/>
          <w:sz w:val="28"/>
          <w:lang w:val="uk-UA"/>
        </w:rPr>
        <w:t xml:space="preserve"> 2018 року</w:t>
      </w:r>
    </w:p>
    <w:p w:rsidR="00560A50" w:rsidRPr="00BA0420" w:rsidRDefault="00560A50" w:rsidP="00560A50">
      <w:pPr>
        <w:tabs>
          <w:tab w:val="left" w:pos="1340"/>
        </w:tabs>
        <w:jc w:val="center"/>
        <w:rPr>
          <w:sz w:val="28"/>
          <w:lang w:val="uk-UA"/>
        </w:rPr>
      </w:pPr>
    </w:p>
    <w:p w:rsidR="00560A50" w:rsidRPr="00F64FF6" w:rsidRDefault="00560A50" w:rsidP="00560A50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560A50" w:rsidRPr="00322282" w:rsidRDefault="00560A50" w:rsidP="00560A50">
      <w:pPr>
        <w:pStyle w:val="20"/>
        <w:rPr>
          <w:rFonts w:ascii="Times New Roman" w:hAnsi="Times New Roman" w:cs="Times New Roman"/>
          <w:sz w:val="28"/>
          <w:lang w:val="ru-RU"/>
        </w:rPr>
      </w:pPr>
    </w:p>
    <w:p w:rsidR="00A7562F" w:rsidRDefault="00560A50" w:rsidP="00560A50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Про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співфінансування</w:t>
      </w:r>
      <w:proofErr w:type="spellEnd"/>
      <w:r w:rsidR="00A7562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7562F">
        <w:rPr>
          <w:rFonts w:ascii="Times New Roman" w:hAnsi="Times New Roman" w:cs="Times New Roman"/>
          <w:b w:val="0"/>
          <w:sz w:val="28"/>
          <w:lang w:val="ru-RU"/>
        </w:rPr>
        <w:t>інвестиційних</w:t>
      </w:r>
      <w:proofErr w:type="spellEnd"/>
    </w:p>
    <w:p w:rsidR="00A7562F" w:rsidRDefault="00B67A7C" w:rsidP="00560A50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програм</w:t>
      </w:r>
      <w:proofErr w:type="spellEnd"/>
      <w:r w:rsidR="00A7562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7562F">
        <w:rPr>
          <w:rFonts w:ascii="Times New Roman" w:hAnsi="Times New Roman" w:cs="Times New Roman"/>
          <w:b w:val="0"/>
          <w:sz w:val="28"/>
          <w:lang w:val="ru-RU"/>
        </w:rPr>
        <w:t>і</w:t>
      </w:r>
      <w:proofErr w:type="spellEnd"/>
      <w:r w:rsidR="00A7562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7562F">
        <w:rPr>
          <w:rFonts w:ascii="Times New Roman" w:hAnsi="Times New Roman" w:cs="Times New Roman"/>
          <w:b w:val="0"/>
          <w:sz w:val="28"/>
          <w:lang w:val="ru-RU"/>
        </w:rPr>
        <w:t>проектів</w:t>
      </w:r>
      <w:proofErr w:type="spellEnd"/>
      <w:r w:rsidR="00A7562F">
        <w:rPr>
          <w:rFonts w:ascii="Times New Roman" w:hAnsi="Times New Roman" w:cs="Times New Roman"/>
          <w:b w:val="0"/>
          <w:sz w:val="28"/>
          <w:lang w:val="ru-RU"/>
        </w:rPr>
        <w:t xml:space="preserve">, </w:t>
      </w:r>
      <w:proofErr w:type="spellStart"/>
      <w:r w:rsidR="00A7562F">
        <w:rPr>
          <w:rFonts w:ascii="Times New Roman" w:hAnsi="Times New Roman" w:cs="Times New Roman"/>
          <w:b w:val="0"/>
          <w:sz w:val="28"/>
          <w:lang w:val="ru-RU"/>
        </w:rPr>
        <w:t>які</w:t>
      </w:r>
      <w:proofErr w:type="spellEnd"/>
      <w:r w:rsidR="00A7562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7562F">
        <w:rPr>
          <w:rFonts w:ascii="Times New Roman" w:hAnsi="Times New Roman" w:cs="Times New Roman"/>
          <w:b w:val="0"/>
          <w:sz w:val="28"/>
          <w:lang w:val="ru-RU"/>
        </w:rPr>
        <w:t>можуть</w:t>
      </w:r>
      <w:proofErr w:type="spellEnd"/>
      <w:r w:rsidR="00A7562F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7562F">
        <w:rPr>
          <w:rFonts w:ascii="Times New Roman" w:hAnsi="Times New Roman" w:cs="Times New Roman"/>
          <w:b w:val="0"/>
          <w:sz w:val="28"/>
          <w:lang w:val="ru-RU"/>
        </w:rPr>
        <w:t>фінансуватися</w:t>
      </w:r>
      <w:proofErr w:type="spellEnd"/>
    </w:p>
    <w:p w:rsidR="00560A50" w:rsidRDefault="00A7562F" w:rsidP="00560A50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з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державного фонду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регіонального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у 2019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році</w:t>
      </w:r>
      <w:proofErr w:type="spellEnd"/>
    </w:p>
    <w:p w:rsidR="00A7562F" w:rsidRDefault="00A7562F" w:rsidP="00560A50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</w:p>
    <w:p w:rsidR="00A7562F" w:rsidRDefault="00A7562F" w:rsidP="00AD5EAD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            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до постанови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Кабінету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Міністрів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18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березня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2015 року № 196 «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Деякі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питання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державного фонду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регіонального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», наказу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Міністерства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регіонального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будівництва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житлово-комунального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господарства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24.04.2015 р. № 80 «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Питання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підготовки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оцінки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відбору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інвестиційних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програм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проектів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регіонального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розвитку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,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що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можуть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реалізовуватися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за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рахунок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коштів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державного фонду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регіонального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розвитку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»,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керуючись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Законом </w:t>
      </w:r>
      <w:proofErr w:type="spellStart"/>
      <w:r w:rsidR="00AD5EAD">
        <w:rPr>
          <w:rFonts w:ascii="Times New Roman" w:hAnsi="Times New Roman" w:cs="Times New Roman"/>
          <w:b w:val="0"/>
          <w:sz w:val="28"/>
          <w:lang w:val="ru-RU"/>
        </w:rPr>
        <w:t>України</w:t>
      </w:r>
      <w:proofErr w:type="spellEnd"/>
      <w:r w:rsidR="00AD5EAD">
        <w:rPr>
          <w:rFonts w:ascii="Times New Roman" w:hAnsi="Times New Roman" w:cs="Times New Roman"/>
          <w:b w:val="0"/>
          <w:sz w:val="28"/>
          <w:lang w:val="ru-RU"/>
        </w:rPr>
        <w:t xml:space="preserve"> «</w:t>
      </w:r>
      <w:r w:rsidR="0014086A">
        <w:rPr>
          <w:rFonts w:ascii="Times New Roman" w:hAnsi="Times New Roman" w:cs="Times New Roman"/>
          <w:b w:val="0"/>
          <w:sz w:val="28"/>
          <w:lang w:val="ru-RU"/>
        </w:rPr>
        <w:t xml:space="preserve">Про </w:t>
      </w:r>
      <w:proofErr w:type="spellStart"/>
      <w:r w:rsidR="0014086A">
        <w:rPr>
          <w:rFonts w:ascii="Times New Roman" w:hAnsi="Times New Roman" w:cs="Times New Roman"/>
          <w:b w:val="0"/>
          <w:sz w:val="28"/>
          <w:lang w:val="ru-RU"/>
        </w:rPr>
        <w:t>місцеве</w:t>
      </w:r>
      <w:proofErr w:type="spellEnd"/>
      <w:r w:rsidR="0014086A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14086A">
        <w:rPr>
          <w:rFonts w:ascii="Times New Roman" w:hAnsi="Times New Roman" w:cs="Times New Roman"/>
          <w:b w:val="0"/>
          <w:sz w:val="28"/>
          <w:lang w:val="ru-RU"/>
        </w:rPr>
        <w:t>самоврядуванні</w:t>
      </w:r>
      <w:proofErr w:type="spellEnd"/>
      <w:r w:rsidR="0014086A">
        <w:rPr>
          <w:rFonts w:ascii="Times New Roman" w:hAnsi="Times New Roman" w:cs="Times New Roman"/>
          <w:b w:val="0"/>
          <w:sz w:val="28"/>
          <w:lang w:val="ru-RU"/>
        </w:rPr>
        <w:t xml:space="preserve"> в </w:t>
      </w:r>
      <w:proofErr w:type="spellStart"/>
      <w:r w:rsidR="0014086A">
        <w:rPr>
          <w:rFonts w:ascii="Times New Roman" w:hAnsi="Times New Roman" w:cs="Times New Roman"/>
          <w:b w:val="0"/>
          <w:sz w:val="28"/>
          <w:lang w:val="ru-RU"/>
        </w:rPr>
        <w:t>Україні</w:t>
      </w:r>
      <w:proofErr w:type="spellEnd"/>
      <w:r w:rsidR="0014086A">
        <w:rPr>
          <w:rFonts w:ascii="Times New Roman" w:hAnsi="Times New Roman" w:cs="Times New Roman"/>
          <w:b w:val="0"/>
          <w:sz w:val="28"/>
          <w:lang w:val="ru-RU"/>
        </w:rPr>
        <w:t xml:space="preserve">», </w:t>
      </w:r>
      <w:proofErr w:type="spellStart"/>
      <w:r w:rsidR="0014086A">
        <w:rPr>
          <w:rFonts w:ascii="Times New Roman" w:hAnsi="Times New Roman" w:cs="Times New Roman"/>
          <w:b w:val="0"/>
          <w:sz w:val="28"/>
          <w:lang w:val="ru-RU"/>
        </w:rPr>
        <w:t>селищна</w:t>
      </w:r>
      <w:proofErr w:type="spellEnd"/>
      <w:r w:rsidR="0014086A">
        <w:rPr>
          <w:rFonts w:ascii="Times New Roman" w:hAnsi="Times New Roman" w:cs="Times New Roman"/>
          <w:b w:val="0"/>
          <w:sz w:val="28"/>
          <w:lang w:val="ru-RU"/>
        </w:rPr>
        <w:t xml:space="preserve"> рада</w:t>
      </w:r>
    </w:p>
    <w:p w:rsidR="0014086A" w:rsidRDefault="0014086A" w:rsidP="0014086A">
      <w:pPr>
        <w:pStyle w:val="20"/>
        <w:jc w:val="center"/>
        <w:rPr>
          <w:rFonts w:ascii="Times New Roman" w:hAnsi="Times New Roman" w:cs="Times New Roman"/>
          <w:b w:val="0"/>
          <w:sz w:val="28"/>
          <w:lang w:val="ru-RU"/>
        </w:rPr>
      </w:pPr>
    </w:p>
    <w:p w:rsidR="0014086A" w:rsidRDefault="0014086A" w:rsidP="0014086A">
      <w:pPr>
        <w:pStyle w:val="20"/>
        <w:jc w:val="center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ВИРІШИЛА:</w:t>
      </w:r>
    </w:p>
    <w:p w:rsidR="00E321F3" w:rsidRDefault="00E321F3" w:rsidP="0014086A">
      <w:pPr>
        <w:pStyle w:val="20"/>
        <w:jc w:val="center"/>
        <w:rPr>
          <w:rFonts w:ascii="Times New Roman" w:hAnsi="Times New Roman" w:cs="Times New Roman"/>
          <w:b w:val="0"/>
          <w:sz w:val="28"/>
          <w:lang w:val="ru-RU"/>
        </w:rPr>
      </w:pPr>
    </w:p>
    <w:p w:rsidR="0014086A" w:rsidRDefault="0014086A" w:rsidP="0014086A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1.Перед</w:t>
      </w:r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бачити, у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разі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визначення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переможцем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у конкурсному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відборі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інвестиційних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DB5A58">
        <w:rPr>
          <w:rFonts w:ascii="Times New Roman" w:hAnsi="Times New Roman" w:cs="Times New Roman"/>
          <w:b w:val="0"/>
          <w:sz w:val="28"/>
          <w:lang w:val="ru-RU"/>
        </w:rPr>
        <w:t>програм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та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проектів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регіонального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розвитку</w:t>
      </w:r>
      <w:proofErr w:type="spellEnd"/>
      <w:r w:rsidR="00B67A7C">
        <w:rPr>
          <w:rFonts w:ascii="Times New Roman" w:hAnsi="Times New Roman" w:cs="Times New Roman"/>
          <w:b w:val="0"/>
          <w:sz w:val="28"/>
          <w:lang w:val="ru-RU"/>
        </w:rPr>
        <w:t xml:space="preserve"> проекту</w:t>
      </w:r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«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Створення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транспортного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сполучення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в обʼєднаній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територіальній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громаді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Машівської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селищної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ради у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Полтавській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області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шляхом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придбання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ав</w:t>
      </w:r>
      <w:r w:rsidR="00B67A7C">
        <w:rPr>
          <w:rFonts w:ascii="Times New Roman" w:hAnsi="Times New Roman" w:cs="Times New Roman"/>
          <w:b w:val="0"/>
          <w:sz w:val="28"/>
          <w:lang w:val="ru-RU"/>
        </w:rPr>
        <w:t xml:space="preserve">тобуса», </w:t>
      </w:r>
      <w:proofErr w:type="spellStart"/>
      <w:r w:rsidR="00B67A7C">
        <w:rPr>
          <w:rFonts w:ascii="Times New Roman" w:hAnsi="Times New Roman" w:cs="Times New Roman"/>
          <w:b w:val="0"/>
          <w:sz w:val="28"/>
          <w:lang w:val="ru-RU"/>
        </w:rPr>
        <w:t>кошти</w:t>
      </w:r>
      <w:proofErr w:type="spellEnd"/>
      <w:r w:rsidR="00B67A7C">
        <w:rPr>
          <w:rFonts w:ascii="Times New Roman" w:hAnsi="Times New Roman" w:cs="Times New Roman"/>
          <w:b w:val="0"/>
          <w:sz w:val="28"/>
          <w:lang w:val="ru-RU"/>
        </w:rPr>
        <w:t xml:space="preserve"> у </w:t>
      </w:r>
      <w:proofErr w:type="spellStart"/>
      <w:r w:rsidR="00B67A7C">
        <w:rPr>
          <w:rFonts w:ascii="Times New Roman" w:hAnsi="Times New Roman" w:cs="Times New Roman"/>
          <w:b w:val="0"/>
          <w:sz w:val="28"/>
          <w:lang w:val="ru-RU"/>
        </w:rPr>
        <w:t>бюджеті</w:t>
      </w:r>
      <w:proofErr w:type="spellEnd"/>
      <w:r w:rsidR="00B67A7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обʼєднаної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територіальної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B67A7C">
        <w:rPr>
          <w:rFonts w:ascii="Times New Roman" w:hAnsi="Times New Roman" w:cs="Times New Roman"/>
          <w:b w:val="0"/>
          <w:sz w:val="28"/>
          <w:lang w:val="ru-RU"/>
        </w:rPr>
        <w:t>селищної</w:t>
      </w:r>
      <w:proofErr w:type="spellEnd"/>
      <w:r w:rsidR="00B67A7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E321F3">
        <w:rPr>
          <w:rFonts w:ascii="Times New Roman" w:hAnsi="Times New Roman" w:cs="Times New Roman"/>
          <w:b w:val="0"/>
          <w:sz w:val="28"/>
          <w:lang w:val="ru-RU"/>
        </w:rPr>
        <w:t>громади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на 2019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рік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в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сумі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 xml:space="preserve"> 653,875 тис. </w:t>
      </w:r>
      <w:proofErr w:type="spellStart"/>
      <w:r w:rsidR="005668A4">
        <w:rPr>
          <w:rFonts w:ascii="Times New Roman" w:hAnsi="Times New Roman" w:cs="Times New Roman"/>
          <w:b w:val="0"/>
          <w:sz w:val="28"/>
          <w:lang w:val="ru-RU"/>
        </w:rPr>
        <w:t>грн</w:t>
      </w:r>
      <w:proofErr w:type="spellEnd"/>
      <w:r w:rsidR="005668A4">
        <w:rPr>
          <w:rFonts w:ascii="Times New Roman" w:hAnsi="Times New Roman" w:cs="Times New Roman"/>
          <w:b w:val="0"/>
          <w:sz w:val="28"/>
          <w:lang w:val="ru-RU"/>
        </w:rPr>
        <w:t>.</w:t>
      </w:r>
    </w:p>
    <w:p w:rsidR="00E321F3" w:rsidRDefault="00E321F3" w:rsidP="0014086A">
      <w:pPr>
        <w:pStyle w:val="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2.Контроль за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виконанням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данного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рішення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покласти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постійну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Pr="002E000D">
        <w:rPr>
          <w:rFonts w:ascii="Times New Roman" w:hAnsi="Times New Roman" w:cs="Times New Roman"/>
          <w:b w:val="0"/>
          <w:sz w:val="28"/>
        </w:rPr>
        <w:t>депутатську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комісії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з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питань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Pr="00E321F3">
        <w:rPr>
          <w:rFonts w:ascii="Times New Roman" w:hAnsi="Times New Roman" w:cs="Times New Roman"/>
          <w:b w:val="0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E321F3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E321F3">
        <w:rPr>
          <w:rFonts w:ascii="Times New Roman" w:hAnsi="Times New Roman" w:cs="Times New Roman"/>
          <w:b w:val="0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321F3" w:rsidRDefault="00E321F3" w:rsidP="0014086A">
      <w:pPr>
        <w:pStyle w:val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21F3" w:rsidRDefault="00E321F3" w:rsidP="0014086A">
      <w:pPr>
        <w:pStyle w:val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21F3" w:rsidRPr="00E321F3" w:rsidRDefault="00E321F3" w:rsidP="0014086A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Селищний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голова                                                          М.І. Кравченко</w:t>
      </w:r>
    </w:p>
    <w:p w:rsidR="005403F4" w:rsidRDefault="005403F4"/>
    <w:sectPr w:rsidR="005403F4" w:rsidSect="005403F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1F3" w:rsidRDefault="00E321F3" w:rsidP="00E321F3">
      <w:r>
        <w:separator/>
      </w:r>
    </w:p>
  </w:endnote>
  <w:endnote w:type="continuationSeparator" w:id="0">
    <w:p w:rsidR="00E321F3" w:rsidRDefault="00E321F3" w:rsidP="00E32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1F3" w:rsidRDefault="00E321F3" w:rsidP="00E321F3">
      <w:r>
        <w:separator/>
      </w:r>
    </w:p>
  </w:footnote>
  <w:footnote w:type="continuationSeparator" w:id="0">
    <w:p w:rsidR="00E321F3" w:rsidRDefault="00E321F3" w:rsidP="00E321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1F3" w:rsidRPr="00E321F3" w:rsidRDefault="00E321F3" w:rsidP="00E321F3">
    <w:pPr>
      <w:pStyle w:val="a3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A50"/>
    <w:rsid w:val="0014086A"/>
    <w:rsid w:val="001E44F1"/>
    <w:rsid w:val="002977EB"/>
    <w:rsid w:val="002E000D"/>
    <w:rsid w:val="00321138"/>
    <w:rsid w:val="004F5A19"/>
    <w:rsid w:val="005403F4"/>
    <w:rsid w:val="00560A50"/>
    <w:rsid w:val="005668A4"/>
    <w:rsid w:val="0075032A"/>
    <w:rsid w:val="007A4CE5"/>
    <w:rsid w:val="00A7562F"/>
    <w:rsid w:val="00AD5EAD"/>
    <w:rsid w:val="00B67A7C"/>
    <w:rsid w:val="00DB5A58"/>
    <w:rsid w:val="00E3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A50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A5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560A50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560A50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560A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321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321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321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21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2018-06-08T04:48:00Z</cp:lastPrinted>
  <dcterms:created xsi:type="dcterms:W3CDTF">2018-05-30T12:03:00Z</dcterms:created>
  <dcterms:modified xsi:type="dcterms:W3CDTF">2018-06-08T09:56:00Z</dcterms:modified>
</cp:coreProperties>
</file>