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32" w:rsidRDefault="00077F32" w:rsidP="00077F3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2863" r:id="rId7"/>
        </w:object>
      </w:r>
    </w:p>
    <w:p w:rsidR="00077F32" w:rsidRDefault="00077F32" w:rsidP="00077F3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077F32" w:rsidRDefault="00077F32" w:rsidP="00077F3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77F32" w:rsidRDefault="00077F32" w:rsidP="00077F3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77F32" w:rsidRPr="00623754" w:rsidRDefault="00077F32" w:rsidP="0062375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077F32" w:rsidRDefault="00077F32" w:rsidP="00077F3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77F32" w:rsidRDefault="00077F32" w:rsidP="00077F32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77F32" w:rsidRDefault="00077F32" w:rsidP="00077F32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 xml:space="preserve">десятої </w:t>
      </w:r>
      <w:r w:rsidR="00623754">
        <w:rPr>
          <w:sz w:val="28"/>
          <w:lang w:val="uk-UA"/>
        </w:rPr>
        <w:t xml:space="preserve">позачергової </w:t>
      </w:r>
      <w:bookmarkStart w:id="0" w:name="_GoBack"/>
      <w:bookmarkEnd w:id="0"/>
      <w:r>
        <w:rPr>
          <w:sz w:val="28"/>
          <w:lang w:val="uk-UA"/>
        </w:rPr>
        <w:t>сесії селищної ради восьмого скликання</w:t>
      </w:r>
    </w:p>
    <w:p w:rsidR="00077F32" w:rsidRDefault="00077F32" w:rsidP="00077F32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77F32" w:rsidRDefault="00077F32" w:rsidP="00077F32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077F32" w:rsidRPr="00347341" w:rsidRDefault="00077F32" w:rsidP="00077F32">
      <w:pPr>
        <w:numPr>
          <w:ilvl w:val="0"/>
          <w:numId w:val="1"/>
        </w:numPr>
        <w:tabs>
          <w:tab w:val="left" w:pos="3220"/>
        </w:tabs>
        <w:spacing w:line="216" w:lineRule="auto"/>
        <w:jc w:val="right"/>
        <w:rPr>
          <w:b/>
          <w:bCs/>
        </w:rPr>
      </w:pPr>
      <w:r w:rsidRPr="00347341">
        <w:rPr>
          <w:lang w:val="uk-UA"/>
        </w:rPr>
        <w:t xml:space="preserve">                            </w:t>
      </w:r>
      <w:r>
        <w:rPr>
          <w:lang w:val="uk-UA"/>
        </w:rPr>
        <w:t>№</w:t>
      </w:r>
      <w:r>
        <w:rPr>
          <w:b/>
          <w:bCs/>
          <w:sz w:val="28"/>
          <w:lang w:val="uk-UA"/>
        </w:rPr>
        <w:t>383/10-</w:t>
      </w:r>
      <w:r>
        <w:rPr>
          <w:b/>
          <w:bCs/>
          <w:sz w:val="28"/>
          <w:lang w:val="en-US"/>
        </w:rPr>
        <w:t>VIII</w:t>
      </w:r>
      <w:r w:rsidRPr="00347341">
        <w:rPr>
          <w:lang w:val="uk-UA"/>
        </w:rPr>
        <w:t xml:space="preserve">                                                                                    </w:t>
      </w:r>
    </w:p>
    <w:p w:rsidR="00077F32" w:rsidRPr="00347341" w:rsidRDefault="00077F32" w:rsidP="00077F32">
      <w:pPr>
        <w:tabs>
          <w:tab w:val="left" w:pos="8400"/>
        </w:tabs>
        <w:rPr>
          <w:b/>
          <w:bCs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077F32" w:rsidTr="001752EE">
        <w:tc>
          <w:tcPr>
            <w:tcW w:w="5637" w:type="dxa"/>
            <w:hideMark/>
          </w:tcPr>
          <w:p w:rsidR="00077F32" w:rsidRDefault="00077F32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077F32" w:rsidRDefault="00077F32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Неізвідського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077F32" w:rsidTr="001752EE">
        <w:tc>
          <w:tcPr>
            <w:tcW w:w="5637" w:type="dxa"/>
          </w:tcPr>
          <w:p w:rsidR="00077F32" w:rsidRDefault="00077F32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077F32" w:rsidRDefault="00077F32" w:rsidP="00077F32">
      <w:pPr>
        <w:tabs>
          <w:tab w:val="left" w:pos="3220"/>
        </w:tabs>
        <w:jc w:val="both"/>
        <w:rPr>
          <w:sz w:val="28"/>
          <w:lang w:val="uk-UA"/>
        </w:rPr>
      </w:pPr>
      <w:r>
        <w:rPr>
          <w:b/>
          <w:sz w:val="12"/>
          <w:szCs w:val="12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Неізвідського</w:t>
      </w:r>
      <w:proofErr w:type="spellEnd"/>
      <w:r>
        <w:rPr>
          <w:sz w:val="28"/>
          <w:szCs w:val="28"/>
          <w:lang w:val="uk-UA"/>
        </w:rPr>
        <w:t xml:space="preserve"> Андрія Віталійовича,  зареєстрований в  м. Полтава, вул. Пролетарська, 41, кв. 3,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2,0000</w:t>
      </w:r>
      <w:r w:rsidR="006237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623754" w:rsidRPr="00347341" w:rsidRDefault="00623754" w:rsidP="00077F32">
      <w:pPr>
        <w:tabs>
          <w:tab w:val="left" w:pos="3220"/>
        </w:tabs>
        <w:jc w:val="both"/>
      </w:pPr>
    </w:p>
    <w:p w:rsidR="00623754" w:rsidRDefault="00623754" w:rsidP="00623754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623754" w:rsidRDefault="00623754" w:rsidP="00623754">
      <w:pPr>
        <w:jc w:val="center"/>
        <w:rPr>
          <w:b/>
          <w:bCs/>
          <w:sz w:val="28"/>
          <w:lang w:val="uk-UA"/>
        </w:rPr>
      </w:pPr>
    </w:p>
    <w:p w:rsidR="00623754" w:rsidRDefault="00623754" w:rsidP="00623754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623754" w:rsidRPr="001E09BF" w:rsidRDefault="00623754" w:rsidP="00623754">
      <w:pPr>
        <w:rPr>
          <w:bCs/>
          <w:sz w:val="28"/>
          <w:lang w:val="uk-UA"/>
        </w:rPr>
      </w:pPr>
    </w:p>
    <w:p w:rsidR="00623754" w:rsidRDefault="00623754" w:rsidP="00623754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623754" w:rsidRDefault="00623754" w:rsidP="00623754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623754" w:rsidRPr="009378D8" w:rsidRDefault="00623754" w:rsidP="00623754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623754" w:rsidRPr="00971085" w:rsidRDefault="00623754" w:rsidP="00623754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9A06FF" w:rsidRPr="00623754" w:rsidRDefault="009A06FF">
      <w:pPr>
        <w:rPr>
          <w:lang w:val="uk-UA"/>
        </w:rPr>
      </w:pPr>
    </w:p>
    <w:sectPr w:rsidR="009A06FF" w:rsidRPr="006237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8235F3E"/>
    <w:multiLevelType w:val="hybridMultilevel"/>
    <w:tmpl w:val="7AA6BAEE"/>
    <w:lvl w:ilvl="0" w:tplc="72C8C0C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4C"/>
    <w:rsid w:val="00077F32"/>
    <w:rsid w:val="001A324C"/>
    <w:rsid w:val="00551F45"/>
    <w:rsid w:val="00623754"/>
    <w:rsid w:val="009A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077F32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7F32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077F32"/>
    <w:pPr>
      <w:spacing w:before="280" w:after="280"/>
    </w:pPr>
  </w:style>
  <w:style w:type="character" w:styleId="a4">
    <w:name w:val="Strong"/>
    <w:basedOn w:val="a0"/>
    <w:qFormat/>
    <w:rsid w:val="00077F32"/>
    <w:rPr>
      <w:b/>
      <w:bCs/>
    </w:rPr>
  </w:style>
  <w:style w:type="character" w:styleId="a5">
    <w:name w:val="Emphasis"/>
    <w:basedOn w:val="a0"/>
    <w:uiPriority w:val="20"/>
    <w:qFormat/>
    <w:rsid w:val="00077F32"/>
    <w:rPr>
      <w:i/>
      <w:iCs/>
    </w:rPr>
  </w:style>
  <w:style w:type="paragraph" w:styleId="a6">
    <w:name w:val="List Paragraph"/>
    <w:basedOn w:val="a"/>
    <w:uiPriority w:val="34"/>
    <w:qFormat/>
    <w:rsid w:val="00077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077F32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7F32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077F32"/>
    <w:pPr>
      <w:spacing w:before="280" w:after="280"/>
    </w:pPr>
  </w:style>
  <w:style w:type="character" w:styleId="a4">
    <w:name w:val="Strong"/>
    <w:basedOn w:val="a0"/>
    <w:qFormat/>
    <w:rsid w:val="00077F32"/>
    <w:rPr>
      <w:b/>
      <w:bCs/>
    </w:rPr>
  </w:style>
  <w:style w:type="character" w:styleId="a5">
    <w:name w:val="Emphasis"/>
    <w:basedOn w:val="a0"/>
    <w:uiPriority w:val="20"/>
    <w:qFormat/>
    <w:rsid w:val="00077F32"/>
    <w:rPr>
      <w:i/>
      <w:iCs/>
    </w:rPr>
  </w:style>
  <w:style w:type="paragraph" w:styleId="a6">
    <w:name w:val="List Paragraph"/>
    <w:basedOn w:val="a"/>
    <w:uiPriority w:val="34"/>
    <w:qFormat/>
    <w:rsid w:val="00077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5</cp:revision>
  <dcterms:created xsi:type="dcterms:W3CDTF">2021-08-13T11:42:00Z</dcterms:created>
  <dcterms:modified xsi:type="dcterms:W3CDTF">2021-08-17T07:54:00Z</dcterms:modified>
</cp:coreProperties>
</file>