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2C1FC1">
        <w:trPr>
          <w:trHeight w:hRule="exact" w:val="4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C1FC1" w:rsidRDefault="002C1FC1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1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C1FC1" w:rsidRDefault="002C1FC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6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C1FC1" w:rsidRDefault="002C1FC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t xml:space="preserve">Наказ / </w:t>
            </w:r>
            <w:proofErr w:type="spellStart"/>
            <w:r>
              <w:t>розпорядчий</w:t>
            </w:r>
            <w:proofErr w:type="spellEnd"/>
            <w:r>
              <w:t xml:space="preserve"> документ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gramStart"/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ind w:left="60"/>
              <w:jc w:val="center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r>
              <w:t>24.01.2022 р. № 05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32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C1FC1" w:rsidRDefault="002C1FC1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6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 2022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3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3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b/>
              </w:rPr>
              <w:t>1010160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0160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  <w:jc w:val="both"/>
            </w:pPr>
            <w:proofErr w:type="spellStart"/>
            <w:r>
              <w:t>Керівництво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t xml:space="preserve"> у </w:t>
            </w:r>
            <w:proofErr w:type="spellStart"/>
            <w:r>
              <w:t>відповідній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  <w:r>
              <w:t xml:space="preserve"> у </w:t>
            </w:r>
            <w:proofErr w:type="spellStart"/>
            <w:r>
              <w:t>містах</w:t>
            </w:r>
            <w:proofErr w:type="spellEnd"/>
            <w:r>
              <w:t xml:space="preserve"> (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Києві</w:t>
            </w:r>
            <w:proofErr w:type="spellEnd"/>
            <w:r>
              <w:t xml:space="preserve">), селищах, селах, </w:t>
            </w:r>
            <w:proofErr w:type="spellStart"/>
            <w:r>
              <w:t>територіальних</w:t>
            </w:r>
            <w:proofErr w:type="spellEnd"/>
            <w:r>
              <w:t xml:space="preserve">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7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C1FC1" w:rsidRDefault="00DD0700">
            <w:pPr>
              <w:jc w:val="both"/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Обсяг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призначень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асигнувань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  <w:u w:val="single"/>
              </w:rPr>
              <w:t>656036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656036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спеціального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3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>:" Про культуру".</w:t>
            </w: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gramStart"/>
            <w:r>
              <w:t>.Б</w:t>
            </w:r>
            <w:proofErr w:type="gramEnd"/>
            <w:r>
              <w:t>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08.07.2010р.№2456-VI.Закон </w:t>
            </w:r>
            <w:proofErr w:type="spellStart"/>
            <w:r>
              <w:t>України</w:t>
            </w:r>
            <w:proofErr w:type="spellEnd"/>
            <w:r>
              <w:t xml:space="preserve">  "Про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.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 </w:t>
            </w:r>
            <w:proofErr w:type="spellStart"/>
            <w:r>
              <w:t>серпня</w:t>
            </w:r>
            <w:proofErr w:type="spellEnd"/>
            <w:r>
              <w:t xml:space="preserve"> 2014 року №836  "Про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запоровадження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(</w:t>
            </w:r>
            <w:proofErr w:type="spellStart"/>
            <w:r>
              <w:t>і</w:t>
            </w:r>
            <w:proofErr w:type="gram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).</w:t>
            </w:r>
            <w:proofErr w:type="gramEnd"/>
            <w:r>
              <w:t xml:space="preserve"> </w:t>
            </w:r>
            <w:proofErr w:type="gramStart"/>
            <w:r>
              <w:t xml:space="preserve">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туризму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01.10.2010р.№1150/41"Про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"Культура";</w:t>
            </w:r>
            <w:proofErr w:type="gramEnd"/>
            <w:r>
              <w:t xml:space="preserve"> наказ </w:t>
            </w:r>
            <w:proofErr w:type="spellStart"/>
            <w:r>
              <w:t>Мінфіну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 </w:t>
            </w:r>
            <w:proofErr w:type="spellStart"/>
            <w:r>
              <w:t>вересня</w:t>
            </w:r>
            <w:proofErr w:type="spellEnd"/>
            <w:r>
              <w:t xml:space="preserve"> 2017 року №793 "Про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".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14.12.2010 року №2778-VI "Про культуру"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 та </w:t>
            </w:r>
            <w:proofErr w:type="spellStart"/>
            <w:r>
              <w:t>доповненнями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: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чотирнадцятої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23.12.2021 № 39/14-VIII  про бюджет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00"/>
        </w:trPr>
        <w:tc>
          <w:tcPr>
            <w:tcW w:w="400" w:type="dxa"/>
          </w:tcPr>
          <w:p w:rsidR="002C1FC1" w:rsidRDefault="002C1FC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5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6.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змінювати</w:t>
            </w:r>
            <w:proofErr w:type="spellEnd"/>
            <w:r>
              <w:t xml:space="preserve"> </w:t>
            </w:r>
            <w:proofErr w:type="spellStart"/>
            <w:r>
              <w:t>культурні</w:t>
            </w:r>
            <w:proofErr w:type="spellEnd"/>
            <w:r>
              <w:t xml:space="preserve"> </w:t>
            </w:r>
            <w:proofErr w:type="spellStart"/>
            <w:r>
              <w:t>традиції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7.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roofErr w:type="spellStart"/>
            <w:r>
              <w:t>Керівництво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t xml:space="preserve"> у </w:t>
            </w:r>
            <w:proofErr w:type="spellStart"/>
            <w:r>
              <w:t>відповідній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5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традицій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5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Напрями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7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виконавчими</w:t>
            </w:r>
            <w:proofErr w:type="spellEnd"/>
            <w:r>
              <w:t xml:space="preserve"> органами </w:t>
            </w:r>
            <w:proofErr w:type="spellStart"/>
            <w:r>
              <w:t>міських</w:t>
            </w:r>
            <w:proofErr w:type="spellEnd"/>
            <w:r>
              <w:t xml:space="preserve"> (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республіканського</w:t>
            </w:r>
            <w:proofErr w:type="spellEnd"/>
            <w:r>
              <w:t xml:space="preserve"> </w:t>
            </w:r>
            <w:proofErr w:type="spellStart"/>
            <w:r>
              <w:t>Автономної</w:t>
            </w:r>
            <w:proofErr w:type="spellEnd"/>
            <w:r>
              <w:t xml:space="preserve"> </w:t>
            </w:r>
            <w:proofErr w:type="spellStart"/>
            <w:r>
              <w:t>Республіки</w:t>
            </w:r>
            <w:proofErr w:type="spellEnd"/>
            <w:r>
              <w:t xml:space="preserve"> </w:t>
            </w:r>
            <w:proofErr w:type="spellStart"/>
            <w:r>
              <w:t>Крим</w:t>
            </w:r>
            <w:proofErr w:type="spellEnd"/>
            <w:r>
              <w:t xml:space="preserve"> та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r>
              <w:t xml:space="preserve">) рад, </w:t>
            </w:r>
            <w:proofErr w:type="spellStart"/>
            <w:r>
              <w:t>районних</w:t>
            </w:r>
            <w:proofErr w:type="spellEnd"/>
            <w:r>
              <w:t xml:space="preserve"> у </w:t>
            </w:r>
            <w:proofErr w:type="spellStart"/>
            <w:r>
              <w:t>містах</w:t>
            </w:r>
            <w:proofErr w:type="spellEnd"/>
            <w:r>
              <w:t xml:space="preserve"> рад (у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створення</w:t>
            </w:r>
            <w:proofErr w:type="spellEnd"/>
            <w:r>
              <w:t xml:space="preserve">)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>
              <w:t>законодавством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у </w:t>
            </w:r>
            <w:proofErr w:type="spellStart"/>
            <w:r>
              <w:t>відповідній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656 036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656 036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656 036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656 036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Перелік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0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5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місцевої</w:t>
            </w:r>
            <w:proofErr w:type="spellEnd"/>
            <w:r>
              <w:t xml:space="preserve"> /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39 000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39 000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39 000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rPr>
                <w:b/>
              </w:rPr>
              <w:t>39 000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rPr>
                <w:sz w:val="24"/>
              </w:rPr>
              <w:t xml:space="preserve">11.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5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Показники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Джерело</w:t>
            </w:r>
            <w:proofErr w:type="spellEnd"/>
            <w:r>
              <w:br/>
            </w:r>
            <w:proofErr w:type="spellStart"/>
            <w:r>
              <w:t>інформації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штатних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отриманих</w:t>
            </w:r>
            <w:proofErr w:type="spellEnd"/>
            <w:r>
              <w:t xml:space="preserve"> </w:t>
            </w:r>
            <w:proofErr w:type="spellStart"/>
            <w:r>
              <w:t>листів</w:t>
            </w:r>
            <w:proofErr w:type="spellEnd"/>
            <w:r>
              <w:t xml:space="preserve">, </w:t>
            </w:r>
            <w:proofErr w:type="spellStart"/>
            <w:r>
              <w:t>звернень</w:t>
            </w:r>
            <w:proofErr w:type="spellEnd"/>
            <w:r>
              <w:t xml:space="preserve">, </w:t>
            </w:r>
            <w:proofErr w:type="spellStart"/>
            <w:r>
              <w:t>заяв</w:t>
            </w:r>
            <w:proofErr w:type="spellEnd"/>
            <w:r>
              <w:t xml:space="preserve">, </w:t>
            </w:r>
            <w:proofErr w:type="spellStart"/>
            <w:r>
              <w:t>скарг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інформаційна</w:t>
            </w:r>
            <w:proofErr w:type="spellEnd"/>
            <w:r>
              <w:t xml:space="preserve"> </w:t>
            </w:r>
            <w:proofErr w:type="spellStart"/>
            <w:r>
              <w:t>довідка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107,00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107,00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C1FC1" w:rsidRDefault="00DD0700">
            <w:pPr>
              <w:ind w:left="60"/>
            </w:pPr>
            <w:proofErr w:type="spellStart"/>
            <w:r>
              <w:rPr>
                <w:b/>
              </w:rPr>
              <w:t>ефективності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1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5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00"/>
        </w:trPr>
        <w:tc>
          <w:tcPr>
            <w:tcW w:w="400" w:type="dxa"/>
          </w:tcPr>
          <w:p w:rsidR="002C1FC1" w:rsidRDefault="002C1FC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утримання</w:t>
            </w:r>
            <w:proofErr w:type="spellEnd"/>
            <w:r>
              <w:t xml:space="preserve"> </w:t>
            </w:r>
            <w:proofErr w:type="spellStart"/>
            <w:r>
              <w:t>однієї</w:t>
            </w:r>
            <w:proofErr w:type="spellEnd"/>
            <w:r>
              <w:t xml:space="preserve">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328,02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10,60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338,62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2C1FC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виконаних</w:t>
            </w:r>
            <w:proofErr w:type="spellEnd"/>
            <w:r>
              <w:t xml:space="preserve"> </w:t>
            </w:r>
            <w:proofErr w:type="spellStart"/>
            <w:r>
              <w:t>листів</w:t>
            </w:r>
            <w:proofErr w:type="spellEnd"/>
            <w:r>
              <w:t xml:space="preserve">, </w:t>
            </w:r>
            <w:proofErr w:type="spellStart"/>
            <w:r>
              <w:t>звернень</w:t>
            </w:r>
            <w:proofErr w:type="spellEnd"/>
            <w:r>
              <w:t xml:space="preserve">, </w:t>
            </w:r>
            <w:proofErr w:type="spellStart"/>
            <w:r>
              <w:t>заяв</w:t>
            </w:r>
            <w:proofErr w:type="spellEnd"/>
            <w:r>
              <w:t xml:space="preserve">, </w:t>
            </w:r>
            <w:proofErr w:type="spellStart"/>
            <w:r>
              <w:t>скарг</w:t>
            </w:r>
            <w:proofErr w:type="spellEnd"/>
            <w:r>
              <w:t xml:space="preserve"> на одного </w:t>
            </w:r>
            <w:proofErr w:type="spellStart"/>
            <w:r>
              <w:t>працівника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left="60"/>
            </w:pPr>
            <w:proofErr w:type="spellStart"/>
            <w:r>
              <w:t>внутрішній</w:t>
            </w:r>
            <w:proofErr w:type="spellEnd"/>
            <w:r>
              <w:t xml:space="preserve"> контроль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53,50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pPr>
              <w:ind w:right="60"/>
              <w:jc w:val="right"/>
            </w:pPr>
            <w:r>
              <w:t>53,50</w:t>
            </w: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1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Default="00DD0700">
            <w:r>
              <w:t>Лариса НІКОЛЕНКО</w:t>
            </w: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1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Pr="00E00031" w:rsidRDefault="002C1FC1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Pr="00E00031" w:rsidRDefault="00DD0700">
            <w:pPr>
              <w:rPr>
                <w:b/>
              </w:rPr>
            </w:pPr>
            <w:r w:rsidRPr="00E00031">
              <w:rPr>
                <w:b/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Pr="00E00031" w:rsidRDefault="002C1FC1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Pr="00E00031" w:rsidRDefault="00DD0700">
            <w:pPr>
              <w:rPr>
                <w:b/>
              </w:rPr>
            </w:pPr>
            <w:proofErr w:type="spellStart"/>
            <w:r w:rsidRPr="00E00031">
              <w:rPr>
                <w:b/>
              </w:rPr>
              <w:t>Фінансовий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відділ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виконавчого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комітету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Машівської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селищної</w:t>
            </w:r>
            <w:proofErr w:type="spellEnd"/>
            <w:r w:rsidRPr="00E00031">
              <w:rPr>
                <w:b/>
              </w:rPr>
              <w:t xml:space="preserve"> </w:t>
            </w:r>
            <w:proofErr w:type="gramStart"/>
            <w:r w:rsidRPr="00E00031">
              <w:rPr>
                <w:b/>
              </w:rPr>
              <w:t>ради</w:t>
            </w:r>
            <w:proofErr w:type="gramEnd"/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6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Pr="00E00031" w:rsidRDefault="002C1FC1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Pr="00E00031" w:rsidRDefault="00DD0700">
            <w:pPr>
              <w:rPr>
                <w:b/>
              </w:rPr>
            </w:pPr>
            <w:r w:rsidRPr="00E00031">
              <w:rPr>
                <w:b/>
              </w:rPr>
              <w:t xml:space="preserve">Начальник </w:t>
            </w:r>
            <w:proofErr w:type="spellStart"/>
            <w:r w:rsidRPr="00E00031">
              <w:rPr>
                <w:b/>
              </w:rPr>
              <w:t>фінансового</w:t>
            </w:r>
            <w:proofErr w:type="spellEnd"/>
            <w:r w:rsidRPr="00E00031">
              <w:rPr>
                <w:b/>
              </w:rPr>
              <w:t xml:space="preserve"> </w:t>
            </w:r>
            <w:proofErr w:type="spellStart"/>
            <w:r w:rsidRPr="00E00031">
              <w:rPr>
                <w:b/>
              </w:rPr>
              <w:t>відділу</w:t>
            </w:r>
            <w:proofErr w:type="spellEnd"/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1FC1" w:rsidRPr="00E00031" w:rsidRDefault="00DD0700" w:rsidP="00E00031">
            <w:pPr>
              <w:rPr>
                <w:lang w:val="uk-UA"/>
              </w:rPr>
            </w:pPr>
            <w:proofErr w:type="spellStart"/>
            <w:r>
              <w:t>Любов</w:t>
            </w:r>
            <w:proofErr w:type="spellEnd"/>
            <w:r w:rsidR="00E00031">
              <w:rPr>
                <w:lang w:val="uk-UA"/>
              </w:rPr>
              <w:t xml:space="preserve"> </w:t>
            </w:r>
            <w:r>
              <w:t xml:space="preserve"> Д</w:t>
            </w:r>
            <w:r w:rsidR="00E00031">
              <w:rPr>
                <w:lang w:val="uk-UA"/>
              </w:rPr>
              <w:t>АХНО</w:t>
            </w:r>
            <w:bookmarkStart w:id="0" w:name="_GoBack"/>
            <w:bookmarkEnd w:id="0"/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14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42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C1FC1" w:rsidRDefault="00DD0700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  <w:tr w:rsidR="002C1FC1">
        <w:trPr>
          <w:trHeight w:hRule="exact" w:val="280"/>
        </w:trPr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FC1" w:rsidRDefault="00DD0700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1800" w:type="dxa"/>
          </w:tcPr>
          <w:p w:rsidR="002C1FC1" w:rsidRDefault="002C1FC1">
            <w:pPr>
              <w:pStyle w:val="EMPTYCELLSTYLE"/>
            </w:pPr>
          </w:p>
        </w:tc>
        <w:tc>
          <w:tcPr>
            <w:tcW w:w="400" w:type="dxa"/>
          </w:tcPr>
          <w:p w:rsidR="002C1FC1" w:rsidRDefault="002C1FC1">
            <w:pPr>
              <w:pStyle w:val="EMPTYCELLSTYLE"/>
            </w:pPr>
          </w:p>
        </w:tc>
      </w:tr>
    </w:tbl>
    <w:p w:rsidR="00DD0700" w:rsidRDefault="00DD0700"/>
    <w:sectPr w:rsidR="00DD07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C1"/>
    <w:rsid w:val="002C1FC1"/>
    <w:rsid w:val="008D091C"/>
    <w:rsid w:val="00DD0700"/>
    <w:rsid w:val="00E0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</cp:revision>
  <dcterms:created xsi:type="dcterms:W3CDTF">2022-01-25T07:11:00Z</dcterms:created>
  <dcterms:modified xsi:type="dcterms:W3CDTF">2022-01-25T07:16:00Z</dcterms:modified>
</cp:coreProperties>
</file>