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EFF" w:rsidRDefault="007A6EFF" w:rsidP="007A6EF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201703" r:id="rId7"/>
        </w:object>
      </w:r>
    </w:p>
    <w:p w:rsidR="007A6EFF" w:rsidRDefault="007A6EFF" w:rsidP="007A6EF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7A6EFF" w:rsidRDefault="007A6EFF" w:rsidP="007A6EF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7A6EFF" w:rsidRDefault="007A6EFF" w:rsidP="007A6EF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7A6EFF" w:rsidRDefault="007A6EFF" w:rsidP="007A6EF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7A6EFF" w:rsidRDefault="007A6EFF" w:rsidP="007A6EFF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7A6EFF" w:rsidRDefault="007A6EFF" w:rsidP="007A6EFF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</w:t>
      </w:r>
      <w:r>
        <w:rPr>
          <w:sz w:val="28"/>
          <w:lang w:val="uk-UA"/>
        </w:rPr>
        <w:t xml:space="preserve"> позачергової </w:t>
      </w:r>
      <w:r>
        <w:rPr>
          <w:sz w:val="28"/>
          <w:lang w:val="uk-UA"/>
        </w:rPr>
        <w:t xml:space="preserve"> сесії селищної ради восьмого скликання</w:t>
      </w:r>
    </w:p>
    <w:p w:rsidR="007A6EFF" w:rsidRDefault="007A6EFF" w:rsidP="007A6EFF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7A6EFF" w:rsidRDefault="007A6EFF" w:rsidP="007A6EF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7A6EFF" w:rsidRDefault="007A6EFF" w:rsidP="007A6EF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221/10-</w:t>
      </w:r>
      <w:r>
        <w:rPr>
          <w:b/>
          <w:bCs/>
          <w:sz w:val="28"/>
          <w:lang w:val="en-US"/>
        </w:rPr>
        <w:t>VIII</w:t>
      </w:r>
    </w:p>
    <w:p w:rsidR="007A6EFF" w:rsidRDefault="007A6EFF" w:rsidP="007A6EF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7A6EFF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7A6EFF" w:rsidRDefault="007A6EFF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гр.. Мандриці А.В.</w:t>
            </w:r>
          </w:p>
          <w:p w:rsidR="007A6EFF" w:rsidRDefault="007A6EFF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A6EFF" w:rsidRDefault="007A6EFF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A6EFF" w:rsidRDefault="007A6EFF" w:rsidP="007A6E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Мандрики Андрія Володимировича,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Мічуріна, 46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0,2000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7A6EFF" w:rsidRDefault="007A6EFF" w:rsidP="007A6EF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7A6EFF" w:rsidRDefault="007A6EFF" w:rsidP="007A6EF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 Надати дозвіл гр.. Мандриці Андрію Володимировичу,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вул..Мічуріна</w:t>
      </w:r>
      <w:proofErr w:type="spellEnd"/>
      <w:r>
        <w:rPr>
          <w:sz w:val="28"/>
          <w:szCs w:val="28"/>
          <w:lang w:val="uk-UA"/>
        </w:rPr>
        <w:t>, 46 Полтавської області,  на розроблення проекту землеустрою щодо відведення земельної ділянки у власність орієнтовною площею 0,2000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7A6EFF" w:rsidRDefault="007A6EFF" w:rsidP="007A6E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>
        <w:rPr>
          <w:sz w:val="28"/>
          <w:szCs w:val="28"/>
        </w:rPr>
        <w:t xml:space="preserve">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7A6EFF" w:rsidRDefault="007A6EFF" w:rsidP="007A6EFF">
      <w:pPr>
        <w:jc w:val="both"/>
        <w:rPr>
          <w:sz w:val="28"/>
          <w:szCs w:val="28"/>
          <w:lang w:val="uk-UA"/>
        </w:rPr>
      </w:pPr>
    </w:p>
    <w:p w:rsidR="007A6EFF" w:rsidRDefault="007A6EFF" w:rsidP="007A6EFF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7A6EFF" w:rsidRDefault="007A6EFF" w:rsidP="007A6EFF">
      <w:pPr>
        <w:jc w:val="both"/>
        <w:rPr>
          <w:sz w:val="28"/>
          <w:szCs w:val="28"/>
          <w:lang w:val="en-US"/>
        </w:rPr>
      </w:pPr>
    </w:p>
    <w:p w:rsidR="007A6EFF" w:rsidRPr="007A6EFF" w:rsidRDefault="007A6EFF" w:rsidP="007A6EFF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B6692" w:rsidRPr="007A6EFF" w:rsidRDefault="001B6692">
      <w:pPr>
        <w:rPr>
          <w:lang w:val="uk-UA"/>
        </w:rPr>
      </w:pPr>
      <w:bookmarkStart w:id="0" w:name="_GoBack"/>
      <w:bookmarkEnd w:id="0"/>
    </w:p>
    <w:sectPr w:rsidR="001B6692" w:rsidRPr="007A6E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ACC"/>
    <w:rsid w:val="001B6692"/>
    <w:rsid w:val="00277ACC"/>
    <w:rsid w:val="007A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A6EF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6EFF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A6EF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6EFF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1343</Words>
  <Characters>766</Characters>
  <Application>Microsoft Office Word</Application>
  <DocSecurity>0</DocSecurity>
  <Lines>6</Lines>
  <Paragraphs>4</Paragraphs>
  <ScaleCrop>false</ScaleCrop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2021-08-11T12:36:00Z</dcterms:created>
  <dcterms:modified xsi:type="dcterms:W3CDTF">2021-08-11T12:37:00Z</dcterms:modified>
</cp:coreProperties>
</file>