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041" w:rsidRDefault="003B2041" w:rsidP="003B204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71B1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8475" r:id="rId7"/>
        </w:object>
      </w:r>
    </w:p>
    <w:p w:rsidR="003B2041" w:rsidRDefault="003B2041" w:rsidP="003B204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E09BF" w:rsidRDefault="003B2041" w:rsidP="003B204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B2041" w:rsidRDefault="003B2041" w:rsidP="003B204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 ПОЛТАВСЬКОЇ ОБЛАСТІ</w:t>
      </w:r>
    </w:p>
    <w:p w:rsidR="003B2041" w:rsidRDefault="003B2041" w:rsidP="003B204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B2041" w:rsidRDefault="003B2041" w:rsidP="003B2041">
      <w:pPr>
        <w:pStyle w:val="1"/>
        <w:spacing w:line="216" w:lineRule="auto"/>
      </w:pPr>
      <w:r>
        <w:t xml:space="preserve">                            Р І Ш Е Н </w:t>
      </w:r>
      <w:proofErr w:type="spellStart"/>
      <w:r>
        <w:t>Н</w:t>
      </w:r>
      <w:proofErr w:type="spellEnd"/>
      <w:r>
        <w:t xml:space="preserve"> Я                                  </w:t>
      </w:r>
    </w:p>
    <w:p w:rsidR="003B2041" w:rsidRDefault="003B2041" w:rsidP="003B2041">
      <w:pPr>
        <w:pStyle w:val="1"/>
        <w:numPr>
          <w:ilvl w:val="0"/>
          <w:numId w:val="2"/>
        </w:numPr>
        <w:spacing w:line="216" w:lineRule="auto"/>
        <w:jc w:val="center"/>
      </w:pPr>
      <w:r>
        <w:rPr>
          <w:sz w:val="28"/>
        </w:rPr>
        <w:t xml:space="preserve">десятої позачергової </w:t>
      </w:r>
      <w:r w:rsidRPr="00621251">
        <w:rPr>
          <w:sz w:val="28"/>
        </w:rPr>
        <w:t xml:space="preserve"> сесії селищної ради восьмого скликання</w:t>
      </w:r>
    </w:p>
    <w:p w:rsidR="003B2041" w:rsidRDefault="003B2041" w:rsidP="003B2041">
      <w:pPr>
        <w:numPr>
          <w:ilvl w:val="0"/>
          <w:numId w:val="2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>від 10 серпня 2021 року</w:t>
      </w:r>
    </w:p>
    <w:p w:rsidR="003B2041" w:rsidRPr="001E09BF" w:rsidRDefault="003B2041" w:rsidP="001E09BF">
      <w:pPr>
        <w:numPr>
          <w:ilvl w:val="0"/>
          <w:numId w:val="2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3B2041" w:rsidRPr="007C451C" w:rsidRDefault="003B2041" w:rsidP="003B2041">
      <w:pPr>
        <w:jc w:val="right"/>
        <w:rPr>
          <w:sz w:val="28"/>
          <w:szCs w:val="28"/>
        </w:rPr>
      </w:pPr>
      <w:r w:rsidRPr="003B2041">
        <w:rPr>
          <w:sz w:val="28"/>
          <w:szCs w:val="28"/>
          <w:lang w:val="uk-UA"/>
        </w:rPr>
        <w:t>№ 122/10-</w:t>
      </w:r>
      <w:r w:rsidRPr="003B2041">
        <w:rPr>
          <w:sz w:val="28"/>
          <w:szCs w:val="28"/>
          <w:lang w:val="en-US"/>
        </w:rPr>
        <w:t>VIII</w:t>
      </w:r>
    </w:p>
    <w:p w:rsidR="003B2041" w:rsidRDefault="003B2041" w:rsidP="003B2041">
      <w:pPr>
        <w:tabs>
          <w:tab w:val="left" w:pos="3220"/>
        </w:tabs>
        <w:ind w:right="3543"/>
        <w:jc w:val="both"/>
        <w:rPr>
          <w:sz w:val="28"/>
          <w:szCs w:val="28"/>
          <w:lang w:val="uk-UA"/>
        </w:rPr>
      </w:pPr>
      <w:r w:rsidRPr="006D5FFF">
        <w:rPr>
          <w:sz w:val="28"/>
          <w:szCs w:val="28"/>
        </w:rPr>
        <w:t xml:space="preserve">Про </w:t>
      </w:r>
      <w:proofErr w:type="spellStart"/>
      <w:r w:rsidRPr="006D5FFF">
        <w:rPr>
          <w:sz w:val="28"/>
          <w:szCs w:val="28"/>
        </w:rPr>
        <w:t>затвердження</w:t>
      </w:r>
      <w:proofErr w:type="spellEnd"/>
      <w:r w:rsidRPr="006D5FFF">
        <w:rPr>
          <w:sz w:val="28"/>
          <w:szCs w:val="28"/>
        </w:rPr>
        <w:t xml:space="preserve"> проекту </w:t>
      </w:r>
      <w:proofErr w:type="spellStart"/>
      <w:r w:rsidRPr="006D5FFF">
        <w:rPr>
          <w:sz w:val="28"/>
          <w:szCs w:val="28"/>
        </w:rPr>
        <w:t>землеустрою</w:t>
      </w:r>
      <w:proofErr w:type="spellEnd"/>
      <w:r w:rsidRPr="006D5FFF">
        <w:rPr>
          <w:sz w:val="28"/>
          <w:szCs w:val="28"/>
        </w:rPr>
        <w:t xml:space="preserve">  </w:t>
      </w:r>
      <w:proofErr w:type="spellStart"/>
      <w:r w:rsidRPr="006D5FFF">
        <w:rPr>
          <w:sz w:val="28"/>
          <w:szCs w:val="28"/>
        </w:rPr>
        <w:t>щодо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відведення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земельної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ділянки</w:t>
      </w:r>
      <w:proofErr w:type="spellEnd"/>
      <w:r w:rsidRPr="006D5FFF">
        <w:rPr>
          <w:sz w:val="28"/>
          <w:szCs w:val="28"/>
        </w:rPr>
        <w:t xml:space="preserve"> </w:t>
      </w:r>
      <w:r w:rsidRPr="006D5FFF">
        <w:rPr>
          <w:sz w:val="28"/>
          <w:szCs w:val="28"/>
          <w:lang w:val="uk-UA"/>
        </w:rPr>
        <w:t xml:space="preserve">у власність </w:t>
      </w:r>
      <w:r w:rsidRPr="006D5FFF">
        <w:rPr>
          <w:sz w:val="28"/>
          <w:szCs w:val="28"/>
        </w:rPr>
        <w:t xml:space="preserve">гр. </w:t>
      </w:r>
      <w:r>
        <w:rPr>
          <w:sz w:val="28"/>
          <w:szCs w:val="28"/>
          <w:lang w:val="uk-UA"/>
        </w:rPr>
        <w:t>Сухоносу О.В.</w:t>
      </w:r>
      <w:r w:rsidRPr="006D5FFF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6D5FFF">
        <w:rPr>
          <w:sz w:val="28"/>
          <w:szCs w:val="28"/>
        </w:rPr>
        <w:t xml:space="preserve"> </w:t>
      </w:r>
      <w:r w:rsidRPr="006D5FFF">
        <w:rPr>
          <w:sz w:val="28"/>
          <w:szCs w:val="28"/>
          <w:lang w:val="uk-UA"/>
        </w:rPr>
        <w:t>(код КВЦПЗ – 0</w:t>
      </w:r>
      <w:r>
        <w:rPr>
          <w:sz w:val="28"/>
          <w:szCs w:val="28"/>
          <w:lang w:val="uk-UA"/>
        </w:rPr>
        <w:t>1</w:t>
      </w:r>
      <w:r w:rsidRPr="006D5FF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6D5FFF">
        <w:rPr>
          <w:sz w:val="28"/>
          <w:szCs w:val="28"/>
          <w:lang w:val="uk-UA"/>
        </w:rPr>
        <w:t xml:space="preserve">) розташованої в </w:t>
      </w:r>
      <w:proofErr w:type="spellStart"/>
      <w:r>
        <w:rPr>
          <w:sz w:val="28"/>
          <w:szCs w:val="28"/>
          <w:lang w:val="uk-UA"/>
        </w:rPr>
        <w:t>Кошманівській</w:t>
      </w:r>
      <w:proofErr w:type="spellEnd"/>
      <w:r>
        <w:rPr>
          <w:sz w:val="28"/>
          <w:szCs w:val="28"/>
          <w:lang w:val="uk-UA"/>
        </w:rPr>
        <w:t xml:space="preserve"> сільській раді </w:t>
      </w:r>
      <w:proofErr w:type="spellStart"/>
      <w:r w:rsidRPr="006D5FFF">
        <w:rPr>
          <w:sz w:val="28"/>
          <w:szCs w:val="28"/>
        </w:rPr>
        <w:t>Машівського</w:t>
      </w:r>
      <w:proofErr w:type="spellEnd"/>
      <w:r w:rsidRPr="006D5FFF">
        <w:rPr>
          <w:sz w:val="28"/>
          <w:szCs w:val="28"/>
        </w:rPr>
        <w:t xml:space="preserve"> району </w:t>
      </w:r>
      <w:proofErr w:type="spellStart"/>
      <w:r w:rsidRPr="006D5FFF">
        <w:rPr>
          <w:sz w:val="28"/>
          <w:szCs w:val="28"/>
        </w:rPr>
        <w:t>Полтавської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області</w:t>
      </w:r>
      <w:proofErr w:type="spellEnd"/>
      <w:r w:rsidRPr="006D5FFF">
        <w:rPr>
          <w:sz w:val="28"/>
          <w:szCs w:val="28"/>
        </w:rPr>
        <w:t xml:space="preserve"> </w:t>
      </w:r>
    </w:p>
    <w:p w:rsidR="003B2041" w:rsidRPr="00583C66" w:rsidRDefault="003B2041" w:rsidP="003B2041">
      <w:pPr>
        <w:tabs>
          <w:tab w:val="left" w:pos="3220"/>
        </w:tabs>
        <w:ind w:right="3543"/>
        <w:jc w:val="both"/>
        <w:rPr>
          <w:sz w:val="28"/>
          <w:szCs w:val="28"/>
          <w:lang w:val="uk-UA"/>
        </w:rPr>
      </w:pPr>
    </w:p>
    <w:p w:rsidR="003B2041" w:rsidRPr="001E09BF" w:rsidRDefault="003B2041" w:rsidP="001E09BF">
      <w:pPr>
        <w:pStyle w:val="a4"/>
        <w:ind w:firstLine="708"/>
        <w:rPr>
          <w:sz w:val="28"/>
          <w:szCs w:val="28"/>
        </w:rPr>
      </w:pPr>
      <w:r w:rsidRPr="006D5FFF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ст. 26 Закону України «Про місцеве самоврядування в Україні» </w:t>
      </w:r>
      <w:r w:rsidRPr="006D5FFF">
        <w:rPr>
          <w:sz w:val="28"/>
          <w:szCs w:val="28"/>
        </w:rPr>
        <w:t>ст. ст. 12,</w:t>
      </w:r>
      <w:r>
        <w:rPr>
          <w:sz w:val="28"/>
          <w:szCs w:val="28"/>
        </w:rPr>
        <w:t xml:space="preserve"> 81, 116, </w:t>
      </w:r>
      <w:r w:rsidRPr="006D5FFF">
        <w:rPr>
          <w:sz w:val="28"/>
          <w:szCs w:val="28"/>
        </w:rPr>
        <w:t xml:space="preserve">118, </w:t>
      </w:r>
      <w:r>
        <w:rPr>
          <w:sz w:val="28"/>
          <w:szCs w:val="28"/>
        </w:rPr>
        <w:t>121,</w:t>
      </w:r>
      <w:r w:rsidRPr="006D5FFF">
        <w:rPr>
          <w:sz w:val="28"/>
          <w:szCs w:val="28"/>
        </w:rPr>
        <w:t xml:space="preserve">122, 125, 126, 186 Земельного кодексу України, </w:t>
      </w:r>
      <w:proofErr w:type="spellStart"/>
      <w:r w:rsidRPr="006D5FFF">
        <w:rPr>
          <w:sz w:val="28"/>
          <w:szCs w:val="28"/>
        </w:rPr>
        <w:t>ст.ст</w:t>
      </w:r>
      <w:proofErr w:type="spellEnd"/>
      <w:r w:rsidRPr="006D5FFF">
        <w:rPr>
          <w:sz w:val="28"/>
          <w:szCs w:val="28"/>
        </w:rPr>
        <w:t xml:space="preserve">. 30 і 50 Закону України </w:t>
      </w:r>
      <w:r>
        <w:rPr>
          <w:sz w:val="28"/>
          <w:szCs w:val="28"/>
        </w:rPr>
        <w:t>«Про землеустрій»,</w:t>
      </w:r>
      <w:r w:rsidRPr="006D5F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України «Про державну реєстрацію речових прав на нерухоме майно та їх обтяжень», </w:t>
      </w:r>
      <w:r w:rsidRPr="006D5FFF">
        <w:rPr>
          <w:sz w:val="28"/>
          <w:szCs w:val="28"/>
        </w:rPr>
        <w:t xml:space="preserve">та </w:t>
      </w:r>
      <w:r w:rsidRPr="00064E05">
        <w:rPr>
          <w:sz w:val="28"/>
          <w:szCs w:val="28"/>
        </w:rPr>
        <w:t xml:space="preserve">Постановою Кабінету Міністрів України №1553 </w:t>
      </w:r>
      <w:r>
        <w:rPr>
          <w:sz w:val="28"/>
          <w:szCs w:val="28"/>
        </w:rPr>
        <w:t>«</w:t>
      </w:r>
      <w:r w:rsidRPr="00064E05">
        <w:rPr>
          <w:sz w:val="28"/>
          <w:szCs w:val="28"/>
        </w:rPr>
        <w:t>Про затвердження Положення про Державний ф</w:t>
      </w:r>
      <w:r>
        <w:rPr>
          <w:sz w:val="28"/>
          <w:szCs w:val="28"/>
        </w:rPr>
        <w:t>онд документації із землеустрою»</w:t>
      </w:r>
      <w:r w:rsidRPr="00064E05">
        <w:rPr>
          <w:sz w:val="28"/>
          <w:szCs w:val="28"/>
        </w:rPr>
        <w:t>,</w:t>
      </w:r>
      <w:r w:rsidR="001E09BF">
        <w:rPr>
          <w:sz w:val="28"/>
          <w:szCs w:val="28"/>
        </w:rPr>
        <w:t xml:space="preserve"> </w:t>
      </w:r>
      <w:r w:rsidRPr="006D5FFF">
        <w:rPr>
          <w:sz w:val="28"/>
          <w:szCs w:val="28"/>
        </w:rPr>
        <w:t xml:space="preserve">розглянувши заяву гр. </w:t>
      </w:r>
      <w:r>
        <w:rPr>
          <w:sz w:val="28"/>
          <w:szCs w:val="28"/>
        </w:rPr>
        <w:t>Сухоноса Олександра Володимировича</w:t>
      </w:r>
      <w:r w:rsidRPr="006D5FFF">
        <w:rPr>
          <w:sz w:val="28"/>
          <w:szCs w:val="28"/>
        </w:rPr>
        <w:t>, жител</w:t>
      </w:r>
      <w:r>
        <w:rPr>
          <w:sz w:val="28"/>
          <w:szCs w:val="28"/>
        </w:rPr>
        <w:t xml:space="preserve">я м. Кобеляки,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 Червоноармійський, 25</w:t>
      </w:r>
      <w:r w:rsidRPr="006D5FFF">
        <w:rPr>
          <w:sz w:val="28"/>
          <w:szCs w:val="28"/>
        </w:rPr>
        <w:t xml:space="preserve"> </w:t>
      </w:r>
      <w:r w:rsidRPr="008211AB">
        <w:rPr>
          <w:sz w:val="28"/>
          <w:szCs w:val="28"/>
        </w:rPr>
        <w:t xml:space="preserve"> Полтавської області про затвердження проекту землеустрою щодо відведення</w:t>
      </w:r>
      <w:r w:rsidRPr="006D5FFF">
        <w:rPr>
          <w:sz w:val="28"/>
          <w:szCs w:val="28"/>
        </w:rPr>
        <w:t xml:space="preserve"> земельної ділянки </w:t>
      </w:r>
      <w:r>
        <w:rPr>
          <w:sz w:val="28"/>
          <w:szCs w:val="28"/>
        </w:rPr>
        <w:t>для ведення особистого селянського господарства площею 2,0000 га, кадастровий номер 5323082200:00:006</w:t>
      </w:r>
      <w:r w:rsidRPr="006D5FFF">
        <w:rPr>
          <w:sz w:val="28"/>
          <w:szCs w:val="28"/>
        </w:rPr>
        <w:t>:0</w:t>
      </w:r>
      <w:r>
        <w:rPr>
          <w:sz w:val="28"/>
          <w:szCs w:val="28"/>
        </w:rPr>
        <w:t>232</w:t>
      </w:r>
      <w:r w:rsidRPr="006D5FFF">
        <w:rPr>
          <w:sz w:val="28"/>
          <w:szCs w:val="28"/>
        </w:rPr>
        <w:t xml:space="preserve"> </w:t>
      </w:r>
      <w:r>
        <w:rPr>
          <w:sz w:val="28"/>
          <w:szCs w:val="28"/>
        </w:rPr>
        <w:t>за межами населеного пункту на тери</w:t>
      </w:r>
      <w:r w:rsidR="001E09BF">
        <w:rPr>
          <w:sz w:val="28"/>
          <w:szCs w:val="28"/>
        </w:rPr>
        <w:t xml:space="preserve">торії </w:t>
      </w:r>
      <w:proofErr w:type="spellStart"/>
      <w:r w:rsidR="001E09BF">
        <w:rPr>
          <w:sz w:val="28"/>
          <w:szCs w:val="28"/>
        </w:rPr>
        <w:t>Машівської</w:t>
      </w:r>
      <w:proofErr w:type="spellEnd"/>
      <w:r w:rsidR="001E09BF">
        <w:rPr>
          <w:sz w:val="28"/>
          <w:szCs w:val="28"/>
        </w:rPr>
        <w:t xml:space="preserve"> селищної ради;</w:t>
      </w:r>
      <w:r w:rsidRPr="006D5FFF">
        <w:rPr>
          <w:sz w:val="28"/>
          <w:szCs w:val="28"/>
        </w:rPr>
        <w:t xml:space="preserve"> проект землеустрою щодо відведення земельної ділянки гр. </w:t>
      </w:r>
      <w:r>
        <w:rPr>
          <w:sz w:val="28"/>
          <w:szCs w:val="28"/>
        </w:rPr>
        <w:t xml:space="preserve">Сухоноса О.В. </w:t>
      </w:r>
      <w:r w:rsidRPr="006D5FFF">
        <w:rPr>
          <w:sz w:val="28"/>
          <w:szCs w:val="28"/>
        </w:rPr>
        <w:t xml:space="preserve">для  </w:t>
      </w:r>
      <w:r>
        <w:rPr>
          <w:sz w:val="28"/>
          <w:szCs w:val="28"/>
        </w:rPr>
        <w:t>ведення особистого селянського господарства</w:t>
      </w:r>
      <w:r w:rsidRPr="006D5FFF">
        <w:rPr>
          <w:sz w:val="28"/>
          <w:szCs w:val="28"/>
        </w:rPr>
        <w:t xml:space="preserve"> (код КВЦПЗ – 0</w:t>
      </w:r>
      <w:r>
        <w:rPr>
          <w:sz w:val="28"/>
          <w:szCs w:val="28"/>
        </w:rPr>
        <w:t>1</w:t>
      </w:r>
      <w:r w:rsidRPr="006D5FFF">
        <w:rPr>
          <w:sz w:val="28"/>
          <w:szCs w:val="28"/>
        </w:rPr>
        <w:t>.0</w:t>
      </w:r>
      <w:r>
        <w:rPr>
          <w:sz w:val="28"/>
          <w:szCs w:val="28"/>
        </w:rPr>
        <w:t xml:space="preserve">3) розташованої в </w:t>
      </w:r>
      <w:proofErr w:type="spellStart"/>
      <w:r>
        <w:rPr>
          <w:sz w:val="28"/>
          <w:szCs w:val="28"/>
        </w:rPr>
        <w:t>Кошманівській</w:t>
      </w:r>
      <w:proofErr w:type="spellEnd"/>
      <w:r>
        <w:rPr>
          <w:sz w:val="28"/>
          <w:szCs w:val="28"/>
        </w:rPr>
        <w:t xml:space="preserve"> сільській раді </w:t>
      </w:r>
      <w:r w:rsidRPr="006D5FFF">
        <w:rPr>
          <w:sz w:val="28"/>
          <w:szCs w:val="28"/>
        </w:rPr>
        <w:t xml:space="preserve"> </w:t>
      </w:r>
      <w:proofErr w:type="spellStart"/>
      <w:r w:rsidRPr="008211AB">
        <w:rPr>
          <w:sz w:val="28"/>
          <w:szCs w:val="28"/>
        </w:rPr>
        <w:t>Машівського</w:t>
      </w:r>
      <w:proofErr w:type="spellEnd"/>
      <w:r w:rsidRPr="008211AB">
        <w:rPr>
          <w:sz w:val="28"/>
          <w:szCs w:val="28"/>
        </w:rPr>
        <w:t xml:space="preserve"> району Полтав</w:t>
      </w:r>
      <w:r>
        <w:rPr>
          <w:sz w:val="28"/>
          <w:szCs w:val="28"/>
        </w:rPr>
        <w:t>ської області, розроблений ТОВ</w:t>
      </w:r>
      <w:r w:rsidRPr="008211AB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Полтаваземлеустрій</w:t>
      </w:r>
      <w:proofErr w:type="spellEnd"/>
      <w:r w:rsidRPr="008211AB">
        <w:rPr>
          <w:sz w:val="28"/>
          <w:szCs w:val="28"/>
        </w:rPr>
        <w:t xml:space="preserve">», та </w:t>
      </w:r>
      <w:r w:rsidRPr="006D5FFF">
        <w:rPr>
          <w:sz w:val="28"/>
          <w:szCs w:val="28"/>
        </w:rPr>
        <w:t>Витяг з Державного земельного кадастру про земельну ділянку за № НВ –</w:t>
      </w:r>
      <w:r>
        <w:rPr>
          <w:sz w:val="28"/>
          <w:szCs w:val="28"/>
        </w:rPr>
        <w:t>5318102372021,</w:t>
      </w:r>
      <w:r w:rsidR="001E09BF">
        <w:rPr>
          <w:sz w:val="28"/>
          <w:szCs w:val="28"/>
        </w:rPr>
        <w:t xml:space="preserve"> </w:t>
      </w:r>
      <w:r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</w:rPr>
        <w:t xml:space="preserve">, містобудування, будівництва, архітектури, охорони пам’яток, історичного середовища, селищна рада  </w:t>
      </w:r>
      <w:r w:rsidRPr="006221A0">
        <w:rPr>
          <w:sz w:val="28"/>
        </w:rPr>
        <w:t xml:space="preserve"> </w:t>
      </w:r>
    </w:p>
    <w:p w:rsidR="003B2041" w:rsidRDefault="003B2041" w:rsidP="003B2041">
      <w:pPr>
        <w:rPr>
          <w:lang w:val="uk-UA"/>
        </w:rPr>
      </w:pPr>
    </w:p>
    <w:p w:rsidR="003B2041" w:rsidRDefault="003B2041" w:rsidP="003B2041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1E09BF" w:rsidRDefault="001E09BF" w:rsidP="003B2041">
      <w:pPr>
        <w:jc w:val="center"/>
        <w:rPr>
          <w:b/>
          <w:bCs/>
          <w:sz w:val="28"/>
          <w:lang w:val="uk-UA"/>
        </w:rPr>
      </w:pPr>
    </w:p>
    <w:p w:rsidR="001E09BF" w:rsidRPr="001E09BF" w:rsidRDefault="001E09BF" w:rsidP="001E09BF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</w:p>
    <w:p w:rsidR="003B2041" w:rsidRDefault="003B2041" w:rsidP="003B2041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1E09BF" w:rsidRPr="00D83636" w:rsidRDefault="003B204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              </w:t>
      </w:r>
      <w:r w:rsidR="007C451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Сергій СИДОРЕНКО</w:t>
      </w:r>
    </w:p>
    <w:p w:rsidR="00971085" w:rsidRPr="00971085" w:rsidRDefault="00971085">
      <w:pPr>
        <w:rPr>
          <w:lang w:val="uk-UA"/>
        </w:rPr>
      </w:pPr>
      <w:bookmarkStart w:id="0" w:name="_GoBack"/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End w:id="0"/>
    </w:p>
    <w:sectPr w:rsidR="00971085" w:rsidRPr="00971085" w:rsidSect="001E09BF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A0334A"/>
    <w:multiLevelType w:val="hybridMultilevel"/>
    <w:tmpl w:val="C666ACB2"/>
    <w:lvl w:ilvl="0" w:tplc="9028EE9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693731A2"/>
    <w:multiLevelType w:val="hybridMultilevel"/>
    <w:tmpl w:val="5584FCA0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17"/>
    <w:rsid w:val="001E09BF"/>
    <w:rsid w:val="00397117"/>
    <w:rsid w:val="003B2041"/>
    <w:rsid w:val="007C451C"/>
    <w:rsid w:val="00971085"/>
    <w:rsid w:val="00A44B89"/>
    <w:rsid w:val="00D8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3B204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2041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rsid w:val="003B2041"/>
    <w:pPr>
      <w:spacing w:before="280" w:after="280"/>
    </w:pPr>
  </w:style>
  <w:style w:type="paragraph" w:styleId="a4">
    <w:name w:val="Body Text"/>
    <w:basedOn w:val="a"/>
    <w:link w:val="a5"/>
    <w:unhideWhenUsed/>
    <w:rsid w:val="003B2041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3B20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3B204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2041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rsid w:val="003B2041"/>
    <w:pPr>
      <w:spacing w:before="280" w:after="280"/>
    </w:pPr>
  </w:style>
  <w:style w:type="paragraph" w:styleId="a4">
    <w:name w:val="Body Text"/>
    <w:basedOn w:val="a"/>
    <w:link w:val="a5"/>
    <w:unhideWhenUsed/>
    <w:rsid w:val="003B2041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3B20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dcterms:created xsi:type="dcterms:W3CDTF">2021-08-11T05:43:00Z</dcterms:created>
  <dcterms:modified xsi:type="dcterms:W3CDTF">2021-08-17T06:42:00Z</dcterms:modified>
</cp:coreProperties>
</file>