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embeddings/oleObject1.bin" ContentType="application/vnd.openxmlformats-officedocument.oleObject"/>
  <Override PartName="/word/media/image1.emf" ContentType="image/x-e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960" w:leader="none"/>
        </w:tabs>
        <w:jc w:val="center"/>
        <w:rPr/>
      </w:pPr>
      <w:r>
        <w:rPr/>
        <w:object>
          <v:shape id="ole_rId2" style="width:38.9pt;height:56.05pt" o:ole="">
            <v:imagedata r:id="rId3" o:title=""/>
          </v:shape>
          <o:OLEObject Type="Embed" ProgID="" ShapeID="ole_rId2" DrawAspect="Content" ObjectID="_1296856198" r:id="rId2"/>
        </w:object>
      </w:r>
    </w:p>
    <w:p>
      <w:pPr>
        <w:pStyle w:val="Normal"/>
        <w:tabs>
          <w:tab w:val="left" w:pos="960" w:leader="none"/>
        </w:tabs>
        <w:jc w:val="center"/>
        <w:rPr/>
      </w:pPr>
      <w:r>
        <w:rPr>
          <w:sz w:val="28"/>
          <w:szCs w:val="28"/>
          <w:lang w:val="uk-UA" w:eastAsia="uk-UA"/>
        </w:rPr>
        <w:t>УКРАЇНА</w:t>
      </w:r>
    </w:p>
    <w:p>
      <w:pPr>
        <w:pStyle w:val="Normal"/>
        <w:tabs>
          <w:tab w:val="left" w:pos="960" w:leader="none"/>
        </w:tabs>
        <w:jc w:val="center"/>
        <w:rPr/>
      </w:pPr>
      <w:r>
        <w:rPr>
          <w:sz w:val="28"/>
          <w:szCs w:val="28"/>
          <w:lang w:val="uk-UA" w:eastAsia="uk-UA"/>
        </w:rPr>
        <w:t xml:space="preserve">МАШІВСЬКА СЕЛИЩНА РАДА </w:t>
      </w:r>
    </w:p>
    <w:p>
      <w:pPr>
        <w:pStyle w:val="Normal"/>
        <w:tabs>
          <w:tab w:val="left" w:pos="960" w:leader="none"/>
        </w:tabs>
        <w:jc w:val="center"/>
        <w:rPr/>
      </w:pPr>
      <w:r>
        <w:rPr>
          <w:sz w:val="28"/>
          <w:szCs w:val="28"/>
          <w:lang w:val="uk-UA" w:eastAsia="uk-UA"/>
        </w:rPr>
        <w:t>ПОЛТАВСЬКОЇ ОБЛАСТІ</w:t>
      </w:r>
    </w:p>
    <w:p>
      <w:pPr>
        <w:pStyle w:val="Normal"/>
        <w:numPr>
          <w:ilvl w:val="0"/>
          <w:numId w:val="0"/>
        </w:numPr>
        <w:jc w:val="center"/>
        <w:outlineLvl w:val="0"/>
        <w:rPr/>
      </w:pPr>
      <w:r>
        <w:rPr>
          <w:b/>
          <w:bCs/>
          <w:sz w:val="28"/>
          <w:szCs w:val="28"/>
          <w:lang w:val="x-none" w:eastAsia="x-none"/>
        </w:rPr>
        <w:t>Р І Ш Е Н Н Я</w:t>
      </w:r>
    </w:p>
    <w:p>
      <w:pPr>
        <w:pStyle w:val="Normal"/>
        <w:jc w:val="center"/>
        <w:rPr/>
      </w:pPr>
      <w:r>
        <w:rPr>
          <w:sz w:val="28"/>
          <w:szCs w:val="28"/>
          <w:lang w:val="en-US" w:eastAsia="uk-UA"/>
        </w:rPr>
        <w:t>___________</w:t>
      </w:r>
      <w:r>
        <w:rPr>
          <w:sz w:val="28"/>
          <w:szCs w:val="28"/>
          <w:lang w:val="uk-UA" w:eastAsia="uk-UA"/>
        </w:rPr>
        <w:t xml:space="preserve"> сесії селищної ради восьмого скликання</w:t>
      </w:r>
    </w:p>
    <w:p>
      <w:pPr>
        <w:pStyle w:val="Normal"/>
        <w:tabs>
          <w:tab w:val="left" w:pos="1340" w:leader="none"/>
        </w:tabs>
        <w:jc w:val="center"/>
        <w:rPr/>
      </w:pPr>
      <w:r>
        <w:rPr>
          <w:b/>
          <w:bCs/>
          <w:sz w:val="28"/>
          <w:szCs w:val="28"/>
          <w:lang w:val="uk-UA" w:eastAsia="uk-UA"/>
        </w:rPr>
        <w:t>від _____________  2021 року</w:t>
      </w:r>
    </w:p>
    <w:p>
      <w:pPr>
        <w:pStyle w:val="Normal"/>
        <w:tabs>
          <w:tab w:val="left" w:pos="3220" w:leader="none"/>
        </w:tabs>
        <w:jc w:val="center"/>
        <w:rPr/>
      </w:pPr>
      <w:r>
        <w:rPr>
          <w:b/>
          <w:bCs/>
          <w:sz w:val="28"/>
          <w:szCs w:val="28"/>
          <w:lang w:val="uk-UA" w:eastAsia="uk-UA"/>
        </w:rPr>
        <w:t>смт. МАШІВКА</w:t>
      </w:r>
    </w:p>
    <w:p>
      <w:pPr>
        <w:pStyle w:val="Normal"/>
        <w:tabs>
          <w:tab w:val="left" w:pos="3220" w:leader="none"/>
        </w:tabs>
        <w:jc w:val="right"/>
        <w:rPr/>
      </w:pPr>
      <w:r>
        <w:rPr>
          <w:b/>
          <w:bCs/>
          <w:sz w:val="28"/>
          <w:szCs w:val="28"/>
          <w:lang w:val="uk-UA" w:eastAsia="uk-UA"/>
        </w:rPr>
        <w:t xml:space="preserve">№   </w:t>
      </w:r>
      <w:r>
        <w:rPr>
          <w:b/>
          <w:bCs/>
          <w:sz w:val="28"/>
          <w:szCs w:val="28"/>
          <w:lang w:val="uk-UA" w:eastAsia="uk-UA"/>
        </w:rPr>
        <w:t>/  -</w:t>
      </w:r>
      <w:r>
        <w:rPr>
          <w:b/>
          <w:bCs/>
          <w:spacing w:val="20"/>
          <w:sz w:val="28"/>
          <w:szCs w:val="28"/>
          <w:lang w:val="uk-UA" w:eastAsia="uk-UA"/>
        </w:rPr>
        <w:t>VІІІ</w:t>
      </w:r>
    </w:p>
    <w:p>
      <w:pPr>
        <w:pStyle w:val="Normal"/>
        <w:tabs>
          <w:tab w:val="left" w:pos="3220" w:leader="none"/>
        </w:tabs>
        <w:jc w:val="center"/>
        <w:rPr>
          <w:color w:val="434343"/>
          <w:spacing w:val="0"/>
          <w:lang w:val="uk-UA"/>
        </w:rPr>
      </w:pPr>
      <w:r>
        <w:rPr>
          <w:color w:val="434343"/>
          <w:spacing w:val="0"/>
          <w:lang w:val="uk-UA"/>
        </w:rPr>
      </w:r>
    </w:p>
    <w:p>
      <w:pPr>
        <w:pStyle w:val="Normal"/>
        <w:rPr/>
      </w:pPr>
      <w:r>
        <w:rPr>
          <w:b/>
          <w:sz w:val="28"/>
          <w:szCs w:val="28"/>
          <w:lang w:val="uk-UA"/>
        </w:rPr>
        <w:t>Про</w:t>
      </w:r>
      <w:r>
        <w:rPr>
          <w:b/>
          <w:bCs w:val="false"/>
          <w:sz w:val="28"/>
          <w:szCs w:val="28"/>
          <w:lang w:val="uk-UA"/>
        </w:rPr>
        <w:t xml:space="preserve"> затвердження Методики розрахунку </w:t>
      </w:r>
    </w:p>
    <w:p>
      <w:pPr>
        <w:pStyle w:val="Normal"/>
        <w:rPr/>
      </w:pPr>
      <w:r>
        <w:rPr>
          <w:b/>
          <w:bCs w:val="false"/>
          <w:sz w:val="28"/>
          <w:szCs w:val="28"/>
          <w:lang w:val="uk-UA"/>
        </w:rPr>
        <w:t xml:space="preserve">орендної плати за комунальне майно та пропорції її </w:t>
      </w:r>
    </w:p>
    <w:p>
      <w:pPr>
        <w:pStyle w:val="Normal"/>
        <w:rPr>
          <w:b/>
          <w:b/>
          <w:bCs w:val="false"/>
          <w:sz w:val="28"/>
          <w:szCs w:val="28"/>
          <w:lang w:val="uk-UA"/>
        </w:rPr>
      </w:pPr>
      <w:r>
        <w:rPr>
          <w:b/>
          <w:bCs w:val="false"/>
          <w:sz w:val="28"/>
          <w:szCs w:val="28"/>
          <w:lang w:val="uk-UA"/>
        </w:rPr>
        <w:t xml:space="preserve">розподілу, Орендних ставок за використання </w:t>
      </w:r>
    </w:p>
    <w:p>
      <w:pPr>
        <w:pStyle w:val="Normal"/>
        <w:rPr>
          <w:b/>
          <w:b/>
          <w:bCs w:val="false"/>
          <w:sz w:val="28"/>
          <w:szCs w:val="28"/>
          <w:lang w:val="uk-UA"/>
        </w:rPr>
      </w:pPr>
      <w:r>
        <w:rPr>
          <w:b/>
          <w:bCs w:val="false"/>
          <w:sz w:val="28"/>
          <w:szCs w:val="28"/>
          <w:lang w:val="uk-UA"/>
        </w:rPr>
        <w:t xml:space="preserve">нерухомого комунального майна та </w:t>
      </w:r>
    </w:p>
    <w:p>
      <w:pPr>
        <w:pStyle w:val="Normal"/>
        <w:tabs>
          <w:tab w:val="left" w:pos="3220" w:leader="none"/>
        </w:tabs>
        <w:jc w:val="left"/>
        <w:rPr>
          <w:b/>
          <w:b/>
          <w:bCs/>
          <w:color w:val="434343"/>
          <w:spacing w:val="0"/>
          <w:sz w:val="28"/>
          <w:szCs w:val="28"/>
          <w:lang w:val="uk-UA"/>
        </w:rPr>
      </w:pPr>
      <w:r>
        <w:rPr>
          <w:b/>
          <w:bCs/>
          <w:color w:val="111111"/>
          <w:spacing w:val="0"/>
          <w:sz w:val="28"/>
          <w:szCs w:val="28"/>
          <w:lang w:val="uk-UA"/>
        </w:rPr>
        <w:t>Типового договору оренди  комунального майна</w:t>
      </w:r>
    </w:p>
    <w:p>
      <w:pPr>
        <w:pStyle w:val="Normal"/>
        <w:tabs>
          <w:tab w:val="left" w:pos="3220" w:leader="none"/>
        </w:tabs>
        <w:jc w:val="left"/>
        <w:rPr>
          <w:color w:val="434343"/>
          <w:spacing w:val="0"/>
          <w:sz w:val="28"/>
          <w:szCs w:val="28"/>
          <w:lang w:val="uk-UA"/>
        </w:rPr>
      </w:pPr>
      <w:r>
        <w:rPr>
          <w:color w:val="434343"/>
          <w:spacing w:val="0"/>
          <w:sz w:val="28"/>
          <w:szCs w:val="28"/>
          <w:lang w:val="uk-UA"/>
        </w:rPr>
      </w:r>
    </w:p>
    <w:p>
      <w:pPr>
        <w:pStyle w:val="Normal"/>
        <w:jc w:val="both"/>
        <w:rPr/>
      </w:pPr>
      <w:r>
        <w:rPr>
          <w:sz w:val="28"/>
          <w:szCs w:val="28"/>
          <w:lang w:val="uk-UA"/>
        </w:rPr>
        <w:tab/>
        <w:t xml:space="preserve">Керуючись статтями 25, 60 Закону України «Про місцеве самоврядування в Україні», Законом України «Про оренду державного та комунального майна», Постановою Кабінету Міністрів України від 04.10.1995 № 786 «Про Методику розрахунку орендної плати за державне майно та пропорції її розподілу», </w:t>
      </w:r>
      <w:bookmarkStart w:id="0" w:name="__DdeLink__2052_1447362584"/>
      <w:r>
        <w:rPr>
          <w:sz w:val="28"/>
          <w:szCs w:val="28"/>
          <w:lang w:val="uk-UA"/>
        </w:rPr>
        <w:t xml:space="preserve">Постановою Кабінету Міністрів України від 03.06.2020 року №483 </w:t>
      </w:r>
      <w:r>
        <w:rPr>
          <w:color w:val="111111"/>
          <w:sz w:val="28"/>
          <w:szCs w:val="28"/>
          <w:lang w:val="uk-UA"/>
        </w:rPr>
        <w:t>«</w:t>
      </w:r>
      <w:r>
        <w:rPr>
          <w:rFonts w:ascii="Times New Roman" w:hAnsi="Times New Roman"/>
          <w:b w:val="false"/>
          <w:bCs w:val="false"/>
          <w:i w:val="false"/>
          <w:caps w:val="false"/>
          <w:smallCaps w:val="false"/>
          <w:color w:val="111111"/>
          <w:spacing w:val="0"/>
          <w:sz w:val="28"/>
          <w:szCs w:val="28"/>
          <w:lang w:val="uk-UA"/>
        </w:rPr>
        <w:t>Деякі питання оренди державного та комунального майна</w:t>
      </w:r>
      <w:r>
        <w:rPr>
          <w:sz w:val="28"/>
          <w:szCs w:val="28"/>
          <w:lang w:val="uk-UA"/>
        </w:rPr>
        <w:t>»</w:t>
      </w:r>
      <w:bookmarkEnd w:id="0"/>
      <w:r>
        <w:rPr>
          <w:sz w:val="28"/>
          <w:szCs w:val="28"/>
          <w:lang w:val="uk-UA"/>
        </w:rPr>
        <w:t xml:space="preserve">, </w:t>
      </w:r>
      <w:bookmarkStart w:id="1" w:name="__DdeLink__6542_1326361396"/>
      <w:r>
        <w:rPr>
          <w:sz w:val="28"/>
          <w:szCs w:val="28"/>
          <w:lang w:val="uk-UA"/>
        </w:rPr>
        <w:t>наказом Фонду державного майна України від 23.08.2000 року № 1774</w:t>
      </w:r>
      <w:bookmarkEnd w:id="1"/>
      <w:r>
        <w:rPr>
          <w:sz w:val="28"/>
          <w:szCs w:val="28"/>
          <w:lang w:val="uk-UA"/>
        </w:rPr>
        <w:t xml:space="preserve"> "Про затвердження договорів оренди", </w:t>
      </w:r>
      <w:r>
        <w:rPr>
          <w:b w:val="false"/>
          <w:bCs w:val="false"/>
          <w:sz w:val="28"/>
          <w:szCs w:val="28"/>
          <w:lang w:val="uk-UA"/>
        </w:rPr>
        <w:t>враховуючи рекомендації Державної регуляторної служби України, з метою підвищення</w:t>
      </w:r>
      <w:r>
        <w:rPr>
          <w:sz w:val="28"/>
          <w:szCs w:val="28"/>
          <w:lang w:val="uk-UA"/>
        </w:rPr>
        <w:t xml:space="preserve"> ефективності використання майна, що належить до комунальної власності Машівської селищної ради, прозорості проведення конкурсу на право оренди, забезпечення поповнення дохідної частини бюджету селища, селищна рада </w:t>
      </w:r>
    </w:p>
    <w:p>
      <w:pPr>
        <w:pStyle w:val="Normal"/>
        <w:jc w:val="both"/>
        <w:rPr>
          <w:sz w:val="28"/>
          <w:szCs w:val="28"/>
          <w:lang w:val="uk-UA"/>
        </w:rPr>
      </w:pPr>
      <w:r>
        <w:rPr>
          <w:sz w:val="28"/>
          <w:szCs w:val="28"/>
          <w:lang w:val="uk-UA"/>
        </w:rPr>
      </w:r>
    </w:p>
    <w:p>
      <w:pPr>
        <w:pStyle w:val="Style25"/>
        <w:jc w:val="center"/>
        <w:rPr/>
      </w:pPr>
      <w:r>
        <w:rPr>
          <w:b/>
          <w:bCs/>
          <w:sz w:val="28"/>
          <w:szCs w:val="28"/>
          <w:lang w:val="uk-UA"/>
        </w:rPr>
        <w:t>В И Р І Ш И Л А</w:t>
      </w:r>
      <w:r>
        <w:rPr>
          <w:b/>
          <w:bCs/>
          <w:sz w:val="28"/>
          <w:szCs w:val="28"/>
        </w:rPr>
        <w:t xml:space="preserve">: </w:t>
      </w:r>
    </w:p>
    <w:p>
      <w:pPr>
        <w:pStyle w:val="Style40"/>
        <w:jc w:val="both"/>
        <w:rPr>
          <w:sz w:val="28"/>
          <w:szCs w:val="28"/>
          <w:lang w:val="uk-UA"/>
        </w:rPr>
      </w:pPr>
      <w:r>
        <w:rPr>
          <w:sz w:val="28"/>
          <w:szCs w:val="28"/>
          <w:lang w:val="uk-UA"/>
        </w:rPr>
        <w:tab/>
      </w:r>
      <w:r>
        <w:rPr>
          <w:rFonts w:ascii="Times New Roman" w:hAnsi="Times New Roman"/>
          <w:sz w:val="28"/>
          <w:szCs w:val="28"/>
          <w:lang w:val="uk-UA"/>
        </w:rPr>
        <w:t xml:space="preserve">1.Затвердити :  </w:t>
      </w:r>
    </w:p>
    <w:p>
      <w:pPr>
        <w:pStyle w:val="Style40"/>
        <w:jc w:val="both"/>
        <w:rPr>
          <w:rFonts w:ascii="Times New Roman" w:hAnsi="Times New Roman"/>
          <w:sz w:val="28"/>
          <w:szCs w:val="28"/>
        </w:rPr>
      </w:pPr>
      <w:r>
        <w:rPr>
          <w:rFonts w:ascii="Times New Roman" w:hAnsi="Times New Roman"/>
          <w:sz w:val="28"/>
          <w:szCs w:val="28"/>
          <w:lang w:val="uk-UA"/>
        </w:rPr>
        <w:t>1.1.</w:t>
      </w:r>
      <w:r>
        <w:rPr>
          <w:rFonts w:ascii="Times New Roman" w:hAnsi="Times New Roman"/>
          <w:b w:val="false"/>
          <w:bCs w:val="false"/>
          <w:sz w:val="28"/>
          <w:szCs w:val="28"/>
          <w:lang w:val="uk-UA"/>
        </w:rPr>
        <w:t xml:space="preserve"> Методику розрахунку орендної плати  за комунальне майно та пропозиції її розподілу </w:t>
      </w:r>
      <w:r>
        <w:rPr>
          <w:rFonts w:ascii="Times New Roman" w:hAnsi="Times New Roman"/>
          <w:bCs w:val="false"/>
          <w:sz w:val="28"/>
          <w:szCs w:val="28"/>
          <w:lang w:val="uk-UA"/>
        </w:rPr>
        <w:t>(додаток 1)</w:t>
      </w:r>
      <w:r>
        <w:rPr>
          <w:rFonts w:ascii="Times New Roman" w:hAnsi="Times New Roman"/>
          <w:sz w:val="28"/>
          <w:szCs w:val="28"/>
          <w:lang w:val="uk-UA"/>
        </w:rPr>
        <w:t xml:space="preserve">. </w:t>
      </w:r>
    </w:p>
    <w:p>
      <w:pPr>
        <w:pStyle w:val="Style40"/>
        <w:jc w:val="both"/>
        <w:rPr/>
      </w:pPr>
      <w:r>
        <w:rPr>
          <w:rFonts w:ascii="Times New Roman" w:hAnsi="Times New Roman"/>
          <w:sz w:val="28"/>
          <w:szCs w:val="28"/>
          <w:lang w:val="uk-UA"/>
        </w:rPr>
        <w:t>1.2. Орендні ставки за використання нерухомого комунального майна</w:t>
      </w:r>
      <w:r>
        <w:rPr>
          <w:rStyle w:val="Rvts15"/>
          <w:rFonts w:ascii="Times New Roman" w:hAnsi="Times New Roman"/>
          <w:b/>
          <w:sz w:val="28"/>
          <w:szCs w:val="28"/>
          <w:lang w:val="uk-UA"/>
        </w:rPr>
        <w:t xml:space="preserve"> </w:t>
      </w:r>
      <w:r>
        <w:rPr>
          <w:rFonts w:ascii="Times New Roman" w:hAnsi="Times New Roman"/>
          <w:sz w:val="28"/>
          <w:szCs w:val="28"/>
          <w:lang w:val="uk-UA"/>
        </w:rPr>
        <w:t xml:space="preserve">(додаток № 2). </w:t>
      </w:r>
    </w:p>
    <w:p>
      <w:pPr>
        <w:pStyle w:val="Style40"/>
        <w:jc w:val="both"/>
        <w:rPr/>
      </w:pPr>
      <w:r>
        <w:rPr>
          <w:rFonts w:ascii="Times New Roman" w:hAnsi="Times New Roman"/>
          <w:sz w:val="28"/>
          <w:szCs w:val="28"/>
          <w:lang w:val="uk-UA"/>
        </w:rPr>
        <w:t>1.3.</w:t>
      </w:r>
      <w:r>
        <w:rPr>
          <w:rStyle w:val="Rvts15"/>
          <w:rFonts w:ascii="Times New Roman" w:hAnsi="Times New Roman"/>
          <w:sz w:val="28"/>
          <w:szCs w:val="28"/>
          <w:lang w:val="uk-UA"/>
        </w:rPr>
        <w:t xml:space="preserve"> Типовий договір оренди індивідуального (нерухомого або іншого) майна, що належить до комунальної власності (додаток № 3).</w:t>
      </w:r>
    </w:p>
    <w:p>
      <w:pPr>
        <w:pStyle w:val="Style40"/>
        <w:jc w:val="both"/>
        <w:rPr>
          <w:rFonts w:ascii="Times New Roman" w:hAnsi="Times New Roman"/>
          <w:sz w:val="28"/>
          <w:szCs w:val="28"/>
        </w:rPr>
      </w:pPr>
      <w:r>
        <w:rPr>
          <w:rFonts w:ascii="Times New Roman" w:hAnsi="Times New Roman"/>
          <w:sz w:val="28"/>
          <w:szCs w:val="28"/>
          <w:lang w:val="uk-UA"/>
        </w:rPr>
        <w:tab/>
        <w:t>2.Зобов</w:t>
      </w:r>
      <w:r>
        <w:rPr>
          <w:rFonts w:ascii="Times New Roman" w:hAnsi="Times New Roman"/>
          <w:sz w:val="28"/>
          <w:szCs w:val="28"/>
        </w:rPr>
        <w:t>’</w:t>
      </w:r>
      <w:r>
        <w:rPr>
          <w:rFonts w:ascii="Times New Roman" w:hAnsi="Times New Roman"/>
          <w:sz w:val="28"/>
          <w:szCs w:val="28"/>
          <w:lang w:val="uk-UA"/>
        </w:rPr>
        <w:t>язати створені у відповідності до закону виконавчі органи Машівської селищної ради, підприємства, установи організації комунальної форми власності, на балансі яких знаходиться майно, що належить до комунальної власності Машівської селищної ради, при передачі майна в оренду керуватися Методикою, Орендними ставками, Типовим договором оренди комунального майна, що затверджені даним рішенням.</w:t>
      </w:r>
    </w:p>
    <w:p>
      <w:pPr>
        <w:pStyle w:val="Style40"/>
        <w:jc w:val="both"/>
        <w:rPr>
          <w:rFonts w:ascii="Times New Roman" w:hAnsi="Times New Roman"/>
          <w:sz w:val="28"/>
          <w:szCs w:val="28"/>
        </w:rPr>
      </w:pPr>
      <w:r>
        <w:rPr>
          <w:rFonts w:ascii="Times New Roman" w:hAnsi="Times New Roman"/>
          <w:sz w:val="28"/>
          <w:szCs w:val="28"/>
          <w:lang w:val="uk-UA"/>
        </w:rPr>
        <w:tab/>
      </w:r>
      <w:r>
        <w:rPr>
          <w:rFonts w:ascii="Times New Roman" w:hAnsi="Times New Roman"/>
          <w:color w:val="111111"/>
          <w:sz w:val="28"/>
          <w:szCs w:val="28"/>
          <w:lang w:val="uk-UA"/>
        </w:rPr>
        <w:t xml:space="preserve">3. Контроль за виконанням рішення покласти на постійну </w:t>
      </w:r>
      <w:r>
        <w:rPr>
          <w:rFonts w:ascii="Times New Roman" w:hAnsi="Times New Roman"/>
          <w:b w:val="false"/>
          <w:bCs w:val="false"/>
          <w:color w:val="111111"/>
          <w:sz w:val="28"/>
          <w:szCs w:val="28"/>
          <w:lang w:val="uk-UA"/>
        </w:rPr>
        <w:t>к</w:t>
      </w:r>
      <w:r>
        <w:rPr>
          <w:rFonts w:ascii="Times New Roman" w:hAnsi="Times New Roman"/>
          <w:b w:val="false"/>
          <w:bCs w:val="false"/>
          <w:i w:val="false"/>
          <w:caps w:val="false"/>
          <w:smallCaps w:val="false"/>
          <w:color w:val="111111"/>
          <w:spacing w:val="0"/>
          <w:sz w:val="28"/>
          <w:szCs w:val="28"/>
          <w:lang w:val="uk-UA"/>
        </w:rPr>
        <w:t>омісію з питань житлово-комунального господарства, комунального майна, промисловості, транспорту, підприємництва, зв’язку та сфери послуг.</w:t>
      </w:r>
      <w:r>
        <w:rPr>
          <w:rFonts w:ascii="Times New Roman" w:hAnsi="Times New Roman"/>
          <w:b w:val="false"/>
          <w:bCs w:val="false"/>
          <w:color w:val="111111"/>
          <w:sz w:val="28"/>
          <w:szCs w:val="28"/>
          <w:lang w:val="uk-UA"/>
        </w:rPr>
        <w:t xml:space="preserve"> </w:t>
      </w:r>
    </w:p>
    <w:p>
      <w:pPr>
        <w:pStyle w:val="Style40"/>
        <w:jc w:val="both"/>
        <w:rPr>
          <w:rFonts w:ascii="Times New Roman" w:hAnsi="Times New Roman"/>
          <w:sz w:val="28"/>
          <w:szCs w:val="28"/>
        </w:rPr>
      </w:pPr>
      <w:r>
        <w:rPr>
          <w:rFonts w:ascii="Times New Roman" w:hAnsi="Times New Roman"/>
          <w:sz w:val="28"/>
          <w:szCs w:val="28"/>
        </w:rPr>
      </w:r>
    </w:p>
    <w:p>
      <w:pPr>
        <w:pStyle w:val="Normal"/>
        <w:rPr>
          <w:b/>
          <w:b/>
          <w:bCs/>
          <w:sz w:val="28"/>
          <w:szCs w:val="28"/>
          <w:lang w:val="uk-UA"/>
        </w:rPr>
      </w:pPr>
      <w:r>
        <w:rPr>
          <w:b/>
          <w:bCs/>
          <w:sz w:val="28"/>
          <w:szCs w:val="28"/>
          <w:lang w:val="uk-UA"/>
        </w:rPr>
      </w:r>
    </w:p>
    <w:p>
      <w:pPr>
        <w:pStyle w:val="Normal"/>
        <w:rPr>
          <w:b/>
          <w:b/>
          <w:bCs/>
          <w:sz w:val="28"/>
          <w:lang w:val="uk-UA"/>
        </w:rPr>
      </w:pPr>
      <w:r>
        <w:rPr>
          <w:b/>
          <w:bCs/>
          <w:sz w:val="28"/>
          <w:lang w:val="uk-UA"/>
        </w:rPr>
      </w:r>
    </w:p>
    <w:p>
      <w:pPr>
        <w:pStyle w:val="Normal"/>
        <w:numPr>
          <w:ilvl w:val="0"/>
          <w:numId w:val="0"/>
        </w:numPr>
        <w:jc w:val="center"/>
        <w:outlineLvl w:val="0"/>
        <w:rPr/>
      </w:pPr>
      <w:r>
        <w:rPr>
          <w:b/>
          <w:bCs/>
          <w:color w:val="000000"/>
          <w:sz w:val="28"/>
          <w:lang w:val="uk-UA"/>
        </w:rPr>
        <w:t>Селищний голова</w:t>
        <w:tab/>
        <w:tab/>
        <w:tab/>
        <w:tab/>
        <w:tab/>
        <w:tab/>
        <w:tab/>
        <w:t>С.І.Сидоренко</w:t>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pStyle w:val="Normal"/>
        <w:numPr>
          <w:ilvl w:val="0"/>
          <w:numId w:val="0"/>
        </w:numPr>
        <w:jc w:val="center"/>
        <w:outlineLvl w:val="0"/>
        <w:rPr>
          <w:b/>
          <w:b/>
          <w:bCs/>
          <w:color w:val="000000"/>
          <w:sz w:val="28"/>
          <w:lang w:val="uk-UA"/>
        </w:rPr>
      </w:pPr>
      <w:r>
        <w:rPr>
          <w:b/>
          <w:bCs/>
          <w:color w:val="000000"/>
          <w:sz w:val="28"/>
          <w:lang w:val="uk-UA"/>
        </w:rPr>
      </w:r>
    </w:p>
    <w:p>
      <w:pPr>
        <w:sectPr>
          <w:type w:val="nextPage"/>
          <w:pgSz w:w="11906" w:h="16838"/>
          <w:pgMar w:left="1446" w:right="748" w:header="0" w:top="1135" w:footer="0" w:bottom="902" w:gutter="0"/>
          <w:pgNumType w:fmt="decimal"/>
          <w:formProt w:val="false"/>
          <w:textDirection w:val="lrTb"/>
          <w:docGrid w:type="default" w:linePitch="360" w:charSpace="4294952959"/>
        </w:sectPr>
        <w:pStyle w:val="Normal"/>
        <w:numPr>
          <w:ilvl w:val="0"/>
          <w:numId w:val="0"/>
        </w:numPr>
        <w:jc w:val="center"/>
        <w:outlineLvl w:val="0"/>
        <w:rPr>
          <w:b/>
          <w:b/>
          <w:bCs/>
          <w:color w:val="000000"/>
          <w:sz w:val="28"/>
          <w:lang w:val="uk-UA"/>
        </w:rPr>
      </w:pPr>
      <w:r>
        <w:rPr>
          <w:b/>
          <w:bCs/>
          <w:color w:val="000000"/>
          <w:sz w:val="28"/>
          <w:lang w:val="uk-UA"/>
        </w:rPr>
      </w:r>
    </w:p>
    <w:p>
      <w:pPr>
        <w:pStyle w:val="Normal"/>
        <w:jc w:val="left"/>
        <w:rPr/>
      </w:pPr>
      <w:r>
        <w:rPr>
          <w:lang w:val="uk-UA"/>
        </w:rPr>
        <w:tab/>
        <w:tab/>
        <w:tab/>
        <w:tab/>
        <w:tab/>
        <w:tab/>
        <w:tab/>
        <w:tab/>
        <w:tab/>
      </w:r>
      <w:r>
        <w:rPr>
          <w:b/>
          <w:bCs/>
          <w:lang w:val="uk-UA"/>
        </w:rPr>
        <w:t xml:space="preserve">Додаток № 1 </w:t>
      </w:r>
    </w:p>
    <w:p>
      <w:pPr>
        <w:pStyle w:val="NoSpacing"/>
        <w:jc w:val="left"/>
        <w:rPr/>
      </w:pPr>
      <w:r>
        <w:rPr/>
        <w:tab/>
        <w:tab/>
        <w:tab/>
        <w:tab/>
        <w:tab/>
        <w:tab/>
        <w:tab/>
        <w:tab/>
        <w:t>До рішення ______________</w:t>
        <w:tab/>
        <w:tab/>
        <w:tab/>
        <w:tab/>
        <w:tab/>
        <w:tab/>
        <w:tab/>
        <w:tab/>
        <w:tab/>
        <w:t xml:space="preserve">сесії Машівської  селищної ради </w:t>
        <w:tab/>
        <w:tab/>
        <w:tab/>
        <w:tab/>
        <w:tab/>
        <w:tab/>
        <w:tab/>
        <w:tab/>
        <w:t>восьмого скликання</w:t>
      </w:r>
    </w:p>
    <w:p>
      <w:pPr>
        <w:pStyle w:val="NoSpacing"/>
        <w:jc w:val="left"/>
        <w:rPr/>
      </w:pPr>
      <w:r>
        <w:rPr>
          <w:b/>
          <w:bCs/>
          <w:lang w:val="uk-UA"/>
        </w:rPr>
        <w:tab/>
        <w:tab/>
        <w:tab/>
        <w:tab/>
        <w:tab/>
        <w:tab/>
        <w:tab/>
        <w:tab/>
      </w:r>
      <w:r>
        <w:rPr>
          <w:b w:val="false"/>
          <w:bCs w:val="false"/>
          <w:lang w:val="uk-UA"/>
        </w:rPr>
        <w:t>від ________________ 2021 року</w:t>
      </w:r>
    </w:p>
    <w:p>
      <w:pPr>
        <w:pStyle w:val="Style40"/>
        <w:jc w:val="center"/>
        <w:rPr/>
      </w:pPr>
      <w:r>
        <w:rPr>
          <w:rStyle w:val="Rvts23"/>
          <w:b/>
          <w:lang w:val="uk-UA"/>
        </w:rPr>
        <w:t xml:space="preserve">  </w:t>
      </w:r>
      <w:r>
        <w:rPr>
          <w:rStyle w:val="Rvts23"/>
          <w:rFonts w:ascii="Times New Roman" w:hAnsi="Times New Roman"/>
          <w:b/>
          <w:sz w:val="28"/>
          <w:szCs w:val="28"/>
          <w:lang w:val="uk-UA"/>
        </w:rPr>
        <w:t xml:space="preserve"> </w:t>
      </w:r>
      <w:r>
        <w:rPr>
          <w:rStyle w:val="Rvts23"/>
          <w:rFonts w:ascii="Times New Roman" w:hAnsi="Times New Roman"/>
          <w:b/>
          <w:sz w:val="28"/>
          <w:szCs w:val="28"/>
        </w:rPr>
        <w:t xml:space="preserve">МЕТОДИКА </w:t>
      </w:r>
      <w:r>
        <w:rPr>
          <w:rFonts w:ascii="Times New Roman" w:hAnsi="Times New Roman"/>
          <w:b/>
          <w:sz w:val="28"/>
          <w:szCs w:val="28"/>
        </w:rPr>
        <w:br/>
      </w:r>
      <w:r>
        <w:rPr>
          <w:rStyle w:val="Rvts23"/>
          <w:rFonts w:ascii="Times New Roman" w:hAnsi="Times New Roman"/>
          <w:b/>
          <w:sz w:val="28"/>
          <w:szCs w:val="28"/>
        </w:rPr>
        <w:t>розрахунку орендної плати за комунальне майно та пропорції її розподілу</w:t>
      </w:r>
    </w:p>
    <w:p>
      <w:pPr>
        <w:pStyle w:val="Style40"/>
        <w:jc w:val="both"/>
        <w:rPr/>
      </w:pPr>
      <w:r>
        <w:rPr>
          <w:rFonts w:ascii="Times New Roman" w:hAnsi="Times New Roman"/>
          <w:sz w:val="28"/>
          <w:szCs w:val="28"/>
        </w:rPr>
        <w:t>1. Методику розрахунку орендної плати за комунальне майно та пропозиції її розподілу розроблена з метою створення єдиного</w:t>
      </w:r>
      <w:r>
        <w:rPr>
          <w:rFonts w:ascii="Times New Roman" w:hAnsi="Times New Roman"/>
          <w:sz w:val="28"/>
          <w:szCs w:val="28"/>
          <w:lang w:val="uk-UA"/>
        </w:rPr>
        <w:t xml:space="preserve"> </w:t>
      </w:r>
      <w:r>
        <w:rPr>
          <w:rFonts w:ascii="Times New Roman" w:hAnsi="Times New Roman"/>
          <w:sz w:val="28"/>
          <w:szCs w:val="28"/>
        </w:rPr>
        <w:t>організаційно-</w:t>
      </w:r>
      <w:r>
        <w:rPr>
          <w:rFonts w:ascii="Times New Roman" w:hAnsi="Times New Roman"/>
          <w:sz w:val="28"/>
          <w:szCs w:val="28"/>
          <w:lang w:val="uk-UA"/>
        </w:rPr>
        <w:t xml:space="preserve">економічного механізму стягнення плати за оренду окремого індивідуально визначеного майна з дотриманням вимог Закону України «Про оренду державного та комунального майна», Методики розрахунку орендної плати за державне майно та пропорції її розподілу, затвердженої Постановою Кабінету  Міністрів України від 04.10.95 року № 786, Методики оцінки об’єктів оренди, затвердженої Постановою Кабінету Міністрів України від 10.08.95 № 629. </w:t>
      </w:r>
    </w:p>
    <w:p>
      <w:pPr>
        <w:pStyle w:val="Style40"/>
        <w:jc w:val="both"/>
        <w:rPr/>
      </w:pPr>
      <w:bookmarkStart w:id="2" w:name="n15"/>
      <w:bookmarkEnd w:id="2"/>
      <w:r>
        <w:rPr>
          <w:rFonts w:ascii="Times New Roman" w:hAnsi="Times New Roman"/>
          <w:sz w:val="28"/>
          <w:szCs w:val="28"/>
        </w:rPr>
        <w:t>2. Розмір орендної плати встановлюється договором оренд</w:t>
      </w:r>
      <w:r>
        <w:rPr>
          <w:rFonts w:ascii="Times New Roman" w:hAnsi="Times New Roman"/>
          <w:sz w:val="28"/>
          <w:szCs w:val="28"/>
          <w:lang w:val="uk-UA"/>
        </w:rPr>
        <w:t>и</w:t>
      </w:r>
      <w:r>
        <w:rPr>
          <w:rFonts w:ascii="Times New Roman" w:hAnsi="Times New Roman"/>
          <w:sz w:val="28"/>
          <w:szCs w:val="28"/>
        </w:rPr>
        <w:t xml:space="preserve"> між </w:t>
      </w:r>
      <w:r>
        <w:rPr>
          <w:rFonts w:ascii="Times New Roman" w:hAnsi="Times New Roman"/>
          <w:sz w:val="28"/>
          <w:szCs w:val="28"/>
          <w:lang w:val="uk-UA"/>
        </w:rPr>
        <w:t>О</w:t>
      </w:r>
      <w:r>
        <w:rPr>
          <w:rFonts w:ascii="Times New Roman" w:hAnsi="Times New Roman"/>
          <w:sz w:val="28"/>
          <w:szCs w:val="28"/>
        </w:rPr>
        <w:t xml:space="preserve">рендодавцем та </w:t>
      </w:r>
      <w:r>
        <w:rPr>
          <w:rFonts w:ascii="Times New Roman" w:hAnsi="Times New Roman"/>
          <w:sz w:val="28"/>
          <w:szCs w:val="28"/>
          <w:lang w:val="uk-UA"/>
        </w:rPr>
        <w:t>О</w:t>
      </w:r>
      <w:r>
        <w:rPr>
          <w:rFonts w:ascii="Times New Roman" w:hAnsi="Times New Roman"/>
          <w:sz w:val="28"/>
          <w:szCs w:val="28"/>
        </w:rPr>
        <w:t>рендарем.</w:t>
      </w:r>
    </w:p>
    <w:p>
      <w:pPr>
        <w:pStyle w:val="Style40"/>
        <w:jc w:val="both"/>
        <w:rPr/>
      </w:pPr>
      <w:bookmarkStart w:id="3" w:name="n18"/>
      <w:bookmarkStart w:id="4" w:name="n16"/>
      <w:bookmarkEnd w:id="3"/>
      <w:bookmarkEnd w:id="4"/>
      <w:r>
        <w:rPr>
          <w:rFonts w:ascii="Times New Roman" w:hAnsi="Times New Roman"/>
          <w:sz w:val="28"/>
          <w:szCs w:val="28"/>
        </w:rPr>
        <w:t>Якщо майно орендується бюджетними організаціями, орендна плата вноситься за рахунок кош</w:t>
      </w:r>
      <w:bookmarkStart w:id="5" w:name="n23"/>
      <w:bookmarkStart w:id="6" w:name="n21"/>
      <w:bookmarkEnd w:id="5"/>
      <w:bookmarkEnd w:id="6"/>
      <w:r>
        <w:rPr>
          <w:rFonts w:ascii="Times New Roman" w:hAnsi="Times New Roman"/>
          <w:sz w:val="28"/>
          <w:szCs w:val="28"/>
        </w:rPr>
        <w:t>тів, передбачених кошторисами на їх утримання.</w:t>
      </w:r>
    </w:p>
    <w:p>
      <w:pPr>
        <w:pStyle w:val="Style40"/>
        <w:jc w:val="both"/>
        <w:rPr/>
      </w:pPr>
      <w:r>
        <w:rPr>
          <w:rFonts w:ascii="Times New Roman" w:hAnsi="Times New Roman"/>
          <w:sz w:val="28"/>
          <w:szCs w:val="28"/>
        </w:rPr>
        <w:t>У разі визначення орендаря на конкурсних засадах орендна плата, розрахована</w:t>
      </w:r>
      <w:r>
        <w:rPr>
          <w:rFonts w:ascii="Times New Roman" w:hAnsi="Times New Roman"/>
          <w:sz w:val="28"/>
          <w:szCs w:val="28"/>
          <w:lang w:val="uk-UA"/>
        </w:rPr>
        <w:t xml:space="preserve"> </w:t>
      </w:r>
      <w:r>
        <w:rPr>
          <w:rFonts w:ascii="Times New Roman" w:hAnsi="Times New Roman"/>
          <w:sz w:val="28"/>
          <w:szCs w:val="28"/>
        </w:rPr>
        <w:t>за цією Методикою, застосовується як стартова, а її розмір може бути збільшено за результатами такого визначення.</w:t>
      </w:r>
    </w:p>
    <w:p>
      <w:pPr>
        <w:pStyle w:val="Style40"/>
        <w:jc w:val="both"/>
        <w:rPr/>
      </w:pPr>
      <w:bookmarkStart w:id="7" w:name="n26"/>
      <w:bookmarkStart w:id="8" w:name="n24"/>
      <w:bookmarkEnd w:id="7"/>
      <w:bookmarkEnd w:id="8"/>
      <w:r>
        <w:rPr>
          <w:rFonts w:ascii="Times New Roman" w:hAnsi="Times New Roman"/>
          <w:sz w:val="28"/>
          <w:szCs w:val="28"/>
        </w:rPr>
        <w:t>3. До плати за оренду індивідуально визначеного майна не включаються витрати на утримання орендованого майна та плата за послуги, які відповідно до укладених угод зобов'язуються надавати орендарю організація,</w:t>
      </w:r>
      <w:r>
        <w:rPr>
          <w:rFonts w:ascii="Times New Roman" w:hAnsi="Times New Roman"/>
          <w:sz w:val="28"/>
          <w:szCs w:val="28"/>
          <w:lang w:val="uk-UA"/>
        </w:rPr>
        <w:t xml:space="preserve"> комунальне підприємство, установа чи заклад</w:t>
      </w:r>
      <w:r>
        <w:rPr>
          <w:rFonts w:ascii="Times New Roman" w:hAnsi="Times New Roman"/>
          <w:sz w:val="28"/>
          <w:szCs w:val="28"/>
        </w:rPr>
        <w:t>, на балансі яких перебуває це майно.</w:t>
      </w:r>
    </w:p>
    <w:p>
      <w:pPr>
        <w:pStyle w:val="Style40"/>
        <w:jc w:val="both"/>
        <w:rPr/>
      </w:pPr>
      <w:bookmarkStart w:id="9" w:name="n27"/>
      <w:bookmarkEnd w:id="9"/>
      <w:r>
        <w:rPr>
          <w:rFonts w:ascii="Times New Roman" w:hAnsi="Times New Roman"/>
          <w:sz w:val="28"/>
          <w:szCs w:val="28"/>
        </w:rPr>
        <w:t>4.</w:t>
      </w:r>
      <w:r>
        <w:rPr>
          <w:rFonts w:ascii="Times New Roman" w:hAnsi="Times New Roman"/>
          <w:b w:val="false"/>
          <w:i w:val="false"/>
          <w:caps w:val="false"/>
          <w:smallCaps w:val="false"/>
          <w:color w:val="000000"/>
          <w:spacing w:val="0"/>
          <w:sz w:val="28"/>
          <w:szCs w:val="28"/>
        </w:rPr>
        <w:t>Орендна плата відповідно до цієї Методики визначається на підставі застосування орендних ставок, які затверджуються рішенням селищної ради, у відсотковому відношенні до ринкової вартості об’єкта оренди, визначеної відповідно до статті 8 Закону (крім оренди майна суб’єктами, зазначеними у пункті 6 цієї Методики).</w:t>
      </w:r>
    </w:p>
    <w:p>
      <w:pPr>
        <w:pStyle w:val="Style40"/>
        <w:jc w:val="both"/>
        <w:rPr/>
      </w:pPr>
      <w:bookmarkStart w:id="10" w:name="n29"/>
      <w:bookmarkStart w:id="11" w:name="n120"/>
      <w:bookmarkStart w:id="12" w:name="n119"/>
      <w:bookmarkStart w:id="13" w:name="n28"/>
      <w:bookmarkEnd w:id="10"/>
      <w:bookmarkEnd w:id="11"/>
      <w:bookmarkEnd w:id="12"/>
      <w:bookmarkEnd w:id="13"/>
      <w:r>
        <w:rPr>
          <w:rFonts w:ascii="Times New Roman" w:hAnsi="Times New Roman"/>
          <w:sz w:val="28"/>
          <w:szCs w:val="28"/>
        </w:rPr>
        <w:t>Орендна плата за цією Методикою розраховується у такій послідовності: визначається розмір річної орендної плати. На основі розміру річної орендної плати встановлюється розмір орендної плати за базовий місяць розрахунку орендної плати - останній місяць,</w:t>
      </w:r>
      <w:bookmarkStart w:id="14" w:name="n30"/>
      <w:bookmarkEnd w:id="14"/>
      <w:r>
        <w:rPr>
          <w:rFonts w:ascii="Times New Roman" w:hAnsi="Times New Roman"/>
          <w:sz w:val="28"/>
          <w:szCs w:val="28"/>
        </w:rPr>
        <w:t xml:space="preserve"> за який визначено індекс інфляції, яка фіксується у договорі оренди. З урахуванням розміру орендної плати за базовий місяць оренди розраховується розмір орендної плати за перший та наступні місяці оренди.</w:t>
      </w:r>
    </w:p>
    <w:p>
      <w:pPr>
        <w:pStyle w:val="Style40"/>
        <w:jc w:val="both"/>
        <w:rPr/>
      </w:pPr>
      <w:bookmarkStart w:id="15" w:name="n34"/>
      <w:bookmarkStart w:id="16" w:name="n33"/>
      <w:bookmarkStart w:id="17" w:name="n31"/>
      <w:bookmarkEnd w:id="15"/>
      <w:bookmarkEnd w:id="16"/>
      <w:bookmarkEnd w:id="17"/>
      <w:r>
        <w:rPr>
          <w:rFonts w:ascii="Times New Roman" w:hAnsi="Times New Roman"/>
          <w:sz w:val="28"/>
          <w:szCs w:val="28"/>
        </w:rPr>
        <w:t>У разі коли термін оренди менший чи більший за одну добу або за один місяць,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 Розрахунок орендної плати за базовий місяць затверджується орендодавцем.</w:t>
      </w:r>
    </w:p>
    <w:p>
      <w:pPr>
        <w:pStyle w:val="Style40"/>
        <w:jc w:val="both"/>
        <w:rPr/>
      </w:pPr>
      <w:r>
        <w:rPr>
          <w:rFonts w:ascii="Times New Roman" w:hAnsi="Times New Roman"/>
          <w:sz w:val="28"/>
          <w:szCs w:val="28"/>
          <w:lang w:val="uk-UA"/>
        </w:rPr>
        <w:t>5</w:t>
      </w:r>
      <w:r>
        <w:rPr>
          <w:rFonts w:ascii="Times New Roman" w:hAnsi="Times New Roman"/>
          <w:sz w:val="28"/>
          <w:szCs w:val="28"/>
        </w:rPr>
        <w:t>. Розмір річної орендної плати у разі оренди іншого, крім нерухомого, окремого індивідуально визначеного майна, встановлюється за згодою сторін, але не менш як 10 відсотків вартості орендованого майна за результатами незалежної оцінки, а у разі, коли орендарем є суб'єкт малого підприємництва, - не менш як 7 відсотків вартості орендованого майна за результатами такої оцінки.</w:t>
      </w:r>
    </w:p>
    <w:p>
      <w:pPr>
        <w:pStyle w:val="Style40"/>
        <w:jc w:val="both"/>
        <w:rPr/>
      </w:pPr>
      <w:bookmarkStart w:id="18" w:name="n35"/>
      <w:bookmarkEnd w:id="18"/>
      <w:r>
        <w:rPr>
          <w:rFonts w:ascii="Times New Roman" w:hAnsi="Times New Roman"/>
          <w:sz w:val="28"/>
          <w:szCs w:val="28"/>
          <w:lang w:val="uk-UA"/>
        </w:rPr>
        <w:t>6</w:t>
      </w:r>
      <w:bookmarkStart w:id="19" w:name="n47"/>
      <w:bookmarkStart w:id="20" w:name="n46"/>
      <w:bookmarkStart w:id="21" w:name="n45"/>
      <w:bookmarkStart w:id="22" w:name="n44"/>
      <w:bookmarkStart w:id="23" w:name="n43"/>
      <w:bookmarkStart w:id="24" w:name="n42"/>
      <w:bookmarkStart w:id="25" w:name="n40"/>
      <w:bookmarkStart w:id="26" w:name="n38"/>
      <w:bookmarkStart w:id="27" w:name="n37"/>
      <w:bookmarkStart w:id="28" w:name="n36"/>
      <w:bookmarkEnd w:id="19"/>
      <w:bookmarkEnd w:id="20"/>
      <w:bookmarkEnd w:id="21"/>
      <w:bookmarkEnd w:id="22"/>
      <w:bookmarkEnd w:id="23"/>
      <w:bookmarkEnd w:id="24"/>
      <w:bookmarkEnd w:id="25"/>
      <w:bookmarkEnd w:id="26"/>
      <w:bookmarkEnd w:id="27"/>
      <w:bookmarkEnd w:id="28"/>
      <w:r>
        <w:rPr>
          <w:rFonts w:ascii="Times New Roman" w:hAnsi="Times New Roman"/>
          <w:sz w:val="28"/>
          <w:szCs w:val="28"/>
        </w:rPr>
        <w:t>. У разі оренди нерухомого майна (крім оренди нерухомого майна фізичними та юридичними особами, зазначеними у пункті 6 цієї Методики) розмір річної орендної плати визначається за формулою:</w:t>
      </w:r>
    </w:p>
    <w:tbl>
      <w:tblPr>
        <w:tblW w:w="4878" w:type="dxa"/>
        <w:jc w:val="left"/>
        <w:tblInd w:w="0" w:type="dxa"/>
        <w:tblBorders/>
        <w:tblCellMar>
          <w:top w:w="60" w:type="dxa"/>
          <w:left w:w="60" w:type="dxa"/>
          <w:bottom w:w="60" w:type="dxa"/>
          <w:right w:w="60" w:type="dxa"/>
        </w:tblCellMar>
      </w:tblPr>
      <w:tblGrid>
        <w:gridCol w:w="1048"/>
        <w:gridCol w:w="278"/>
        <w:gridCol w:w="3552"/>
      </w:tblGrid>
      <w:tr>
        <w:trPr/>
        <w:tc>
          <w:tcPr>
            <w:tcW w:w="1048" w:type="dxa"/>
            <w:tcBorders/>
            <w:shd w:fill="auto" w:val="clear"/>
            <w:vAlign w:val="center"/>
          </w:tcPr>
          <w:p>
            <w:pPr>
              <w:pStyle w:val="Style40"/>
              <w:spacing w:before="280" w:after="280"/>
              <w:jc w:val="both"/>
              <w:rPr/>
            </w:pPr>
            <w:r>
              <w:rPr>
                <w:rFonts w:ascii="Times New Roman" w:hAnsi="Times New Roman"/>
                <w:sz w:val="28"/>
                <w:szCs w:val="28"/>
              </w:rPr>
              <w:t>Опл</w:t>
            </w:r>
          </w:p>
        </w:tc>
        <w:tc>
          <w:tcPr>
            <w:tcW w:w="278" w:type="dxa"/>
            <w:tcBorders/>
            <w:shd w:fill="auto" w:val="clear"/>
            <w:vAlign w:val="center"/>
          </w:tcPr>
          <w:p>
            <w:pPr>
              <w:pStyle w:val="Style40"/>
              <w:spacing w:before="280" w:after="280"/>
              <w:jc w:val="both"/>
              <w:rPr/>
            </w:pPr>
            <w:r>
              <w:rPr>
                <w:rFonts w:ascii="Times New Roman" w:hAnsi="Times New Roman"/>
                <w:sz w:val="28"/>
                <w:szCs w:val="28"/>
              </w:rPr>
              <w:t>=</w:t>
            </w:r>
          </w:p>
        </w:tc>
        <w:tc>
          <w:tcPr>
            <w:tcW w:w="3552" w:type="dxa"/>
            <w:tcBorders/>
            <w:shd w:fill="auto" w:val="clear"/>
          </w:tcPr>
          <w:p>
            <w:pPr>
              <w:pStyle w:val="Style40"/>
              <w:spacing w:before="280" w:after="280"/>
              <w:jc w:val="both"/>
              <w:rPr/>
            </w:pPr>
            <w:r>
              <w:rPr>
                <w:rFonts w:ascii="Times New Roman" w:hAnsi="Times New Roman"/>
                <w:sz w:val="28"/>
                <w:szCs w:val="28"/>
              </w:rPr>
              <w:t xml:space="preserve">Вп х Сор </w:t>
              <w:br/>
              <w:t xml:space="preserve">________________________, </w:t>
              <w:br/>
              <w:t>100</w:t>
            </w:r>
          </w:p>
        </w:tc>
      </w:tr>
    </w:tbl>
    <w:p>
      <w:pPr>
        <w:pStyle w:val="Style40"/>
        <w:jc w:val="both"/>
        <w:rPr/>
      </w:pPr>
      <w:r>
        <w:rPr>
          <w:rFonts w:ascii="Times New Roman" w:hAnsi="Times New Roman"/>
          <w:sz w:val="28"/>
          <w:szCs w:val="28"/>
        </w:rPr>
        <w:t xml:space="preserve">де Вп - вартість орендованого майна, визначена шляхом проведення незалежної оцінки </w:t>
      </w:r>
      <w:r>
        <w:rPr>
          <w:rFonts w:ascii="Times New Roman" w:hAnsi="Times New Roman"/>
          <w:sz w:val="28"/>
          <w:szCs w:val="28"/>
          <w:lang w:val="uk-UA"/>
        </w:rPr>
        <w:t xml:space="preserve"> у </w:t>
      </w:r>
      <w:r>
        <w:rPr>
          <w:rFonts w:ascii="Times New Roman" w:hAnsi="Times New Roman"/>
          <w:sz w:val="28"/>
          <w:szCs w:val="28"/>
        </w:rPr>
        <w:t xml:space="preserve">грн.; Сор - орендна ставка, визначена згідно з додатком № </w:t>
      </w:r>
      <w:r>
        <w:rPr>
          <w:rFonts w:ascii="Times New Roman" w:hAnsi="Times New Roman"/>
          <w:sz w:val="28"/>
          <w:szCs w:val="28"/>
          <w:lang w:val="uk-UA"/>
        </w:rPr>
        <w:t>3.</w:t>
      </w:r>
    </w:p>
    <w:p>
      <w:pPr>
        <w:pStyle w:val="Style40"/>
        <w:jc w:val="both"/>
        <w:rPr/>
      </w:pPr>
      <w:r>
        <w:rPr>
          <w:rFonts w:ascii="Times New Roman" w:hAnsi="Times New Roman"/>
          <w:sz w:val="28"/>
          <w:szCs w:val="28"/>
          <w:lang w:val="uk-UA"/>
        </w:rPr>
        <w:t>Незалежна</w:t>
      </w:r>
      <w:r>
        <w:rPr>
          <w:rFonts w:ascii="Times New Roman" w:hAnsi="Times New Roman"/>
          <w:sz w:val="28"/>
          <w:szCs w:val="28"/>
        </w:rPr>
        <w:t>  </w:t>
      </w:r>
      <w:r>
        <w:rPr>
          <w:rFonts w:ascii="Times New Roman" w:hAnsi="Times New Roman"/>
          <w:sz w:val="28"/>
          <w:szCs w:val="28"/>
          <w:lang w:val="uk-UA"/>
        </w:rPr>
        <w:t xml:space="preserve"> оцінка</w:t>
      </w:r>
      <w:r>
        <w:rPr>
          <w:rFonts w:ascii="Times New Roman" w:hAnsi="Times New Roman"/>
          <w:sz w:val="28"/>
          <w:szCs w:val="28"/>
        </w:rPr>
        <w:t>  </w:t>
      </w:r>
      <w:r>
        <w:rPr>
          <w:rFonts w:ascii="Times New Roman" w:hAnsi="Times New Roman"/>
          <w:sz w:val="28"/>
          <w:szCs w:val="28"/>
          <w:lang w:val="uk-UA"/>
        </w:rPr>
        <w:t xml:space="preserve"> вартості</w:t>
      </w:r>
      <w:r>
        <w:rPr>
          <w:rFonts w:ascii="Times New Roman" w:hAnsi="Times New Roman"/>
          <w:sz w:val="28"/>
          <w:szCs w:val="28"/>
        </w:rPr>
        <w:t>   </w:t>
      </w:r>
      <w:r>
        <w:rPr>
          <w:rFonts w:ascii="Times New Roman" w:hAnsi="Times New Roman"/>
          <w:sz w:val="28"/>
          <w:szCs w:val="28"/>
          <w:lang w:val="uk-UA"/>
        </w:rPr>
        <w:t xml:space="preserve"> об'єкта</w:t>
      </w:r>
      <w:r>
        <w:rPr>
          <w:rFonts w:ascii="Times New Roman" w:hAnsi="Times New Roman"/>
          <w:sz w:val="28"/>
          <w:szCs w:val="28"/>
        </w:rPr>
        <w:t>   </w:t>
      </w:r>
      <w:r>
        <w:rPr>
          <w:rFonts w:ascii="Times New Roman" w:hAnsi="Times New Roman"/>
          <w:sz w:val="28"/>
          <w:szCs w:val="28"/>
          <w:lang w:val="uk-UA"/>
        </w:rPr>
        <w:t xml:space="preserve"> оренди</w:t>
      </w:r>
      <w:r>
        <w:rPr>
          <w:rFonts w:ascii="Times New Roman" w:hAnsi="Times New Roman"/>
          <w:sz w:val="28"/>
          <w:szCs w:val="28"/>
        </w:rPr>
        <w:t>   </w:t>
      </w:r>
      <w:r>
        <w:rPr>
          <w:rFonts w:ascii="Times New Roman" w:hAnsi="Times New Roman"/>
          <w:sz w:val="28"/>
          <w:szCs w:val="28"/>
          <w:lang w:val="uk-UA"/>
        </w:rPr>
        <w:t xml:space="preserve"> повинна враховувати його</w:t>
      </w:r>
      <w:r>
        <w:rPr>
          <w:rFonts w:ascii="Times New Roman" w:hAnsi="Times New Roman"/>
          <w:sz w:val="28"/>
          <w:szCs w:val="28"/>
        </w:rPr>
        <w:t> </w:t>
      </w:r>
      <w:r>
        <w:rPr>
          <w:rFonts w:ascii="Times New Roman" w:hAnsi="Times New Roman"/>
          <w:sz w:val="28"/>
          <w:szCs w:val="28"/>
          <w:lang w:val="uk-UA"/>
        </w:rPr>
        <w:t xml:space="preserve"> місцезнаходження</w:t>
      </w:r>
      <w:r>
        <w:rPr>
          <w:rFonts w:ascii="Times New Roman" w:hAnsi="Times New Roman"/>
          <w:sz w:val="28"/>
          <w:szCs w:val="28"/>
        </w:rPr>
        <w:t> </w:t>
      </w:r>
      <w:r>
        <w:rPr>
          <w:rFonts w:ascii="Times New Roman" w:hAnsi="Times New Roman"/>
          <w:sz w:val="28"/>
          <w:szCs w:val="28"/>
          <w:lang w:val="uk-UA"/>
        </w:rPr>
        <w:t xml:space="preserve"> і</w:t>
      </w:r>
      <w:r>
        <w:rPr>
          <w:rFonts w:ascii="Times New Roman" w:hAnsi="Times New Roman"/>
          <w:sz w:val="28"/>
          <w:szCs w:val="28"/>
        </w:rPr>
        <w:t> </w:t>
      </w:r>
      <w:r>
        <w:rPr>
          <w:rFonts w:ascii="Times New Roman" w:hAnsi="Times New Roman"/>
          <w:sz w:val="28"/>
          <w:szCs w:val="28"/>
          <w:lang w:val="uk-UA"/>
        </w:rPr>
        <w:t xml:space="preserve"> забезпеченість</w:t>
      </w:r>
      <w:r>
        <w:rPr>
          <w:rFonts w:ascii="Times New Roman" w:hAnsi="Times New Roman"/>
          <w:sz w:val="28"/>
          <w:szCs w:val="28"/>
        </w:rPr>
        <w:t> </w:t>
      </w:r>
      <w:r>
        <w:rPr>
          <w:rFonts w:ascii="Times New Roman" w:hAnsi="Times New Roman"/>
          <w:sz w:val="28"/>
          <w:szCs w:val="28"/>
          <w:lang w:val="uk-UA"/>
        </w:rPr>
        <w:t xml:space="preserve"> інженерними мережами.</w:t>
      </w:r>
      <w:r>
        <w:rPr>
          <w:rFonts w:ascii="Times New Roman" w:hAnsi="Times New Roman"/>
          <w:sz w:val="28"/>
          <w:szCs w:val="28"/>
        </w:rPr>
        <w:t> </w:t>
      </w:r>
      <w:r>
        <w:rPr>
          <w:rFonts w:ascii="Times New Roman" w:hAnsi="Times New Roman"/>
          <w:sz w:val="28"/>
          <w:szCs w:val="28"/>
          <w:lang w:val="uk-UA"/>
        </w:rPr>
        <w:t xml:space="preserve"> Результати</w:t>
      </w:r>
      <w:r>
        <w:rPr>
          <w:rFonts w:ascii="Times New Roman" w:hAnsi="Times New Roman"/>
          <w:sz w:val="28"/>
          <w:szCs w:val="28"/>
        </w:rPr>
        <w:t> </w:t>
      </w:r>
      <w:r>
        <w:rPr>
          <w:rFonts w:ascii="Times New Roman" w:hAnsi="Times New Roman"/>
          <w:sz w:val="28"/>
          <w:szCs w:val="28"/>
          <w:lang w:val="uk-UA"/>
        </w:rPr>
        <w:t xml:space="preserve"> незалежної</w:t>
      </w:r>
      <w:r>
        <w:rPr>
          <w:rFonts w:ascii="Times New Roman" w:hAnsi="Times New Roman"/>
          <w:sz w:val="28"/>
          <w:szCs w:val="28"/>
        </w:rPr>
        <w:t> </w:t>
      </w:r>
      <w:r>
        <w:rPr>
          <w:rFonts w:ascii="Times New Roman" w:hAnsi="Times New Roman"/>
          <w:sz w:val="28"/>
          <w:szCs w:val="28"/>
          <w:lang w:val="uk-UA"/>
        </w:rPr>
        <w:t xml:space="preserve"> оцінки</w:t>
      </w:r>
      <w:r>
        <w:rPr>
          <w:rFonts w:ascii="Times New Roman" w:hAnsi="Times New Roman"/>
          <w:sz w:val="28"/>
          <w:szCs w:val="28"/>
        </w:rPr>
        <w:t> </w:t>
      </w:r>
      <w:r>
        <w:rPr>
          <w:rFonts w:ascii="Times New Roman" w:hAnsi="Times New Roman"/>
          <w:sz w:val="28"/>
          <w:szCs w:val="28"/>
          <w:lang w:val="uk-UA"/>
        </w:rPr>
        <w:t xml:space="preserve"> є</w:t>
      </w:r>
      <w:r>
        <w:rPr>
          <w:rFonts w:ascii="Times New Roman" w:hAnsi="Times New Roman"/>
          <w:sz w:val="28"/>
          <w:szCs w:val="28"/>
        </w:rPr>
        <w:t> </w:t>
      </w:r>
      <w:r>
        <w:rPr>
          <w:rFonts w:ascii="Times New Roman" w:hAnsi="Times New Roman"/>
          <w:sz w:val="28"/>
          <w:szCs w:val="28"/>
          <w:lang w:val="uk-UA"/>
        </w:rPr>
        <w:t xml:space="preserve"> чинними</w:t>
      </w:r>
      <w:r>
        <w:rPr>
          <w:rFonts w:ascii="Times New Roman" w:hAnsi="Times New Roman"/>
          <w:sz w:val="28"/>
          <w:szCs w:val="28"/>
        </w:rPr>
        <w:t> </w:t>
      </w:r>
      <w:r>
        <w:rPr>
          <w:rFonts w:ascii="Times New Roman" w:hAnsi="Times New Roman"/>
          <w:sz w:val="28"/>
          <w:szCs w:val="28"/>
          <w:lang w:val="uk-UA"/>
        </w:rPr>
        <w:t xml:space="preserve"> протягом</w:t>
      </w:r>
      <w:r>
        <w:rPr>
          <w:rFonts w:ascii="Times New Roman" w:hAnsi="Times New Roman"/>
          <w:sz w:val="28"/>
          <w:szCs w:val="28"/>
        </w:rPr>
        <w:t> </w:t>
      </w:r>
      <w:r>
        <w:rPr>
          <w:rFonts w:ascii="Times New Roman" w:hAnsi="Times New Roman"/>
          <w:sz w:val="28"/>
          <w:szCs w:val="28"/>
          <w:lang w:val="uk-UA"/>
        </w:rPr>
        <w:t xml:space="preserve"> 6 місяців</w:t>
      </w:r>
      <w:r>
        <w:rPr>
          <w:rFonts w:ascii="Times New Roman" w:hAnsi="Times New Roman"/>
          <w:sz w:val="28"/>
          <w:szCs w:val="28"/>
        </w:rPr>
        <w:t> </w:t>
      </w:r>
      <w:r>
        <w:rPr>
          <w:rFonts w:ascii="Times New Roman" w:hAnsi="Times New Roman"/>
          <w:sz w:val="28"/>
          <w:szCs w:val="28"/>
          <w:lang w:val="uk-UA"/>
        </w:rPr>
        <w:t xml:space="preserve"> від дати оцінки, якщо інший термін не передбачено у звіті з незалежної оцінки. </w:t>
      </w:r>
    </w:p>
    <w:p>
      <w:pPr>
        <w:pStyle w:val="Style40"/>
        <w:jc w:val="both"/>
        <w:rPr/>
      </w:pPr>
      <w:bookmarkStart w:id="29" w:name="n53"/>
      <w:bookmarkEnd w:id="29"/>
      <w:r>
        <w:rPr>
          <w:rFonts w:ascii="Times New Roman" w:hAnsi="Times New Roman"/>
          <w:sz w:val="28"/>
          <w:szCs w:val="28"/>
          <w:lang w:val="uk-UA"/>
        </w:rPr>
        <w:t>6</w:t>
      </w:r>
      <w:r>
        <w:rPr>
          <w:rFonts w:ascii="Times New Roman" w:hAnsi="Times New Roman"/>
          <w:sz w:val="28"/>
          <w:szCs w:val="28"/>
        </w:rPr>
        <w:t>. Розмір річної орендної плати за оренду нерухомого майна бюджетними організаціями, Пенсійним фондом України та його територіальними органами, державними та комунальними закладами охорони здоров'я, музеями, які утримуються за рахунок державного та місцевих бюджетів, національними художніми колективами та концертними організаціями, яким надається фінансова підтримка з державного бюджету, державними та комунальними телерадіоорганізаціями, редакціями державних і комунальних періодичних видань та періодичних видань, заснованих об'єднаннями громадян, державними науково-дослідними установами, навчальними закладами, трудовими і журналістськими колективами, підприємствами зв'язку, що їх розповсюджують, Товариством Червоного Хреста України та його місцевими організаціями, асоціаціями органів місцевого самоврядування із всеукраїнським статусом, а також інвалідами з метою використання під гаражі для спеціальних засобів пересування становить 1 гривню. Індексація річної орендної плати проводиться один раз на рік на підставі річних індексів інфляції у строки, визначені договором оренди.</w:t>
      </w:r>
      <w:r>
        <w:rPr>
          <w:rFonts w:ascii="Times New Roman" w:hAnsi="Times New Roman"/>
          <w:sz w:val="28"/>
          <w:szCs w:val="28"/>
          <w:lang w:val="uk-UA"/>
        </w:rPr>
        <w:t xml:space="preserve"> </w:t>
      </w:r>
    </w:p>
    <w:p>
      <w:pPr>
        <w:pStyle w:val="Style40"/>
        <w:jc w:val="both"/>
        <w:rPr/>
      </w:pPr>
      <w:bookmarkStart w:id="30" w:name="n128"/>
      <w:bookmarkStart w:id="31" w:name="n126"/>
      <w:bookmarkStart w:id="32" w:name="n60"/>
      <w:bookmarkStart w:id="33" w:name="n59"/>
      <w:bookmarkStart w:id="34" w:name="n58"/>
      <w:bookmarkStart w:id="35" w:name="n55"/>
      <w:bookmarkStart w:id="36" w:name="n133"/>
      <w:bookmarkEnd w:id="30"/>
      <w:bookmarkEnd w:id="31"/>
      <w:bookmarkEnd w:id="32"/>
      <w:bookmarkEnd w:id="33"/>
      <w:bookmarkEnd w:id="34"/>
      <w:bookmarkEnd w:id="35"/>
      <w:bookmarkEnd w:id="36"/>
      <w:r>
        <w:rPr>
          <w:rFonts w:ascii="Times New Roman" w:hAnsi="Times New Roman"/>
          <w:sz w:val="28"/>
          <w:szCs w:val="28"/>
        </w:rPr>
        <w:t>Орендна плата у розмірі, встановленому згідно з абзацом першим цього пункту, не застосовується у разі оренди нерухомого майна для розміщення засобів масової інформації:</w:t>
      </w:r>
    </w:p>
    <w:p>
      <w:pPr>
        <w:pStyle w:val="Style40"/>
        <w:jc w:val="both"/>
        <w:rPr/>
      </w:pPr>
      <w:bookmarkStart w:id="37" w:name="n61"/>
      <w:bookmarkStart w:id="38" w:name="n63"/>
      <w:bookmarkStart w:id="39" w:name="n62"/>
      <w:bookmarkEnd w:id="37"/>
      <w:bookmarkEnd w:id="38"/>
      <w:bookmarkEnd w:id="39"/>
      <w:r>
        <w:rPr>
          <w:rFonts w:ascii="Times New Roman" w:hAnsi="Times New Roman"/>
          <w:sz w:val="28"/>
          <w:szCs w:val="28"/>
        </w:rPr>
        <w:t>рекламного та еротичного характеру;</w:t>
      </w:r>
    </w:p>
    <w:p>
      <w:pPr>
        <w:pStyle w:val="Style40"/>
        <w:jc w:val="both"/>
        <w:rPr/>
      </w:pPr>
      <w:r>
        <w:rPr>
          <w:rFonts w:ascii="Times New Roman" w:hAnsi="Times New Roman"/>
          <w:sz w:val="28"/>
          <w:szCs w:val="28"/>
        </w:rPr>
        <w:t>заснованих в Україні міжнародними організаціями або за участю юридичних чи фізичних осіб інших держав, осіб без громадянства;</w:t>
      </w:r>
    </w:p>
    <w:p>
      <w:pPr>
        <w:pStyle w:val="Style40"/>
        <w:jc w:val="both"/>
        <w:rPr/>
      </w:pPr>
      <w:bookmarkStart w:id="40" w:name="n64"/>
      <w:bookmarkEnd w:id="40"/>
      <w:r>
        <w:rPr>
          <w:rFonts w:ascii="Times New Roman" w:hAnsi="Times New Roman"/>
          <w:sz w:val="28"/>
          <w:szCs w:val="28"/>
        </w:rPr>
        <w:t>в яких понад 50 відсотків загального обсягу випуску становлять матеріали зарубіжних засобів масової інформації;</w:t>
      </w:r>
    </w:p>
    <w:p>
      <w:pPr>
        <w:pStyle w:val="Style40"/>
        <w:jc w:val="both"/>
        <w:rPr/>
      </w:pPr>
      <w:bookmarkStart w:id="41" w:name="n65"/>
      <w:bookmarkEnd w:id="41"/>
      <w:r>
        <w:rPr>
          <w:rFonts w:ascii="Times New Roman" w:hAnsi="Times New Roman"/>
          <w:sz w:val="28"/>
          <w:szCs w:val="28"/>
        </w:rPr>
        <w:t>заснованих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p>
    <w:p>
      <w:pPr>
        <w:pStyle w:val="Style40"/>
        <w:jc w:val="both"/>
        <w:rPr/>
      </w:pPr>
      <w:bookmarkStart w:id="42" w:name="n66"/>
      <w:bookmarkEnd w:id="42"/>
      <w:r>
        <w:rPr>
          <w:rFonts w:ascii="Times New Roman" w:hAnsi="Times New Roman"/>
          <w:sz w:val="28"/>
          <w:szCs w:val="28"/>
        </w:rPr>
        <w:t>7. Витрати на утримання нерухомого майна, зданого в оренду одночасно кільком підприємствам, організаціям, і прибудинкової території, розподіляються між ними залежно від наявності, кількості, потужності, часу роботи електроприладів, систем тепло- і водопостачання, каналізації за спеціальними рахунками, а в неподільній частині - пропорційно розміру займаної підприємствами, організаціями загальної площі.</w:t>
      </w:r>
    </w:p>
    <w:p>
      <w:pPr>
        <w:pStyle w:val="Style40"/>
        <w:jc w:val="both"/>
        <w:rPr/>
      </w:pPr>
      <w:bookmarkStart w:id="43" w:name="n134"/>
      <w:bookmarkStart w:id="44" w:name="n67"/>
      <w:bookmarkEnd w:id="43"/>
      <w:bookmarkEnd w:id="44"/>
      <w:r>
        <w:rPr>
          <w:rFonts w:ascii="Times New Roman" w:hAnsi="Times New Roman"/>
          <w:sz w:val="28"/>
          <w:szCs w:val="28"/>
          <w:lang w:val="uk-UA"/>
        </w:rPr>
        <w:t>8</w:t>
      </w:r>
      <w:r>
        <w:rPr>
          <w:rFonts w:ascii="Times New Roman" w:hAnsi="Times New Roman"/>
          <w:sz w:val="28"/>
          <w:szCs w:val="28"/>
        </w:rPr>
        <w:t>. Перед розрахунком орендної плати за перший місяць оренди чи після перегляду розміру орендної плати визначається розмір орендної плати за базовий місяць розрахунку за такою формулою:</w:t>
      </w:r>
    </w:p>
    <w:tbl>
      <w:tblPr>
        <w:tblW w:w="5315" w:type="dxa"/>
        <w:jc w:val="left"/>
        <w:tblInd w:w="0" w:type="dxa"/>
        <w:tblBorders/>
        <w:tblCellMar>
          <w:top w:w="60" w:type="dxa"/>
          <w:left w:w="60" w:type="dxa"/>
          <w:bottom w:w="60" w:type="dxa"/>
          <w:right w:w="60" w:type="dxa"/>
        </w:tblCellMar>
      </w:tblPr>
      <w:tblGrid>
        <w:gridCol w:w="1364"/>
        <w:gridCol w:w="316"/>
        <w:gridCol w:w="2359"/>
        <w:gridCol w:w="1275"/>
      </w:tblGrid>
      <w:tr>
        <w:trPr/>
        <w:tc>
          <w:tcPr>
            <w:tcW w:w="1364" w:type="dxa"/>
            <w:tcBorders/>
            <w:shd w:fill="auto" w:val="clear"/>
            <w:vAlign w:val="center"/>
          </w:tcPr>
          <w:p>
            <w:pPr>
              <w:pStyle w:val="Style40"/>
              <w:spacing w:before="280" w:after="280"/>
              <w:rPr/>
            </w:pPr>
            <w:r>
              <w:rPr>
                <w:rFonts w:ascii="Times New Roman" w:hAnsi="Times New Roman"/>
                <w:sz w:val="28"/>
                <w:szCs w:val="28"/>
              </w:rPr>
              <w:t>Опл. міс.</w:t>
            </w:r>
          </w:p>
        </w:tc>
        <w:tc>
          <w:tcPr>
            <w:tcW w:w="316" w:type="dxa"/>
            <w:tcBorders/>
            <w:shd w:fill="auto" w:val="clear"/>
            <w:vAlign w:val="center"/>
          </w:tcPr>
          <w:p>
            <w:pPr>
              <w:pStyle w:val="Style40"/>
              <w:spacing w:before="280" w:after="280"/>
              <w:rPr/>
            </w:pPr>
            <w:r>
              <w:rPr>
                <w:rFonts w:ascii="Times New Roman" w:hAnsi="Times New Roman"/>
                <w:sz w:val="28"/>
                <w:szCs w:val="28"/>
              </w:rPr>
              <w:t>=</w:t>
            </w:r>
          </w:p>
        </w:tc>
        <w:tc>
          <w:tcPr>
            <w:tcW w:w="2359" w:type="dxa"/>
            <w:tcBorders/>
            <w:shd w:fill="auto" w:val="clear"/>
          </w:tcPr>
          <w:p>
            <w:pPr>
              <w:pStyle w:val="Style40"/>
              <w:spacing w:before="280" w:after="280"/>
              <w:rPr/>
            </w:pPr>
            <w:r>
              <w:rPr>
                <w:rFonts w:ascii="Times New Roman" w:hAnsi="Times New Roman"/>
                <w:sz w:val="28"/>
                <w:szCs w:val="28"/>
              </w:rPr>
              <w:t xml:space="preserve">Опл </w:t>
              <w:br/>
              <w:t xml:space="preserve">________________ </w:t>
              <w:br/>
              <w:t>12</w:t>
            </w:r>
          </w:p>
          <w:p>
            <w:pPr>
              <w:pStyle w:val="Style40"/>
              <w:spacing w:before="280" w:after="280"/>
              <w:rPr/>
            </w:pPr>
            <w:r>
              <w:rPr>
                <w:rFonts w:ascii="Times New Roman" w:hAnsi="Times New Roman"/>
                <w:sz w:val="28"/>
                <w:szCs w:val="28"/>
              </w:rPr>
              <w:t>х Ід.о. х Ім,</w:t>
            </w:r>
          </w:p>
        </w:tc>
        <w:tc>
          <w:tcPr>
            <w:tcW w:w="1275" w:type="dxa"/>
            <w:tcBorders/>
            <w:shd w:fill="auto" w:val="clear"/>
            <w:vAlign w:val="center"/>
          </w:tcPr>
          <w:p>
            <w:pPr>
              <w:pStyle w:val="Style40"/>
              <w:spacing w:before="280" w:after="280"/>
              <w:rPr>
                <w:rFonts w:ascii="Times New Roman" w:hAnsi="Times New Roman"/>
                <w:sz w:val="28"/>
                <w:szCs w:val="28"/>
              </w:rPr>
            </w:pPr>
            <w:r>
              <w:rPr>
                <w:rFonts w:ascii="Times New Roman" w:hAnsi="Times New Roman"/>
                <w:sz w:val="28"/>
                <w:szCs w:val="28"/>
              </w:rPr>
            </w:r>
          </w:p>
        </w:tc>
      </w:tr>
    </w:tbl>
    <w:p>
      <w:pPr>
        <w:pStyle w:val="Style40"/>
        <w:jc w:val="both"/>
        <w:rPr/>
      </w:pPr>
      <w:r>
        <w:rPr>
          <w:rFonts w:ascii="Times New Roman" w:hAnsi="Times New Roman"/>
          <w:sz w:val="28"/>
          <w:szCs w:val="28"/>
        </w:rPr>
        <w:t>де Опл - розмір річної орендної плати, визначений за цією Методикою, гривень; Ід.о. - індекс інфляції за період з дати проведення незалежної або стандартизованої оцінки до базового місяця розрахунку орендної плати; Ім - індекс інфляції за базовий місяць розрахунку орендної плати.</w:t>
      </w:r>
    </w:p>
    <w:p>
      <w:pPr>
        <w:pStyle w:val="Style40"/>
        <w:jc w:val="both"/>
        <w:rPr/>
      </w:pPr>
      <w:r>
        <w:rPr>
          <w:rFonts w:ascii="Times New Roman" w:hAnsi="Times New Roman"/>
          <w:sz w:val="28"/>
          <w:szCs w:val="28"/>
        </w:rPr>
        <w:t>Розмір орендної плати за перший місяць оренди визначається шляхом коригування розміру орендної плати за базовий місяць на індекс інфляції за період з першого числа наступного за базовим місяця до останнього числа першого місяця оренди.</w:t>
      </w:r>
    </w:p>
    <w:p>
      <w:pPr>
        <w:pStyle w:val="Style40"/>
        <w:jc w:val="both"/>
        <w:rPr/>
      </w:pPr>
      <w:bookmarkStart w:id="45" w:name="n73"/>
      <w:bookmarkEnd w:id="45"/>
      <w:r>
        <w:rPr>
          <w:rFonts w:ascii="Times New Roman" w:hAnsi="Times New Roman"/>
          <w:sz w:val="28"/>
          <w:szCs w:val="28"/>
          <w:lang w:val="uk-UA"/>
        </w:rPr>
        <w:t>9</w:t>
      </w:r>
      <w:r>
        <w:rPr>
          <w:rFonts w:ascii="Times New Roman" w:hAnsi="Times New Roman"/>
          <w:sz w:val="28"/>
          <w:szCs w:val="28"/>
        </w:rPr>
        <w:t>. Розмір орендної плати за кожний наступний місяць визначається шляхом коригування розміру місячної орендної плати за попередній місяць на індекс інфляції за поточний місяць.</w:t>
      </w:r>
    </w:p>
    <w:p>
      <w:pPr>
        <w:pStyle w:val="Style40"/>
        <w:jc w:val="both"/>
        <w:rPr/>
      </w:pPr>
      <w:bookmarkStart w:id="46" w:name="n74"/>
      <w:bookmarkEnd w:id="46"/>
      <w:r>
        <w:rPr>
          <w:rFonts w:ascii="Times New Roman" w:hAnsi="Times New Roman"/>
          <w:sz w:val="28"/>
          <w:szCs w:val="28"/>
          <w:lang w:val="uk-UA"/>
        </w:rPr>
        <w:t>10</w:t>
      </w:r>
      <w:r>
        <w:rPr>
          <w:rFonts w:ascii="Times New Roman" w:hAnsi="Times New Roman"/>
          <w:sz w:val="28"/>
          <w:szCs w:val="28"/>
        </w:rPr>
        <w:t>. Терміни внесення орендної плати визначаються у договорі.</w:t>
      </w:r>
    </w:p>
    <w:p>
      <w:pPr>
        <w:pStyle w:val="Style40"/>
        <w:jc w:val="both"/>
        <w:rPr/>
      </w:pPr>
      <w:bookmarkStart w:id="47" w:name="n76"/>
      <w:bookmarkStart w:id="48" w:name="n75"/>
      <w:bookmarkEnd w:id="47"/>
      <w:bookmarkEnd w:id="48"/>
      <w:r>
        <w:rPr>
          <w:rFonts w:ascii="Times New Roman" w:hAnsi="Times New Roman"/>
          <w:sz w:val="28"/>
          <w:szCs w:val="28"/>
          <w:lang w:val="uk-UA"/>
        </w:rPr>
        <w:t>11</w:t>
      </w:r>
      <w:r>
        <w:rPr>
          <w:rFonts w:ascii="Times New Roman" w:hAnsi="Times New Roman"/>
          <w:sz w:val="28"/>
          <w:szCs w:val="28"/>
        </w:rPr>
        <w:t>. Платіжні документи на перерахування до бюджету або орендодавцеві орендних платежів подаються платниками установам банку до настання терміну платежу.</w:t>
      </w:r>
    </w:p>
    <w:p>
      <w:pPr>
        <w:pStyle w:val="Style40"/>
        <w:jc w:val="both"/>
        <w:rPr/>
      </w:pPr>
      <w:bookmarkStart w:id="49" w:name="n77"/>
      <w:bookmarkEnd w:id="49"/>
      <w:r>
        <w:rPr>
          <w:rFonts w:ascii="Times New Roman" w:hAnsi="Times New Roman"/>
          <w:sz w:val="28"/>
          <w:szCs w:val="28"/>
        </w:rPr>
        <w:t>1</w:t>
      </w:r>
      <w:r>
        <w:rPr>
          <w:rFonts w:ascii="Times New Roman" w:hAnsi="Times New Roman"/>
          <w:sz w:val="28"/>
          <w:szCs w:val="28"/>
          <w:lang w:val="uk-UA"/>
        </w:rPr>
        <w:t>2</w:t>
      </w:r>
      <w:bookmarkStart w:id="50" w:name="n78"/>
      <w:bookmarkEnd w:id="50"/>
      <w:r>
        <w:rPr>
          <w:rFonts w:ascii="Times New Roman" w:hAnsi="Times New Roman"/>
          <w:sz w:val="28"/>
          <w:szCs w:val="28"/>
        </w:rPr>
        <w:t>. Суми орендної плати, зайво перераховані до бюджету або орендодавцеві, зараховуються в рахунок наступних платежів або повер</w:t>
      </w:r>
      <w:r>
        <w:rPr>
          <w:rFonts w:ascii="Times New Roman" w:hAnsi="Times New Roman"/>
          <w:sz w:val="28"/>
          <w:szCs w:val="28"/>
          <w:lang w:val="uk-UA"/>
        </w:rPr>
        <w:t xml:space="preserve">таються в 5- денний термін. </w:t>
      </w:r>
    </w:p>
    <w:p>
      <w:pPr>
        <w:pStyle w:val="Style40"/>
        <w:jc w:val="both"/>
        <w:rPr/>
      </w:pPr>
      <w:bookmarkStart w:id="51" w:name="n79"/>
      <w:bookmarkEnd w:id="51"/>
      <w:r>
        <w:rPr>
          <w:rFonts w:ascii="Times New Roman" w:hAnsi="Times New Roman"/>
          <w:sz w:val="28"/>
          <w:szCs w:val="28"/>
          <w:lang w:val="uk-UA"/>
        </w:rPr>
        <w:t xml:space="preserve">13. </w:t>
      </w:r>
      <w:r>
        <w:rPr>
          <w:rFonts w:ascii="Times New Roman" w:hAnsi="Times New Roman"/>
          <w:bCs w:val="false"/>
          <w:color w:val="000000"/>
          <w:sz w:val="28"/>
          <w:szCs w:val="28"/>
          <w:lang w:val="uk-UA"/>
        </w:rPr>
        <w:t>У</w:t>
      </w:r>
      <w:r>
        <w:rPr>
          <w:rFonts w:ascii="Times New Roman" w:hAnsi="Times New Roman"/>
          <w:bCs w:val="false"/>
          <w:color w:val="000000"/>
          <w:sz w:val="28"/>
          <w:szCs w:val="28"/>
        </w:rPr>
        <w:t xml:space="preserve"> разі коли орендодавцем майна є виконавчі органи</w:t>
      </w:r>
      <w:r>
        <w:rPr>
          <w:rFonts w:ascii="Times New Roman" w:hAnsi="Times New Roman"/>
          <w:bCs w:val="false"/>
          <w:color w:val="000000"/>
          <w:sz w:val="28"/>
          <w:szCs w:val="28"/>
          <w:lang w:val="uk-UA"/>
        </w:rPr>
        <w:t xml:space="preserve"> Машівської селищної ради</w:t>
      </w:r>
      <w:r>
        <w:rPr>
          <w:rFonts w:ascii="Times New Roman" w:hAnsi="Times New Roman"/>
          <w:bCs w:val="false"/>
          <w:color w:val="000000"/>
          <w:sz w:val="28"/>
          <w:szCs w:val="28"/>
        </w:rPr>
        <w:t>, орендна плата спрямовується:</w:t>
      </w:r>
    </w:p>
    <w:p>
      <w:pPr>
        <w:pStyle w:val="Normal"/>
        <w:shd w:val="clear" w:fill="FFFFFF"/>
        <w:spacing w:before="0" w:after="100"/>
        <w:ind w:left="0" w:right="0" w:firstLine="300"/>
        <w:jc w:val="both"/>
        <w:rPr/>
      </w:pPr>
      <w:bookmarkStart w:id="52" w:name="n80"/>
      <w:bookmarkEnd w:id="52"/>
      <w:r>
        <w:rPr>
          <w:bCs w:val="false"/>
          <w:color w:val="000000"/>
        </w:rPr>
        <w:t xml:space="preserve"> </w:t>
      </w:r>
      <w:r>
        <w:rPr>
          <w:bCs w:val="false"/>
          <w:color w:val="000000"/>
          <w:sz w:val="28"/>
          <w:szCs w:val="28"/>
        </w:rPr>
        <w:t xml:space="preserve"> </w:t>
      </w:r>
      <w:r>
        <w:rPr>
          <w:bCs w:val="false"/>
          <w:color w:val="000000"/>
          <w:sz w:val="28"/>
          <w:szCs w:val="28"/>
        </w:rPr>
        <w:t xml:space="preserve">-  за цілісні майнові комплекси </w:t>
      </w:r>
      <w:r>
        <w:rPr>
          <w:bCs w:val="false"/>
          <w:color w:val="000000"/>
          <w:sz w:val="28"/>
          <w:szCs w:val="28"/>
          <w:lang w:val="uk-UA"/>
        </w:rPr>
        <w:t>комунальних</w:t>
      </w:r>
      <w:r>
        <w:rPr>
          <w:bCs w:val="false"/>
          <w:color w:val="000000"/>
          <w:sz w:val="28"/>
          <w:szCs w:val="28"/>
        </w:rPr>
        <w:t xml:space="preserve"> підприємств — </w:t>
      </w:r>
      <w:r>
        <w:rPr>
          <w:bCs w:val="false"/>
          <w:color w:val="000000"/>
          <w:sz w:val="28"/>
          <w:szCs w:val="28"/>
          <w:lang w:val="uk-UA"/>
        </w:rPr>
        <w:t xml:space="preserve">100% </w:t>
      </w:r>
      <w:r>
        <w:rPr>
          <w:bCs w:val="false"/>
          <w:color w:val="000000"/>
          <w:sz w:val="28"/>
          <w:szCs w:val="28"/>
        </w:rPr>
        <w:t xml:space="preserve">до бюджету </w:t>
      </w:r>
      <w:r>
        <w:rPr>
          <w:rFonts w:cs="Times New Roman" w:ascii="Times New Roman" w:hAnsi="Times New Roman"/>
          <w:b w:val="false"/>
          <w:bCs w:val="false"/>
          <w:i w:val="false"/>
          <w:caps w:val="false"/>
          <w:smallCaps w:val="false"/>
          <w:color w:val="111111"/>
          <w:spacing w:val="0"/>
          <w:sz w:val="28"/>
          <w:szCs w:val="28"/>
          <w:lang w:val="uk-UA"/>
        </w:rPr>
        <w:t>Машівської селищної територіальн</w:t>
      </w:r>
      <w:bookmarkStart w:id="53" w:name="n84"/>
      <w:bookmarkStart w:id="54" w:name="n93"/>
      <w:bookmarkStart w:id="55" w:name="n92"/>
      <w:bookmarkStart w:id="56" w:name="n91"/>
      <w:bookmarkStart w:id="57" w:name="n90"/>
      <w:bookmarkStart w:id="58" w:name="n89"/>
      <w:bookmarkStart w:id="59" w:name="n88"/>
      <w:bookmarkStart w:id="60" w:name="n87"/>
      <w:bookmarkStart w:id="61" w:name="n86"/>
      <w:bookmarkStart w:id="62" w:name="n85"/>
      <w:bookmarkEnd w:id="53"/>
      <w:bookmarkEnd w:id="54"/>
      <w:bookmarkEnd w:id="55"/>
      <w:bookmarkEnd w:id="56"/>
      <w:bookmarkEnd w:id="57"/>
      <w:bookmarkEnd w:id="58"/>
      <w:bookmarkEnd w:id="59"/>
      <w:bookmarkEnd w:id="60"/>
      <w:bookmarkEnd w:id="61"/>
      <w:bookmarkEnd w:id="62"/>
      <w:r>
        <w:rPr>
          <w:rFonts w:cs="Times New Roman" w:ascii="Times New Roman" w:hAnsi="Times New Roman"/>
          <w:b w:val="false"/>
          <w:bCs w:val="false"/>
          <w:i w:val="false"/>
          <w:caps w:val="false"/>
          <w:smallCaps w:val="false"/>
          <w:color w:val="111111"/>
          <w:spacing w:val="0"/>
          <w:sz w:val="28"/>
          <w:szCs w:val="28"/>
          <w:lang w:val="uk-UA"/>
        </w:rPr>
        <w:t>ої громади</w:t>
      </w:r>
      <w:r>
        <w:rPr>
          <w:bCs w:val="false"/>
          <w:color w:val="000000"/>
          <w:sz w:val="28"/>
          <w:szCs w:val="28"/>
        </w:rPr>
        <w:t>;</w:t>
      </w:r>
    </w:p>
    <w:p>
      <w:pPr>
        <w:pStyle w:val="Normal"/>
        <w:shd w:val="clear" w:fill="FFFFFF"/>
        <w:spacing w:before="0" w:after="100"/>
        <w:ind w:left="0" w:right="0" w:firstLine="300"/>
        <w:jc w:val="both"/>
        <w:rPr/>
      </w:pPr>
      <w:r>
        <w:rPr>
          <w:bCs w:val="false"/>
          <w:color w:val="000000"/>
          <w:sz w:val="28"/>
          <w:szCs w:val="28"/>
        </w:rPr>
        <w:t xml:space="preserve">  </w:t>
      </w:r>
      <w:r>
        <w:rPr>
          <w:bCs w:val="false"/>
          <w:color w:val="000000"/>
          <w:sz w:val="28"/>
          <w:szCs w:val="28"/>
        </w:rPr>
        <w:t xml:space="preserve">-  за нерухоме майно </w:t>
      </w:r>
      <w:r>
        <w:rPr>
          <w:bCs w:val="false"/>
          <w:color w:val="000000"/>
          <w:sz w:val="28"/>
          <w:szCs w:val="28"/>
          <w:lang w:val="uk-UA"/>
        </w:rPr>
        <w:t>комунальних</w:t>
      </w:r>
      <w:r>
        <w:rPr>
          <w:bCs w:val="false"/>
          <w:color w:val="000000"/>
          <w:sz w:val="28"/>
          <w:szCs w:val="28"/>
        </w:rPr>
        <w:t xml:space="preserve"> підприємств, установ, організацій  - 70 відсотків орендної плати до бюджету </w:t>
      </w:r>
      <w:r>
        <w:rPr>
          <w:rFonts w:cs="Times New Roman" w:ascii="Times New Roman" w:hAnsi="Times New Roman"/>
          <w:b w:val="false"/>
          <w:bCs w:val="false"/>
          <w:i w:val="false"/>
          <w:caps w:val="false"/>
          <w:smallCaps w:val="false"/>
          <w:color w:val="111111"/>
          <w:spacing w:val="0"/>
          <w:sz w:val="28"/>
          <w:szCs w:val="28"/>
          <w:lang w:val="uk-UA"/>
        </w:rPr>
        <w:t>Машівської селищної територіальної громади</w:t>
      </w:r>
      <w:r>
        <w:rPr>
          <w:bCs w:val="false"/>
          <w:color w:val="000000"/>
          <w:sz w:val="28"/>
          <w:szCs w:val="28"/>
        </w:rPr>
        <w:t xml:space="preserve">, 30 відсотків </w:t>
      </w:r>
      <w:r>
        <w:rPr>
          <w:bCs w:val="false"/>
          <w:color w:val="000000"/>
          <w:sz w:val="28"/>
          <w:szCs w:val="28"/>
          <w:lang w:val="uk-UA"/>
        </w:rPr>
        <w:t>комунальному</w:t>
      </w:r>
      <w:r>
        <w:rPr>
          <w:bCs w:val="false"/>
          <w:color w:val="000000"/>
          <w:sz w:val="28"/>
          <w:szCs w:val="28"/>
        </w:rPr>
        <w:t xml:space="preserve"> підприємству, організації, установі на балансі яких перебуває це майно;</w:t>
      </w:r>
    </w:p>
    <w:p>
      <w:pPr>
        <w:pStyle w:val="Normal"/>
        <w:shd w:val="clear" w:fill="FFFFFF"/>
        <w:spacing w:before="0" w:after="100"/>
        <w:ind w:left="0" w:right="0" w:firstLine="300"/>
        <w:jc w:val="both"/>
        <w:rPr/>
      </w:pPr>
      <w:bookmarkStart w:id="63" w:name="n82"/>
      <w:bookmarkEnd w:id="63"/>
      <w:r>
        <w:rPr>
          <w:bCs w:val="false"/>
          <w:color w:val="000000"/>
          <w:sz w:val="28"/>
          <w:szCs w:val="28"/>
        </w:rPr>
        <w:tab/>
        <w:t xml:space="preserve">У разі коли орендодавцем майна є </w:t>
      </w:r>
      <w:r>
        <w:rPr>
          <w:bCs w:val="false"/>
          <w:color w:val="000000"/>
          <w:sz w:val="28"/>
          <w:szCs w:val="28"/>
          <w:lang w:val="uk-UA"/>
        </w:rPr>
        <w:t>комунальне</w:t>
      </w:r>
      <w:r>
        <w:rPr>
          <w:bCs w:val="false"/>
          <w:color w:val="000000"/>
          <w:sz w:val="28"/>
          <w:szCs w:val="28"/>
        </w:rPr>
        <w:t xml:space="preserve"> підприємство, організація, установа - орендна плата спрямовується:</w:t>
      </w:r>
    </w:p>
    <w:p>
      <w:pPr>
        <w:pStyle w:val="Normal"/>
        <w:shd w:val="clear" w:fill="FFFFFF"/>
        <w:spacing w:before="0" w:after="100"/>
        <w:ind w:left="0" w:right="0" w:firstLine="300"/>
        <w:jc w:val="both"/>
        <w:rPr/>
      </w:pPr>
      <w:r>
        <w:rPr>
          <w:bCs w:val="false"/>
          <w:color w:val="000000"/>
          <w:sz w:val="28"/>
          <w:szCs w:val="28"/>
        </w:rPr>
        <w:t xml:space="preserve"> </w:t>
      </w:r>
      <w:r>
        <w:rPr>
          <w:bCs w:val="false"/>
          <w:color w:val="000000"/>
          <w:sz w:val="28"/>
          <w:szCs w:val="28"/>
        </w:rPr>
        <w:t>- за окреме індивідуально визначене майно підприємства, організації, установи (крім нерухомого) — 100% підприємству, організації, установи;</w:t>
      </w:r>
    </w:p>
    <w:p>
      <w:pPr>
        <w:pStyle w:val="Normal"/>
        <w:shd w:val="clear" w:fill="FFFFFF"/>
        <w:spacing w:before="0" w:after="100"/>
        <w:ind w:left="0" w:right="0" w:firstLine="300"/>
        <w:jc w:val="both"/>
        <w:rPr/>
      </w:pPr>
      <w:r>
        <w:rPr>
          <w:bCs w:val="false"/>
          <w:color w:val="000000"/>
          <w:sz w:val="28"/>
          <w:szCs w:val="28"/>
        </w:rPr>
        <w:t xml:space="preserve">  </w:t>
      </w:r>
      <w:r>
        <w:rPr>
          <w:bCs w:val="false"/>
          <w:color w:val="000000"/>
          <w:sz w:val="28"/>
          <w:szCs w:val="28"/>
        </w:rPr>
        <w:t xml:space="preserve">- за цілісний майновий комплекс структурного підрозділу підприємства, організації, установи, нерухоме майно - 70 відсотків орендної плати підприємству, організації, установі, 30 відсотків - до бюджету </w:t>
      </w:r>
      <w:r>
        <w:rPr>
          <w:rFonts w:cs="Times New Roman" w:ascii="Times New Roman" w:hAnsi="Times New Roman"/>
          <w:b w:val="false"/>
          <w:bCs w:val="false"/>
          <w:i w:val="false"/>
          <w:caps w:val="false"/>
          <w:smallCaps w:val="false"/>
          <w:color w:val="111111"/>
          <w:spacing w:val="0"/>
          <w:sz w:val="28"/>
          <w:szCs w:val="28"/>
          <w:lang w:val="uk-UA"/>
        </w:rPr>
        <w:t>Машівської селищної територіальної громади</w:t>
      </w:r>
      <w:r>
        <w:rPr>
          <w:bCs w:val="false"/>
          <w:color w:val="000000"/>
          <w:sz w:val="28"/>
          <w:szCs w:val="28"/>
        </w:rPr>
        <w:t>.</w:t>
      </w:r>
    </w:p>
    <w:p>
      <w:pPr>
        <w:pStyle w:val="Style41"/>
        <w:jc w:val="both"/>
        <w:rPr/>
      </w:pPr>
      <w:r>
        <w:rPr/>
        <w:tab/>
        <w:t xml:space="preserve">До комунальних некомерційних підприємств, які виступають Орендодавцями надходить 100 % орендної плати згідно пункту 133.4.1 статті 133 Податкового кодексу України. </w:t>
      </w:r>
    </w:p>
    <w:p>
      <w:pPr>
        <w:pStyle w:val="Style41"/>
        <w:widowControl/>
        <w:bidi w:val="0"/>
        <w:spacing w:lineRule="auto" w:line="240" w:before="280" w:after="280"/>
        <w:ind w:left="0" w:right="0" w:firstLine="680"/>
        <w:jc w:val="both"/>
        <w:rPr/>
      </w:pPr>
      <w:r>
        <w:rPr/>
        <w:t>1</w:t>
      </w:r>
      <w:r>
        <w:rPr>
          <w:color w:val="111111"/>
          <w:lang w:val="uk-UA"/>
        </w:rPr>
        <w:t>4</w:t>
      </w:r>
      <w:r>
        <w:rPr>
          <w:color w:val="111111"/>
        </w:rPr>
        <w:t>. Розмір плати за суборенду нерухомого та іншого окремого індивідуально визначеного майна розраховується в порядку, встановленому цією Методикою для розрахунку розміру плати за оренду зазначеного майна.</w:t>
      </w:r>
      <w:r>
        <w:rPr>
          <w:color w:val="111111"/>
          <w:lang w:val="uk-UA"/>
        </w:rPr>
        <w:t xml:space="preserve"> </w:t>
      </w:r>
    </w:p>
    <w:p>
      <w:pPr>
        <w:pStyle w:val="Style41"/>
        <w:widowControl/>
        <w:bidi w:val="0"/>
        <w:spacing w:lineRule="auto" w:line="240" w:before="280" w:after="280"/>
        <w:ind w:left="0" w:right="0" w:firstLine="680"/>
        <w:jc w:val="both"/>
        <w:rPr/>
      </w:pPr>
      <w:bookmarkStart w:id="64" w:name="n821"/>
      <w:bookmarkEnd w:id="64"/>
      <w:r>
        <w:rPr/>
        <w:t>Орендна плата за нерухоме майно, що передається в суборенду, визначається з урахуванням частки вартості такого майна у загальній вартості орендованого майна у цінах, застосованих при визначенні розміру орендної плати, і погоджується з орендодавцем.</w:t>
      </w:r>
    </w:p>
    <w:p>
      <w:pPr>
        <w:pStyle w:val="Style41"/>
        <w:widowControl/>
        <w:bidi w:val="0"/>
        <w:spacing w:lineRule="auto" w:line="240" w:before="280" w:after="280"/>
        <w:ind w:left="0" w:right="0" w:firstLine="680"/>
        <w:jc w:val="both"/>
        <w:rPr/>
      </w:pPr>
      <w:bookmarkStart w:id="65" w:name="n96"/>
      <w:bookmarkStart w:id="66" w:name="n95"/>
      <w:bookmarkStart w:id="67" w:name="n137"/>
      <w:bookmarkStart w:id="68" w:name="n138"/>
      <w:bookmarkStart w:id="69" w:name="n143"/>
      <w:bookmarkStart w:id="70" w:name="n144"/>
      <w:bookmarkStart w:id="71" w:name="n94"/>
      <w:bookmarkEnd w:id="65"/>
      <w:bookmarkEnd w:id="66"/>
      <w:bookmarkEnd w:id="67"/>
      <w:bookmarkEnd w:id="68"/>
      <w:bookmarkEnd w:id="69"/>
      <w:bookmarkEnd w:id="70"/>
      <w:bookmarkEnd w:id="71"/>
      <w:r>
        <w:rPr/>
        <w:t>Плата за суборенду майна у частині, що не перевищує орендної плати за майно, що передається в суборенду, сплачується орендарю, який передає в суборенду орендоване ним майно.</w:t>
      </w:r>
    </w:p>
    <w:p>
      <w:pPr>
        <w:pStyle w:val="Style41"/>
        <w:widowControl/>
        <w:bidi w:val="0"/>
        <w:spacing w:lineRule="auto" w:line="240" w:before="280" w:after="280"/>
        <w:ind w:left="0" w:right="0" w:firstLine="680"/>
        <w:jc w:val="both"/>
        <w:rPr/>
      </w:pPr>
      <w:bookmarkStart w:id="72" w:name="n98"/>
      <w:bookmarkStart w:id="73" w:name="n97"/>
      <w:bookmarkEnd w:id="72"/>
      <w:bookmarkEnd w:id="73"/>
      <w:r>
        <w:rPr/>
        <w:t>Різниця між нарахованою платою за перший місяць суборенди та тією її частиною, що отримує орендар, погоджується з орендодавцем і перераховується орендарем до с</w:t>
      </w:r>
      <w:r>
        <w:rPr>
          <w:lang w:val="uk-UA"/>
        </w:rPr>
        <w:t xml:space="preserve">елищного </w:t>
      </w:r>
      <w:r>
        <w:rPr/>
        <w:t>бюджету.</w:t>
      </w:r>
    </w:p>
    <w:p>
      <w:pPr>
        <w:pStyle w:val="Style41"/>
        <w:widowControl/>
        <w:bidi w:val="0"/>
        <w:spacing w:lineRule="auto" w:line="240" w:before="280" w:after="280"/>
        <w:ind w:left="0" w:right="0" w:firstLine="680"/>
        <w:jc w:val="both"/>
        <w:rPr/>
      </w:pPr>
      <w:bookmarkStart w:id="74" w:name="n99"/>
      <w:bookmarkEnd w:id="74"/>
      <w:r>
        <w:rPr/>
        <w:t>Різниця між нарахованою платою за кожний наступний місяць суборенди і тією її частиною, що отримує орендар, визначається шляхом коригування різниці за попередній місяць на індекс інфляції за поточний місяць.</w:t>
      </w:r>
      <w:r>
        <w:rPr>
          <w:lang w:val="uk-UA"/>
        </w:rPr>
        <w:t xml:space="preserve"> </w:t>
      </w:r>
    </w:p>
    <w:p>
      <w:pPr>
        <w:pStyle w:val="Style41"/>
        <w:jc w:val="both"/>
        <w:rPr/>
      </w:pPr>
      <w:bookmarkStart w:id="75" w:name="n100"/>
      <w:bookmarkEnd w:id="75"/>
      <w:r>
        <w:rPr>
          <w:lang w:val="uk-UA"/>
        </w:rPr>
        <w:t xml:space="preserve">     </w:t>
      </w:r>
      <w:r>
        <w:rPr>
          <w:sz w:val="28"/>
          <w:szCs w:val="28"/>
          <w:lang w:val="uk-UA"/>
        </w:rPr>
        <w:t xml:space="preserve"> </w:t>
      </w:r>
      <w:r>
        <w:rPr>
          <w:color w:val="000000"/>
          <w:sz w:val="28"/>
          <w:szCs w:val="28"/>
          <w:shd w:fill="FFFFFF" w:val="clear"/>
          <w:lang w:val="uk-UA"/>
        </w:rPr>
        <w:t>У разі суборенди приміщення у будівлі, що входить до складу цілісного майнового комплексу, орендна плата за таке приміщення визначається з урахуванням частки вартості такого приміщення у загальній вартості відповідної будівлі та частки вартості зазначеної будівлі у загальній вартості орендованих основних засобів цілісного майнового комплексу.</w:t>
      </w:r>
    </w:p>
    <w:p>
      <w:pPr>
        <w:pStyle w:val="Style41"/>
        <w:jc w:val="both"/>
        <w:rPr/>
      </w:pPr>
      <w:bookmarkStart w:id="76" w:name="n101"/>
      <w:bookmarkEnd w:id="76"/>
      <w:r>
        <w:rPr/>
        <w:tab/>
        <w:t xml:space="preserve">Контроль за перерахуванням зазначеної різниці до </w:t>
      </w:r>
      <w:r>
        <w:rPr>
          <w:lang w:val="uk-UA"/>
        </w:rPr>
        <w:t>місцевого</w:t>
      </w:r>
      <w:r>
        <w:rPr/>
        <w:t xml:space="preserve"> бюджету здійснюється орендодавцем.</w:t>
      </w:r>
    </w:p>
    <w:p>
      <w:pPr>
        <w:pStyle w:val="Normal"/>
        <w:rPr/>
      </w:pPr>
      <w:r>
        <w:rPr/>
      </w:r>
    </w:p>
    <w:p>
      <w:pPr>
        <w:pStyle w:val="Normal"/>
        <w:rPr/>
      </w:pPr>
      <w:bookmarkStart w:id="77" w:name="n102"/>
      <w:bookmarkStart w:id="78" w:name="n102"/>
      <w:bookmarkEnd w:id="78"/>
      <w:r>
        <w:rPr/>
      </w:r>
    </w:p>
    <w:p>
      <w:pPr>
        <w:sectPr>
          <w:type w:val="nextPage"/>
          <w:pgSz w:w="11906" w:h="16838"/>
          <w:pgMar w:left="1446" w:right="748" w:header="0" w:top="1135" w:footer="0" w:bottom="902" w:gutter="0"/>
          <w:pgNumType w:fmt="decimal"/>
          <w:formProt w:val="false"/>
          <w:textDirection w:val="lrTb"/>
          <w:docGrid w:type="default" w:linePitch="360" w:charSpace="4294952959"/>
        </w:sectPr>
        <w:pStyle w:val="Normal"/>
        <w:jc w:val="left"/>
        <w:rPr>
          <w:b/>
          <w:b/>
          <w:bCs/>
          <w:lang w:val="uk-UA"/>
        </w:rPr>
      </w:pPr>
      <w:r>
        <w:rPr/>
      </w:r>
    </w:p>
    <w:p>
      <w:pPr>
        <w:pStyle w:val="Normal"/>
        <w:jc w:val="left"/>
        <w:rPr/>
      </w:pPr>
      <w:r>
        <w:rPr>
          <w:b/>
          <w:bCs/>
          <w:lang w:val="uk-UA"/>
        </w:rPr>
        <w:tab/>
        <w:tab/>
        <w:tab/>
        <w:tab/>
        <w:tab/>
        <w:tab/>
        <w:tab/>
        <w:tab/>
        <w:t xml:space="preserve">Додаток № 2 </w:t>
      </w:r>
    </w:p>
    <w:p>
      <w:pPr>
        <w:pStyle w:val="NoSpacing"/>
        <w:jc w:val="left"/>
        <w:rPr/>
      </w:pPr>
      <w:r>
        <w:rPr/>
        <w:tab/>
        <w:tab/>
        <w:tab/>
        <w:tab/>
        <w:tab/>
        <w:tab/>
        <w:tab/>
        <w:tab/>
        <w:t>До рішення ________________</w:t>
        <w:tab/>
        <w:tab/>
        <w:tab/>
        <w:tab/>
        <w:tab/>
        <w:tab/>
        <w:tab/>
        <w:tab/>
        <w:t xml:space="preserve">сесії Машівської  селищної ради </w:t>
        <w:tab/>
        <w:tab/>
        <w:tab/>
        <w:tab/>
        <w:tab/>
        <w:tab/>
        <w:tab/>
        <w:tab/>
        <w:t>восьмого скликання</w:t>
      </w:r>
    </w:p>
    <w:p>
      <w:pPr>
        <w:pStyle w:val="NoSpacing"/>
        <w:jc w:val="left"/>
        <w:rPr/>
      </w:pPr>
      <w:r>
        <w:rPr>
          <w:rStyle w:val="Rvts15"/>
          <w:b/>
          <w:bCs/>
          <w:lang w:val="uk-UA"/>
        </w:rPr>
        <w:tab/>
        <w:tab/>
        <w:tab/>
        <w:tab/>
        <w:tab/>
        <w:tab/>
        <w:tab/>
        <w:tab/>
      </w:r>
      <w:r>
        <w:rPr>
          <w:rStyle w:val="Rvts15"/>
          <w:b w:val="false"/>
          <w:bCs w:val="false"/>
          <w:lang w:val="uk-UA"/>
        </w:rPr>
        <w:t>від ________________ 2021 року</w:t>
      </w:r>
    </w:p>
    <w:p>
      <w:pPr>
        <w:pStyle w:val="NoSpacing"/>
        <w:jc w:val="left"/>
        <w:rPr>
          <w:rStyle w:val="Rvts15"/>
          <w:b w:val="false"/>
          <w:b w:val="false"/>
          <w:bCs w:val="false"/>
          <w:lang w:val="uk-UA"/>
        </w:rPr>
      </w:pPr>
      <w:r>
        <w:rPr>
          <w:b w:val="false"/>
          <w:bCs w:val="false"/>
          <w:lang w:val="uk-UA"/>
        </w:rPr>
      </w:r>
    </w:p>
    <w:p>
      <w:pPr>
        <w:pStyle w:val="Normal"/>
        <w:rPr/>
      </w:pPr>
      <w:bookmarkStart w:id="79" w:name="n109"/>
      <w:bookmarkEnd w:id="79"/>
      <w:r>
        <w:rPr>
          <w:rStyle w:val="Rvts15"/>
          <w:b/>
          <w:lang w:val="uk-UA"/>
        </w:rPr>
        <w:t xml:space="preserve">                                                </w:t>
      </w:r>
      <w:r>
        <w:rPr>
          <w:b/>
        </w:rPr>
        <w:t>ОРЕНДНІ СТАВКИ</w:t>
      </w:r>
    </w:p>
    <w:p>
      <w:pPr>
        <w:pStyle w:val="Normal"/>
        <w:rPr/>
      </w:pPr>
      <w:r>
        <w:rPr/>
        <w:t xml:space="preserve">                    </w:t>
      </w:r>
      <w:r>
        <w:rPr>
          <w:b/>
        </w:rPr>
        <w:t>за використання нерухомого комунального майна</w:t>
      </w:r>
      <w:r>
        <w:rPr>
          <w:rStyle w:val="Rvts15"/>
          <w:b/>
        </w:rPr>
        <w:t xml:space="preserve"> </w:t>
      </w:r>
    </w:p>
    <w:p>
      <w:pPr>
        <w:pStyle w:val="Normal"/>
        <w:rPr/>
      </w:pPr>
      <w:r>
        <w:rPr/>
      </w:r>
    </w:p>
    <w:tbl>
      <w:tblPr>
        <w:tblW w:w="9698" w:type="dxa"/>
        <w:jc w:val="left"/>
        <w:tblInd w:w="-554" w:type="dxa"/>
        <w:tblBorders>
          <w:top w:val="thickThinLargeGap" w:sz="6" w:space="0" w:color="C0C0C0"/>
          <w:left w:val="thickThinLargeGap" w:sz="6" w:space="0" w:color="C0C0C0"/>
          <w:bottom w:val="thickThinLargeGap" w:sz="6" w:space="0" w:color="C0C0C0"/>
          <w:insideH w:val="thickThinLargeGap" w:sz="6" w:space="0" w:color="C0C0C0"/>
        </w:tblBorders>
        <w:tblCellMar>
          <w:top w:w="15" w:type="dxa"/>
          <w:left w:w="-30" w:type="dxa"/>
          <w:bottom w:w="15" w:type="dxa"/>
          <w:right w:w="15" w:type="dxa"/>
        </w:tblCellMar>
      </w:tblPr>
      <w:tblGrid>
        <w:gridCol w:w="6477"/>
        <w:gridCol w:w="3220"/>
      </w:tblGrid>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bookmarkStart w:id="80" w:name="n110"/>
            <w:bookmarkEnd w:id="80"/>
            <w:r>
              <w:rPr/>
              <w:t>Використання орендарем нерухомого майна за цільовим призначенням</w:t>
            </w:r>
          </w:p>
        </w:tc>
        <w:tc>
          <w:tcPr>
            <w:tcW w:w="3220" w:type="dxa"/>
            <w:tcBorders>
              <w:top w:val="thickThinLargeGap" w:sz="6" w:space="0" w:color="C0C0C0"/>
              <w:left w:val="thickThinLargeGap" w:sz="6" w:space="0" w:color="C0C0C0"/>
              <w:bottom w:val="thickThinLargeGap" w:sz="6" w:space="0" w:color="C0C0C0"/>
              <w:right w:val="thickThinLargeGap" w:sz="6" w:space="0" w:color="C0C0C0"/>
              <w:insideH w:val="thickThinLargeGap" w:sz="6" w:space="0" w:color="C0C0C0"/>
              <w:insideV w:val="thickThinLargeGap" w:sz="6" w:space="0" w:color="C0C0C0"/>
            </w:tcBorders>
            <w:shd w:fill="auto" w:val="clear"/>
            <w:tcMar>
              <w:left w:w="-30" w:type="dxa"/>
            </w:tcMar>
          </w:tcPr>
          <w:p>
            <w:pPr>
              <w:pStyle w:val="Rvps12"/>
              <w:spacing w:before="280" w:after="0"/>
              <w:rPr/>
            </w:pPr>
            <w:r>
              <w:rPr/>
              <w:t>Орендна ставка, відсотків</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 Розміщення казино, інших гральних закладів, гральних автоматів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100</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 Розміщення пунктів продажу лотерейних білетів, пунктів обміну валюти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45</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3.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40</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фінансових установ, ломбардів, бірж, брокерських, дилерських, маклерських, рієлторських контор (агентств нерухомості), банкоматів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ресторанів з нічним режимом роботи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торговельних об'єктів з продажу ювелірних виробів, виробів з дорогоцінних металів та дорогоцінного каміння, антикваріату, зброї</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4.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30</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виробників реклами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салонів краси, саун, турецьких лазень, соляріїв, кабінетів масажу, тренажерних залів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торговельних об'єктів з продажу автомобілів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зовнішньої реклами на будівлях і спорудах</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5. Організація концертів та іншої видовищно-розважальної діяльності</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25</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6. Розміщення суб'єктів господарювання, що провадять туроператорську та турагентську діяльність, готелів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22</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7. Розміщення суб'єктів господарювання, що провадять діяльність з ремонту об'єктів нерухомості</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21</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8.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20</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клірингових установ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майстерень, що здійснюють технічне обслуговування та ремонт автомобілів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майстерень з ремонту ювелірних виробів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Ресторанів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приватних закладів охорони здоров'я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господарювання, що діють на основі приватної власності і провадять господарську діяльність з медичної практики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розміщення торговельних об'єктів з продажу окулярів, лінз, скелець</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господарювання, що провадять діяльність у сфері права, бухгалтерського обліку та оподаткування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редакцій засобів масової інформації:</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 рекламного та еротичного характеру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 тих, що засновані в Україні міжнародними організаціями або за участю юридичних чи фізичних осіб інших держав, осіб без громадянства</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 тих, де понад 50 відсотків загального обсягу випуску становлять матеріали іноземних засобів масової інформації</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9.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18</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крамниць-складів, магазинів-складів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турбаз, мотелів, кемпінгів, літніх будиночків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торговельних об'єктів з продажу: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 непродовольчих товарів, алкогольних та тютюнових виробів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 промислових товарів, що були у використанні</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 автотоварів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 відео- та аудіопродукції</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офісних приміщень, крім 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Антен</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технічних засобів і антен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Normal"/>
              <w:snapToGrid w:val="false"/>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10. Розміщення фізкультурно-спортивних закладів, діяльність яких спрямована на організацію та проведення занять різними видами спорту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17</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11.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15</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господарювання, що надають послуги, пов'язані з переказом грошей</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бірж, що мають статус неприбуткових організацій</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кафе, барів, закусочних, буфетів, кафетеріїв, що здійснюють продаж товарів підакцизної групи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ветеринарних лікарень (клінік), лабораторій ветеринарної медицини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господарювання, що провадять діяльність з організації шлюбних знайомств та весіль</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Складів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господарювання, що провадять діяльність з вирощування квітів, грибів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12.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13</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закладів ресторанного господарства з постачання страв, приготовлених централізовано для споживання в інших місцях</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господарювання, що надають послуги з утримання домашніх тварин</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13.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12</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стоянок для автомобілів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14.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10</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комп'ютерних клубів та інтернет-кафе</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ветеринарних аптек</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рибних господарств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приватних навчальних закладів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шкіл, курсів з навчання водіїв автомобілів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торговельних об'єктів з продажу книг, газет і журналів, виданих іноземними мовами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господарювання, що здійснюють проектні, проектно-вишукувальні, проектно-конструкторські роботи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видавництв друкованих засобів масової інформації та видавничої продукції, що друкуються іноземними мовами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 xml:space="preserve">редакцій засобів масової інформації, крім зазначених у </w:t>
            </w:r>
            <w:r>
              <w:fldChar w:fldCharType="begin"/>
            </w:r>
            <w:r>
              <w:instrText> HYPERLINK "http://zakon3.rada.gov.ua/laws/show/786-95-п" \l "n61"</w:instrText>
            </w:r>
            <w:r>
              <w:fldChar w:fldCharType="separate"/>
            </w:r>
            <w:r>
              <w:rPr>
                <w:rStyle w:val="Style16"/>
              </w:rPr>
              <w:t xml:space="preserve">пункті </w:t>
            </w:r>
            <w:r>
              <w:fldChar w:fldCharType="end"/>
            </w:r>
            <w:r>
              <w:rPr>
                <w:rStyle w:val="Style16"/>
                <w:lang w:val="uk-UA"/>
              </w:rPr>
              <w:t>6</w:t>
            </w:r>
            <w:r>
              <w:rPr>
                <w:rStyle w:val="Style16"/>
              </w:rPr>
              <w:t xml:space="preserve"> Методики</w:t>
            </w:r>
            <w:r>
              <w:rPr/>
              <w:t xml:space="preserve"> та пункті 8 цього додатка</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кінематографії, основною діяльністю яких є кіновиробництво або технічне забезпечення і обслуговування кіновиробництва за умови, що вони внесені до Державного реєстру виробників, розповсюджувачів і демонстраторів фільмів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Normal"/>
              <w:snapToGrid w:val="false"/>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Style41"/>
              <w:spacing w:before="280" w:after="0"/>
              <w:rPr/>
            </w:pPr>
            <w:r>
              <w:rPr/>
              <w:t>інформаційних агентств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Normal"/>
              <w:snapToGrid w:val="false"/>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15. Проведення виставок непродовольчих товарів без здійснення торгівлі</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10</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16. Розміщення торговельних автоматів, що відпускають продовольчі товари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9</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17.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8</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кафе, барів, закусочних, кафетеріїв, які не здійснюють продаж товарів підакцизної групи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аптек, що реалізують готові ліки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торговельних об'єктів з продажу продовольчих товарів, крім товарів підакцизної групи</w:t>
            </w:r>
            <w:r>
              <w:rPr>
                <w:lang w:val="uk-UA"/>
              </w:rPr>
              <w:t xml:space="preserve">; перукарень </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18.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7</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торговельних об'єктів з продажу ортопедичних виробів;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ксерокопіювальної техніки для надання населенню послуг із ксерокопіювання документів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19. Проведення виставок образотворчої та книжкової продукції, виробленої в Україні</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7</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20.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6</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їдалень, буфетів, які не здійснюють продаж товарів підакцизної групи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фірмових магазинів вітчизняних промислових підприємств-товаровиробників, крім тих, що виробляють товари підакцизної групи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об'єктів поштового зв'язку на площі, що використовується для надання послуг поштового зв'язку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господарювання, що надають послуги з перевезення та доставки (вручення) поштових відправлень</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торговельних об'єктів з продажу поліграфічної продукції та канцтоварів, ліцензованої відео- та аудіопродукції, що призначається для навчальних закладів</w:t>
            </w:r>
            <w:r>
              <w:rPr>
                <w:lang w:val="uk-UA"/>
              </w:rPr>
              <w:t>; складів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21.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5</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державних та комунальних закладів охорони здоров'я, що частково фінансуються за рахунок державного та місцевих бюджетів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оздоровчих закладів для дітей та молоді</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санаторно-курортних закладів для дітей</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державних навчальних закладів, що частково фінансуються з державного бюджету, та навчальних закладів, що фінансуються з місцевого бюджету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торговельних об'єктів з продажу книг, газет і журналів, виданих українською мовою</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відділень банків на площі, що використовується для здійснення платежів за житлово-комунальні послуги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господарювання, що здійснюють побутове обслуговування населення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22.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4</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їдалень, буфетів, які не здійснюють продаж товарів підакцизної групи, у навчальних закладах та військових частинах</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громадських вбиралень</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камер схову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видавництв друкованих засобів масової інформації та видавничої продукції, що видаються українською мовою</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23.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3</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аптек на площі, що використовується для виготовлення ліків за рецептами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суб'єктів господарювання, що надають ритуальні послуги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органів місцевого самоврядування та їх добровільних об'єднань (крім асоціацій органів місцевого самоврядування із всеукраїнським статусом)</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науково-дослідних установ, крім бюджетних</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24.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2</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napToGrid w:val="false"/>
              <w:spacing w:before="280" w:after="0"/>
              <w:rPr/>
            </w:pPr>
            <w:r>
              <w:rPr/>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організацій, що надають послуги з нагляду за особами з фізичними чи розумовими вадами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бібліотек, архівів, музеїв, крім музеїв, які утримуються за рахунок державного та місцевих бюджетів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дитячих молочних кухонь</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торговельних об'єктів з продажу продовольчих товарів для пільгових категорій громадян</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25. Розміщення:</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 інвалідів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державних та комунальних позашкільних навчальних закладів (крім оздоровчих закладів для дітей та молоді) та дошкільних навчальних закладів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закладів соціального обслуговування для сімей, дітей та молоді, що утримуються за рахунок місцевого бюджету, зокрема центрів соціально-психологічної реабілітації дітей, соціальних гуртожитків для дітей-сиріт та дітей, позбавлених батьківського піклування, соціальних центрів матері та дитини, центрів соціально-психологічної допомоги, центрів реабілітації дітей та молоді з функціональними обмеженнями, центрів для ВІЛ-інфікованих дітей та молоді</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26. Розміщення транспортних підприємств з:</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перевезення пасажирів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15</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перевезення вантажів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18</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27. Розміщення творчих спілок, громадських об’єднань,</w:t>
            </w:r>
            <w:r>
              <w:rPr>
                <w:lang w:val="uk-UA"/>
              </w:rPr>
              <w:t>фондів,</w:t>
            </w:r>
            <w:r>
              <w:rPr/>
              <w:t xml:space="preserve"> релігійних та благодійних організацій на площі, що не використовується для провадження підприємницької діяльності</w:t>
            </w:r>
            <w:r>
              <w:rPr>
                <w:lang w:val="uk-UA"/>
              </w:rPr>
              <w:t xml:space="preserve">, </w:t>
            </w:r>
            <w:r>
              <w:rPr/>
              <w:t>становить:</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не більш як 50 кв. метрів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3</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для частини площі, що перевищує 50 кв. метрів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7</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28. Розміщення громадських об’єднань інвалідів на площі, що не використовується для провадження підприємницької діяльності і становить:</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napToGrid w:val="false"/>
              <w:spacing w:before="280" w:after="0"/>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не більш як 100 кв. метрів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2"/>
              <w:spacing w:before="280" w:after="0"/>
              <w:rPr/>
            </w:pPr>
            <w:r>
              <w:rPr/>
              <w:t>для частини площі, що перевищує 100 кв. метрів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7</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28</w:t>
            </w:r>
            <w:r>
              <w:rPr>
                <w:lang w:val="uk-UA"/>
              </w:rPr>
              <w:t>.</w:t>
            </w:r>
            <w:r>
              <w:rPr>
                <w:rStyle w:val="Rvts37"/>
                <w:sz w:val="2"/>
                <w:szCs w:val="2"/>
              </w:rPr>
              <w:t>-</w:t>
            </w:r>
            <w:r>
              <w:rPr>
                <w:rStyle w:val="Rvts37"/>
              </w:rPr>
              <w:t>1</w:t>
            </w:r>
            <w:r>
              <w:rPr/>
              <w:t>. Розміщення суб'єктів господарювання, що виготовляють рухомий склад міського електротранспорту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5</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28</w:t>
            </w:r>
            <w:r>
              <w:rPr>
                <w:lang w:val="uk-UA"/>
              </w:rPr>
              <w:t>.</w:t>
            </w:r>
            <w:r>
              <w:rPr>
                <w:rStyle w:val="Rvts37"/>
                <w:sz w:val="2"/>
                <w:szCs w:val="2"/>
                <w:lang w:val="uk-UA"/>
              </w:rPr>
              <w:t>.</w:t>
            </w:r>
            <w:r>
              <w:rPr>
                <w:rStyle w:val="Rvts37"/>
              </w:rPr>
              <w:t>2</w:t>
            </w:r>
            <w:r>
              <w:rPr/>
              <w:t>. Розміщення наукового парку, його засновників, партнерів наукового парку, що реалізують проекти наукового парку</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10</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3"/>
              <w:spacing w:before="280" w:after="0"/>
              <w:rPr/>
            </w:pPr>
            <w:r>
              <w:rPr/>
              <w:t>28</w:t>
            </w:r>
            <w:r>
              <w:rPr>
                <w:lang w:val="uk-UA"/>
              </w:rPr>
              <w:t>.</w:t>
            </w:r>
            <w:r>
              <w:rPr>
                <w:rStyle w:val="Rvts37"/>
                <w:sz w:val="2"/>
                <w:szCs w:val="2"/>
              </w:rPr>
              <w:t>-</w:t>
            </w:r>
            <w:r>
              <w:rPr>
                <w:rStyle w:val="Rvts37"/>
              </w:rPr>
              <w:t>3</w:t>
            </w:r>
            <w:r>
              <w:rPr/>
              <w:t>. Розміщення дипломатичних представництв та консульських установ іноземних держав, представництв міжнародних міжурядових організацій в Україні (крім договорів, орендна плата за якими врегульована міжурядовими угодами)</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6</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29. Інше використання нерухомого майна</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15</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4"/>
              <w:spacing w:before="280" w:after="0"/>
              <w:rPr/>
            </w:pPr>
            <w:r>
              <w:rPr/>
              <w:t>30. Розміщення професійних творчих працівників на площі (творчі майстерні), що не використовується для провадження підприємницької діяльності і становить:</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Normal"/>
              <w:snapToGrid w:val="false"/>
              <w:rPr/>
            </w:pPr>
            <w:r>
              <w:rPr/>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8"/>
              <w:spacing w:before="280" w:after="0"/>
              <w:rPr/>
            </w:pPr>
            <w:r>
              <w:rPr/>
              <w:t>не більш як 50 кв. метрів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1</w:t>
            </w:r>
          </w:p>
        </w:tc>
      </w:tr>
      <w:tr>
        <w:trPr/>
        <w:tc>
          <w:tcPr>
            <w:tcW w:w="6477" w:type="dxa"/>
            <w:tcBorders>
              <w:top w:val="thickThinLargeGap" w:sz="6" w:space="0" w:color="C0C0C0"/>
              <w:left w:val="thickThinLargeGap" w:sz="6" w:space="0" w:color="C0C0C0"/>
              <w:bottom w:val="thickThinLargeGap" w:sz="6" w:space="0" w:color="C0C0C0"/>
              <w:insideH w:val="thickThinLargeGap" w:sz="6" w:space="0" w:color="C0C0C0"/>
            </w:tcBorders>
            <w:shd w:fill="auto" w:val="clear"/>
          </w:tcPr>
          <w:p>
            <w:pPr>
              <w:pStyle w:val="Rvps18"/>
              <w:spacing w:before="280" w:after="0"/>
              <w:rPr/>
            </w:pPr>
            <w:r>
              <w:rPr/>
              <w:t>для частини площі, що перевищує 50 кв. метрів</w:t>
            </w:r>
          </w:p>
        </w:tc>
        <w:tc>
          <w:tcPr>
            <w:tcW w:w="3220" w:type="dxa"/>
            <w:tcBorders>
              <w:top w:val="thickThinLargeGap" w:sz="6" w:space="0" w:color="C0C0C0"/>
              <w:bottom w:val="thickThinLargeGap" w:sz="6" w:space="0" w:color="C0C0C0"/>
              <w:insideH w:val="thickThinLargeGap" w:sz="6" w:space="0" w:color="C0C0C0"/>
            </w:tcBorders>
            <w:shd w:fill="auto" w:val="clear"/>
            <w:tcMar>
              <w:left w:w="30" w:type="dxa"/>
            </w:tcMar>
          </w:tcPr>
          <w:p>
            <w:pPr>
              <w:pStyle w:val="Rvps12"/>
              <w:spacing w:before="280" w:after="0"/>
              <w:rPr/>
            </w:pPr>
            <w:r>
              <w:rPr/>
              <w:t>3</w:t>
            </w:r>
          </w:p>
        </w:tc>
      </w:tr>
    </w:tbl>
    <w:p>
      <w:pPr>
        <w:sectPr>
          <w:type w:val="nextPage"/>
          <w:pgSz w:w="11906" w:h="16838"/>
          <w:pgMar w:left="1446" w:right="748" w:header="0" w:top="1135" w:footer="0" w:bottom="902" w:gutter="0"/>
          <w:pgNumType w:fmt="decimal"/>
          <w:formProt w:val="false"/>
          <w:textDirection w:val="lrTb"/>
          <w:docGrid w:type="default" w:linePitch="360" w:charSpace="4294952959"/>
        </w:sectPr>
        <w:pStyle w:val="Style41"/>
        <w:tabs>
          <w:tab w:val="left" w:pos="4380" w:leader="none"/>
        </w:tabs>
        <w:spacing w:before="0" w:after="180"/>
        <w:jc w:val="both"/>
        <w:rPr>
          <w:color w:val="000000"/>
        </w:rPr>
      </w:pPr>
      <w:r>
        <w:rPr>
          <w:color w:val="000000"/>
        </w:rPr>
        <w:tab/>
      </w:r>
    </w:p>
    <w:p>
      <w:pPr>
        <w:pStyle w:val="Normal"/>
        <w:jc w:val="left"/>
        <w:rPr/>
      </w:pPr>
      <w:r>
        <w:rPr>
          <w:b/>
          <w:bCs/>
          <w:lang w:val="uk-UA"/>
        </w:rPr>
        <w:tab/>
        <w:tab/>
        <w:tab/>
        <w:tab/>
        <w:tab/>
        <w:tab/>
        <w:tab/>
        <w:tab/>
        <w:t>Додаток № 3</w:t>
      </w:r>
    </w:p>
    <w:p>
      <w:pPr>
        <w:pStyle w:val="NoSpacing"/>
        <w:jc w:val="left"/>
        <w:rPr/>
      </w:pPr>
      <w:r>
        <w:rPr/>
        <w:tab/>
        <w:tab/>
        <w:tab/>
        <w:tab/>
        <w:tab/>
        <w:tab/>
        <w:tab/>
        <w:tab/>
        <w:t xml:space="preserve">До рішення ______________ </w:t>
        <w:tab/>
        <w:tab/>
        <w:tab/>
        <w:tab/>
        <w:tab/>
        <w:tab/>
        <w:tab/>
        <w:tab/>
        <w:tab/>
        <w:t xml:space="preserve">сесії Машівської  селищної ради </w:t>
        <w:tab/>
        <w:tab/>
        <w:tab/>
        <w:tab/>
        <w:tab/>
        <w:tab/>
        <w:tab/>
        <w:tab/>
        <w:t>восьмого скликання</w:t>
      </w:r>
    </w:p>
    <w:p>
      <w:pPr>
        <w:pStyle w:val="NoSpacing"/>
        <w:jc w:val="left"/>
        <w:rPr/>
      </w:pPr>
      <w:r>
        <w:rPr>
          <w:rStyle w:val="Rvts15"/>
          <w:b/>
          <w:bCs/>
          <w:lang w:val="uk-UA"/>
        </w:rPr>
        <w:tab/>
        <w:tab/>
        <w:tab/>
        <w:tab/>
        <w:tab/>
        <w:tab/>
        <w:tab/>
        <w:tab/>
      </w:r>
      <w:r>
        <w:rPr>
          <w:rStyle w:val="Rvts15"/>
          <w:b w:val="false"/>
          <w:bCs w:val="false"/>
          <w:lang w:val="uk-UA"/>
        </w:rPr>
        <w:t>від ________________ 2021 року</w:t>
      </w:r>
    </w:p>
    <w:p>
      <w:pPr>
        <w:pStyle w:val="Style42"/>
        <w:rPr>
          <w:rFonts w:ascii="Times New Roman" w:hAnsi="Times New Roman" w:cs="Times New Roman"/>
          <w:sz w:val="28"/>
          <w:szCs w:val="28"/>
        </w:rPr>
      </w:pPr>
      <w:r>
        <w:rPr>
          <w:rFonts w:cs="Times New Roman" w:ascii="Times New Roman" w:hAnsi="Times New Roman"/>
          <w:sz w:val="28"/>
          <w:szCs w:val="28"/>
        </w:rPr>
      </w:r>
    </w:p>
    <w:p>
      <w:pPr>
        <w:pStyle w:val="Style42"/>
        <w:spacing w:lineRule="auto" w:line="240"/>
        <w:rPr/>
      </w:pPr>
      <w:r>
        <w:rPr>
          <w:rFonts w:cs="Times New Roman" w:ascii="Times New Roman" w:hAnsi="Times New Roman"/>
          <w:sz w:val="28"/>
          <w:szCs w:val="28"/>
        </w:rPr>
        <w:t>ПРИМІРНИЙ ДОГОВІР</w:t>
      </w:r>
      <w:r>
        <w:rPr>
          <w:rFonts w:cs="Times New Roman" w:ascii="Times New Roman" w:hAnsi="Times New Roman"/>
          <w:sz w:val="28"/>
          <w:szCs w:val="28"/>
          <w:lang w:val="ru-RU"/>
        </w:rPr>
        <w:br/>
      </w:r>
      <w:r>
        <w:rPr>
          <w:rFonts w:cs="Times New Roman" w:ascii="Times New Roman" w:hAnsi="Times New Roman"/>
          <w:sz w:val="28"/>
          <w:szCs w:val="28"/>
        </w:rPr>
        <w:t xml:space="preserve">оренди нерухомого або іншого окремого індивідуально визначеного </w:t>
      </w:r>
      <w:r>
        <w:rPr>
          <w:rFonts w:cs="Times New Roman" w:ascii="Times New Roman" w:hAnsi="Times New Roman"/>
          <w:sz w:val="28"/>
          <w:szCs w:val="28"/>
          <w:lang w:val="ru-RU"/>
        </w:rPr>
        <w:br/>
      </w:r>
      <w:r>
        <w:rPr>
          <w:rFonts w:cs="Times New Roman" w:ascii="Times New Roman" w:hAnsi="Times New Roman"/>
          <w:sz w:val="28"/>
          <w:szCs w:val="28"/>
        </w:rPr>
        <w:t>майна, що належить до комунальної власності</w:t>
      </w:r>
    </w:p>
    <w:p>
      <w:pPr>
        <w:pStyle w:val="Style42"/>
        <w:spacing w:lineRule="auto" w:line="240"/>
        <w:rPr/>
      </w:pPr>
      <w:bookmarkStart w:id="81" w:name="__DdeLink__5905_844500242"/>
      <w:bookmarkEnd w:id="81"/>
      <w:r>
        <w:rPr>
          <w:rFonts w:cs="Times New Roman" w:ascii="Times New Roman" w:hAnsi="Times New Roman"/>
          <w:sz w:val="28"/>
          <w:szCs w:val="28"/>
        </w:rPr>
        <w:t>Машівської селищної ради</w:t>
      </w:r>
    </w:p>
    <w:p>
      <w:pPr>
        <w:pStyle w:val="Style42"/>
        <w:spacing w:before="120" w:after="120"/>
        <w:rPr/>
      </w:pPr>
      <w:r>
        <w:rPr>
          <w:rFonts w:cs="Times New Roman" w:ascii="Times New Roman" w:hAnsi="Times New Roman"/>
          <w:sz w:val="28"/>
          <w:szCs w:val="28"/>
          <w:lang w:val="en-US"/>
        </w:rPr>
        <w:t>I</w:t>
      </w:r>
      <w:r>
        <w:rPr>
          <w:rFonts w:cs="Times New Roman" w:ascii="Times New Roman" w:hAnsi="Times New Roman"/>
          <w:sz w:val="28"/>
          <w:szCs w:val="28"/>
          <w:lang w:val="ru-RU"/>
        </w:rPr>
        <w:t xml:space="preserve">. </w:t>
      </w:r>
      <w:r>
        <w:rPr>
          <w:rFonts w:cs="Times New Roman" w:ascii="Times New Roman" w:hAnsi="Times New Roman"/>
          <w:sz w:val="28"/>
          <w:szCs w:val="28"/>
        </w:rPr>
        <w:t xml:space="preserve">Змінювані умови договору (далі </w:t>
      </w:r>
      <w:r>
        <w:rPr>
          <w:rFonts w:cs="Times New Roman" w:ascii="Times New Roman" w:hAnsi="Times New Roman"/>
          <w:sz w:val="28"/>
          <w:szCs w:val="28"/>
          <w:lang w:val="ru-RU"/>
        </w:rPr>
        <w:t xml:space="preserve">- </w:t>
      </w:r>
      <w:r>
        <w:rPr>
          <w:rFonts w:cs="Times New Roman" w:ascii="Times New Roman" w:hAnsi="Times New Roman"/>
          <w:sz w:val="28"/>
          <w:szCs w:val="28"/>
        </w:rPr>
        <w:t>Умови)</w:t>
      </w:r>
    </w:p>
    <w:p>
      <w:pPr>
        <w:pStyle w:val="Style38"/>
        <w:rPr>
          <w:rFonts w:ascii="Times New Roman" w:hAnsi="Times New Roman" w:cs="Times New Roman"/>
          <w:sz w:val="28"/>
          <w:szCs w:val="28"/>
          <w:lang w:val="ru-RU"/>
        </w:rPr>
      </w:pPr>
      <w:r>
        <w:rPr>
          <w:rFonts w:cs="Times New Roman" w:ascii="Times New Roman" w:hAnsi="Times New Roman"/>
          <w:sz w:val="28"/>
          <w:szCs w:val="28"/>
          <w:lang w:val="ru-RU"/>
        </w:rPr>
      </w:r>
    </w:p>
    <w:tbl>
      <w:tblPr>
        <w:tblW w:w="10615" w:type="dxa"/>
        <w:jc w:val="left"/>
        <w:tblInd w:w="-646" w:type="dxa"/>
        <w:tblBorders>
          <w:top w:val="single" w:sz="4" w:space="0" w:color="000001"/>
          <w:left w:val="single" w:sz="4" w:space="0" w:color="000001"/>
          <w:bottom w:val="single" w:sz="4" w:space="0" w:color="000001"/>
          <w:insideH w:val="single" w:sz="4" w:space="0" w:color="000001"/>
        </w:tblBorders>
        <w:tblCellMar>
          <w:top w:w="0" w:type="dxa"/>
          <w:left w:w="63" w:type="dxa"/>
          <w:bottom w:w="0" w:type="dxa"/>
          <w:right w:w="108" w:type="dxa"/>
        </w:tblCellMar>
      </w:tblPr>
      <w:tblGrid>
        <w:gridCol w:w="768"/>
        <w:gridCol w:w="17"/>
        <w:gridCol w:w="2053"/>
        <w:gridCol w:w="1152"/>
        <w:gridCol w:w="6"/>
        <w:gridCol w:w="145"/>
        <w:gridCol w:w="1303"/>
        <w:gridCol w:w="1327"/>
        <w:gridCol w:w="473"/>
        <w:gridCol w:w="373"/>
        <w:gridCol w:w="243"/>
        <w:gridCol w:w="85"/>
        <w:gridCol w:w="1217"/>
        <w:gridCol w:w="1"/>
        <w:gridCol w:w="1450"/>
      </w:tblGrid>
      <w:tr>
        <w:trPr>
          <w:trHeight w:val="320" w:hRule="atLeast"/>
        </w:trPr>
        <w:tc>
          <w:tcPr>
            <w:tcW w:w="785"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1</w:t>
            </w:r>
          </w:p>
        </w:tc>
        <w:tc>
          <w:tcPr>
            <w:tcW w:w="2053"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 xml:space="preserve">Найменування населеного пункту </w:t>
            </w:r>
          </w:p>
        </w:tc>
        <w:tc>
          <w:tcPr>
            <w:tcW w:w="7775" w:type="dxa"/>
            <w:gridSpan w:val="1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 </w:t>
            </w:r>
          </w:p>
        </w:tc>
      </w:tr>
      <w:tr>
        <w:trPr>
          <w:trHeight w:val="320" w:hRule="atLeast"/>
        </w:trPr>
        <w:tc>
          <w:tcPr>
            <w:tcW w:w="785"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2</w:t>
            </w:r>
          </w:p>
        </w:tc>
        <w:tc>
          <w:tcPr>
            <w:tcW w:w="2053"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Дата</w:t>
            </w:r>
          </w:p>
        </w:tc>
        <w:tc>
          <w:tcPr>
            <w:tcW w:w="7775" w:type="dxa"/>
            <w:gridSpan w:val="1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 </w:t>
            </w:r>
          </w:p>
        </w:tc>
      </w:tr>
      <w:tr>
        <w:trPr>
          <w:trHeight w:val="2860" w:hRule="atLeast"/>
        </w:trPr>
        <w:tc>
          <w:tcPr>
            <w:tcW w:w="785"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vAlign w:val="center"/>
          </w:tcPr>
          <w:p>
            <w:pPr>
              <w:pStyle w:val="Normal"/>
              <w:spacing w:before="120" w:after="0"/>
              <w:jc w:val="center"/>
              <w:rPr/>
            </w:pPr>
            <w:r>
              <w:rPr>
                <w:rFonts w:cs="Times New Roman" w:ascii="Times New Roman" w:hAnsi="Times New Roman"/>
                <w:color w:val="000000"/>
                <w:sz w:val="22"/>
                <w:szCs w:val="22"/>
              </w:rPr>
              <w:t>3</w:t>
            </w:r>
          </w:p>
        </w:tc>
        <w:tc>
          <w:tcPr>
            <w:tcW w:w="2053" w:type="dxa"/>
            <w:tcBorders>
              <w:top w:val="single" w:sz="4" w:space="0" w:color="000001"/>
              <w:left w:val="single" w:sz="4" w:space="0" w:color="000001"/>
              <w:bottom w:val="single" w:sz="4" w:space="0" w:color="000001"/>
              <w:insideH w:val="single" w:sz="4" w:space="0" w:color="000001"/>
            </w:tcBorders>
            <w:shd w:fill="auto" w:val="clear"/>
            <w:tcMar>
              <w:left w:w="63" w:type="dxa"/>
            </w:tcMar>
            <w:vAlign w:val="center"/>
          </w:tcPr>
          <w:p>
            <w:pPr>
              <w:pStyle w:val="Normal"/>
              <w:spacing w:before="120" w:after="0"/>
              <w:jc w:val="center"/>
              <w:rPr/>
            </w:pPr>
            <w:r>
              <w:rPr>
                <w:rFonts w:cs="Times New Roman" w:ascii="Times New Roman" w:hAnsi="Times New Roman"/>
                <w:color w:val="000000"/>
                <w:sz w:val="22"/>
                <w:szCs w:val="22"/>
              </w:rPr>
              <w:t>Сторони</w:t>
            </w:r>
          </w:p>
        </w:tc>
        <w:tc>
          <w:tcPr>
            <w:tcW w:w="1303" w:type="dxa"/>
            <w:gridSpan w:val="3"/>
            <w:tcBorders>
              <w:top w:val="single" w:sz="4" w:space="0" w:color="000001"/>
              <w:left w:val="single" w:sz="4" w:space="0" w:color="000001"/>
              <w:bottom w:val="single" w:sz="4" w:space="0" w:color="000001"/>
              <w:insideH w:val="single" w:sz="4" w:space="0" w:color="000001"/>
            </w:tcBorders>
            <w:shd w:fill="auto" w:val="clear"/>
            <w:tcMar>
              <w:left w:w="63" w:type="dxa"/>
            </w:tcMar>
            <w:vAlign w:val="center"/>
          </w:tcPr>
          <w:p>
            <w:pPr>
              <w:pStyle w:val="Normal"/>
              <w:spacing w:before="120" w:after="0"/>
              <w:ind w:left="0" w:hanging="0"/>
              <w:jc w:val="center"/>
              <w:rPr/>
            </w:pPr>
            <w:r>
              <w:rPr>
                <w:rFonts w:cs="Times New Roman" w:ascii="Times New Roman" w:hAnsi="Times New Roman"/>
                <w:color w:val="000000"/>
                <w:sz w:val="22"/>
                <w:szCs w:val="22"/>
              </w:rPr>
              <w:t>Наймену</w:t>
            </w:r>
            <w:r>
              <w:rPr>
                <w:rFonts w:cs="Times New Roman" w:ascii="Times New Roman" w:hAnsi="Times New Roman"/>
                <w:color w:val="000000"/>
                <w:sz w:val="22"/>
                <w:szCs w:val="22"/>
                <w:lang w:val="en-US"/>
              </w:rPr>
              <w:t>-</w:t>
            </w:r>
            <w:r>
              <w:rPr>
                <w:rFonts w:cs="Times New Roman" w:ascii="Times New Roman" w:hAnsi="Times New Roman"/>
                <w:color w:val="000000"/>
                <w:sz w:val="22"/>
                <w:szCs w:val="22"/>
              </w:rPr>
              <w:t>вання</w:t>
            </w:r>
          </w:p>
        </w:tc>
        <w:tc>
          <w:tcPr>
            <w:tcW w:w="1303" w:type="dxa"/>
            <w:tcBorders>
              <w:top w:val="single" w:sz="4" w:space="0" w:color="000001"/>
              <w:left w:val="single" w:sz="4" w:space="0" w:color="000001"/>
              <w:bottom w:val="single" w:sz="4" w:space="0" w:color="000001"/>
              <w:insideH w:val="single" w:sz="4" w:space="0" w:color="000001"/>
            </w:tcBorders>
            <w:shd w:fill="auto" w:val="clear"/>
            <w:tcMar>
              <w:left w:w="63" w:type="dxa"/>
            </w:tcMar>
            <w:vAlign w:val="center"/>
          </w:tcPr>
          <w:p>
            <w:pPr>
              <w:pStyle w:val="Normal"/>
              <w:spacing w:before="120" w:after="0"/>
              <w:ind w:left="0" w:right="0" w:hanging="0"/>
              <w:jc w:val="center"/>
              <w:rPr/>
            </w:pPr>
            <w:r>
              <w:rPr>
                <w:rFonts w:cs="Times New Roman" w:ascii="Times New Roman" w:hAnsi="Times New Roman"/>
                <w:color w:val="000000"/>
                <w:sz w:val="22"/>
                <w:szCs w:val="22"/>
              </w:rPr>
              <w:t>Код згідно з Єдиним державним реєстром юридичних осіб, фізичних осіб -підприємців і громадських формувань</w:t>
            </w:r>
          </w:p>
        </w:tc>
        <w:tc>
          <w:tcPr>
            <w:tcW w:w="1327" w:type="dxa"/>
            <w:tcBorders>
              <w:top w:val="single" w:sz="4" w:space="0" w:color="000001"/>
              <w:left w:val="single" w:sz="4" w:space="0" w:color="000001"/>
              <w:bottom w:val="single" w:sz="4" w:space="0" w:color="000001"/>
              <w:insideH w:val="single" w:sz="4" w:space="0" w:color="000001"/>
            </w:tcBorders>
            <w:shd w:fill="auto" w:val="clear"/>
            <w:tcMar>
              <w:left w:w="63" w:type="dxa"/>
            </w:tcMar>
            <w:vAlign w:val="center"/>
          </w:tcPr>
          <w:p>
            <w:pPr>
              <w:pStyle w:val="Normal"/>
              <w:spacing w:before="120" w:after="0"/>
              <w:jc w:val="center"/>
              <w:rPr/>
            </w:pPr>
            <w:r>
              <w:rPr>
                <w:rFonts w:cs="Times New Roman" w:ascii="Times New Roman" w:hAnsi="Times New Roman"/>
                <w:color w:val="000000"/>
                <w:sz w:val="22"/>
                <w:szCs w:val="22"/>
              </w:rPr>
              <w:t>Адреса місцезнахо-дження</w:t>
            </w:r>
          </w:p>
        </w:tc>
        <w:tc>
          <w:tcPr>
            <w:tcW w:w="1174"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vAlign w:val="center"/>
          </w:tcPr>
          <w:p>
            <w:pPr>
              <w:pStyle w:val="Normal"/>
              <w:spacing w:before="120" w:after="0"/>
              <w:ind w:left="0" w:right="0" w:hanging="0"/>
              <w:jc w:val="center"/>
              <w:rPr/>
            </w:pPr>
            <w:r>
              <w:rPr>
                <w:rFonts w:cs="Times New Roman" w:ascii="Times New Roman" w:hAnsi="Times New Roman"/>
                <w:color w:val="000000"/>
                <w:sz w:val="22"/>
                <w:szCs w:val="22"/>
              </w:rPr>
              <w:t>Прізвище, ім’я, по батькові (за наявності) особи, що підписала договір</w:t>
            </w:r>
          </w:p>
        </w:tc>
        <w:tc>
          <w:tcPr>
            <w:tcW w:w="1218"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vAlign w:val="center"/>
          </w:tcPr>
          <w:p>
            <w:pPr>
              <w:pStyle w:val="Normal"/>
              <w:spacing w:before="120" w:after="0"/>
              <w:jc w:val="center"/>
              <w:rPr/>
            </w:pPr>
            <w:r>
              <w:rPr>
                <w:rFonts w:cs="Times New Roman" w:ascii="Times New Roman" w:hAnsi="Times New Roman"/>
                <w:color w:val="000000"/>
                <w:sz w:val="22"/>
                <w:szCs w:val="22"/>
              </w:rPr>
              <w:t>Посада особи, що підписала договір</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vAlign w:val="center"/>
          </w:tcPr>
          <w:p>
            <w:pPr>
              <w:pStyle w:val="Normal"/>
              <w:spacing w:before="120" w:after="0"/>
              <w:jc w:val="center"/>
              <w:rPr/>
            </w:pPr>
            <w:r>
              <w:rPr>
                <w:rFonts w:cs="Times New Roman" w:ascii="Times New Roman" w:hAnsi="Times New Roman"/>
                <w:color w:val="000000"/>
                <w:sz w:val="22"/>
                <w:szCs w:val="22"/>
              </w:rPr>
              <w:t>Посилання на документ, який надає повноважен-ня на підписання договору (статут, положення, наказ, довіреність тощо)</w:t>
            </w:r>
          </w:p>
        </w:tc>
      </w:tr>
      <w:tr>
        <w:trPr>
          <w:trHeight w:val="320" w:hRule="atLeast"/>
        </w:trPr>
        <w:tc>
          <w:tcPr>
            <w:tcW w:w="785"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t>3.1.</w:t>
            </w:r>
          </w:p>
        </w:tc>
        <w:tc>
          <w:tcPr>
            <w:tcW w:w="2053"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Орендодавець</w:t>
            </w:r>
          </w:p>
        </w:tc>
        <w:tc>
          <w:tcPr>
            <w:tcW w:w="1303" w:type="dxa"/>
            <w:gridSpan w:val="3"/>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1303"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1327"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1174"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1218"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r>
      <w:tr>
        <w:trPr>
          <w:trHeight w:val="320" w:hRule="atLeast"/>
        </w:trPr>
        <w:tc>
          <w:tcPr>
            <w:tcW w:w="785"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t>3.1.1</w:t>
            </w:r>
          </w:p>
        </w:tc>
        <w:tc>
          <w:tcPr>
            <w:tcW w:w="4659" w:type="dxa"/>
            <w:gridSpan w:val="5"/>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Адреса електронної пошти Орендодавця, на яку надсилаються офіційні повідомленням за цим договором</w:t>
            </w:r>
          </w:p>
        </w:tc>
        <w:tc>
          <w:tcPr>
            <w:tcW w:w="5169" w:type="dxa"/>
            <w:gridSpan w:val="8"/>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r>
      <w:tr>
        <w:trPr>
          <w:trHeight w:val="320" w:hRule="atLeast"/>
        </w:trPr>
        <w:tc>
          <w:tcPr>
            <w:tcW w:w="785"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t>3.2</w:t>
            </w:r>
          </w:p>
        </w:tc>
        <w:tc>
          <w:tcPr>
            <w:tcW w:w="2053"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Орендар</w:t>
            </w:r>
          </w:p>
        </w:tc>
        <w:tc>
          <w:tcPr>
            <w:tcW w:w="1303" w:type="dxa"/>
            <w:gridSpan w:val="3"/>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1303"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1327"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1089" w:type="dxa"/>
            <w:gridSpan w:val="3"/>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1302"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1451"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r>
      <w:tr>
        <w:trPr>
          <w:trHeight w:val="320" w:hRule="atLeast"/>
        </w:trPr>
        <w:tc>
          <w:tcPr>
            <w:tcW w:w="785"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t>3.2.1</w:t>
            </w:r>
          </w:p>
        </w:tc>
        <w:tc>
          <w:tcPr>
            <w:tcW w:w="4659" w:type="dxa"/>
            <w:gridSpan w:val="5"/>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 xml:space="preserve">Адреса електронної пошти Орендаря, на яку </w:t>
            </w:r>
            <w:r>
              <w:rPr>
                <w:rFonts w:cs="Times New Roman" w:ascii="Times New Roman" w:hAnsi="Times New Roman"/>
                <w:sz w:val="22"/>
                <w:szCs w:val="22"/>
              </w:rPr>
              <w:t xml:space="preserve">надсилаються офіційні повідомленням за цим договором </w:t>
            </w:r>
          </w:p>
        </w:tc>
        <w:tc>
          <w:tcPr>
            <w:tcW w:w="5169" w:type="dxa"/>
            <w:gridSpan w:val="8"/>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sz w:val="22"/>
                <w:szCs w:val="22"/>
              </w:rPr>
              <w:t> </w:t>
            </w:r>
          </w:p>
        </w:tc>
      </w:tr>
      <w:tr>
        <w:trPr>
          <w:trHeight w:val="320" w:hRule="atLeast"/>
        </w:trPr>
        <w:tc>
          <w:tcPr>
            <w:tcW w:w="785"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t>3.2.2</w:t>
            </w:r>
          </w:p>
        </w:tc>
        <w:tc>
          <w:tcPr>
            <w:tcW w:w="4659" w:type="dxa"/>
            <w:gridSpan w:val="5"/>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sz w:val="22"/>
                <w:szCs w:val="22"/>
              </w:rPr>
              <w:t>Офіційний веб-сайт (сторінка чи профіль в соціальній мережі) Орендаря, на якому опублікована інформація про Орендаря та його діяльність</w:t>
            </w:r>
            <w:r>
              <w:rPr>
                <w:rFonts w:cs="Times New Roman" w:ascii="Times New Roman" w:hAnsi="Times New Roman"/>
                <w:sz w:val="22"/>
                <w:szCs w:val="22"/>
                <w:vertAlign w:val="superscript"/>
              </w:rPr>
              <w:t>1</w:t>
            </w:r>
          </w:p>
        </w:tc>
        <w:tc>
          <w:tcPr>
            <w:tcW w:w="5169" w:type="dxa"/>
            <w:gridSpan w:val="8"/>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r>
      <w:tr>
        <w:trPr>
          <w:trHeight w:val="320" w:hRule="atLeast"/>
        </w:trPr>
        <w:tc>
          <w:tcPr>
            <w:tcW w:w="785"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t>3.3</w:t>
            </w:r>
          </w:p>
        </w:tc>
        <w:tc>
          <w:tcPr>
            <w:tcW w:w="2053"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Балансоутримувач</w:t>
            </w:r>
          </w:p>
        </w:tc>
        <w:tc>
          <w:tcPr>
            <w:tcW w:w="1303" w:type="dxa"/>
            <w:gridSpan w:val="3"/>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1303"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1327"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1089" w:type="dxa"/>
            <w:gridSpan w:val="3"/>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1302"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1451"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r>
      <w:tr>
        <w:trPr>
          <w:trHeight w:val="320" w:hRule="atLeast"/>
        </w:trPr>
        <w:tc>
          <w:tcPr>
            <w:tcW w:w="785"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t>3.3.1</w:t>
            </w:r>
          </w:p>
        </w:tc>
        <w:tc>
          <w:tcPr>
            <w:tcW w:w="4659" w:type="dxa"/>
            <w:gridSpan w:val="5"/>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Адреса електронної пошти Балансоутримувача, на яку надсилаються офіційні повідомленням за цим договором</w:t>
            </w:r>
          </w:p>
        </w:tc>
        <w:tc>
          <w:tcPr>
            <w:tcW w:w="5169" w:type="dxa"/>
            <w:gridSpan w:val="8"/>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4</w:t>
            </w:r>
          </w:p>
        </w:tc>
        <w:tc>
          <w:tcPr>
            <w:tcW w:w="9845" w:type="dxa"/>
            <w:gridSpan w:val="1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 xml:space="preserve">Об’єкт оренди та склад майна (далі </w:t>
            </w:r>
            <w:r>
              <w:rPr>
                <w:rFonts w:cs="Times New Roman" w:ascii="Times New Roman" w:hAnsi="Times New Roman"/>
                <w:color w:val="000000"/>
                <w:sz w:val="22"/>
                <w:szCs w:val="22"/>
                <w:lang w:val="ru-RU"/>
              </w:rPr>
              <w:t xml:space="preserve">- </w:t>
            </w:r>
            <w:r>
              <w:rPr>
                <w:rFonts w:cs="Times New Roman" w:ascii="Times New Roman" w:hAnsi="Times New Roman"/>
                <w:color w:val="000000"/>
                <w:sz w:val="22"/>
                <w:szCs w:val="22"/>
              </w:rPr>
              <w:t>Майно)</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4.1</w:t>
            </w:r>
          </w:p>
        </w:tc>
        <w:tc>
          <w:tcPr>
            <w:tcW w:w="322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Інформація про об’єкт оренди</w:t>
            </w:r>
            <w:r>
              <w:rPr>
                <w:rFonts w:cs="Times New Roman" w:ascii="Times New Roman" w:hAnsi="Times New Roman"/>
                <w:color w:val="000000"/>
                <w:sz w:val="22"/>
                <w:szCs w:val="22"/>
                <w:lang w:val="en-US"/>
              </w:rPr>
              <w:t> </w:t>
            </w:r>
            <w:r>
              <w:rPr>
                <w:rFonts w:cs="Times New Roman" w:ascii="Times New Roman" w:hAnsi="Times New Roman"/>
                <w:color w:val="000000"/>
                <w:sz w:val="22"/>
                <w:szCs w:val="22"/>
                <w:lang w:val="ru-RU"/>
              </w:rPr>
              <w:t>-</w:t>
            </w:r>
            <w:r>
              <w:rPr>
                <w:rFonts w:cs="Times New Roman" w:ascii="Times New Roman" w:hAnsi="Times New Roman"/>
                <w:color w:val="000000"/>
                <w:sz w:val="22"/>
                <w:szCs w:val="22"/>
              </w:rPr>
              <w:t xml:space="preserve"> нерухоме майно</w:t>
            </w:r>
          </w:p>
        </w:tc>
        <w:tc>
          <w:tcPr>
            <w:tcW w:w="6617" w:type="dxa"/>
            <w:gridSpan w:val="10"/>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 </w:t>
            </w:r>
          </w:p>
        </w:tc>
      </w:tr>
      <w:tr>
        <w:trPr>
          <w:trHeight w:val="320" w:hRule="atLeast"/>
        </w:trPr>
        <w:tc>
          <w:tcPr>
            <w:tcW w:w="10613" w:type="dxa"/>
            <w:gridSpan w:val="1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або</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4.1</w:t>
            </w:r>
          </w:p>
        </w:tc>
        <w:tc>
          <w:tcPr>
            <w:tcW w:w="322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Інформація про об’єкт оренди</w:t>
            </w:r>
            <w:r>
              <w:rPr>
                <w:rFonts w:cs="Times New Roman" w:ascii="Times New Roman" w:hAnsi="Times New Roman"/>
                <w:color w:val="000000"/>
                <w:sz w:val="22"/>
                <w:szCs w:val="22"/>
                <w:lang w:val="en-US"/>
              </w:rPr>
              <w:t> </w:t>
            </w:r>
            <w:r>
              <w:rPr>
                <w:rFonts w:cs="Times New Roman" w:ascii="Times New Roman" w:hAnsi="Times New Roman"/>
                <w:color w:val="000000"/>
                <w:sz w:val="22"/>
                <w:szCs w:val="22"/>
                <w:lang w:val="ru-RU"/>
              </w:rPr>
              <w:t>-</w:t>
            </w:r>
            <w:r>
              <w:rPr>
                <w:rFonts w:cs="Times New Roman" w:ascii="Times New Roman" w:hAnsi="Times New Roman"/>
                <w:color w:val="000000"/>
                <w:sz w:val="22"/>
                <w:szCs w:val="22"/>
              </w:rPr>
              <w:t xml:space="preserve"> індивідуально визначене майно</w:t>
            </w:r>
          </w:p>
        </w:tc>
        <w:tc>
          <w:tcPr>
            <w:tcW w:w="6617" w:type="dxa"/>
            <w:gridSpan w:val="10"/>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 </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4.2</w:t>
            </w:r>
          </w:p>
        </w:tc>
        <w:tc>
          <w:tcPr>
            <w:tcW w:w="9845" w:type="dxa"/>
            <w:gridSpan w:val="1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sz w:val="22"/>
                <w:szCs w:val="22"/>
              </w:rPr>
              <w:t xml:space="preserve">Посилання на сторінку в електронній торговій системі, на якій розміщено інформацію про об’єкт оренди відповідно до оголошення про передачу майна в оренду (в обсязі, передбаченому пунктом 55 Порядку передачі в оренду державного і комунального майна, затвердженого постановою Кабінету Міністрів України від 3 червня 2020 р. № 483 (Офіційний вісник України, 2020 р., № 51, ст. 1585) (далі - Порядок), </w:t>
            </w:r>
            <w:r>
              <w:rPr>
                <w:rFonts w:cs="Times New Roman" w:ascii="Times New Roman" w:hAnsi="Times New Roman"/>
                <w:color w:val="000000"/>
                <w:sz w:val="22"/>
                <w:szCs w:val="22"/>
              </w:rPr>
              <w:t>або посилання на опубліковане відповідно до Порядку інформаційне повідомлення/інформацію про об’єкт оренди, якщо договір укладено без проведення аукціону (в обсязі, передбаченому пунктом 115 або 26 Порядку)</w:t>
            </w:r>
          </w:p>
          <w:p>
            <w:pPr>
              <w:pStyle w:val="Normal"/>
              <w:spacing w:before="120" w:after="0"/>
              <w:jc w:val="center"/>
              <w:rPr/>
            </w:pPr>
            <w:r>
              <w:rPr>
                <w:rFonts w:cs="Times New Roman" w:ascii="Times New Roman" w:hAnsi="Times New Roman"/>
                <w:color w:val="000000"/>
                <w:sz w:val="22"/>
                <w:szCs w:val="22"/>
              </w:rPr>
              <w:t>_________________________________________________________________________________</w:t>
            </w:r>
          </w:p>
          <w:p>
            <w:pPr>
              <w:pStyle w:val="Normal"/>
              <w:spacing w:before="120" w:after="0"/>
              <w:jc w:val="center"/>
              <w:rPr>
                <w:rFonts w:ascii="Times New Roman" w:hAnsi="Times New Roman" w:cs="Times New Roman"/>
                <w:color w:val="000000"/>
                <w:sz w:val="22"/>
                <w:szCs w:val="22"/>
              </w:rPr>
            </w:pPr>
            <w:r>
              <w:rPr>
                <w:rFonts w:cs="Times New Roman" w:ascii="Times New Roman" w:hAnsi="Times New Roman"/>
                <w:color w:val="000000"/>
                <w:sz w:val="22"/>
                <w:szCs w:val="22"/>
              </w:rPr>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4.3</w:t>
            </w:r>
          </w:p>
        </w:tc>
        <w:tc>
          <w:tcPr>
            <w:tcW w:w="322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sz w:val="22"/>
                <w:szCs w:val="22"/>
              </w:rPr>
              <w:t>Інформація про належність Майна до пам’яток культурної спадщини, щойно виявлених об’єктів культурної спадщини</w:t>
            </w:r>
          </w:p>
        </w:tc>
        <w:tc>
          <w:tcPr>
            <w:tcW w:w="6617" w:type="dxa"/>
            <w:gridSpan w:val="10"/>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4.4</w:t>
            </w:r>
          </w:p>
        </w:tc>
        <w:tc>
          <w:tcPr>
            <w:tcW w:w="322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Погодження органу охорони культурної спадщини на передачу в оренду Майна, що є пам’яткою культурної спадщини, щойно виявленим об’єктом культурної спадщини чи її (його) частиною (за наявності)</w:t>
            </w:r>
          </w:p>
        </w:tc>
        <w:tc>
          <w:tcPr>
            <w:tcW w:w="6617" w:type="dxa"/>
            <w:gridSpan w:val="10"/>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орган, що надав погодження</w:t>
            </w:r>
          </w:p>
          <w:p>
            <w:pPr>
              <w:pStyle w:val="Normal"/>
              <w:spacing w:before="120" w:after="0"/>
              <w:rPr/>
            </w:pPr>
            <w:r>
              <w:rPr>
                <w:rFonts w:cs="Times New Roman" w:ascii="Times New Roman" w:hAnsi="Times New Roman"/>
                <w:color w:val="000000"/>
                <w:sz w:val="22"/>
                <w:szCs w:val="22"/>
              </w:rPr>
              <w:t>дата погодження</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sz w:val="22"/>
                <w:szCs w:val="22"/>
              </w:rPr>
              <w:t>4.5</w:t>
            </w:r>
          </w:p>
        </w:tc>
        <w:tc>
          <w:tcPr>
            <w:tcW w:w="3222" w:type="dxa"/>
            <w:gridSpan w:val="3"/>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sz w:val="22"/>
                <w:szCs w:val="22"/>
              </w:rPr>
              <w:t>Інформація про укладення охоронного договору щодо Майна</w:t>
            </w:r>
          </w:p>
        </w:tc>
        <w:tc>
          <w:tcPr>
            <w:tcW w:w="6623" w:type="dxa"/>
            <w:gridSpan w:val="11"/>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sz w:val="22"/>
                <w:szCs w:val="22"/>
              </w:rPr>
              <w:t>дата та номер договору</w:t>
            </w:r>
          </w:p>
          <w:p>
            <w:pPr>
              <w:pStyle w:val="Normal"/>
              <w:spacing w:before="120" w:after="0"/>
              <w:rPr/>
            </w:pPr>
            <w:r>
              <w:rPr>
                <w:rFonts w:cs="Times New Roman" w:ascii="Times New Roman" w:hAnsi="Times New Roman"/>
                <w:sz w:val="22"/>
                <w:szCs w:val="22"/>
              </w:rPr>
              <w:t>сторони договору</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sz w:val="22"/>
                <w:szCs w:val="22"/>
              </w:rPr>
              <w:t>4.6</w:t>
            </w:r>
          </w:p>
        </w:tc>
        <w:tc>
          <w:tcPr>
            <w:tcW w:w="3222" w:type="dxa"/>
            <w:gridSpan w:val="3"/>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sz w:val="22"/>
                <w:szCs w:val="22"/>
              </w:rPr>
              <w:t>Витрати Балансоутримувача/колишньо-го орендаря, пов’язані із укладенням охоронного договору</w:t>
            </w:r>
          </w:p>
        </w:tc>
        <w:tc>
          <w:tcPr>
            <w:tcW w:w="6623" w:type="dxa"/>
            <w:gridSpan w:val="11"/>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sz w:val="22"/>
                <w:szCs w:val="22"/>
              </w:rPr>
              <w:t>сума (гривень) ________</w:t>
            </w:r>
          </w:p>
        </w:tc>
      </w:tr>
      <w:tr>
        <w:trPr>
          <w:trHeight w:val="26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5</w:t>
            </w:r>
          </w:p>
        </w:tc>
        <w:tc>
          <w:tcPr>
            <w:tcW w:w="9845" w:type="dxa"/>
            <w:gridSpan w:val="1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sz w:val="22"/>
                <w:szCs w:val="22"/>
              </w:rPr>
              <w:t>Процедура, в результаті якої Майно отримано в оренду</w:t>
            </w:r>
          </w:p>
        </w:tc>
      </w:tr>
      <w:tr>
        <w:trPr>
          <w:trHeight w:val="505" w:hRule="atLeast"/>
          <w:cantSplit w:val="true"/>
        </w:trPr>
        <w:tc>
          <w:tcPr>
            <w:tcW w:w="768" w:type="dxa"/>
            <w:vMerge w:val="restart"/>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t>5.1.</w:t>
            </w:r>
          </w:p>
        </w:tc>
        <w:tc>
          <w:tcPr>
            <w:tcW w:w="9845" w:type="dxa"/>
            <w:gridSpan w:val="1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sz w:val="22"/>
                <w:szCs w:val="22"/>
              </w:rPr>
              <w:t>(А) аукціон (Б) без аукціону (В) продовження - за результатами проведення аукціону</w:t>
              <w:br/>
              <w:t>(Г) продовження - без проведення аукціону</w:t>
            </w:r>
          </w:p>
        </w:tc>
      </w:tr>
      <w:tr>
        <w:trPr>
          <w:trHeight w:val="320" w:hRule="atLeast"/>
          <w:cantSplit w:val="true"/>
        </w:trPr>
        <w:tc>
          <w:tcPr>
            <w:tcW w:w="768" w:type="dxa"/>
            <w:vMerge w:val="continue"/>
            <w:tcBorders>
              <w:top w:val="single" w:sz="4" w:space="0" w:color="000001"/>
              <w:left w:val="single" w:sz="4" w:space="0" w:color="000001"/>
              <w:bottom w:val="single" w:sz="4" w:space="0" w:color="000001"/>
              <w:insideH w:val="single" w:sz="4" w:space="0" w:color="000001"/>
            </w:tcBorders>
            <w:shd w:fill="auto" w:val="clear"/>
            <w:tcMar>
              <w:left w:w="63" w:type="dxa"/>
            </w:tcMar>
            <w:vAlign w:val="center"/>
          </w:tcPr>
          <w:p>
            <w:pPr>
              <w:pStyle w:val="Normal"/>
              <w:snapToGrid w:val="false"/>
              <w:rPr>
                <w:rFonts w:ascii="Times New Roman" w:hAnsi="Times New Roman" w:cs="Times New Roman"/>
                <w:color w:val="000000"/>
                <w:sz w:val="22"/>
                <w:szCs w:val="22"/>
                <w:lang w:eastAsia="uk-UA"/>
              </w:rPr>
            </w:pPr>
            <w:r>
              <w:rPr>
                <w:rFonts w:cs="Times New Roman" w:ascii="Times New Roman" w:hAnsi="Times New Roman"/>
                <w:color w:val="000000"/>
                <w:sz w:val="22"/>
                <w:szCs w:val="22"/>
                <w:lang w:eastAsia="uk-UA"/>
              </w:rPr>
            </w:r>
          </w:p>
        </w:tc>
        <w:tc>
          <w:tcPr>
            <w:tcW w:w="9845" w:type="dxa"/>
            <w:gridSpan w:val="1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Виписати необхідне:</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t>5.1.1</w:t>
            </w:r>
          </w:p>
        </w:tc>
        <w:tc>
          <w:tcPr>
            <w:tcW w:w="9845" w:type="dxa"/>
            <w:gridSpan w:val="1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 xml:space="preserve">Якщо цей договір є договором типу (Г) </w:t>
            </w:r>
            <w:r>
              <w:rPr>
                <w:rFonts w:cs="Times New Roman" w:ascii="Times New Roman" w:hAnsi="Times New Roman"/>
                <w:color w:val="000000"/>
                <w:sz w:val="22"/>
                <w:szCs w:val="22"/>
                <w:lang w:val="ru-RU"/>
              </w:rPr>
              <w:t xml:space="preserve">- </w:t>
            </w:r>
            <w:r>
              <w:rPr>
                <w:rFonts w:cs="Times New Roman" w:ascii="Times New Roman" w:hAnsi="Times New Roman"/>
                <w:color w:val="000000"/>
                <w:sz w:val="22"/>
                <w:szCs w:val="22"/>
              </w:rPr>
              <w:t>продовження без проведення аукціону, вписати дату, номер договору, інші реквізити договору, який проводжується________________</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t>6</w:t>
            </w:r>
          </w:p>
        </w:tc>
        <w:tc>
          <w:tcPr>
            <w:tcW w:w="9845" w:type="dxa"/>
            <w:gridSpan w:val="1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Вартість Майна</w:t>
            </w:r>
          </w:p>
          <w:p>
            <w:pPr>
              <w:pStyle w:val="Normal"/>
              <w:spacing w:before="120" w:after="0"/>
              <w:jc w:val="center"/>
              <w:rPr/>
            </w:pPr>
            <w:r>
              <w:rPr>
                <w:rFonts w:cs="Times New Roman" w:ascii="Times New Roman" w:hAnsi="Times New Roman"/>
                <w:color w:val="000000"/>
                <w:sz w:val="22"/>
                <w:szCs w:val="22"/>
              </w:rPr>
              <w:t>(залишити одне з трьох формулювань пункту 6.1)</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t>6.1</w:t>
              <w:br/>
              <w:t>(1)</w:t>
            </w:r>
          </w:p>
          <w:p>
            <w:pPr>
              <w:pStyle w:val="Normal"/>
              <w:spacing w:before="120" w:after="0"/>
              <w:ind w:left="0" w:right="0" w:hanging="0"/>
              <w:jc w:val="center"/>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322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 xml:space="preserve">Ринкова (оціночна) вартість, визначена на підставі звіту про оцінку Майна (частина четверта статті 8 Закону України від 3 жовтня 2019 р. </w:t>
              <w:br/>
              <w:t>№ 157-I</w:t>
            </w:r>
            <w:r>
              <w:rPr>
                <w:rFonts w:cs="Times New Roman" w:ascii="Times New Roman" w:hAnsi="Times New Roman"/>
                <w:color w:val="000000"/>
                <w:sz w:val="22"/>
                <w:szCs w:val="22"/>
                <w:lang w:val="en-US"/>
              </w:rPr>
              <w:t>X</w:t>
            </w:r>
            <w:r>
              <w:rPr>
                <w:rFonts w:cs="Times New Roman" w:ascii="Times New Roman" w:hAnsi="Times New Roman"/>
                <w:color w:val="000000"/>
                <w:sz w:val="22"/>
                <w:szCs w:val="22"/>
              </w:rPr>
              <w:t xml:space="preserve"> </w:t>
            </w:r>
            <w:r>
              <w:rPr>
                <w:rFonts w:cs="Times New Roman" w:ascii="Times New Roman" w:hAnsi="Times New Roman"/>
                <w:color w:val="000000"/>
                <w:sz w:val="22"/>
                <w:szCs w:val="22"/>
                <w:lang w:val="ru-RU"/>
              </w:rPr>
              <w:t>“Про оренду державного і комунального майна” (Відомості Верховної Ради України, 2020 р., № 4,</w:t>
              <w:br/>
              <w:t xml:space="preserve"> ст. 25) </w:t>
            </w:r>
            <w:r>
              <w:rPr>
                <w:rFonts w:cs="Times New Roman" w:ascii="Times New Roman" w:hAnsi="Times New Roman"/>
                <w:color w:val="000000"/>
                <w:sz w:val="22"/>
                <w:szCs w:val="22"/>
              </w:rPr>
              <w:t>(далі - Закон)</w:t>
            </w:r>
          </w:p>
          <w:p>
            <w:pPr>
              <w:pStyle w:val="Normal"/>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6617" w:type="dxa"/>
            <w:gridSpan w:val="10"/>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сума (гривень), без податку на додану вартість _______________</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t>6.1.1</w:t>
            </w:r>
          </w:p>
        </w:tc>
        <w:tc>
          <w:tcPr>
            <w:tcW w:w="322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Оцінювач</w:t>
            </w:r>
          </w:p>
        </w:tc>
        <w:tc>
          <w:tcPr>
            <w:tcW w:w="3621" w:type="dxa"/>
            <w:gridSpan w:val="5"/>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2996" w:type="dxa"/>
            <w:gridSpan w:val="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дата оцінки</w:t>
            </w:r>
          </w:p>
          <w:p>
            <w:pPr>
              <w:pStyle w:val="Normal"/>
              <w:spacing w:before="120" w:after="0"/>
              <w:rPr/>
            </w:pPr>
            <w:r>
              <w:rPr>
                <w:rFonts w:cs="Times New Roman" w:ascii="Times New Roman" w:hAnsi="Times New Roman"/>
                <w:color w:val="000000"/>
                <w:sz w:val="22"/>
                <w:szCs w:val="22"/>
                <w:lang w:val="ru-RU"/>
              </w:rPr>
              <w:t>“</w:t>
            </w:r>
            <w:r>
              <w:rPr>
                <w:rFonts w:cs="Times New Roman" w:ascii="Times New Roman" w:hAnsi="Times New Roman"/>
                <w:color w:val="000000"/>
                <w:sz w:val="22"/>
                <w:szCs w:val="22"/>
              </w:rPr>
              <w:t>__</w:t>
            </w:r>
            <w:r>
              <w:rPr>
                <w:rFonts w:cs="Times New Roman" w:ascii="Times New Roman" w:hAnsi="Times New Roman"/>
                <w:color w:val="000000"/>
                <w:sz w:val="22"/>
                <w:szCs w:val="22"/>
                <w:lang w:val="ru-RU"/>
              </w:rPr>
              <w:t>”</w:t>
            </w:r>
            <w:r>
              <w:rPr>
                <w:rFonts w:cs="Times New Roman" w:ascii="Times New Roman" w:hAnsi="Times New Roman"/>
                <w:color w:val="000000"/>
                <w:sz w:val="22"/>
                <w:szCs w:val="22"/>
              </w:rPr>
              <w:t xml:space="preserve"> ________ 20__р.</w:t>
            </w:r>
          </w:p>
          <w:p>
            <w:pPr>
              <w:pStyle w:val="Normal"/>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p>
            <w:pPr>
              <w:pStyle w:val="Normal"/>
              <w:spacing w:before="120" w:after="0"/>
              <w:rPr/>
            </w:pPr>
            <w:r>
              <w:rPr>
                <w:rFonts w:cs="Times New Roman" w:ascii="Times New Roman" w:hAnsi="Times New Roman"/>
                <w:color w:val="000000"/>
                <w:sz w:val="22"/>
                <w:szCs w:val="22"/>
              </w:rPr>
              <w:t>дата затвердження висновку про вартість Майна</w:t>
            </w:r>
          </w:p>
          <w:p>
            <w:pPr>
              <w:pStyle w:val="Normal"/>
              <w:spacing w:before="120" w:after="0"/>
              <w:rPr/>
            </w:pPr>
            <w:r>
              <w:rPr>
                <w:rFonts w:cs="Times New Roman" w:ascii="Times New Roman" w:hAnsi="Times New Roman"/>
                <w:color w:val="000000"/>
                <w:sz w:val="22"/>
                <w:szCs w:val="22"/>
                <w:lang w:val="en-US"/>
              </w:rPr>
              <w:t>“</w:t>
            </w:r>
            <w:r>
              <w:rPr>
                <w:rFonts w:cs="Times New Roman" w:ascii="Times New Roman" w:hAnsi="Times New Roman"/>
                <w:color w:val="000000"/>
                <w:sz w:val="22"/>
                <w:szCs w:val="22"/>
              </w:rPr>
              <w:t>__</w:t>
            </w:r>
            <w:r>
              <w:rPr>
                <w:rFonts w:cs="Times New Roman" w:ascii="Times New Roman" w:hAnsi="Times New Roman"/>
                <w:color w:val="000000"/>
                <w:sz w:val="22"/>
                <w:szCs w:val="22"/>
                <w:lang w:val="en-US"/>
              </w:rPr>
              <w:t>”</w:t>
            </w:r>
            <w:r>
              <w:rPr>
                <w:rFonts w:cs="Times New Roman" w:ascii="Times New Roman" w:hAnsi="Times New Roman"/>
                <w:color w:val="000000"/>
                <w:sz w:val="22"/>
                <w:szCs w:val="22"/>
              </w:rPr>
              <w:t xml:space="preserve"> __________ 20__р.</w:t>
            </w:r>
          </w:p>
          <w:p>
            <w:pPr>
              <w:pStyle w:val="Normal"/>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t>6.1.2</w:t>
            </w:r>
          </w:p>
        </w:tc>
        <w:tc>
          <w:tcPr>
            <w:tcW w:w="322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Рецензент</w:t>
            </w:r>
          </w:p>
        </w:tc>
        <w:tc>
          <w:tcPr>
            <w:tcW w:w="3621" w:type="dxa"/>
            <w:gridSpan w:val="5"/>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2996" w:type="dxa"/>
            <w:gridSpan w:val="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дата рецензії</w:t>
            </w:r>
          </w:p>
          <w:p>
            <w:pPr>
              <w:pStyle w:val="Normal"/>
              <w:spacing w:before="120" w:after="0"/>
              <w:rPr/>
            </w:pPr>
            <w:r>
              <w:rPr>
                <w:rFonts w:cs="Times New Roman" w:ascii="Times New Roman" w:hAnsi="Times New Roman"/>
                <w:color w:val="000000"/>
                <w:sz w:val="22"/>
                <w:szCs w:val="22"/>
                <w:lang w:val="en-US"/>
              </w:rPr>
              <w:t>“</w:t>
            </w:r>
            <w:r>
              <w:rPr>
                <w:rFonts w:cs="Times New Roman" w:ascii="Times New Roman" w:hAnsi="Times New Roman"/>
                <w:color w:val="000000"/>
                <w:sz w:val="22"/>
                <w:szCs w:val="22"/>
              </w:rPr>
              <w:t>__</w:t>
            </w:r>
            <w:r>
              <w:rPr>
                <w:rFonts w:cs="Times New Roman" w:ascii="Times New Roman" w:hAnsi="Times New Roman"/>
                <w:color w:val="000000"/>
                <w:sz w:val="22"/>
                <w:szCs w:val="22"/>
                <w:lang w:val="en-US"/>
              </w:rPr>
              <w:t>”</w:t>
            </w:r>
            <w:r>
              <w:rPr>
                <w:rFonts w:cs="Times New Roman" w:ascii="Times New Roman" w:hAnsi="Times New Roman"/>
                <w:color w:val="000000"/>
                <w:sz w:val="22"/>
                <w:szCs w:val="22"/>
              </w:rPr>
              <w:t xml:space="preserve"> ________ 20__р.</w:t>
            </w:r>
          </w:p>
          <w:p>
            <w:pPr>
              <w:pStyle w:val="Normal"/>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r>
      <w:tr>
        <w:trPr>
          <w:trHeight w:val="320" w:hRule="atLeast"/>
        </w:trPr>
        <w:tc>
          <w:tcPr>
            <w:tcW w:w="10613" w:type="dxa"/>
            <w:gridSpan w:val="1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або</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6.1</w:t>
              <w:br/>
              <w:t>(2)</w:t>
            </w:r>
          </w:p>
          <w:p>
            <w:pPr>
              <w:pStyle w:val="Normal"/>
              <w:spacing w:before="120" w:after="0"/>
              <w:jc w:val="center"/>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322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Балансова залишкова вартість, визначена на підставі фінансової звітності Балансоутримувача (частина перша статті 8 Закону)</w:t>
            </w:r>
          </w:p>
        </w:tc>
        <w:tc>
          <w:tcPr>
            <w:tcW w:w="3621" w:type="dxa"/>
            <w:gridSpan w:val="5"/>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сума (гривень), без податку на додану вартість _______________</w:t>
            </w:r>
          </w:p>
        </w:tc>
        <w:tc>
          <w:tcPr>
            <w:tcW w:w="2996" w:type="dxa"/>
            <w:gridSpan w:val="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ind w:right="63" w:hanging="0"/>
              <w:rPr/>
            </w:pPr>
            <w:r>
              <w:rPr>
                <w:rFonts w:cs="Times New Roman" w:ascii="Times New Roman" w:hAnsi="Times New Roman"/>
                <w:color w:val="000000"/>
                <w:sz w:val="22"/>
                <w:szCs w:val="22"/>
              </w:rPr>
              <w:t xml:space="preserve">станом на останню дату місяця, що передувала даті оприлюднення </w:t>
            </w:r>
            <w:r>
              <w:rPr>
                <w:rFonts w:cs="Times New Roman" w:ascii="Times New Roman" w:hAnsi="Times New Roman"/>
                <w:sz w:val="22"/>
                <w:szCs w:val="22"/>
              </w:rPr>
              <w:t>оголошення або включення Майна до переліку об’єктів, щодо яких прийнято рішення про передачу в оренду без проведення аукціону (далі-Перелік другого типу)</w:t>
            </w:r>
          </w:p>
          <w:p>
            <w:pPr>
              <w:pStyle w:val="Normal"/>
              <w:spacing w:before="120" w:after="0"/>
              <w:rPr/>
            </w:pPr>
            <w:r>
              <w:rPr>
                <w:rFonts w:cs="Times New Roman" w:ascii="Times New Roman" w:hAnsi="Times New Roman"/>
                <w:color w:val="000000"/>
                <w:sz w:val="22"/>
                <w:szCs w:val="22"/>
                <w:lang w:val="en-US"/>
              </w:rPr>
              <w:t>“</w:t>
            </w:r>
            <w:r>
              <w:rPr>
                <w:rFonts w:cs="Times New Roman" w:ascii="Times New Roman" w:hAnsi="Times New Roman"/>
                <w:color w:val="000000"/>
                <w:sz w:val="22"/>
                <w:szCs w:val="22"/>
              </w:rPr>
              <w:t>__</w:t>
            </w:r>
            <w:r>
              <w:rPr>
                <w:rFonts w:cs="Times New Roman" w:ascii="Times New Roman" w:hAnsi="Times New Roman"/>
                <w:color w:val="000000"/>
                <w:sz w:val="22"/>
                <w:szCs w:val="22"/>
                <w:lang w:val="en-US"/>
              </w:rPr>
              <w:t>”</w:t>
            </w:r>
            <w:r>
              <w:rPr>
                <w:rFonts w:cs="Times New Roman" w:ascii="Times New Roman" w:hAnsi="Times New Roman"/>
                <w:color w:val="000000"/>
                <w:sz w:val="22"/>
                <w:szCs w:val="22"/>
              </w:rPr>
              <w:t xml:space="preserve"> ________ 20__р.</w:t>
            </w:r>
          </w:p>
          <w:p>
            <w:pPr>
              <w:pStyle w:val="Normal"/>
              <w:spacing w:before="120" w:after="0"/>
              <w:rPr/>
            </w:pPr>
            <w:r>
              <w:rPr>
                <w:rFonts w:cs="Times New Roman" w:ascii="Times New Roman" w:hAnsi="Times New Roman"/>
                <w:sz w:val="22"/>
                <w:szCs w:val="22"/>
              </w:rPr>
              <w:t>(зазначити</w:t>
            </w:r>
            <w:r>
              <w:rPr>
                <w:rFonts w:cs="Times New Roman" w:ascii="Times New Roman" w:hAnsi="Times New Roman"/>
                <w:color w:val="000000"/>
                <w:sz w:val="22"/>
                <w:szCs w:val="22"/>
              </w:rPr>
              <w:t xml:space="preserve"> дату)</w:t>
            </w:r>
          </w:p>
        </w:tc>
      </w:tr>
      <w:tr>
        <w:trPr>
          <w:trHeight w:val="320" w:hRule="atLeast"/>
        </w:trPr>
        <w:tc>
          <w:tcPr>
            <w:tcW w:w="10613" w:type="dxa"/>
            <w:gridSpan w:val="1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ind w:right="63" w:hanging="0"/>
              <w:jc w:val="center"/>
              <w:rPr/>
            </w:pPr>
            <w:r>
              <w:rPr>
                <w:rFonts w:cs="Times New Roman" w:ascii="Times New Roman" w:hAnsi="Times New Roman"/>
                <w:color w:val="000000"/>
                <w:sz w:val="22"/>
                <w:szCs w:val="22"/>
              </w:rPr>
              <w:t>або</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t>6.1</w:t>
              <w:br/>
              <w:t>(3)</w:t>
            </w:r>
          </w:p>
          <w:p>
            <w:pPr>
              <w:pStyle w:val="Normal"/>
              <w:spacing w:before="120" w:after="0"/>
              <w:ind w:left="0" w:right="0" w:hanging="0"/>
              <w:jc w:val="center"/>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322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Балансова вартість, переоцінена в обліку Балансоутримувача (частина друга статті 8 Закону)</w:t>
            </w:r>
          </w:p>
        </w:tc>
        <w:tc>
          <w:tcPr>
            <w:tcW w:w="3621" w:type="dxa"/>
            <w:gridSpan w:val="5"/>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сума (гривень), без податку на додану вартість ________________</w:t>
            </w:r>
          </w:p>
        </w:tc>
        <w:tc>
          <w:tcPr>
            <w:tcW w:w="2996" w:type="dxa"/>
            <w:gridSpan w:val="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 xml:space="preserve">станом на останню дату місяця, що передувала даті оприлюднення </w:t>
            </w:r>
            <w:r>
              <w:rPr>
                <w:rFonts w:cs="Times New Roman" w:ascii="Times New Roman" w:hAnsi="Times New Roman"/>
                <w:sz w:val="22"/>
                <w:szCs w:val="22"/>
              </w:rPr>
              <w:t>оголошення або включення Майна до Переліку другого типу ______________ (зазначити</w:t>
            </w:r>
            <w:r>
              <w:rPr>
                <w:rFonts w:cs="Times New Roman" w:ascii="Times New Roman" w:hAnsi="Times New Roman"/>
                <w:color w:val="000000"/>
                <w:sz w:val="22"/>
                <w:szCs w:val="22"/>
              </w:rPr>
              <w:t xml:space="preserve"> дату)</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t>6.2</w:t>
            </w:r>
          </w:p>
        </w:tc>
        <w:tc>
          <w:tcPr>
            <w:tcW w:w="9845" w:type="dxa"/>
            <w:gridSpan w:val="1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Страхова вартість</w:t>
            </w:r>
          </w:p>
          <w:p>
            <w:pPr>
              <w:pStyle w:val="Normal"/>
              <w:spacing w:before="120" w:after="0"/>
              <w:jc w:val="center"/>
              <w:rPr/>
            </w:pPr>
            <w:r>
              <w:rPr>
                <w:rFonts w:cs="Times New Roman" w:ascii="Times New Roman" w:hAnsi="Times New Roman"/>
                <w:color w:val="000000"/>
                <w:sz w:val="22"/>
                <w:szCs w:val="22"/>
              </w:rPr>
              <w:t>(залишити одне з двох формулювань пункту 6.2.1)</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t>6.2.1</w:t>
              <w:br/>
              <w:t>(1)</w:t>
            </w:r>
          </w:p>
          <w:p>
            <w:pPr>
              <w:pStyle w:val="Normal"/>
              <w:spacing w:before="120" w:after="0"/>
              <w:ind w:left="0" w:right="0" w:hanging="0"/>
              <w:jc w:val="center"/>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322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Сума, яка дорівнює визначеній у пункті 6.1 Умов</w:t>
            </w:r>
          </w:p>
        </w:tc>
        <w:tc>
          <w:tcPr>
            <w:tcW w:w="6617" w:type="dxa"/>
            <w:gridSpan w:val="10"/>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сума (гривень), без податку на додану вартість _______________</w:t>
            </w:r>
          </w:p>
        </w:tc>
      </w:tr>
      <w:tr>
        <w:trPr>
          <w:trHeight w:val="320" w:hRule="atLeast"/>
        </w:trPr>
        <w:tc>
          <w:tcPr>
            <w:tcW w:w="10613" w:type="dxa"/>
            <w:gridSpan w:val="1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або</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t>6.2.1</w:t>
              <w:br/>
              <w:t>(2)</w:t>
            </w:r>
          </w:p>
          <w:p>
            <w:pPr>
              <w:pStyle w:val="Normal"/>
              <w:spacing w:before="120" w:after="0"/>
              <w:ind w:left="0" w:right="0" w:hanging="0"/>
              <w:jc w:val="center"/>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322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Сума, визначена в порядку, передбаченому абзацом третім пункту 175 Порядку (застосовується, якщо ринкова вартість Майна не визначалась)</w:t>
            </w:r>
          </w:p>
        </w:tc>
        <w:tc>
          <w:tcPr>
            <w:tcW w:w="6617" w:type="dxa"/>
            <w:gridSpan w:val="10"/>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 xml:space="preserve"> </w:t>
            </w:r>
            <w:r>
              <w:rPr>
                <w:rFonts w:cs="Times New Roman" w:ascii="Times New Roman" w:hAnsi="Times New Roman"/>
                <w:color w:val="000000"/>
                <w:sz w:val="22"/>
                <w:szCs w:val="22"/>
              </w:rPr>
              <w:t>сума (гривень), без податку на додану вартість _______________</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t>6.3</w:t>
            </w:r>
          </w:p>
        </w:tc>
        <w:tc>
          <w:tcPr>
            <w:tcW w:w="322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Витрати Балансоутримувача, пов’язані із проведенням оцінки Майна</w:t>
            </w:r>
          </w:p>
          <w:p>
            <w:pPr>
              <w:pStyle w:val="Normal"/>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6617" w:type="dxa"/>
            <w:gridSpan w:val="10"/>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сума (гривень) _______________</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t>7</w:t>
            </w:r>
          </w:p>
        </w:tc>
        <w:tc>
          <w:tcPr>
            <w:tcW w:w="9845" w:type="dxa"/>
            <w:gridSpan w:val="1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Цільове призначення Майна</w:t>
            </w:r>
          </w:p>
          <w:p>
            <w:pPr>
              <w:pStyle w:val="Normal"/>
              <w:spacing w:before="120" w:after="0"/>
              <w:jc w:val="center"/>
              <w:rPr/>
            </w:pPr>
            <w:r>
              <w:rPr>
                <w:rFonts w:cs="Times New Roman" w:ascii="Times New Roman" w:hAnsi="Times New Roman"/>
                <w:color w:val="000000"/>
                <w:sz w:val="22"/>
                <w:szCs w:val="22"/>
              </w:rPr>
              <w:t>(залишити одне із чотирьох формулювань пункту 7.1)</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br/>
              <w:t>7.1</w:t>
              <w:br/>
              <w:t>(1)</w:t>
            </w:r>
          </w:p>
        </w:tc>
        <w:tc>
          <w:tcPr>
            <w:tcW w:w="9845" w:type="dxa"/>
            <w:gridSpan w:val="1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sz w:val="22"/>
                <w:szCs w:val="22"/>
              </w:rPr>
              <w:t>Майно може бути використане Орендарем за будь-яким цільовим призначенням на розсуд Орендаря*</w:t>
            </w:r>
          </w:p>
          <w:p>
            <w:pPr>
              <w:pStyle w:val="Normal"/>
              <w:spacing w:before="120" w:after="0"/>
              <w:jc w:val="center"/>
              <w:rPr/>
            </w:pPr>
            <w:r>
              <w:rPr>
                <w:rFonts w:cs="Times New Roman" w:ascii="Times New Roman" w:hAnsi="Times New Roman"/>
                <w:sz w:val="22"/>
                <w:szCs w:val="22"/>
              </w:rPr>
              <w:t>(*використовується, я</w:t>
            </w:r>
            <w:r>
              <w:rPr>
                <w:rFonts w:cs="Times New Roman" w:ascii="Times New Roman" w:hAnsi="Times New Roman"/>
                <w:color w:val="000000"/>
                <w:sz w:val="22"/>
                <w:szCs w:val="22"/>
              </w:rPr>
              <w:t>кщо Майно передано в оренду на аукціоні без додаткових умов)</w:t>
            </w:r>
          </w:p>
        </w:tc>
      </w:tr>
      <w:tr>
        <w:trPr>
          <w:trHeight w:val="320" w:hRule="atLeast"/>
        </w:trPr>
        <w:tc>
          <w:tcPr>
            <w:tcW w:w="10613" w:type="dxa"/>
            <w:gridSpan w:val="1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sz w:val="22"/>
                <w:szCs w:val="22"/>
              </w:rPr>
              <w:t>або</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7.1</w:t>
              <w:br/>
              <w:t>(2)</w:t>
            </w:r>
          </w:p>
        </w:tc>
        <w:tc>
          <w:tcPr>
            <w:tcW w:w="9845" w:type="dxa"/>
            <w:gridSpan w:val="1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sz w:val="22"/>
                <w:szCs w:val="22"/>
              </w:rPr>
              <w:t xml:space="preserve">Майно може бути використане за цільовим призначенням на розсуд Орендаря, за винятком таких </w:t>
            </w:r>
            <w:r>
              <w:rPr>
                <w:rFonts w:cs="Times New Roman" w:ascii="Times New Roman" w:hAnsi="Times New Roman"/>
                <w:color w:val="000000"/>
                <w:sz w:val="22"/>
                <w:szCs w:val="22"/>
              </w:rPr>
              <w:t>цільових призначень*</w:t>
            </w:r>
          </w:p>
          <w:p>
            <w:pPr>
              <w:pStyle w:val="Normal"/>
              <w:spacing w:before="120" w:after="0"/>
              <w:jc w:val="center"/>
              <w:rPr/>
            </w:pPr>
            <w:r>
              <w:rPr>
                <w:rFonts w:cs="Times New Roman" w:ascii="Times New Roman" w:hAnsi="Times New Roman"/>
                <w:color w:val="000000"/>
                <w:sz w:val="22"/>
                <w:szCs w:val="22"/>
              </w:rPr>
              <w:t>7.1.1 _____________________________________________________________________</w:t>
            </w:r>
          </w:p>
          <w:p>
            <w:pPr>
              <w:pStyle w:val="Normal"/>
              <w:spacing w:before="120" w:after="0"/>
              <w:jc w:val="center"/>
              <w:rPr/>
            </w:pPr>
            <w:r>
              <w:rPr>
                <w:rFonts w:cs="Times New Roman" w:ascii="Times New Roman" w:hAnsi="Times New Roman"/>
                <w:color w:val="000000"/>
                <w:sz w:val="22"/>
                <w:szCs w:val="22"/>
              </w:rPr>
              <w:t>7.1.2 _____________________________________________________________________</w:t>
            </w:r>
          </w:p>
          <w:p>
            <w:pPr>
              <w:pStyle w:val="Normal"/>
              <w:spacing w:before="120" w:after="0"/>
              <w:jc w:val="center"/>
              <w:rPr/>
            </w:pPr>
            <w:r>
              <w:rPr>
                <w:rFonts w:cs="Times New Roman" w:ascii="Times New Roman" w:hAnsi="Times New Roman"/>
                <w:color w:val="000000"/>
                <w:sz w:val="22"/>
                <w:szCs w:val="22"/>
              </w:rPr>
              <w:t>7.1.3 _____________________________________________________________________</w:t>
            </w:r>
          </w:p>
          <w:p>
            <w:pPr>
              <w:pStyle w:val="Normal"/>
              <w:spacing w:before="120" w:after="0"/>
              <w:jc w:val="center"/>
              <w:rPr/>
            </w:pPr>
            <w:r>
              <w:rPr>
                <w:rFonts w:cs="Times New Roman" w:ascii="Times New Roman" w:hAnsi="Times New Roman"/>
                <w:color w:val="000000"/>
                <w:sz w:val="22"/>
                <w:szCs w:val="22"/>
              </w:rPr>
              <w:t>7.1.4 _____________________________________________________________________</w:t>
            </w:r>
          </w:p>
          <w:p>
            <w:pPr>
              <w:pStyle w:val="Normal"/>
              <w:spacing w:before="120" w:after="0"/>
              <w:jc w:val="center"/>
              <w:rPr/>
            </w:pPr>
            <w:r>
              <w:rPr>
                <w:rFonts w:cs="Times New Roman" w:ascii="Times New Roman" w:hAnsi="Times New Roman"/>
                <w:color w:val="000000"/>
                <w:sz w:val="22"/>
                <w:szCs w:val="22"/>
              </w:rPr>
              <w:t>7.1.5 _____________________________________________________________________</w:t>
            </w:r>
          </w:p>
          <w:p>
            <w:pPr>
              <w:pStyle w:val="Normal"/>
              <w:spacing w:before="120" w:after="0"/>
              <w:jc w:val="center"/>
              <w:rPr/>
            </w:pPr>
            <w:r>
              <w:rPr>
                <w:rFonts w:cs="Times New Roman" w:ascii="Times New Roman" w:hAnsi="Times New Roman"/>
                <w:color w:val="000000"/>
                <w:sz w:val="22"/>
                <w:szCs w:val="22"/>
              </w:rPr>
              <w:t>(вказати не більше п’яти груп цільових призначень, визначених додатком 3 до Порядку)</w:t>
            </w:r>
          </w:p>
          <w:p>
            <w:pPr>
              <w:pStyle w:val="Normal"/>
              <w:spacing w:before="120" w:after="0"/>
              <w:jc w:val="center"/>
              <w:rPr/>
            </w:pPr>
            <w:r>
              <w:rPr>
                <w:rFonts w:cs="Times New Roman" w:ascii="Times New Roman" w:hAnsi="Times New Roman"/>
                <w:color w:val="000000"/>
                <w:sz w:val="22"/>
                <w:szCs w:val="22"/>
              </w:rPr>
              <w:t>_____________________________________________________________________</w:t>
            </w:r>
          </w:p>
          <w:p>
            <w:pPr>
              <w:pStyle w:val="Normal"/>
              <w:spacing w:before="120" w:after="0"/>
              <w:jc w:val="center"/>
              <w:rPr/>
            </w:pPr>
            <w:r>
              <w:rPr>
                <w:rFonts w:cs="Times New Roman" w:ascii="Times New Roman" w:hAnsi="Times New Roman"/>
                <w:color w:val="000000"/>
                <w:sz w:val="22"/>
                <w:szCs w:val="22"/>
              </w:rPr>
              <w:t>(*використовується, якщо Майно передано в оренду на аукціоні із додатковими умовами, якими визначені групи цільових призначень, за якими забороняється використовувати Майно)</w:t>
            </w:r>
          </w:p>
        </w:tc>
      </w:tr>
      <w:tr>
        <w:trPr>
          <w:trHeight w:val="320" w:hRule="atLeast"/>
        </w:trPr>
        <w:tc>
          <w:tcPr>
            <w:tcW w:w="10613" w:type="dxa"/>
            <w:gridSpan w:val="1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або</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7.1</w:t>
              <w:br/>
              <w:t>(3)</w:t>
            </w:r>
          </w:p>
        </w:tc>
        <w:tc>
          <w:tcPr>
            <w:tcW w:w="9845" w:type="dxa"/>
            <w:gridSpan w:val="1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Для розміщення відповідного закладу або для провадження діяльності із збереженням відповідного профілю діяльності* (зазначається тип закладу або профіль, за яким може бути використано Майно) _____________________________________________________________________</w:t>
            </w:r>
          </w:p>
          <w:p>
            <w:pPr>
              <w:pStyle w:val="Normal"/>
              <w:spacing w:before="120" w:after="0"/>
              <w:jc w:val="center"/>
              <w:rPr>
                <w:rFonts w:ascii="Times New Roman" w:hAnsi="Times New Roman" w:cs="Times New Roman"/>
                <w:color w:val="000000"/>
                <w:sz w:val="22"/>
                <w:szCs w:val="22"/>
              </w:rPr>
            </w:pPr>
            <w:r>
              <w:rPr>
                <w:rFonts w:cs="Times New Roman" w:ascii="Times New Roman" w:hAnsi="Times New Roman"/>
                <w:color w:val="000000"/>
                <w:sz w:val="22"/>
                <w:szCs w:val="22"/>
              </w:rPr>
            </w:r>
          </w:p>
          <w:p>
            <w:pPr>
              <w:pStyle w:val="Normal"/>
              <w:spacing w:before="120" w:after="0"/>
              <w:jc w:val="center"/>
              <w:rPr/>
            </w:pPr>
            <w:r>
              <w:rPr>
                <w:rFonts w:cs="Times New Roman" w:ascii="Times New Roman" w:hAnsi="Times New Roman"/>
                <w:color w:val="000000"/>
                <w:sz w:val="22"/>
                <w:szCs w:val="22"/>
              </w:rPr>
              <w:t>(*використовується, якщо Майно передано в оренду на аукціоні, але об’єктом оренди є майно, передбачене пунктом 29 Порядку, крім випадків, передбачених підпунктом 7.1.1 або 7.1.2)</w:t>
            </w:r>
          </w:p>
        </w:tc>
      </w:tr>
      <w:tr>
        <w:trPr>
          <w:trHeight w:val="320" w:hRule="atLeast"/>
        </w:trPr>
        <w:tc>
          <w:tcPr>
            <w:tcW w:w="10613" w:type="dxa"/>
            <w:gridSpan w:val="1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або</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t>7.1.1</w:t>
              <w:br/>
              <w:t>(3)</w:t>
              <w:br/>
            </w:r>
          </w:p>
        </w:tc>
        <w:tc>
          <w:tcPr>
            <w:tcW w:w="9845" w:type="dxa"/>
            <w:gridSpan w:val="1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Майно може бути використане Орендарем з метою надання послуг, які не можуть бути забезпечені безпосередньо установами або закладами, визначеними у пункті 29 Порядку, і які є пов’язаними із забезпеченням або обслуговуванням діяльності такої установи або закладу* (вказати конкретну послугу, яку надаватиме Орендар з метою обслуговування або забезпечення діяльності установи або закладу) ____________________________________________________________________</w:t>
            </w:r>
          </w:p>
          <w:p>
            <w:pPr>
              <w:pStyle w:val="Normal"/>
              <w:spacing w:before="120" w:after="0"/>
              <w:jc w:val="center"/>
              <w:rPr>
                <w:rFonts w:ascii="Times New Roman" w:hAnsi="Times New Roman" w:cs="Times New Roman"/>
                <w:color w:val="000000"/>
                <w:sz w:val="22"/>
                <w:szCs w:val="22"/>
              </w:rPr>
            </w:pPr>
            <w:r>
              <w:rPr>
                <w:rFonts w:cs="Times New Roman" w:ascii="Times New Roman" w:hAnsi="Times New Roman"/>
                <w:color w:val="000000"/>
                <w:sz w:val="22"/>
                <w:szCs w:val="22"/>
              </w:rPr>
            </w:r>
          </w:p>
          <w:p>
            <w:pPr>
              <w:pStyle w:val="Normal"/>
              <w:spacing w:before="120" w:after="0"/>
              <w:jc w:val="center"/>
              <w:rPr/>
            </w:pPr>
            <w:r>
              <w:rPr>
                <w:rFonts w:cs="Times New Roman" w:ascii="Times New Roman" w:hAnsi="Times New Roman"/>
                <w:color w:val="000000"/>
                <w:sz w:val="22"/>
                <w:szCs w:val="22"/>
              </w:rPr>
              <w:t>(*використовується, якщо Майно передано в оренду на аукціоні і об’єктом оренди є майно, передбачене пунктом 29 Порядку, але на таке майно</w:t>
            </w:r>
            <w:r>
              <w:rPr>
                <w:rFonts w:cs="Times New Roman" w:ascii="Times New Roman" w:hAnsi="Times New Roman"/>
                <w:sz w:val="22"/>
                <w:szCs w:val="22"/>
              </w:rPr>
              <w:t xml:space="preserve"> </w:t>
            </w:r>
            <w:r>
              <w:rPr>
                <w:rFonts w:cs="Times New Roman" w:ascii="Times New Roman" w:hAnsi="Times New Roman"/>
                <w:color w:val="000000"/>
                <w:sz w:val="22"/>
                <w:szCs w:val="22"/>
              </w:rPr>
              <w:t>поширюється</w:t>
            </w:r>
            <w:r>
              <w:rPr>
                <w:rFonts w:cs="Times New Roman" w:ascii="Times New Roman" w:hAnsi="Times New Roman"/>
                <w:sz w:val="22"/>
                <w:szCs w:val="22"/>
              </w:rPr>
              <w:t xml:space="preserve"> </w:t>
            </w:r>
            <w:r>
              <w:rPr>
                <w:rFonts w:cs="Times New Roman" w:ascii="Times New Roman" w:hAnsi="Times New Roman"/>
                <w:color w:val="000000"/>
                <w:sz w:val="22"/>
                <w:szCs w:val="22"/>
              </w:rPr>
              <w:t>виняток, передбачений абзацом</w:t>
            </w:r>
            <w:r>
              <w:rPr>
                <w:rFonts w:cs="Times New Roman" w:ascii="Times New Roman" w:hAnsi="Times New Roman"/>
                <w:sz w:val="22"/>
                <w:szCs w:val="22"/>
              </w:rPr>
              <w:t xml:space="preserve"> </w:t>
            </w:r>
            <w:r>
              <w:rPr>
                <w:rFonts w:cs="Times New Roman" w:ascii="Times New Roman" w:hAnsi="Times New Roman"/>
                <w:color w:val="000000"/>
                <w:sz w:val="22"/>
                <w:szCs w:val="22"/>
              </w:rPr>
              <w:t>восьмим пункту 29 Порядку)</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right="0" w:hanging="0"/>
              <w:jc w:val="center"/>
              <w:rPr/>
            </w:pPr>
            <w:r>
              <w:rPr>
                <w:rFonts w:cs="Times New Roman" w:ascii="Times New Roman" w:hAnsi="Times New Roman"/>
                <w:color w:val="000000"/>
                <w:sz w:val="22"/>
                <w:szCs w:val="22"/>
              </w:rPr>
              <w:t>7.1.2</w:t>
              <w:br/>
              <w:t>(3)</w:t>
              <w:br/>
            </w:r>
          </w:p>
        </w:tc>
        <w:tc>
          <w:tcPr>
            <w:tcW w:w="9845" w:type="dxa"/>
            <w:gridSpan w:val="1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sz w:val="22"/>
                <w:szCs w:val="22"/>
              </w:rPr>
              <w:t>Майно може бути використане Орендарем за будь-яким цільовим призначенням на розсуд Орендаря* (може бути використане за будь-яким цільовим призначенням), якщо Майно (обрати одне з трьох):</w:t>
            </w:r>
          </w:p>
          <w:p>
            <w:pPr>
              <w:pStyle w:val="Normal"/>
              <w:spacing w:before="120" w:after="0"/>
              <w:jc w:val="center"/>
              <w:rPr/>
            </w:pPr>
            <w:r>
              <w:rPr>
                <w:rFonts w:cs="Times New Roman" w:ascii="Times New Roman" w:hAnsi="Times New Roman"/>
                <w:color w:val="000000"/>
                <w:sz w:val="22"/>
                <w:szCs w:val="22"/>
              </w:rPr>
              <w:t>(а) перебуває в аварійному стані або</w:t>
            </w:r>
          </w:p>
          <w:p>
            <w:pPr>
              <w:pStyle w:val="Normal"/>
              <w:spacing w:before="120" w:after="0"/>
              <w:jc w:val="center"/>
              <w:rPr/>
            </w:pPr>
            <w:r>
              <w:rPr>
                <w:rFonts w:cs="Times New Roman" w:ascii="Times New Roman" w:hAnsi="Times New Roman"/>
                <w:color w:val="000000"/>
                <w:sz w:val="22"/>
                <w:szCs w:val="22"/>
              </w:rPr>
              <w:t>(б) не використовується у діяльності закладу протягом більш як три роки або</w:t>
            </w:r>
          </w:p>
          <w:p>
            <w:pPr>
              <w:pStyle w:val="Normal"/>
              <w:spacing w:before="120" w:after="0"/>
              <w:jc w:val="center"/>
              <w:rPr/>
            </w:pPr>
            <w:r>
              <w:rPr>
                <w:rFonts w:cs="Times New Roman" w:ascii="Times New Roman" w:hAnsi="Times New Roman"/>
                <w:color w:val="000000"/>
                <w:sz w:val="22"/>
                <w:szCs w:val="22"/>
              </w:rPr>
              <w:t>(в) не використовується у діяльності закладу протягом більш як п’ять років:</w:t>
            </w:r>
          </w:p>
          <w:p>
            <w:pPr>
              <w:pStyle w:val="Normal"/>
              <w:spacing w:before="120" w:after="0"/>
              <w:jc w:val="center"/>
              <w:rPr/>
            </w:pPr>
            <w:r>
              <w:rPr>
                <w:rFonts w:cs="Times New Roman" w:ascii="Times New Roman" w:hAnsi="Times New Roman"/>
                <w:color w:val="000000"/>
                <w:sz w:val="22"/>
                <w:szCs w:val="22"/>
              </w:rPr>
              <w:t>_______________________________________________________________/</w:t>
            </w:r>
          </w:p>
          <w:p>
            <w:pPr>
              <w:pStyle w:val="Normal"/>
              <w:spacing w:before="120" w:after="0"/>
              <w:jc w:val="center"/>
              <w:rPr/>
            </w:pPr>
            <w:r>
              <w:rPr>
                <w:rFonts w:cs="Times New Roman" w:ascii="Times New Roman" w:hAnsi="Times New Roman"/>
                <w:color w:val="000000"/>
                <w:sz w:val="22"/>
                <w:szCs w:val="22"/>
              </w:rPr>
              <w:t>(*використовується, якщо Майно передано в оренду на аукціоні і об’єктом оренди є майно, передбачене пунктом 29 Порядку, але на таке Майно поширюється</w:t>
            </w:r>
            <w:r>
              <w:rPr>
                <w:rFonts w:cs="Times New Roman" w:ascii="Times New Roman" w:hAnsi="Times New Roman"/>
                <w:sz w:val="22"/>
                <w:szCs w:val="22"/>
              </w:rPr>
              <w:t xml:space="preserve"> виняток</w:t>
            </w:r>
            <w:r>
              <w:rPr>
                <w:rFonts w:cs="Times New Roman" w:ascii="Times New Roman" w:hAnsi="Times New Roman"/>
                <w:color w:val="000000"/>
                <w:sz w:val="22"/>
                <w:szCs w:val="22"/>
              </w:rPr>
              <w:t>, передбачений абзацом десятим пункту 29 Порядку)</w:t>
            </w:r>
          </w:p>
        </w:tc>
      </w:tr>
      <w:tr>
        <w:trPr>
          <w:trHeight w:val="320" w:hRule="atLeast"/>
        </w:trPr>
        <w:tc>
          <w:tcPr>
            <w:tcW w:w="10613" w:type="dxa"/>
            <w:gridSpan w:val="1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ind w:left="80" w:right="110" w:hanging="0"/>
              <w:jc w:val="center"/>
              <w:rPr/>
            </w:pPr>
            <w:r>
              <w:rPr>
                <w:rFonts w:cs="Times New Roman" w:ascii="Times New Roman" w:hAnsi="Times New Roman"/>
                <w:sz w:val="22"/>
                <w:szCs w:val="22"/>
              </w:rPr>
              <w:t>або</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7.1</w:t>
              <w:br/>
              <w:t>(4)</w:t>
            </w:r>
          </w:p>
        </w:tc>
        <w:tc>
          <w:tcPr>
            <w:tcW w:w="9845" w:type="dxa"/>
            <w:gridSpan w:val="1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ind w:left="80" w:right="110" w:hanging="0"/>
              <w:jc w:val="center"/>
              <w:rPr/>
            </w:pPr>
            <w:r>
              <w:rPr>
                <w:rFonts w:cs="Times New Roman" w:ascii="Times New Roman" w:hAnsi="Times New Roman"/>
                <w:sz w:val="22"/>
                <w:szCs w:val="22"/>
              </w:rPr>
              <w:t>_________________________________________________________________*</w:t>
            </w:r>
          </w:p>
          <w:p>
            <w:pPr>
              <w:pStyle w:val="Normal"/>
              <w:spacing w:before="120" w:after="0"/>
              <w:ind w:left="80" w:right="110" w:hanging="0"/>
              <w:jc w:val="center"/>
              <w:rPr>
                <w:rFonts w:ascii="Times New Roman" w:hAnsi="Times New Roman" w:cs="Times New Roman"/>
                <w:sz w:val="22"/>
                <w:szCs w:val="22"/>
              </w:rPr>
            </w:pPr>
            <w:r>
              <w:rPr>
                <w:rFonts w:cs="Times New Roman" w:ascii="Times New Roman" w:hAnsi="Times New Roman"/>
                <w:sz w:val="22"/>
                <w:szCs w:val="22"/>
              </w:rPr>
            </w:r>
          </w:p>
          <w:p>
            <w:pPr>
              <w:pStyle w:val="Normal"/>
              <w:spacing w:before="120" w:after="0"/>
              <w:ind w:left="80" w:right="110" w:hanging="0"/>
              <w:jc w:val="center"/>
              <w:rPr/>
            </w:pPr>
            <w:r>
              <w:rPr>
                <w:rFonts w:cs="Times New Roman" w:ascii="Times New Roman" w:hAnsi="Times New Roman"/>
                <w:sz w:val="22"/>
                <w:szCs w:val="22"/>
              </w:rPr>
              <w:t>(зазначається цільове призначення відповідно до інформації про цільове призначення Майна, за яким Майно було включено до Переліку другого типу, або відповідно до інформаційного повідомлення про передачу Майна в оренду без проведення аукціону)</w:t>
            </w:r>
          </w:p>
          <w:p>
            <w:pPr>
              <w:pStyle w:val="Normal"/>
              <w:spacing w:before="120" w:after="0"/>
              <w:jc w:val="center"/>
              <w:rPr>
                <w:rFonts w:ascii="Times New Roman" w:hAnsi="Times New Roman" w:cs="Times New Roman"/>
                <w:sz w:val="22"/>
                <w:szCs w:val="22"/>
              </w:rPr>
            </w:pPr>
            <w:r>
              <w:rPr>
                <w:rFonts w:cs="Times New Roman" w:ascii="Times New Roman" w:hAnsi="Times New Roman"/>
                <w:sz w:val="22"/>
                <w:szCs w:val="22"/>
              </w:rPr>
            </w:r>
          </w:p>
          <w:p>
            <w:pPr>
              <w:pStyle w:val="Normal"/>
              <w:spacing w:before="120" w:after="0"/>
              <w:ind w:left="0" w:hanging="0"/>
              <w:jc w:val="center"/>
              <w:rPr/>
            </w:pPr>
            <w:r>
              <w:rPr>
                <w:rFonts w:cs="Times New Roman" w:ascii="Times New Roman" w:hAnsi="Times New Roman"/>
                <w:sz w:val="22"/>
                <w:szCs w:val="22"/>
              </w:rPr>
              <w:t>(*використовується, якщо Майно передано в оренду без проведення аукціону)</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8</w:t>
            </w:r>
          </w:p>
        </w:tc>
        <w:tc>
          <w:tcPr>
            <w:tcW w:w="322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Графік використання (заповнюється, якщо майно передається в погодинну оренду)</w:t>
            </w:r>
          </w:p>
        </w:tc>
        <w:tc>
          <w:tcPr>
            <w:tcW w:w="6617" w:type="dxa"/>
            <w:gridSpan w:val="10"/>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9</w:t>
            </w:r>
          </w:p>
        </w:tc>
        <w:tc>
          <w:tcPr>
            <w:tcW w:w="9845" w:type="dxa"/>
            <w:gridSpan w:val="1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Орендна плата та інші платежі</w:t>
            </w:r>
          </w:p>
          <w:p>
            <w:pPr>
              <w:pStyle w:val="Normal"/>
              <w:spacing w:before="120" w:after="0"/>
              <w:jc w:val="center"/>
              <w:rPr/>
            </w:pPr>
            <w:r>
              <w:rPr>
                <w:rFonts w:cs="Times New Roman" w:ascii="Times New Roman" w:hAnsi="Times New Roman"/>
                <w:color w:val="000000"/>
                <w:sz w:val="22"/>
                <w:szCs w:val="22"/>
              </w:rPr>
              <w:t xml:space="preserve">(залежно від типу договору залишити одне із чотирьох </w:t>
            </w:r>
            <w:r>
              <w:rPr>
                <w:rFonts w:cs="Times New Roman" w:ascii="Times New Roman" w:hAnsi="Times New Roman"/>
                <w:color w:val="000000"/>
                <w:sz w:val="22"/>
                <w:szCs w:val="22"/>
                <w:lang w:val="ru-RU"/>
              </w:rPr>
              <w:br/>
            </w:r>
            <w:r>
              <w:rPr>
                <w:rFonts w:cs="Times New Roman" w:ascii="Times New Roman" w:hAnsi="Times New Roman"/>
                <w:color w:val="000000"/>
                <w:sz w:val="22"/>
                <w:szCs w:val="22"/>
              </w:rPr>
              <w:t>формулювань пункту 9.1)</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9.1</w:t>
              <w:br/>
              <w:t>(1)</w:t>
            </w:r>
          </w:p>
        </w:tc>
        <w:tc>
          <w:tcPr>
            <w:tcW w:w="322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Місячна орендна плата, визначена за результатами проведення аукціону</w:t>
            </w:r>
          </w:p>
        </w:tc>
        <w:tc>
          <w:tcPr>
            <w:tcW w:w="324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сума, гривень, без податку на додану вартість ___________</w:t>
            </w:r>
          </w:p>
        </w:tc>
        <w:tc>
          <w:tcPr>
            <w:tcW w:w="3369" w:type="dxa"/>
            <w:gridSpan w:val="6"/>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дата і реквізити протоколу електронного аукціону ________________</w:t>
            </w:r>
          </w:p>
        </w:tc>
      </w:tr>
      <w:tr>
        <w:trPr>
          <w:trHeight w:val="320" w:hRule="atLeast"/>
        </w:trPr>
        <w:tc>
          <w:tcPr>
            <w:tcW w:w="10613" w:type="dxa"/>
            <w:gridSpan w:val="1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або</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9.1</w:t>
              <w:br/>
              <w:t>(2)</w:t>
            </w:r>
          </w:p>
          <w:p>
            <w:pPr>
              <w:pStyle w:val="Normal"/>
              <w:spacing w:before="120" w:after="0"/>
              <w:jc w:val="center"/>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322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Місячна орендна плата, визначена на підставі Методики розрахунку орендної плати за державне майно, затвердженої Кабінетом Міністрів України (далі - Методика)</w:t>
            </w:r>
          </w:p>
        </w:tc>
        <w:tc>
          <w:tcPr>
            <w:tcW w:w="324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сума, гривень, без податку на додану вартість ___________</w:t>
            </w:r>
          </w:p>
        </w:tc>
        <w:tc>
          <w:tcPr>
            <w:tcW w:w="3369" w:type="dxa"/>
            <w:gridSpan w:val="6"/>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дата визначення ринкової вартості майна</w:t>
            </w:r>
          </w:p>
          <w:p>
            <w:pPr>
              <w:pStyle w:val="Normal"/>
              <w:spacing w:before="120" w:after="0"/>
              <w:rPr/>
            </w:pPr>
            <w:r>
              <w:rPr>
                <w:rFonts w:cs="Times New Roman" w:ascii="Times New Roman" w:hAnsi="Times New Roman"/>
                <w:color w:val="000000"/>
                <w:sz w:val="22"/>
                <w:szCs w:val="22"/>
                <w:lang w:val="ru-RU"/>
              </w:rPr>
              <w:t>“</w:t>
            </w:r>
            <w:r>
              <w:rPr>
                <w:rFonts w:cs="Times New Roman" w:ascii="Times New Roman" w:hAnsi="Times New Roman"/>
                <w:color w:val="000000"/>
                <w:sz w:val="22"/>
                <w:szCs w:val="22"/>
              </w:rPr>
              <w:t>__</w:t>
            </w:r>
            <w:r>
              <w:rPr>
                <w:rFonts w:cs="Times New Roman" w:ascii="Times New Roman" w:hAnsi="Times New Roman"/>
                <w:color w:val="000000"/>
                <w:sz w:val="22"/>
                <w:szCs w:val="22"/>
                <w:lang w:val="ru-RU"/>
              </w:rPr>
              <w:t>”</w:t>
            </w:r>
            <w:r>
              <w:rPr>
                <w:rFonts w:cs="Times New Roman" w:ascii="Times New Roman" w:hAnsi="Times New Roman"/>
                <w:color w:val="000000"/>
                <w:sz w:val="22"/>
                <w:szCs w:val="22"/>
              </w:rPr>
              <w:t xml:space="preserve"> _____ 20__ р., що є датою визначення орендної плати за базовий місяць оренди</w:t>
            </w:r>
          </w:p>
        </w:tc>
      </w:tr>
      <w:tr>
        <w:trPr>
          <w:trHeight w:val="320" w:hRule="atLeast"/>
        </w:trPr>
        <w:tc>
          <w:tcPr>
            <w:tcW w:w="10613" w:type="dxa"/>
            <w:gridSpan w:val="1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або</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9.1</w:t>
              <w:br/>
              <w:t>(3)</w:t>
            </w:r>
          </w:p>
          <w:p>
            <w:pPr>
              <w:pStyle w:val="Normal"/>
              <w:spacing w:before="120" w:after="0"/>
              <w:jc w:val="center"/>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322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 xml:space="preserve">Місячна орендна плата, визначена на підставі абзацу третього частини сьомої </w:t>
              <w:br/>
              <w:t>статті 18 Закону</w:t>
            </w:r>
          </w:p>
        </w:tc>
        <w:tc>
          <w:tcPr>
            <w:tcW w:w="324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сума, гривень, без податку на додану вартість _____________</w:t>
            </w:r>
          </w:p>
        </w:tc>
        <w:tc>
          <w:tcPr>
            <w:tcW w:w="3369" w:type="dxa"/>
            <w:gridSpan w:val="6"/>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останнє число місяця, за який підлягала сплаті остання місячна орендна плата, встановлена договором, що продовжується,</w:t>
            </w:r>
          </w:p>
          <w:p>
            <w:pPr>
              <w:pStyle w:val="Normal"/>
              <w:spacing w:before="120" w:after="0"/>
              <w:rPr/>
            </w:pPr>
            <w:r>
              <w:rPr>
                <w:rFonts w:cs="Times New Roman" w:ascii="Times New Roman" w:hAnsi="Times New Roman"/>
                <w:color w:val="000000"/>
                <w:sz w:val="22"/>
                <w:szCs w:val="22"/>
                <w:lang w:val="ru-RU"/>
              </w:rPr>
              <w:t>“</w:t>
            </w:r>
            <w:r>
              <w:rPr>
                <w:rFonts w:cs="Times New Roman" w:ascii="Times New Roman" w:hAnsi="Times New Roman"/>
                <w:color w:val="000000"/>
                <w:sz w:val="22"/>
                <w:szCs w:val="22"/>
              </w:rPr>
              <w:t>__</w:t>
            </w:r>
            <w:r>
              <w:rPr>
                <w:rFonts w:cs="Times New Roman" w:ascii="Times New Roman" w:hAnsi="Times New Roman"/>
                <w:color w:val="000000"/>
                <w:sz w:val="22"/>
                <w:szCs w:val="22"/>
                <w:lang w:val="ru-RU"/>
              </w:rPr>
              <w:t>”</w:t>
            </w:r>
            <w:r>
              <w:rPr>
                <w:rFonts w:cs="Times New Roman" w:ascii="Times New Roman" w:hAnsi="Times New Roman"/>
                <w:color w:val="000000"/>
                <w:sz w:val="22"/>
                <w:szCs w:val="22"/>
              </w:rPr>
              <w:t xml:space="preserve"> _____ 20__ р., що є датою визначення орендної плати за базовий місяць оренди</w:t>
            </w:r>
          </w:p>
        </w:tc>
      </w:tr>
      <w:tr>
        <w:trPr>
          <w:trHeight w:val="320" w:hRule="atLeast"/>
        </w:trPr>
        <w:tc>
          <w:tcPr>
            <w:tcW w:w="10613" w:type="dxa"/>
            <w:gridSpan w:val="1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або</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9.1</w:t>
              <w:br/>
              <w:t>(4)</w:t>
            </w:r>
          </w:p>
          <w:p>
            <w:pPr>
              <w:pStyle w:val="Normal"/>
              <w:spacing w:before="120" w:after="0"/>
              <w:jc w:val="center"/>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322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Місячна орендна плата, визначена на підставі абзацу четвертого частини сьомої статті 18 Закону</w:t>
            </w:r>
          </w:p>
        </w:tc>
        <w:tc>
          <w:tcPr>
            <w:tcW w:w="324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сума, гривень, без податку на додану вартість _____________</w:t>
            </w:r>
          </w:p>
        </w:tc>
        <w:tc>
          <w:tcPr>
            <w:tcW w:w="3369" w:type="dxa"/>
            <w:gridSpan w:val="6"/>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дата оцінки ринкової вартості майна</w:t>
            </w:r>
          </w:p>
          <w:p>
            <w:pPr>
              <w:pStyle w:val="Normal"/>
              <w:spacing w:before="120" w:after="0"/>
              <w:rPr/>
            </w:pPr>
            <w:r>
              <w:rPr>
                <w:rFonts w:cs="Times New Roman" w:ascii="Times New Roman" w:hAnsi="Times New Roman"/>
                <w:color w:val="000000"/>
                <w:sz w:val="22"/>
                <w:szCs w:val="22"/>
                <w:lang w:val="ru-RU"/>
              </w:rPr>
              <w:t>“</w:t>
            </w:r>
            <w:r>
              <w:rPr>
                <w:rFonts w:cs="Times New Roman" w:ascii="Times New Roman" w:hAnsi="Times New Roman"/>
                <w:color w:val="000000"/>
                <w:sz w:val="22"/>
                <w:szCs w:val="22"/>
              </w:rPr>
              <w:t>__</w:t>
            </w:r>
            <w:r>
              <w:rPr>
                <w:rFonts w:cs="Times New Roman" w:ascii="Times New Roman" w:hAnsi="Times New Roman"/>
                <w:color w:val="000000"/>
                <w:sz w:val="22"/>
                <w:szCs w:val="22"/>
                <w:lang w:val="ru-RU"/>
              </w:rPr>
              <w:t>”</w:t>
            </w:r>
            <w:r>
              <w:rPr>
                <w:rFonts w:cs="Times New Roman" w:ascii="Times New Roman" w:hAnsi="Times New Roman"/>
                <w:color w:val="000000"/>
                <w:sz w:val="22"/>
                <w:szCs w:val="22"/>
              </w:rPr>
              <w:t xml:space="preserve"> _____ 20__ р., що є датою визначення орендної плати за базовий місяць оренди</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9.2</w:t>
            </w:r>
          </w:p>
        </w:tc>
        <w:tc>
          <w:tcPr>
            <w:tcW w:w="322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Витрати на утримання орендованого Майна та надання комунальних послуг Орендарю</w:t>
            </w:r>
          </w:p>
          <w:p>
            <w:pPr>
              <w:pStyle w:val="Normal"/>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6617" w:type="dxa"/>
            <w:gridSpan w:val="10"/>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 xml:space="preserve">компенсуються Орендарем в порядку, передбаченому пунктом 6.5 договору </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10</w:t>
            </w:r>
          </w:p>
        </w:tc>
        <w:tc>
          <w:tcPr>
            <w:tcW w:w="9845" w:type="dxa"/>
            <w:gridSpan w:val="1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Розмір авансового внеску орендної плати</w:t>
            </w:r>
          </w:p>
          <w:p>
            <w:pPr>
              <w:pStyle w:val="Normal"/>
              <w:spacing w:before="120" w:after="0"/>
              <w:jc w:val="center"/>
              <w:rPr/>
            </w:pPr>
            <w:r>
              <w:rPr>
                <w:rFonts w:cs="Times New Roman" w:ascii="Times New Roman" w:hAnsi="Times New Roman"/>
                <w:color w:val="000000"/>
                <w:sz w:val="22"/>
                <w:szCs w:val="22"/>
              </w:rPr>
              <w:t>(залежно від типу договору залишити одне із двох формулювань пункту 10.1)</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10.1</w:t>
              <w:br/>
              <w:t>(1)</w:t>
            </w:r>
          </w:p>
          <w:p>
            <w:pPr>
              <w:pStyle w:val="Normal"/>
              <w:spacing w:before="120" w:after="0"/>
              <w:jc w:val="center"/>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322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2 (дві) місячні орендні плати, якщо цей договір є договором типу 5.1(А), 5.1(Б), 5.1(Г), а також 5.1(В), але переможцем аукціону є особа, що була орендарем Майна станом на дату оголошення аукціону (пункт 150 Порядку)</w:t>
            </w:r>
          </w:p>
        </w:tc>
        <w:tc>
          <w:tcPr>
            <w:tcW w:w="6617" w:type="dxa"/>
            <w:gridSpan w:val="10"/>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сума, гривень, без податку на додану вартість _____________*</w:t>
            </w:r>
          </w:p>
          <w:p>
            <w:pPr>
              <w:pStyle w:val="Normal"/>
              <w:spacing w:before="120" w:after="0"/>
              <w:ind w:left="248" w:hanging="0"/>
              <w:rPr>
                <w:rFonts w:ascii="Times New Roman" w:hAnsi="Times New Roman" w:cs="Times New Roman"/>
                <w:color w:val="000000"/>
                <w:sz w:val="22"/>
                <w:szCs w:val="22"/>
              </w:rPr>
            </w:pPr>
            <w:r>
              <w:rPr>
                <w:rFonts w:cs="Times New Roman" w:ascii="Times New Roman" w:hAnsi="Times New Roman"/>
                <w:color w:val="000000"/>
                <w:sz w:val="22"/>
                <w:szCs w:val="22"/>
              </w:rPr>
            </w:r>
          </w:p>
          <w:p>
            <w:pPr>
              <w:pStyle w:val="Normal"/>
              <w:spacing w:before="120" w:after="0"/>
              <w:rPr/>
            </w:pPr>
            <w:r>
              <w:rPr>
                <w:rFonts w:cs="Times New Roman" w:ascii="Times New Roman" w:hAnsi="Times New Roman"/>
                <w:color w:val="000000"/>
                <w:sz w:val="22"/>
                <w:szCs w:val="22"/>
              </w:rPr>
              <w:t>*якщо договір оренди укладено на строк менший, ніж два місяці, розмір авансового орендного платежу становить суму орендної плати за цей строк оренди</w:t>
            </w:r>
          </w:p>
        </w:tc>
      </w:tr>
      <w:tr>
        <w:trPr>
          <w:trHeight w:val="320" w:hRule="atLeast"/>
        </w:trPr>
        <w:tc>
          <w:tcPr>
            <w:tcW w:w="10613" w:type="dxa"/>
            <w:gridSpan w:val="1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або</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10.1</w:t>
              <w:br/>
              <w:t>(2)</w:t>
            </w:r>
          </w:p>
          <w:p>
            <w:pPr>
              <w:pStyle w:val="Normal"/>
              <w:spacing w:before="120" w:after="0"/>
              <w:jc w:val="center"/>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3228" w:type="dxa"/>
            <w:gridSpan w:val="4"/>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 xml:space="preserve">6 (шість) місячних орендних плат, визначених за результатами проведення аукціону, якщо цей договір є договором типу 5.1(В) </w:t>
            </w:r>
            <w:r>
              <w:rPr>
                <w:rFonts w:cs="Times New Roman" w:ascii="Times New Roman" w:hAnsi="Times New Roman"/>
                <w:color w:val="000000"/>
                <w:sz w:val="22"/>
                <w:szCs w:val="22"/>
                <w:lang w:val="ru-RU"/>
              </w:rPr>
              <w:t>-</w:t>
            </w:r>
          </w:p>
          <w:p>
            <w:pPr>
              <w:pStyle w:val="Normal"/>
              <w:spacing w:before="120" w:after="0"/>
              <w:rPr/>
            </w:pPr>
            <w:r>
              <w:rPr>
                <w:rFonts w:cs="Times New Roman" w:ascii="Times New Roman" w:hAnsi="Times New Roman"/>
                <w:color w:val="000000"/>
                <w:sz w:val="22"/>
                <w:szCs w:val="22"/>
              </w:rPr>
              <w:t>сума, гривень, без податку на додану вартість ____________________________________</w:t>
            </w:r>
          </w:p>
        </w:tc>
        <w:tc>
          <w:tcPr>
            <w:tcW w:w="6617" w:type="dxa"/>
            <w:gridSpan w:val="10"/>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napToGrid w:val="false"/>
              <w:rPr>
                <w:rFonts w:ascii="Times New Roman" w:hAnsi="Times New Roman" w:cs="Times New Roman"/>
                <w:color w:val="000000"/>
                <w:sz w:val="20"/>
                <w:szCs w:val="22"/>
                <w:lang w:eastAsia="uk-UA"/>
              </w:rPr>
            </w:pPr>
            <w:r>
              <w:rPr>
                <w:rFonts w:cs="Times New Roman" w:ascii="Times New Roman" w:hAnsi="Times New Roman"/>
                <w:color w:val="000000"/>
                <w:sz w:val="20"/>
                <w:szCs w:val="22"/>
                <w:lang w:eastAsia="uk-UA"/>
              </w:rPr>
            </w:r>
          </w:p>
        </w:tc>
      </w:tr>
    </w:tbl>
    <w:p>
      <w:pPr>
        <w:pStyle w:val="Normal"/>
        <w:rPr/>
      </w:pPr>
      <w:r>
        <w:rPr/>
      </w:r>
    </w:p>
    <w:tbl>
      <w:tblPr>
        <w:tblW w:w="10615" w:type="dxa"/>
        <w:jc w:val="left"/>
        <w:tblInd w:w="-646" w:type="dxa"/>
        <w:tblBorders>
          <w:top w:val="single" w:sz="4" w:space="0" w:color="000001"/>
          <w:left w:val="single" w:sz="4" w:space="0" w:color="000001"/>
          <w:bottom w:val="single" w:sz="4" w:space="0" w:color="000001"/>
          <w:insideH w:val="single" w:sz="4" w:space="0" w:color="000001"/>
        </w:tblBorders>
        <w:tblCellMar>
          <w:top w:w="0" w:type="dxa"/>
          <w:left w:w="63" w:type="dxa"/>
          <w:bottom w:w="0" w:type="dxa"/>
          <w:right w:w="108" w:type="dxa"/>
        </w:tblCellMar>
      </w:tblPr>
      <w:tblGrid>
        <w:gridCol w:w="768"/>
        <w:gridCol w:w="3221"/>
        <w:gridCol w:w="5"/>
        <w:gridCol w:w="2351"/>
        <w:gridCol w:w="1240"/>
        <w:gridCol w:w="1041"/>
        <w:gridCol w:w="1989"/>
      </w:tblGrid>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napToGrid w:val="false"/>
              <w:spacing w:before="120" w:after="0"/>
              <w:jc w:val="center"/>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3226"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 xml:space="preserve">Продовження за результатами проведення аукціону </w:t>
            </w:r>
            <w:r>
              <w:rPr>
                <w:rFonts w:cs="Times New Roman" w:ascii="Times New Roman" w:hAnsi="Times New Roman"/>
                <w:color w:val="000000"/>
                <w:sz w:val="22"/>
                <w:szCs w:val="22"/>
                <w:lang w:val="ru-RU"/>
              </w:rPr>
              <w:t>-</w:t>
            </w:r>
            <w:r>
              <w:rPr>
                <w:rFonts w:cs="Times New Roman" w:ascii="Times New Roman" w:hAnsi="Times New Roman"/>
                <w:color w:val="000000"/>
                <w:sz w:val="22"/>
                <w:szCs w:val="22"/>
              </w:rPr>
              <w:t xml:space="preserve"> і при цьому переможцем аукціону є особа інша, ніж орендар Майна станом на дату оголошення аукціону (пункт 150 Порядку)</w:t>
            </w:r>
          </w:p>
        </w:tc>
        <w:tc>
          <w:tcPr>
            <w:tcW w:w="6621"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r>
      <w:tr>
        <w:trPr>
          <w:trHeight w:val="320" w:hRule="atLeast"/>
          <w:cantSplit w:val="true"/>
        </w:trPr>
        <w:tc>
          <w:tcPr>
            <w:tcW w:w="768" w:type="dxa"/>
            <w:vMerge w:val="restart"/>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11</w:t>
            </w:r>
          </w:p>
        </w:tc>
        <w:tc>
          <w:tcPr>
            <w:tcW w:w="3226" w:type="dxa"/>
            <w:gridSpan w:val="2"/>
            <w:vMerge w:val="restart"/>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Сума забезпечувального депозиту</w:t>
            </w:r>
          </w:p>
        </w:tc>
        <w:tc>
          <w:tcPr>
            <w:tcW w:w="6621"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ind w:left="10" w:hanging="0"/>
              <w:rPr/>
            </w:pPr>
            <w:r>
              <w:rPr>
                <w:rFonts w:cs="Times New Roman" w:ascii="Times New Roman" w:hAnsi="Times New Roman"/>
                <w:color w:val="000000"/>
                <w:sz w:val="22"/>
                <w:szCs w:val="22"/>
              </w:rPr>
              <w:t>2 (дві) місячні оренді плати, але в будь-якому разі у розмірі не меншому, ніж розмір мінімальної заробітної плати станом на перше число місяця, в якому укладається цей договір</w:t>
            </w:r>
          </w:p>
          <w:p>
            <w:pPr>
              <w:pStyle w:val="Normal"/>
              <w:spacing w:before="120" w:after="0"/>
              <w:ind w:left="10" w:hanging="0"/>
              <w:rPr/>
            </w:pPr>
            <w:r>
              <w:rPr>
                <w:rFonts w:cs="Times New Roman" w:ascii="Times New Roman" w:hAnsi="Times New Roman"/>
                <w:color w:val="000000"/>
                <w:sz w:val="22"/>
                <w:szCs w:val="22"/>
              </w:rPr>
              <w:t xml:space="preserve">сума, гривень, без податку на додану вартість _____________ </w:t>
            </w:r>
          </w:p>
        </w:tc>
      </w:tr>
      <w:tr>
        <w:trPr>
          <w:trHeight w:val="320" w:hRule="atLeast"/>
          <w:cantSplit w:val="true"/>
        </w:trPr>
        <w:tc>
          <w:tcPr>
            <w:tcW w:w="768" w:type="dxa"/>
            <w:vMerge w:val="continue"/>
            <w:tcBorders>
              <w:top w:val="single" w:sz="4" w:space="0" w:color="000001"/>
              <w:left w:val="single" w:sz="4" w:space="0" w:color="000001"/>
              <w:bottom w:val="single" w:sz="4" w:space="0" w:color="000001"/>
              <w:insideH w:val="single" w:sz="4" w:space="0" w:color="000001"/>
            </w:tcBorders>
            <w:shd w:fill="auto" w:val="clear"/>
            <w:tcMar>
              <w:left w:w="63" w:type="dxa"/>
            </w:tcMar>
            <w:vAlign w:val="center"/>
          </w:tcPr>
          <w:p>
            <w:pPr>
              <w:pStyle w:val="Normal"/>
              <w:snapToGrid w:val="false"/>
              <w:rPr>
                <w:rFonts w:ascii="Times New Roman" w:hAnsi="Times New Roman" w:cs="Times New Roman"/>
                <w:color w:val="000000"/>
                <w:sz w:val="22"/>
                <w:szCs w:val="22"/>
                <w:lang w:eastAsia="uk-UA"/>
              </w:rPr>
            </w:pPr>
            <w:r>
              <w:rPr>
                <w:rFonts w:cs="Times New Roman" w:ascii="Times New Roman" w:hAnsi="Times New Roman"/>
                <w:color w:val="000000"/>
                <w:sz w:val="22"/>
                <w:szCs w:val="22"/>
                <w:lang w:eastAsia="uk-UA"/>
              </w:rPr>
            </w:r>
          </w:p>
        </w:tc>
        <w:tc>
          <w:tcPr>
            <w:tcW w:w="3226" w:type="dxa"/>
            <w:gridSpan w:val="2"/>
            <w:vMerge w:val="continue"/>
            <w:tcBorders>
              <w:top w:val="single" w:sz="4" w:space="0" w:color="000001"/>
              <w:left w:val="single" w:sz="4" w:space="0" w:color="000001"/>
              <w:bottom w:val="single" w:sz="4" w:space="0" w:color="000001"/>
              <w:insideH w:val="single" w:sz="4" w:space="0" w:color="000001"/>
            </w:tcBorders>
            <w:shd w:fill="auto" w:val="clear"/>
            <w:tcMar>
              <w:left w:w="63" w:type="dxa"/>
            </w:tcMar>
            <w:vAlign w:val="center"/>
          </w:tcPr>
          <w:p>
            <w:pPr>
              <w:pStyle w:val="Normal"/>
              <w:snapToGrid w:val="false"/>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6621"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ind w:left="10" w:hanging="0"/>
              <w:rPr/>
            </w:pPr>
            <w:r>
              <w:rPr>
                <w:rFonts w:cs="Times New Roman" w:ascii="Times New Roman" w:hAnsi="Times New Roman"/>
                <w:color w:val="000000"/>
                <w:sz w:val="22"/>
                <w:szCs w:val="22"/>
              </w:rPr>
              <w:t>якщо договір оренди укладено на строк менший, ніж два місяці, розмір забезпечувального депозиту становить суму орендної плати за п’ять календарних днів оренди, але в будь-якому разі у розмірі не меншому, ніж 20 відсотків розміру мінімальної заробітної плати станом на перше число місяця, в якому укладається цей договір:</w:t>
            </w:r>
          </w:p>
          <w:p>
            <w:pPr>
              <w:pStyle w:val="Normal"/>
              <w:spacing w:before="120" w:after="0"/>
              <w:ind w:left="10" w:hanging="0"/>
              <w:rPr/>
            </w:pPr>
            <w:r>
              <w:rPr>
                <w:rFonts w:cs="Times New Roman" w:ascii="Times New Roman" w:hAnsi="Times New Roman"/>
                <w:color w:val="000000"/>
                <w:sz w:val="22"/>
                <w:szCs w:val="22"/>
              </w:rPr>
              <w:t>сума, гривень, без податку на додану вартість _____________.</w:t>
            </w:r>
          </w:p>
        </w:tc>
      </w:tr>
      <w:tr>
        <w:trPr>
          <w:trHeight w:val="432"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12</w:t>
            </w:r>
          </w:p>
        </w:tc>
        <w:tc>
          <w:tcPr>
            <w:tcW w:w="9847" w:type="dxa"/>
            <w:gridSpan w:val="6"/>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ind w:left="248" w:hanging="0"/>
              <w:jc w:val="center"/>
              <w:rPr/>
            </w:pPr>
            <w:r>
              <w:rPr>
                <w:rFonts w:cs="Times New Roman" w:ascii="Times New Roman" w:hAnsi="Times New Roman"/>
                <w:color w:val="000000"/>
                <w:sz w:val="22"/>
                <w:szCs w:val="22"/>
              </w:rPr>
              <w:t>Строк договору</w:t>
            </w:r>
          </w:p>
          <w:p>
            <w:pPr>
              <w:pStyle w:val="Normal"/>
              <w:spacing w:before="120" w:after="0"/>
              <w:ind w:left="248" w:hanging="0"/>
              <w:jc w:val="center"/>
              <w:rPr/>
            </w:pPr>
            <w:r>
              <w:rPr>
                <w:rFonts w:cs="Times New Roman" w:ascii="Times New Roman" w:hAnsi="Times New Roman"/>
                <w:color w:val="000000"/>
                <w:sz w:val="22"/>
                <w:szCs w:val="22"/>
              </w:rPr>
              <w:t>(залишити одне із трьох формулювань пункту 12.1)</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12.1</w:t>
              <w:br/>
              <w:t>(1)</w:t>
            </w:r>
          </w:p>
          <w:p>
            <w:pPr>
              <w:pStyle w:val="Normal"/>
              <w:spacing w:before="120" w:after="0"/>
              <w:jc w:val="center"/>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9847" w:type="dxa"/>
            <w:gridSpan w:val="6"/>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napToGrid w:val="false"/>
              <w:spacing w:before="120" w:after="0"/>
              <w:ind w:left="0" w:hanging="0"/>
              <w:jc w:val="center"/>
              <w:rPr>
                <w:rFonts w:ascii="Times New Roman" w:hAnsi="Times New Roman" w:cs="Times New Roman"/>
                <w:color w:val="000000"/>
                <w:sz w:val="22"/>
                <w:szCs w:val="22"/>
              </w:rPr>
            </w:pPr>
            <w:r>
              <w:rPr>
                <w:rFonts w:cs="Times New Roman" w:ascii="Times New Roman" w:hAnsi="Times New Roman"/>
                <w:color w:val="000000"/>
                <w:sz w:val="22"/>
                <w:szCs w:val="22"/>
              </w:rPr>
            </w:r>
          </w:p>
          <w:p>
            <w:pPr>
              <w:pStyle w:val="Normal"/>
              <w:spacing w:before="120" w:after="0"/>
              <w:ind w:left="0" w:hanging="0"/>
              <w:jc w:val="center"/>
              <w:rPr/>
            </w:pPr>
            <w:r>
              <w:rPr>
                <w:rFonts w:cs="Times New Roman" w:ascii="Times New Roman" w:hAnsi="Times New Roman"/>
                <w:color w:val="000000"/>
                <w:sz w:val="22"/>
                <w:szCs w:val="22"/>
              </w:rPr>
              <w:t>____________ років (місяців, днів) з дати набрання чинності цим договором</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napToGrid w:val="false"/>
              <w:spacing w:before="120" w:after="0"/>
              <w:jc w:val="center"/>
              <w:rPr>
                <w:rFonts w:ascii="Times New Roman" w:hAnsi="Times New Roman" w:cs="Times New Roman"/>
                <w:color w:val="000000"/>
                <w:sz w:val="22"/>
                <w:szCs w:val="22"/>
                <w:lang w:eastAsia="uk-UA"/>
              </w:rPr>
            </w:pPr>
            <w:r>
              <w:rPr>
                <w:rFonts w:cs="Times New Roman" w:ascii="Times New Roman" w:hAnsi="Times New Roman"/>
                <w:color w:val="000000"/>
                <w:sz w:val="22"/>
                <w:szCs w:val="22"/>
                <w:lang w:eastAsia="uk-UA"/>
              </w:rPr>
            </w:r>
          </w:p>
        </w:tc>
        <w:tc>
          <w:tcPr>
            <w:tcW w:w="9847" w:type="dxa"/>
            <w:gridSpan w:val="6"/>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ind w:left="0" w:hanging="0"/>
              <w:jc w:val="center"/>
              <w:rPr/>
            </w:pPr>
            <w:r>
              <w:rPr>
                <w:rFonts w:cs="Times New Roman" w:ascii="Times New Roman" w:hAnsi="Times New Roman"/>
                <w:color w:val="000000"/>
                <w:sz w:val="22"/>
                <w:szCs w:val="22"/>
              </w:rPr>
              <w:t>або</w:t>
            </w:r>
            <w:r>
              <w:rPr>
                <w:rFonts w:cs="Times New Roman" w:ascii="Times New Roman" w:hAnsi="Times New Roman"/>
                <w:color w:val="000000"/>
                <w:sz w:val="22"/>
                <w:szCs w:val="22"/>
                <w:vertAlign w:val="superscript"/>
              </w:rPr>
              <w:t>2</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12.1</w:t>
              <w:br/>
              <w:t>(2)</w:t>
            </w:r>
          </w:p>
          <w:p>
            <w:pPr>
              <w:pStyle w:val="Normal"/>
              <w:spacing w:before="120" w:after="0"/>
              <w:jc w:val="center"/>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3221"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left="0" w:hanging="0"/>
              <w:rPr/>
            </w:pPr>
            <w:r>
              <w:rPr>
                <w:rFonts w:cs="Times New Roman" w:ascii="Times New Roman" w:hAnsi="Times New Roman"/>
                <w:color w:val="000000"/>
                <w:sz w:val="22"/>
                <w:szCs w:val="22"/>
              </w:rPr>
              <w:t>____________ років (місяців, днів) з дати набрання чинності цим договором, але не довше ніж до моменту, визначеного у пункті 12.1 цього договору</w:t>
            </w:r>
          </w:p>
        </w:tc>
        <w:tc>
          <w:tcPr>
            <w:tcW w:w="6626" w:type="dxa"/>
            <w:gridSpan w:val="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підстава: рішення про включення об’єкта оренди або єдиного майнового комплексу, до складу якого входить об’єкт оренди до переліку об’єктів, що підлягають приватизації</w:t>
            </w:r>
          </w:p>
          <w:p>
            <w:pPr>
              <w:pStyle w:val="Normal"/>
              <w:spacing w:before="120" w:after="0"/>
              <w:rPr/>
            </w:pPr>
            <w:r>
              <w:rPr>
                <w:rFonts w:cs="Times New Roman" w:ascii="Times New Roman" w:hAnsi="Times New Roman"/>
                <w:color w:val="000000"/>
                <w:sz w:val="22"/>
                <w:szCs w:val="22"/>
              </w:rPr>
              <w:t xml:space="preserve">дата </w:t>
            </w:r>
            <w:r>
              <w:rPr>
                <w:rFonts w:cs="Times New Roman" w:ascii="Times New Roman" w:hAnsi="Times New Roman"/>
                <w:color w:val="000000"/>
                <w:sz w:val="22"/>
                <w:szCs w:val="22"/>
                <w:lang w:val="ru-RU"/>
              </w:rPr>
              <w:t>“</w:t>
            </w:r>
            <w:r>
              <w:rPr>
                <w:rFonts w:cs="Times New Roman" w:ascii="Times New Roman" w:hAnsi="Times New Roman"/>
                <w:color w:val="000000"/>
                <w:sz w:val="22"/>
                <w:szCs w:val="22"/>
              </w:rPr>
              <w:t>___</w:t>
            </w:r>
            <w:r>
              <w:rPr>
                <w:rFonts w:cs="Times New Roman" w:ascii="Times New Roman" w:hAnsi="Times New Roman"/>
                <w:color w:val="000000"/>
                <w:sz w:val="22"/>
                <w:szCs w:val="22"/>
                <w:lang w:val="ru-RU"/>
              </w:rPr>
              <w:t>”</w:t>
            </w:r>
            <w:r>
              <w:rPr>
                <w:rFonts w:cs="Times New Roman" w:ascii="Times New Roman" w:hAnsi="Times New Roman"/>
                <w:color w:val="000000"/>
                <w:sz w:val="22"/>
                <w:szCs w:val="22"/>
              </w:rPr>
              <w:t xml:space="preserve"> ___________ 20__ р., номер ______, назва органу, що прийняв рішення ______________________________</w:t>
            </w:r>
          </w:p>
        </w:tc>
      </w:tr>
      <w:tr>
        <w:trPr>
          <w:trHeight w:val="359" w:hRule="atLeast"/>
        </w:trPr>
        <w:tc>
          <w:tcPr>
            <w:tcW w:w="10615" w:type="dxa"/>
            <w:gridSpan w:val="7"/>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або</w:t>
            </w:r>
            <w:r>
              <w:rPr>
                <w:rFonts w:cs="Times New Roman" w:ascii="Times New Roman" w:hAnsi="Times New Roman"/>
                <w:color w:val="000000"/>
                <w:sz w:val="22"/>
                <w:szCs w:val="22"/>
                <w:vertAlign w:val="superscript"/>
              </w:rPr>
              <w:t>3</w:t>
            </w:r>
          </w:p>
        </w:tc>
      </w:tr>
      <w:tr>
        <w:trPr>
          <w:trHeight w:val="359"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12.1</w:t>
              <w:br/>
              <w:t>(3)</w:t>
            </w:r>
          </w:p>
        </w:tc>
        <w:tc>
          <w:tcPr>
            <w:tcW w:w="9847" w:type="dxa"/>
            <w:gridSpan w:val="6"/>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 xml:space="preserve">Цей договір діє до </w:t>
            </w:r>
            <w:r>
              <w:rPr>
                <w:rFonts w:cs="Times New Roman" w:ascii="Times New Roman" w:hAnsi="Times New Roman"/>
                <w:color w:val="000000"/>
                <w:sz w:val="22"/>
                <w:szCs w:val="22"/>
                <w:lang w:val="ru-RU"/>
              </w:rPr>
              <w:t>“</w:t>
            </w:r>
            <w:r>
              <w:rPr>
                <w:rFonts w:cs="Times New Roman" w:ascii="Times New Roman" w:hAnsi="Times New Roman"/>
                <w:color w:val="000000"/>
                <w:sz w:val="22"/>
                <w:szCs w:val="22"/>
              </w:rPr>
              <w:t>___</w:t>
            </w:r>
            <w:r>
              <w:rPr>
                <w:rFonts w:cs="Times New Roman" w:ascii="Times New Roman" w:hAnsi="Times New Roman"/>
                <w:color w:val="000000"/>
                <w:sz w:val="22"/>
                <w:szCs w:val="22"/>
                <w:lang w:val="ru-RU"/>
              </w:rPr>
              <w:t>”</w:t>
            </w:r>
            <w:r>
              <w:rPr>
                <w:rFonts w:cs="Times New Roman" w:ascii="Times New Roman" w:hAnsi="Times New Roman"/>
                <w:color w:val="000000"/>
                <w:sz w:val="22"/>
                <w:szCs w:val="22"/>
              </w:rPr>
              <w:t xml:space="preserve"> ____________ 20__р. включно</w:t>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13</w:t>
            </w:r>
          </w:p>
        </w:tc>
        <w:tc>
          <w:tcPr>
            <w:tcW w:w="3226"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Згода на суборенду</w:t>
            </w:r>
            <w:r>
              <w:rPr>
                <w:rFonts w:cs="Times New Roman" w:ascii="Times New Roman" w:hAnsi="Times New Roman"/>
                <w:color w:val="000000"/>
                <w:sz w:val="22"/>
                <w:szCs w:val="22"/>
                <w:vertAlign w:val="superscript"/>
              </w:rPr>
              <w:t>4</w:t>
            </w:r>
          </w:p>
        </w:tc>
        <w:tc>
          <w:tcPr>
            <w:tcW w:w="6621"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 xml:space="preserve">Орендодавець _____________________ згоду на передачу майна в </w:t>
            </w:r>
          </w:p>
          <w:p>
            <w:pPr>
              <w:pStyle w:val="Normal"/>
              <w:rPr/>
            </w:pPr>
            <w:r>
              <w:rPr>
                <w:rFonts w:cs="Times New Roman" w:ascii="Times New Roman" w:hAnsi="Times New Roman"/>
                <w:color w:val="000000"/>
                <w:sz w:val="20"/>
              </w:rPr>
              <w:t xml:space="preserve">                                    </w:t>
            </w:r>
            <w:r>
              <w:rPr>
                <w:rFonts w:cs="Times New Roman" w:ascii="Times New Roman" w:hAnsi="Times New Roman"/>
                <w:color w:val="000000"/>
                <w:sz w:val="20"/>
              </w:rPr>
              <w:t>(</w:t>
            </w:r>
            <w:r>
              <w:rPr>
                <w:rFonts w:cs="Times New Roman" w:ascii="Times New Roman" w:hAnsi="Times New Roman"/>
                <w:color w:val="000000"/>
                <w:sz w:val="20"/>
                <w:lang w:val="ru-RU"/>
              </w:rPr>
              <w:t xml:space="preserve"> надав/не надав</w:t>
            </w:r>
            <w:r>
              <w:rPr>
                <w:rFonts w:cs="Times New Roman" w:ascii="Times New Roman" w:hAnsi="Times New Roman"/>
                <w:color w:val="000000"/>
                <w:sz w:val="20"/>
              </w:rPr>
              <w:t>)</w:t>
            </w:r>
          </w:p>
          <w:p>
            <w:pPr>
              <w:pStyle w:val="Normal"/>
              <w:rPr/>
            </w:pPr>
            <w:r>
              <w:rPr>
                <w:rFonts w:cs="Times New Roman" w:ascii="Times New Roman" w:hAnsi="Times New Roman"/>
                <w:color w:val="000000"/>
                <w:sz w:val="22"/>
                <w:szCs w:val="22"/>
              </w:rPr>
              <w:t>суборенду згідно з оголошенням про передачу майна в оренду</w:t>
            </w:r>
          </w:p>
        </w:tc>
      </w:tr>
      <w:tr>
        <w:trPr>
          <w:trHeight w:val="320" w:hRule="atLeast"/>
          <w:cantSplit w:val="true"/>
        </w:trPr>
        <w:tc>
          <w:tcPr>
            <w:tcW w:w="768" w:type="dxa"/>
            <w:vMerge w:val="restart"/>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14</w:t>
            </w:r>
          </w:p>
        </w:tc>
        <w:tc>
          <w:tcPr>
            <w:tcW w:w="3226" w:type="dxa"/>
            <w:gridSpan w:val="2"/>
            <w:vMerge w:val="restart"/>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Додаткові умови оренди</w:t>
            </w:r>
          </w:p>
        </w:tc>
        <w:tc>
          <w:tcPr>
            <w:tcW w:w="6621"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ind w:left="720" w:hanging="0"/>
              <w:rPr/>
            </w:pPr>
            <w:r>
              <w:rPr>
                <w:rFonts w:cs="Times New Roman" w:ascii="Times New Roman" w:hAnsi="Times New Roman"/>
                <w:color w:val="000000"/>
                <w:sz w:val="22"/>
                <w:szCs w:val="22"/>
              </w:rPr>
              <w:t xml:space="preserve"> </w:t>
            </w:r>
            <w:r>
              <w:rPr>
                <w:rFonts w:cs="Times New Roman" w:ascii="Times New Roman" w:hAnsi="Times New Roman"/>
                <w:color w:val="000000"/>
                <w:sz w:val="22"/>
                <w:szCs w:val="22"/>
              </w:rPr>
              <w:t>(вказати усі додаткові умови)</w:t>
            </w:r>
          </w:p>
        </w:tc>
      </w:tr>
      <w:tr>
        <w:trPr>
          <w:trHeight w:val="320" w:hRule="atLeast"/>
          <w:cantSplit w:val="true"/>
        </w:trPr>
        <w:tc>
          <w:tcPr>
            <w:tcW w:w="768" w:type="dxa"/>
            <w:vMerge w:val="continue"/>
            <w:tcBorders>
              <w:top w:val="single" w:sz="4" w:space="0" w:color="000001"/>
              <w:left w:val="single" w:sz="4" w:space="0" w:color="000001"/>
              <w:bottom w:val="single" w:sz="4" w:space="0" w:color="000001"/>
              <w:insideH w:val="single" w:sz="4" w:space="0" w:color="000001"/>
            </w:tcBorders>
            <w:shd w:fill="auto" w:val="clear"/>
            <w:tcMar>
              <w:left w:w="63" w:type="dxa"/>
            </w:tcMar>
            <w:vAlign w:val="center"/>
          </w:tcPr>
          <w:p>
            <w:pPr>
              <w:pStyle w:val="Normal"/>
              <w:snapToGrid w:val="false"/>
              <w:rPr>
                <w:rFonts w:ascii="Times New Roman" w:hAnsi="Times New Roman" w:cs="Times New Roman"/>
                <w:color w:val="000000"/>
                <w:sz w:val="22"/>
                <w:szCs w:val="22"/>
                <w:lang w:eastAsia="uk-UA"/>
              </w:rPr>
            </w:pPr>
            <w:r>
              <w:rPr>
                <w:rFonts w:cs="Times New Roman" w:ascii="Times New Roman" w:hAnsi="Times New Roman"/>
                <w:color w:val="000000"/>
                <w:sz w:val="22"/>
                <w:szCs w:val="22"/>
                <w:lang w:eastAsia="uk-UA"/>
              </w:rPr>
            </w:r>
          </w:p>
        </w:tc>
        <w:tc>
          <w:tcPr>
            <w:tcW w:w="3226" w:type="dxa"/>
            <w:gridSpan w:val="2"/>
            <w:vMerge w:val="continue"/>
            <w:tcBorders>
              <w:top w:val="single" w:sz="4" w:space="0" w:color="000001"/>
              <w:left w:val="single" w:sz="4" w:space="0" w:color="000001"/>
              <w:bottom w:val="single" w:sz="4" w:space="0" w:color="000001"/>
              <w:insideH w:val="single" w:sz="4" w:space="0" w:color="000001"/>
            </w:tcBorders>
            <w:shd w:fill="auto" w:val="clear"/>
            <w:tcMar>
              <w:left w:w="63" w:type="dxa"/>
            </w:tcMar>
            <w:vAlign w:val="center"/>
          </w:tcPr>
          <w:p>
            <w:pPr>
              <w:pStyle w:val="Normal"/>
              <w:snapToGrid w:val="false"/>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6621"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встановлені рішенням уповноваженого органу відповідно до рішення такого органу</w:t>
            </w:r>
          </w:p>
          <w:p>
            <w:pPr>
              <w:pStyle w:val="Normal"/>
              <w:spacing w:before="120" w:after="0"/>
              <w:rPr/>
            </w:pPr>
            <w:r>
              <w:rPr>
                <w:rFonts w:cs="Times New Roman" w:ascii="Times New Roman" w:hAnsi="Times New Roman"/>
                <w:color w:val="000000"/>
                <w:sz w:val="22"/>
                <w:szCs w:val="22"/>
              </w:rPr>
              <w:t>уповноважений орган</w:t>
            </w:r>
          </w:p>
          <w:p>
            <w:pPr>
              <w:pStyle w:val="Normal"/>
              <w:spacing w:before="120" w:after="0"/>
              <w:rPr/>
            </w:pPr>
            <w:r>
              <w:rPr>
                <w:rFonts w:cs="Times New Roman" w:ascii="Times New Roman" w:hAnsi="Times New Roman"/>
                <w:color w:val="000000"/>
                <w:sz w:val="22"/>
                <w:szCs w:val="22"/>
              </w:rPr>
              <w:t>дата і номер рішення уповноваженого органу</w:t>
            </w:r>
          </w:p>
        </w:tc>
      </w:tr>
      <w:tr>
        <w:trPr>
          <w:trHeight w:val="320" w:hRule="atLeast"/>
          <w:cantSplit w:val="true"/>
        </w:trPr>
        <w:tc>
          <w:tcPr>
            <w:tcW w:w="768" w:type="dxa"/>
            <w:vMerge w:val="restart"/>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15</w:t>
            </w:r>
          </w:p>
        </w:tc>
        <w:tc>
          <w:tcPr>
            <w:tcW w:w="3226" w:type="dxa"/>
            <w:gridSpan w:val="2"/>
            <w:vMerge w:val="restart"/>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Банківські реквізити для сплати орендної плати та інших платежів відповідно до цього договору</w:t>
            </w:r>
          </w:p>
        </w:tc>
        <w:tc>
          <w:tcPr>
            <w:tcW w:w="2351"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Балансоутримувача</w:t>
            </w:r>
          </w:p>
        </w:tc>
        <w:tc>
          <w:tcPr>
            <w:tcW w:w="2281"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 xml:space="preserve">державного бюджету </w:t>
            </w:r>
          </w:p>
        </w:tc>
        <w:tc>
          <w:tcPr>
            <w:tcW w:w="198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Орендодавця</w:t>
            </w:r>
          </w:p>
        </w:tc>
      </w:tr>
      <w:tr>
        <w:trPr>
          <w:trHeight w:val="320" w:hRule="atLeast"/>
          <w:cantSplit w:val="true"/>
        </w:trPr>
        <w:tc>
          <w:tcPr>
            <w:tcW w:w="768" w:type="dxa"/>
            <w:vMerge w:val="continue"/>
            <w:tcBorders>
              <w:top w:val="single" w:sz="4" w:space="0" w:color="000001"/>
              <w:left w:val="single" w:sz="4" w:space="0" w:color="000001"/>
              <w:bottom w:val="single" w:sz="4" w:space="0" w:color="000001"/>
              <w:insideH w:val="single" w:sz="4" w:space="0" w:color="000001"/>
            </w:tcBorders>
            <w:shd w:fill="auto" w:val="clear"/>
            <w:tcMar>
              <w:left w:w="63" w:type="dxa"/>
            </w:tcMar>
            <w:vAlign w:val="center"/>
          </w:tcPr>
          <w:p>
            <w:pPr>
              <w:pStyle w:val="Normal"/>
              <w:snapToGrid w:val="false"/>
              <w:rPr>
                <w:rFonts w:ascii="Times New Roman" w:hAnsi="Times New Roman" w:cs="Times New Roman"/>
                <w:color w:val="000000"/>
                <w:sz w:val="22"/>
                <w:szCs w:val="22"/>
                <w:lang w:eastAsia="uk-UA"/>
              </w:rPr>
            </w:pPr>
            <w:r>
              <w:rPr>
                <w:rFonts w:cs="Times New Roman" w:ascii="Times New Roman" w:hAnsi="Times New Roman"/>
                <w:color w:val="000000"/>
                <w:sz w:val="22"/>
                <w:szCs w:val="22"/>
                <w:lang w:eastAsia="uk-UA"/>
              </w:rPr>
            </w:r>
          </w:p>
        </w:tc>
        <w:tc>
          <w:tcPr>
            <w:tcW w:w="3226" w:type="dxa"/>
            <w:gridSpan w:val="2"/>
            <w:vMerge w:val="continue"/>
            <w:tcBorders>
              <w:top w:val="single" w:sz="4" w:space="0" w:color="000001"/>
              <w:left w:val="single" w:sz="4" w:space="0" w:color="000001"/>
              <w:bottom w:val="single" w:sz="4" w:space="0" w:color="000001"/>
              <w:insideH w:val="single" w:sz="4" w:space="0" w:color="000001"/>
            </w:tcBorders>
            <w:shd w:fill="auto" w:val="clear"/>
            <w:tcMar>
              <w:left w:w="63" w:type="dxa"/>
            </w:tcMar>
            <w:vAlign w:val="center"/>
          </w:tcPr>
          <w:p>
            <w:pPr>
              <w:pStyle w:val="Normal"/>
              <w:snapToGrid w:val="false"/>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2351"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2281"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198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napToGrid w:val="false"/>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16</w:t>
            </w:r>
          </w:p>
        </w:tc>
        <w:tc>
          <w:tcPr>
            <w:tcW w:w="3226"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Співвідношення розподілу орендної плати станом на дату укладення договору</w:t>
            </w:r>
          </w:p>
        </w:tc>
        <w:tc>
          <w:tcPr>
            <w:tcW w:w="3591"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Балансоутримувачу ___ відсотків  суми орендної плати</w:t>
            </w:r>
          </w:p>
        </w:tc>
        <w:tc>
          <w:tcPr>
            <w:tcW w:w="303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державному бюджету ___ відсотків суми орендної плати</w:t>
            </w:r>
          </w:p>
          <w:p>
            <w:pPr>
              <w:pStyle w:val="Normal"/>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r>
      <w:tr>
        <w:trPr>
          <w:trHeight w:val="320" w:hRule="atLeast"/>
        </w:trPr>
        <w:tc>
          <w:tcPr>
            <w:tcW w:w="768" w:type="dxa"/>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jc w:val="center"/>
              <w:rPr/>
            </w:pPr>
            <w:r>
              <w:rPr>
                <w:rFonts w:cs="Times New Roman" w:ascii="Times New Roman" w:hAnsi="Times New Roman"/>
                <w:color w:val="000000"/>
                <w:sz w:val="22"/>
                <w:szCs w:val="22"/>
              </w:rPr>
              <w:t>17</w:t>
            </w:r>
            <w:r>
              <w:rPr>
                <w:rFonts w:cs="Times New Roman" w:ascii="Times New Roman" w:hAnsi="Times New Roman"/>
                <w:color w:val="000000"/>
                <w:sz w:val="22"/>
                <w:szCs w:val="22"/>
                <w:vertAlign w:val="superscript"/>
              </w:rPr>
              <w:t>5</w:t>
            </w:r>
          </w:p>
        </w:tc>
        <w:tc>
          <w:tcPr>
            <w:tcW w:w="3226"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rPr/>
            </w:pPr>
            <w:r>
              <w:rPr>
                <w:rFonts w:cs="Times New Roman" w:ascii="Times New Roman" w:hAnsi="Times New Roman"/>
                <w:color w:val="000000"/>
                <w:sz w:val="22"/>
                <w:szCs w:val="22"/>
              </w:rPr>
              <w:t>Дата заяви Орендаря про продовження договору оренди, поданої Орендодавцю:</w:t>
            </w:r>
          </w:p>
          <w:p>
            <w:pPr>
              <w:pStyle w:val="Normal"/>
              <w:spacing w:before="120" w:after="0"/>
              <w:rPr/>
            </w:pPr>
            <w:r>
              <w:rPr>
                <w:rFonts w:cs="Times New Roman" w:ascii="Times New Roman" w:hAnsi="Times New Roman"/>
                <w:color w:val="000000"/>
                <w:sz w:val="22"/>
                <w:szCs w:val="22"/>
                <w:lang w:val="en-US"/>
              </w:rPr>
              <w:t>“</w:t>
            </w:r>
            <w:r>
              <w:rPr>
                <w:rFonts w:cs="Times New Roman" w:ascii="Times New Roman" w:hAnsi="Times New Roman"/>
                <w:color w:val="000000"/>
                <w:sz w:val="22"/>
                <w:szCs w:val="22"/>
              </w:rPr>
              <w:t>__</w:t>
            </w:r>
            <w:r>
              <w:rPr>
                <w:rFonts w:cs="Times New Roman" w:ascii="Times New Roman" w:hAnsi="Times New Roman"/>
                <w:color w:val="000000"/>
                <w:sz w:val="22"/>
                <w:szCs w:val="22"/>
                <w:lang w:val="en-US"/>
              </w:rPr>
              <w:t>”</w:t>
            </w:r>
            <w:r>
              <w:rPr>
                <w:rFonts w:cs="Times New Roman" w:ascii="Times New Roman" w:hAnsi="Times New Roman"/>
                <w:color w:val="000000"/>
                <w:sz w:val="22"/>
                <w:szCs w:val="22"/>
              </w:rPr>
              <w:t>___________20__р.</w:t>
            </w:r>
          </w:p>
          <w:p>
            <w:pPr>
              <w:pStyle w:val="Normal"/>
              <w:spacing w:before="120" w:after="0"/>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3591" w:type="dxa"/>
            <w:gridSpan w:val="2"/>
            <w:tcBorders>
              <w:top w:val="single" w:sz="4" w:space="0" w:color="000001"/>
              <w:left w:val="single" w:sz="4" w:space="0" w:color="000001"/>
              <w:bottom w:val="single" w:sz="4" w:space="0" w:color="000001"/>
              <w:insideH w:val="single" w:sz="4" w:space="0" w:color="000001"/>
            </w:tcBorders>
            <w:shd w:fill="auto" w:val="clear"/>
            <w:tcMar>
              <w:left w:w="63" w:type="dxa"/>
            </w:tcMar>
          </w:tcPr>
          <w:p>
            <w:pPr>
              <w:pStyle w:val="Normal"/>
              <w:spacing w:before="120" w:after="0"/>
              <w:ind w:right="0" w:hanging="0"/>
              <w:rPr/>
            </w:pPr>
            <w:r>
              <w:rPr>
                <w:rFonts w:cs="Times New Roman" w:ascii="Times New Roman" w:hAnsi="Times New Roman"/>
                <w:color w:val="000000"/>
                <w:sz w:val="22"/>
                <w:szCs w:val="22"/>
              </w:rPr>
              <w:t>дата і вихідний номер довідки Балансоутримувача, передбаченої частиною шостою статті 18 Закону</w:t>
            </w:r>
          </w:p>
          <w:p>
            <w:pPr>
              <w:pStyle w:val="Normal"/>
              <w:spacing w:before="120" w:after="0"/>
              <w:rPr/>
            </w:pPr>
            <w:r>
              <w:rPr>
                <w:rFonts w:cs="Times New Roman" w:ascii="Times New Roman" w:hAnsi="Times New Roman"/>
                <w:color w:val="000000"/>
                <w:sz w:val="22"/>
                <w:szCs w:val="22"/>
                <w:lang w:val="ru-RU"/>
              </w:rPr>
              <w:t>“</w:t>
            </w:r>
            <w:r>
              <w:rPr>
                <w:rFonts w:cs="Times New Roman" w:ascii="Times New Roman" w:hAnsi="Times New Roman"/>
                <w:color w:val="000000"/>
                <w:sz w:val="22"/>
                <w:szCs w:val="22"/>
              </w:rPr>
              <w:t>__</w:t>
            </w:r>
            <w:r>
              <w:rPr>
                <w:rFonts w:cs="Times New Roman" w:ascii="Times New Roman" w:hAnsi="Times New Roman"/>
                <w:color w:val="000000"/>
                <w:sz w:val="22"/>
                <w:szCs w:val="22"/>
                <w:lang w:val="ru-RU"/>
              </w:rPr>
              <w:t>”</w:t>
            </w:r>
            <w:r>
              <w:rPr>
                <w:rFonts w:cs="Times New Roman" w:ascii="Times New Roman" w:hAnsi="Times New Roman"/>
                <w:color w:val="000000"/>
                <w:sz w:val="22"/>
                <w:szCs w:val="22"/>
              </w:rPr>
              <w:t>___________20__р.</w:t>
            </w:r>
          </w:p>
          <w:p>
            <w:pPr>
              <w:pStyle w:val="Normal"/>
              <w:spacing w:before="120" w:after="0"/>
              <w:rPr/>
            </w:pPr>
            <w:r>
              <w:rPr>
                <w:rFonts w:cs="Times New Roman" w:ascii="Times New Roman" w:hAnsi="Times New Roman"/>
                <w:color w:val="000000"/>
                <w:sz w:val="22"/>
                <w:szCs w:val="22"/>
              </w:rPr>
              <w:t xml:space="preserve">№ </w:t>
            </w:r>
            <w:r>
              <w:rPr>
                <w:rFonts w:cs="Times New Roman" w:ascii="Times New Roman" w:hAnsi="Times New Roman"/>
                <w:color w:val="000000"/>
                <w:sz w:val="22"/>
                <w:szCs w:val="22"/>
              </w:rPr>
              <w:t>__________________________</w:t>
            </w:r>
          </w:p>
          <w:p>
            <w:pPr>
              <w:pStyle w:val="Normal"/>
              <w:spacing w:before="120" w:after="0"/>
              <w:rPr/>
            </w:pPr>
            <w:r>
              <w:rPr>
                <w:rFonts w:cs="Times New Roman" w:ascii="Times New Roman" w:hAnsi="Times New Roman"/>
                <w:color w:val="000000"/>
                <w:sz w:val="22"/>
                <w:szCs w:val="22"/>
              </w:rPr>
              <w:t>дата і номер рішення (наказу) Орендодавця про продовження договору оренди</w:t>
            </w:r>
          </w:p>
          <w:p>
            <w:pPr>
              <w:pStyle w:val="Normal"/>
              <w:spacing w:before="120" w:after="0"/>
              <w:rPr/>
            </w:pPr>
            <w:r>
              <w:rPr>
                <w:rFonts w:cs="Times New Roman" w:ascii="Times New Roman" w:hAnsi="Times New Roman"/>
                <w:color w:val="000000"/>
                <w:sz w:val="22"/>
                <w:szCs w:val="22"/>
                <w:lang w:val="ru-RU"/>
              </w:rPr>
              <w:t>“</w:t>
            </w:r>
            <w:r>
              <w:rPr>
                <w:rFonts w:cs="Times New Roman" w:ascii="Times New Roman" w:hAnsi="Times New Roman"/>
                <w:color w:val="000000"/>
                <w:sz w:val="22"/>
                <w:szCs w:val="22"/>
              </w:rPr>
              <w:t>__</w:t>
            </w:r>
            <w:r>
              <w:rPr>
                <w:rFonts w:cs="Times New Roman" w:ascii="Times New Roman" w:hAnsi="Times New Roman"/>
                <w:color w:val="000000"/>
                <w:sz w:val="22"/>
                <w:szCs w:val="22"/>
                <w:lang w:val="ru-RU"/>
              </w:rPr>
              <w:t>”</w:t>
            </w:r>
            <w:r>
              <w:rPr>
                <w:rFonts w:cs="Times New Roman" w:ascii="Times New Roman" w:hAnsi="Times New Roman"/>
                <w:color w:val="000000"/>
                <w:sz w:val="22"/>
                <w:szCs w:val="22"/>
              </w:rPr>
              <w:t>___________20__р.</w:t>
            </w:r>
          </w:p>
          <w:p>
            <w:pPr>
              <w:pStyle w:val="Normal"/>
              <w:spacing w:before="120" w:after="0"/>
              <w:rPr/>
            </w:pPr>
            <w:r>
              <w:rPr>
                <w:rFonts w:cs="Times New Roman" w:ascii="Times New Roman" w:hAnsi="Times New Roman"/>
                <w:color w:val="000000"/>
                <w:sz w:val="22"/>
                <w:szCs w:val="22"/>
              </w:rPr>
              <w:t xml:space="preserve">№ </w:t>
            </w:r>
            <w:r>
              <w:rPr>
                <w:rFonts w:cs="Times New Roman" w:ascii="Times New Roman" w:hAnsi="Times New Roman"/>
                <w:color w:val="000000"/>
                <w:sz w:val="22"/>
                <w:szCs w:val="22"/>
              </w:rPr>
              <w:t>__________________</w:t>
            </w:r>
          </w:p>
        </w:tc>
        <w:tc>
          <w:tcPr>
            <w:tcW w:w="303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3" w:type="dxa"/>
            </w:tcMar>
          </w:tcPr>
          <w:p>
            <w:pPr>
              <w:pStyle w:val="Normal"/>
              <w:snapToGrid w:val="false"/>
              <w:rPr>
                <w:rFonts w:ascii="Times New Roman" w:hAnsi="Times New Roman" w:cs="Times New Roman"/>
                <w:color w:val="000000"/>
                <w:sz w:val="20"/>
                <w:szCs w:val="22"/>
                <w:lang w:eastAsia="uk-UA"/>
              </w:rPr>
            </w:pPr>
            <w:r>
              <w:rPr>
                <w:rFonts w:cs="Times New Roman" w:ascii="Times New Roman" w:hAnsi="Times New Roman"/>
                <w:color w:val="000000"/>
                <w:sz w:val="20"/>
                <w:szCs w:val="22"/>
                <w:lang w:eastAsia="uk-UA"/>
              </w:rPr>
            </w:r>
          </w:p>
        </w:tc>
      </w:tr>
    </w:tbl>
    <w:p>
      <w:pPr>
        <w:pStyle w:val="Normal"/>
        <w:jc w:val="center"/>
        <w:rPr>
          <w:rFonts w:ascii="Times New Roman" w:hAnsi="Times New Roman" w:cs="Times New Roman"/>
          <w:b/>
          <w:b/>
          <w:color w:val="000000"/>
          <w:sz w:val="28"/>
          <w:szCs w:val="28"/>
        </w:rPr>
      </w:pPr>
      <w:r>
        <w:rPr>
          <w:rFonts w:cs="Times New Roman" w:ascii="Times New Roman" w:hAnsi="Times New Roman"/>
          <w:b/>
          <w:color w:val="000000"/>
          <w:sz w:val="28"/>
          <w:szCs w:val="28"/>
        </w:rPr>
      </w:r>
    </w:p>
    <w:p>
      <w:pPr>
        <w:pStyle w:val="Normal"/>
        <w:ind w:firstLine="567"/>
        <w:jc w:val="both"/>
        <w:rPr/>
      </w:pPr>
      <w:r>
        <w:rPr>
          <w:rFonts w:cs="Times New Roman" w:ascii="Times New Roman" w:hAnsi="Times New Roman"/>
          <w:color w:val="000000"/>
          <w:sz w:val="22"/>
          <w:szCs w:val="22"/>
        </w:rPr>
        <w:br/>
        <w:t>__________</w:t>
      </w:r>
    </w:p>
    <w:p>
      <w:pPr>
        <w:pStyle w:val="Normal"/>
        <w:ind w:firstLine="567"/>
        <w:jc w:val="both"/>
        <w:rPr/>
      </w:pPr>
      <w:r>
        <w:rPr>
          <w:rFonts w:cs="Times New Roman" w:ascii="Times New Roman" w:hAnsi="Times New Roman"/>
          <w:color w:val="000000"/>
          <w:sz w:val="20"/>
          <w:vertAlign w:val="superscript"/>
        </w:rPr>
        <w:t xml:space="preserve">1 </w:t>
      </w:r>
      <w:r>
        <w:rPr>
          <w:rFonts w:cs="Times New Roman" w:ascii="Times New Roman" w:hAnsi="Times New Roman"/>
          <w:color w:val="000000"/>
          <w:sz w:val="20"/>
        </w:rPr>
        <w:t>Зазначена інформація вказується про орендарів - громадські організації (об’єднання), які отримали право на укладення договору без проведення аукціону.</w:t>
      </w:r>
    </w:p>
    <w:p>
      <w:pPr>
        <w:pStyle w:val="Normal"/>
        <w:spacing w:before="120" w:after="0"/>
        <w:ind w:firstLine="567"/>
        <w:jc w:val="both"/>
        <w:rPr/>
      </w:pPr>
      <w:r>
        <w:rPr>
          <w:rFonts w:cs="Times New Roman" w:ascii="Times New Roman" w:hAnsi="Times New Roman"/>
          <w:color w:val="000000"/>
          <w:sz w:val="20"/>
          <w:vertAlign w:val="superscript"/>
        </w:rPr>
        <w:t xml:space="preserve">2 </w:t>
      </w:r>
      <w:r>
        <w:rPr>
          <w:rFonts w:cs="Times New Roman" w:ascii="Times New Roman" w:hAnsi="Times New Roman"/>
          <w:color w:val="000000"/>
          <w:sz w:val="20"/>
        </w:rPr>
        <w:t>Формулювання пункту 12.1(2) застосовується у разі, коли станом на дату укладення цього договору стосовно Майна (або єдиного майнового комплексу, до складу якого входить Майно) прийнято рішення про включення до переліку об’єктів, що підлягають приватизації.</w:t>
      </w:r>
    </w:p>
    <w:p>
      <w:pPr>
        <w:pStyle w:val="Normal"/>
        <w:spacing w:before="120" w:after="0"/>
        <w:ind w:firstLine="567"/>
        <w:jc w:val="both"/>
        <w:rPr/>
      </w:pPr>
      <w:r>
        <w:rPr>
          <w:rFonts w:cs="Times New Roman" w:ascii="Times New Roman" w:hAnsi="Times New Roman"/>
          <w:color w:val="000000"/>
          <w:sz w:val="20"/>
          <w:vertAlign w:val="superscript"/>
        </w:rPr>
        <w:t xml:space="preserve">3 </w:t>
      </w:r>
      <w:r>
        <w:rPr>
          <w:rFonts w:cs="Times New Roman" w:ascii="Times New Roman" w:hAnsi="Times New Roman"/>
          <w:color w:val="000000"/>
          <w:sz w:val="20"/>
        </w:rPr>
        <w:t xml:space="preserve">Формулювання пункту 12.1(3) застосовується до договорів типу 5.1(Г) - продовження договору без проведення аукціону. У такому разі дата закінчення цього договору визначається шляхом додавання строку, на який продовжується попередній договір, до дати закінчення попереднього договору оренди.  </w:t>
      </w:r>
    </w:p>
    <w:p>
      <w:pPr>
        <w:pStyle w:val="Normal"/>
        <w:spacing w:before="120" w:after="0"/>
        <w:ind w:firstLine="567"/>
        <w:jc w:val="both"/>
        <w:rPr/>
      </w:pPr>
      <w:r>
        <w:rPr>
          <w:rFonts w:cs="Times New Roman" w:ascii="Times New Roman" w:hAnsi="Times New Roman"/>
          <w:color w:val="000000"/>
          <w:sz w:val="20"/>
          <w:vertAlign w:val="superscript"/>
        </w:rPr>
        <w:t xml:space="preserve">4 </w:t>
      </w:r>
      <w:r>
        <w:rPr>
          <w:rFonts w:cs="Times New Roman" w:ascii="Times New Roman" w:hAnsi="Times New Roman"/>
          <w:color w:val="000000"/>
          <w:sz w:val="20"/>
        </w:rPr>
        <w:t>Пункт заповнюється, якщо цей договір є договором типу 5(А) або 5(В) і майно за цим договором передається за результатами проведення аукціону.</w:t>
      </w:r>
    </w:p>
    <w:p>
      <w:pPr>
        <w:pStyle w:val="Normal"/>
        <w:spacing w:before="120" w:after="0"/>
        <w:ind w:firstLine="567"/>
        <w:jc w:val="both"/>
        <w:rPr/>
      </w:pPr>
      <w:r>
        <w:rPr>
          <w:rFonts w:cs="Times New Roman" w:ascii="Times New Roman" w:hAnsi="Times New Roman"/>
          <w:color w:val="000000"/>
          <w:sz w:val="20"/>
          <w:vertAlign w:val="superscript"/>
        </w:rPr>
        <w:t xml:space="preserve">5 </w:t>
      </w:r>
      <w:r>
        <w:rPr>
          <w:rFonts w:cs="Times New Roman" w:ascii="Times New Roman" w:hAnsi="Times New Roman"/>
          <w:color w:val="000000"/>
          <w:sz w:val="20"/>
        </w:rPr>
        <w:t xml:space="preserve">Пункт 17 Умов заповнюється лише для договорів типу 5.1(Г) </w:t>
      </w:r>
      <w:r>
        <w:rPr>
          <w:rFonts w:cs="Times New Roman" w:ascii="Times New Roman" w:hAnsi="Times New Roman"/>
          <w:color w:val="000000"/>
          <w:sz w:val="20"/>
          <w:lang w:val="ru-RU"/>
        </w:rPr>
        <w:t xml:space="preserve">- </w:t>
      </w:r>
      <w:r>
        <w:rPr>
          <w:rFonts w:cs="Times New Roman" w:ascii="Times New Roman" w:hAnsi="Times New Roman"/>
          <w:color w:val="000000"/>
          <w:sz w:val="20"/>
        </w:rPr>
        <w:t>продовження договору без проведення аукціону.</w:t>
      </w:r>
      <w:r>
        <w:br w:type="page"/>
      </w:r>
    </w:p>
    <w:p>
      <w:pPr>
        <w:pStyle w:val="Normal"/>
        <w:jc w:val="center"/>
        <w:rPr/>
      </w:pPr>
      <w:r>
        <w:rPr>
          <w:rFonts w:cs="Times New Roman" w:ascii="Times New Roman" w:hAnsi="Times New Roman"/>
          <w:b/>
          <w:sz w:val="24"/>
          <w:szCs w:val="24"/>
        </w:rPr>
        <w:t>II.</w:t>
      </w:r>
      <w:r>
        <w:rPr>
          <w:b/>
          <w:sz w:val="24"/>
          <w:szCs w:val="24"/>
        </w:rPr>
        <w:t xml:space="preserve"> </w:t>
      </w:r>
      <w:r>
        <w:rPr>
          <w:rFonts w:cs="Times New Roman" w:ascii="Times New Roman" w:hAnsi="Times New Roman"/>
          <w:b/>
          <w:sz w:val="24"/>
          <w:szCs w:val="24"/>
        </w:rPr>
        <w:t>Незмінювані умови договору</w:t>
      </w:r>
    </w:p>
    <w:p>
      <w:pPr>
        <w:pStyle w:val="Style38"/>
        <w:ind w:hanging="0"/>
        <w:jc w:val="center"/>
        <w:rPr/>
      </w:pPr>
      <w:r>
        <w:rPr>
          <w:rFonts w:cs="Times New Roman" w:ascii="Times New Roman" w:hAnsi="Times New Roman"/>
          <w:b/>
          <w:sz w:val="24"/>
          <w:szCs w:val="24"/>
        </w:rPr>
        <w:t>Предмет договору</w:t>
      </w:r>
    </w:p>
    <w:p>
      <w:pPr>
        <w:pStyle w:val="Style38"/>
        <w:jc w:val="both"/>
        <w:rPr/>
      </w:pPr>
      <w:r>
        <w:rPr>
          <w:rFonts w:cs="Times New Roman" w:ascii="Times New Roman" w:hAnsi="Times New Roman"/>
          <w:sz w:val="24"/>
          <w:szCs w:val="24"/>
        </w:rPr>
        <w:t>1.1. Орендодавець і Балансоутримувач передають, а Орендар приймає у строкове платне користування майно, зазначене у пункті 4 Умов, вартість якого становить суму, визначену у пункті 6 Умов.</w:t>
      </w:r>
    </w:p>
    <w:p>
      <w:pPr>
        <w:pStyle w:val="Style38"/>
        <w:jc w:val="both"/>
        <w:rPr/>
      </w:pPr>
      <w:r>
        <w:rPr>
          <w:rFonts w:cs="Times New Roman" w:ascii="Times New Roman" w:hAnsi="Times New Roman"/>
          <w:sz w:val="24"/>
          <w:szCs w:val="24"/>
        </w:rPr>
        <w:t>1.2. Майно передається в оренду для використання згідно з пунктом 7 Умов.</w:t>
      </w:r>
    </w:p>
    <w:p>
      <w:pPr>
        <w:pStyle w:val="Style38"/>
        <w:ind w:hanging="0"/>
        <w:jc w:val="center"/>
        <w:rPr/>
      </w:pPr>
      <w:r>
        <w:rPr>
          <w:rFonts w:cs="Times New Roman" w:ascii="Times New Roman" w:hAnsi="Times New Roman"/>
          <w:b/>
          <w:sz w:val="24"/>
          <w:szCs w:val="24"/>
        </w:rPr>
        <w:t>Умови передачі орендованого Майна Орендарю</w:t>
      </w:r>
    </w:p>
    <w:p>
      <w:pPr>
        <w:pStyle w:val="Style38"/>
        <w:jc w:val="both"/>
        <w:rPr/>
      </w:pPr>
      <w:r>
        <w:rPr>
          <w:rFonts w:cs="Times New Roman" w:ascii="Times New Roman" w:hAnsi="Times New Roman"/>
          <w:sz w:val="24"/>
          <w:szCs w:val="24"/>
        </w:rPr>
        <w:t>2.1. Орендар вступає у строкове платне користування Майном у день підписання акта приймання-передачі Майна.</w:t>
      </w:r>
    </w:p>
    <w:p>
      <w:pPr>
        <w:pStyle w:val="Style38"/>
        <w:jc w:val="both"/>
        <w:rPr/>
      </w:pPr>
      <w:r>
        <w:rPr>
          <w:rFonts w:cs="Times New Roman" w:ascii="Times New Roman" w:hAnsi="Times New Roman"/>
          <w:sz w:val="24"/>
          <w:szCs w:val="24"/>
        </w:rPr>
        <w:t xml:space="preserve">Акт приймання-передачі підписується між Орендарем і Балансоутримувачем одночасно з підписанням цього договору. </w:t>
      </w:r>
    </w:p>
    <w:p>
      <w:pPr>
        <w:pStyle w:val="Style38"/>
        <w:jc w:val="both"/>
        <w:rPr/>
      </w:pPr>
      <w:r>
        <w:rPr>
          <w:rFonts w:cs="Times New Roman" w:ascii="Times New Roman" w:hAnsi="Times New Roman"/>
          <w:sz w:val="24"/>
          <w:szCs w:val="24"/>
        </w:rPr>
        <w:t>Або*:</w:t>
      </w:r>
    </w:p>
    <w:p>
      <w:pPr>
        <w:pStyle w:val="Style38"/>
        <w:jc w:val="both"/>
        <w:rPr/>
      </w:pPr>
      <w:r>
        <w:rPr>
          <w:rFonts w:cs="Times New Roman" w:ascii="Times New Roman" w:hAnsi="Times New Roman"/>
          <w:sz w:val="24"/>
          <w:szCs w:val="24"/>
        </w:rPr>
        <w:t>Акт приймання-передачі підписується протягом 10 робочих днів з дати припинення договору з попереднім орендарем відповідно до Порядку.</w:t>
      </w:r>
    </w:p>
    <w:p>
      <w:pPr>
        <w:pStyle w:val="Style38"/>
        <w:jc w:val="both"/>
        <w:rPr/>
      </w:pPr>
      <w:r>
        <w:rPr>
          <w:rFonts w:cs="Times New Roman" w:ascii="Times New Roman" w:hAnsi="Times New Roman"/>
          <w:sz w:val="24"/>
          <w:szCs w:val="24"/>
        </w:rPr>
        <w:t xml:space="preserve">*Альтернативне формулювання другого речення пункту 2.1 цього договору застосовується, якщо договір є договором, який укладається з переможцем аукціону на продовження договору оренди (договір </w:t>
        <w:br/>
        <w:t>типу 5.1(В) і такий переможець аукціону є особою іншою, ніж орендар майна станом на дату оголошення аукціону.</w:t>
      </w:r>
    </w:p>
    <w:p>
      <w:pPr>
        <w:pStyle w:val="Style38"/>
        <w:jc w:val="both"/>
        <w:rPr/>
      </w:pPr>
      <w:r>
        <w:rPr>
          <w:rFonts w:cs="Times New Roman" w:ascii="Times New Roman" w:hAnsi="Times New Roman"/>
          <w:sz w:val="24"/>
          <w:szCs w:val="24"/>
        </w:rPr>
        <w:t>Акт приймання-передачі Майна в оренду та акт повернення майна з оренди складаються за формою, що розробляється Фондом державного майна і оприлюднюється на його офіційному веб-сайті.</w:t>
      </w:r>
    </w:p>
    <w:p>
      <w:pPr>
        <w:pStyle w:val="Style38"/>
        <w:jc w:val="both"/>
        <w:rPr/>
      </w:pPr>
      <w:r>
        <w:rPr>
          <w:rFonts w:cs="Times New Roman" w:ascii="Times New Roman" w:hAnsi="Times New Roman"/>
          <w:sz w:val="24"/>
          <w:szCs w:val="24"/>
        </w:rPr>
        <w:t>2.2. Передача Майна в оренду здійснюється за його страховою вартістю, визначеною у пункті 6.2 Умов.</w:t>
      </w:r>
    </w:p>
    <w:p>
      <w:pPr>
        <w:pStyle w:val="Style38"/>
        <w:ind w:hanging="0"/>
        <w:jc w:val="center"/>
        <w:rPr/>
      </w:pPr>
      <w:r>
        <w:rPr>
          <w:rFonts w:cs="Times New Roman" w:ascii="Times New Roman" w:hAnsi="Times New Roman"/>
          <w:b/>
          <w:sz w:val="24"/>
          <w:szCs w:val="24"/>
        </w:rPr>
        <w:t>Орендна плата</w:t>
      </w:r>
    </w:p>
    <w:p>
      <w:pPr>
        <w:pStyle w:val="Style38"/>
        <w:jc w:val="both"/>
        <w:rPr/>
      </w:pPr>
      <w:r>
        <w:rPr>
          <w:rFonts w:cs="Times New Roman" w:ascii="Times New Roman" w:hAnsi="Times New Roman"/>
          <w:sz w:val="24"/>
          <w:szCs w:val="24"/>
        </w:rPr>
        <w:t>3.1. Орендна плата становить суму, визначену у пункті 9 Умов. Нарахування податку на додану вартість на суму орендної плати здійснюється у порядку, визначеному законодавством.</w:t>
      </w:r>
    </w:p>
    <w:p>
      <w:pPr>
        <w:pStyle w:val="Style38"/>
        <w:jc w:val="both"/>
        <w:rPr/>
      </w:pPr>
      <w:r>
        <w:rPr>
          <w:rFonts w:cs="Times New Roman" w:ascii="Times New Roman" w:hAnsi="Times New Roman"/>
          <w:sz w:val="24"/>
          <w:szCs w:val="24"/>
        </w:rPr>
        <w:t>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внутрішньобудинкових мереж, ремонту будівлі, у тому числі: покрівлі, фасаду, вивіз сміття тощо), а також компенсація витрат Балансоутримувача за користування земельною ділянкою. Орендар несе ці витрати на основі окремих договорів, укладених із Балансоутримувачем та/або безпосередньо з постачальниками комунальних послуг в порядку, визначеному пунктом 6.5 цього договору.</w:t>
      </w:r>
    </w:p>
    <w:p>
      <w:pPr>
        <w:pStyle w:val="Style38"/>
        <w:jc w:val="both"/>
        <w:rPr/>
      </w:pPr>
      <w:r>
        <w:rPr>
          <w:rFonts w:cs="Times New Roman" w:ascii="Times New Roman" w:hAnsi="Times New Roman"/>
          <w:sz w:val="24"/>
          <w:szCs w:val="24"/>
        </w:rPr>
        <w:t xml:space="preserve">3.2. (1) Якщо орендна плата визначена за результатами аукціону, орендна плата за січень-грудень року оренди, що настає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січень-грудень третього року оренди і кожного наступного календарного року оренди визначається шляхом коригування місячної орендної плати, що сплачувалась у попередньому році, на річний індекс інфляції такого року. </w:t>
      </w:r>
    </w:p>
    <w:p>
      <w:pPr>
        <w:pStyle w:val="Style38"/>
        <w:jc w:val="both"/>
        <w:rPr/>
      </w:pPr>
      <w:r>
        <w:rPr>
          <w:rFonts w:cs="Times New Roman" w:ascii="Times New Roman" w:hAnsi="Times New Roman"/>
          <w:sz w:val="24"/>
          <w:szCs w:val="24"/>
        </w:rPr>
        <w:t>Або (залишити одне з двох альтернативних формулювань):</w:t>
      </w:r>
    </w:p>
    <w:p>
      <w:pPr>
        <w:pStyle w:val="Style38"/>
        <w:jc w:val="both"/>
        <w:rPr/>
      </w:pPr>
      <w:r>
        <w:rPr>
          <w:rFonts w:cs="Times New Roman" w:ascii="Times New Roman" w:hAnsi="Times New Roman"/>
          <w:sz w:val="24"/>
          <w:szCs w:val="24"/>
        </w:rPr>
        <w:t>3.2. (2) Якщо орендна плата визначена на підставі абзацу третього або четвертого частини сьомої статті 18 Закону, то:</w:t>
      </w:r>
    </w:p>
    <w:p>
      <w:pPr>
        <w:pStyle w:val="Style38"/>
        <w:jc w:val="both"/>
        <w:rPr/>
      </w:pPr>
      <w:r>
        <w:rPr>
          <w:rFonts w:cs="Times New Roman" w:ascii="Times New Roman" w:hAnsi="Times New Roman"/>
          <w:sz w:val="24"/>
          <w:szCs w:val="24"/>
        </w:rPr>
        <w:t>орендна плата за перший місяць оренди визначається з урахуванням таких особливостей: якщо між датою визначення орендної плати за базовий місяць (визначений відповідно до пункту 9.1 Умов) і датою підписання акта приймання-передачі минуло більш як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pPr>
        <w:pStyle w:val="Style38"/>
        <w:jc w:val="both"/>
        <w:rPr/>
      </w:pPr>
      <w:r>
        <w:rPr>
          <w:rFonts w:cs="Times New Roman" w:ascii="Times New Roman" w:hAnsi="Times New Roman"/>
          <w:sz w:val="24"/>
          <w:szCs w:val="24"/>
        </w:rPr>
        <w:t>орендна плата за другий і кожний наступний місяці оренди визначається шляхом коригування орендної плати за попередній місяць на індекс інфляції за наступний місяць.</w:t>
      </w:r>
    </w:p>
    <w:p>
      <w:pPr>
        <w:pStyle w:val="Style38"/>
        <w:jc w:val="both"/>
        <w:rPr/>
      </w:pPr>
      <w:r>
        <w:rPr>
          <w:rFonts w:cs="Times New Roman" w:ascii="Times New Roman" w:hAnsi="Times New Roman"/>
          <w:sz w:val="24"/>
          <w:szCs w:val="24"/>
        </w:rPr>
        <w:t>3.3. Орендар сплачує орендну плату до державного бюджету та Балансоутримувачу у співвідношенні, визначеному у пункті 16 Умов (або в іншому співвідношенні, визначеному законодавством), щомісяця:</w:t>
      </w:r>
    </w:p>
    <w:p>
      <w:pPr>
        <w:pStyle w:val="Style38"/>
        <w:jc w:val="both"/>
        <w:rPr/>
      </w:pPr>
      <w:r>
        <w:rPr>
          <w:rFonts w:cs="Times New Roman" w:ascii="Times New Roman" w:hAnsi="Times New Roman"/>
          <w:sz w:val="24"/>
          <w:szCs w:val="24"/>
        </w:rPr>
        <w:t>до 15 числа поточного місяця оренди - для орендарів, які отримали майно в оренду за результатами аукціону (договори типу 5(А) і 5(В);</w:t>
      </w:r>
    </w:p>
    <w:p>
      <w:pPr>
        <w:pStyle w:val="Style38"/>
        <w:jc w:val="both"/>
        <w:rPr/>
      </w:pPr>
      <w:r>
        <w:rPr>
          <w:rFonts w:cs="Times New Roman" w:ascii="Times New Roman" w:hAnsi="Times New Roman"/>
          <w:sz w:val="24"/>
          <w:szCs w:val="24"/>
        </w:rPr>
        <w:t>до 15 числа, що настає за поточним місяцем оренди, - для орендарів, які отримали майно в оренду без аукціону (договори типу 5(Б) і 5(Г); і</w:t>
      </w:r>
    </w:p>
    <w:p>
      <w:pPr>
        <w:pStyle w:val="Style38"/>
        <w:jc w:val="both"/>
        <w:rPr/>
      </w:pPr>
      <w:r>
        <w:rPr>
          <w:rFonts w:cs="Times New Roman" w:ascii="Times New Roman" w:hAnsi="Times New Roman"/>
          <w:sz w:val="24"/>
          <w:szCs w:val="24"/>
        </w:rPr>
        <w:t xml:space="preserve">до 5 числа, що настає за поточним місяцем оренди, </w:t>
      </w:r>
      <w:r>
        <w:rPr>
          <w:rFonts w:cs="Times New Roman" w:ascii="Times New Roman" w:hAnsi="Times New Roman"/>
          <w:sz w:val="24"/>
          <w:szCs w:val="24"/>
          <w:lang w:val="ru-RU"/>
        </w:rPr>
        <w:t>-</w:t>
      </w:r>
      <w:r>
        <w:rPr>
          <w:rFonts w:cs="Times New Roman" w:ascii="Times New Roman" w:hAnsi="Times New Roman"/>
          <w:sz w:val="24"/>
          <w:szCs w:val="24"/>
        </w:rPr>
        <w:t xml:space="preserve"> у випадку, передбаченому пунктом 182 Порядку.</w:t>
      </w:r>
    </w:p>
    <w:p>
      <w:pPr>
        <w:pStyle w:val="Style38"/>
        <w:jc w:val="both"/>
        <w:rPr/>
      </w:pPr>
      <w:r>
        <w:rPr>
          <w:rFonts w:cs="Times New Roman" w:ascii="Times New Roman" w:hAnsi="Times New Roman"/>
          <w:sz w:val="24"/>
          <w:szCs w:val="24"/>
        </w:rPr>
        <w:t>3.4. Орендар сплачує орендну плату на підставі рахунків Балансоутримувача. Балансоутримувач виставляє рахунок на загальну суму орендної плати із зазначенням частини орендної плати, яка сплачується на рахунок Балансоутримувача, і частини орендної плати, яка сплачується до державного бюджету. Податок на додану вартість нараховується на загальну суму орендної плати. Орендар сплачує Балансоутримувачу належну йому частину орендної плати разом із податком на додану вартість, нарахованим на загальну суму орендної плати. Балансоутримувач надсилає Орендарю рахунок не пізніше ніж за п’ять робочих днів до дати платежу. Протягом п’яти робочих днів після закінчення поточного місяця оренди Балансоутримувач передає Орендарю акт виконаних робіт на надання орендних послуг разом із податковою накладною за умови реєстрації Орендаря платником податку на додану вартість.</w:t>
      </w:r>
    </w:p>
    <w:p>
      <w:pPr>
        <w:pStyle w:val="Style38"/>
        <w:jc w:val="both"/>
        <w:rPr/>
      </w:pPr>
      <w:r>
        <w:rPr>
          <w:rFonts w:cs="Times New Roman" w:ascii="Times New Roman" w:hAnsi="Times New Roman"/>
          <w:sz w:val="24"/>
          <w:szCs w:val="24"/>
        </w:rPr>
        <w:t>3.5. В день укладення цього договору або до цієї дати Орендар сплачує орендну плату за кількість місяців, зазначену у пункті 10 Умов (авансовий внесок з орендної плати), на підставі документів, визначених у пункті 3.6 цього договору.</w:t>
      </w:r>
    </w:p>
    <w:p>
      <w:pPr>
        <w:pStyle w:val="Style38"/>
        <w:jc w:val="both"/>
        <w:rPr/>
      </w:pPr>
      <w:r>
        <w:rPr>
          <w:rFonts w:cs="Times New Roman" w:ascii="Times New Roman" w:hAnsi="Times New Roman"/>
          <w:sz w:val="24"/>
          <w:szCs w:val="24"/>
        </w:rPr>
        <w:t>3.6. Якщо цей договір укладено за результатами проведення аукціону, то підставою для сплати авансового внесок з орендної плати є протокол про результати електронного аукціону.</w:t>
      </w:r>
    </w:p>
    <w:p>
      <w:pPr>
        <w:pStyle w:val="Style38"/>
        <w:jc w:val="both"/>
        <w:rPr/>
      </w:pPr>
      <w:r>
        <w:rPr>
          <w:rFonts w:cs="Times New Roman" w:ascii="Times New Roman" w:hAnsi="Times New Roman"/>
          <w:sz w:val="24"/>
          <w:szCs w:val="24"/>
        </w:rPr>
        <w:t xml:space="preserve">Якщо цей договір укладено без проведення аукціону (договір </w:t>
        <w:br/>
        <w:t>типу 5.1(Б), то підставою для сплати авансового внеску з орендної плати є рішення, прийняте відповідно до пункту 121 Порядку.</w:t>
      </w:r>
    </w:p>
    <w:p>
      <w:pPr>
        <w:pStyle w:val="Style38"/>
        <w:jc w:val="both"/>
        <w:rPr/>
      </w:pPr>
      <w:r>
        <w:rPr>
          <w:rFonts w:cs="Times New Roman" w:ascii="Times New Roman" w:hAnsi="Times New Roman"/>
          <w:sz w:val="24"/>
          <w:szCs w:val="24"/>
        </w:rPr>
        <w:t>Якщо цей договір укладено в результаті продовження попереднього договору оренди без проведення аукціону (пункт 5.1(Г) Умов), то підставою для сплати авансового платежу з орендної плати є рішення Орендодавця, прийняте відповідно до пункту 141 Порядку.</w:t>
      </w:r>
    </w:p>
    <w:p>
      <w:pPr>
        <w:pStyle w:val="Style38"/>
        <w:jc w:val="both"/>
        <w:rPr/>
      </w:pPr>
      <w:r>
        <w:rPr>
          <w:rFonts w:cs="Times New Roman" w:ascii="Times New Roman" w:hAnsi="Times New Roman"/>
          <w:sz w:val="24"/>
          <w:szCs w:val="24"/>
        </w:rPr>
        <w:t>3.7. Якщо цей договір укладено без проведення аукціону (договори типу 5.1(Б) та 5.1(Г) Умов), розмір орендної плати підлягає перегляду на вимогу однієї із сторін у разі зміни Методики.</w:t>
      </w:r>
    </w:p>
    <w:p>
      <w:pPr>
        <w:pStyle w:val="Style38"/>
        <w:jc w:val="both"/>
        <w:rPr/>
      </w:pPr>
      <w:r>
        <w:rPr>
          <w:rFonts w:cs="Times New Roman" w:ascii="Times New Roman" w:hAnsi="Times New Roman"/>
          <w:sz w:val="24"/>
          <w:szCs w:val="24"/>
        </w:rPr>
        <w:t>Орендодавець зобов’язаний звернутися до Орендаря із вимогою про перегляд орендної плати, якщо зміни до Методики мають наслідком збільшення розміру орендної плати за цим договором, протягом 30</w:t>
      </w:r>
      <w:r>
        <w:rPr>
          <w:rFonts w:cs="Times New Roman" w:ascii="Times New Roman" w:hAnsi="Times New Roman"/>
          <w:sz w:val="24"/>
          <w:szCs w:val="24"/>
          <w:lang w:val="en-US"/>
        </w:rPr>
        <w:t> </w:t>
      </w:r>
      <w:r>
        <w:rPr>
          <w:rFonts w:cs="Times New Roman" w:ascii="Times New Roman" w:hAnsi="Times New Roman"/>
          <w:sz w:val="24"/>
          <w:szCs w:val="24"/>
        </w:rPr>
        <w:t>календарних днів з моменту набрання чинності відповідними змінами.</w:t>
      </w:r>
    </w:p>
    <w:p>
      <w:pPr>
        <w:pStyle w:val="Style38"/>
        <w:jc w:val="both"/>
        <w:rPr/>
      </w:pPr>
      <w:r>
        <w:rPr>
          <w:rFonts w:cs="Times New Roman" w:ascii="Times New Roman" w:hAnsi="Times New Roman"/>
          <w:sz w:val="24"/>
          <w:szCs w:val="24"/>
        </w:rPr>
        <w:t>Орендар може звернутися до Орендодавця з вимогою про перегляд орендної плати, якщо зміни до Методики мають наслідком зміну розміру орендної плати за цим договором, протягом будь-якого строку після набрання чинності відповідними змінами.</w:t>
      </w:r>
    </w:p>
    <w:p>
      <w:pPr>
        <w:pStyle w:val="Style38"/>
        <w:jc w:val="both"/>
        <w:rPr/>
      </w:pPr>
      <w:r>
        <w:rPr>
          <w:rFonts w:cs="Times New Roman" w:ascii="Times New Roman" w:hAnsi="Times New Roman"/>
          <w:sz w:val="24"/>
          <w:szCs w:val="24"/>
        </w:rPr>
        <w:t>Новий розмір орендної плати починає застосовуватися з першого числа місяця, що настає за датою укладення сторонами додаткової угоди до цього договору щодо приведення розміру орендної плати у відповідність із змінами, внесеними до Методики. Відмова Орендаря укласти додаткову угоду щодо збільшення орендної плати з метою приведення її у відповідність із змінами, внесеними до Методики, є підставою для дострокового припинення цього договору.</w:t>
      </w:r>
    </w:p>
    <w:p>
      <w:pPr>
        <w:pStyle w:val="Style38"/>
        <w:spacing w:lineRule="auto" w:line="228"/>
        <w:jc w:val="both"/>
        <w:rPr/>
      </w:pPr>
      <w:r>
        <w:rPr>
          <w:rFonts w:cs="Times New Roman" w:ascii="Times New Roman" w:hAnsi="Times New Roman"/>
          <w:sz w:val="24"/>
          <w:szCs w:val="24"/>
        </w:rPr>
        <w:t>3.8. Орендна плата, перерахована несвоєчасно або не в повному обсязі, стягується Орендодавцем (в частині, належній державному бюджету) та/або Балансоутримувачем (в частині, належній Балансоутримувачу). Орендодавець і Балансоутримувач можуть за домовленістю звернутися із позовом про стягнення орендної плати та інших платежів за цим договором, за якими у Орендаря є заборгованість, в інтересах відповідної сторони цього договору. Сторона, в інтересах якої подається позов, може компенсувати іншій стороні судові і інші витрати, пов’язані з поданням позову.</w:t>
      </w:r>
    </w:p>
    <w:p>
      <w:pPr>
        <w:pStyle w:val="Style38"/>
        <w:spacing w:lineRule="auto" w:line="228"/>
        <w:jc w:val="both"/>
        <w:rPr/>
      </w:pPr>
      <w:r>
        <w:rPr>
          <w:rFonts w:cs="Times New Roman" w:ascii="Times New Roman" w:hAnsi="Times New Roman"/>
          <w:sz w:val="24"/>
          <w:szCs w:val="24"/>
        </w:rPr>
        <w:t>3.9. На суму заборгованості Орендаря із сплати орендної плати нараховується пеня в розмірі подвійної облікової ставки Національного банку на дату нарахування пені від суми заборгованості за кожний день прострочення перерахування орендної плати.</w:t>
      </w:r>
    </w:p>
    <w:p>
      <w:pPr>
        <w:pStyle w:val="Style38"/>
        <w:spacing w:lineRule="auto" w:line="228"/>
        <w:jc w:val="both"/>
        <w:rPr/>
      </w:pPr>
      <w:r>
        <w:rPr>
          <w:rFonts w:cs="Times New Roman" w:ascii="Times New Roman" w:hAnsi="Times New Roman"/>
          <w:sz w:val="24"/>
          <w:szCs w:val="24"/>
        </w:rPr>
        <w:t>3.10. Надміру сплачена сума орендної плати, що надійшла до бюджету або Балансоутримувачу, підлягає в установленому порядку зарахуванню в рахунок майбутніх платежів, а у разі неможливості такого зарахування у зв’язку з припиненням орендних відносин - поверненню Орендарю. Сума орендної плати, сплаченої авансом відповідно до пункту 3.5 цього договору, підлягає зарахуванню в рахунок сплати орендної плати за перші місяці оренди після підписання акта приймання-передачі Майна.</w:t>
      </w:r>
    </w:p>
    <w:p>
      <w:pPr>
        <w:pStyle w:val="Style38"/>
        <w:spacing w:lineRule="auto" w:line="228"/>
        <w:jc w:val="both"/>
        <w:rPr/>
      </w:pPr>
      <w:r>
        <w:rPr>
          <w:rFonts w:cs="Times New Roman" w:ascii="Times New Roman" w:hAnsi="Times New Roman"/>
          <w:sz w:val="24"/>
          <w:szCs w:val="24"/>
        </w:rPr>
        <w:t>3.11. Припинення договору оренди не звільняє Орендаря від обов’язку сплатити заборгованість за орендною платою, якщо така виникла, у повному обсязі, ураховуючи пеню та неустойку (за наявності).</w:t>
      </w:r>
    </w:p>
    <w:p>
      <w:pPr>
        <w:pStyle w:val="Style38"/>
        <w:spacing w:lineRule="auto" w:line="228"/>
        <w:jc w:val="both"/>
        <w:rPr/>
      </w:pPr>
      <w:r>
        <w:rPr>
          <w:rFonts w:cs="Times New Roman" w:ascii="Times New Roman" w:hAnsi="Times New Roman"/>
          <w:sz w:val="24"/>
          <w:szCs w:val="24"/>
        </w:rPr>
        <w:t>3.12. Орендар зобов’язаний на вимогу Орендодавця проводити звіряння взаєморозрахунків за орендними платежами і оформляти акти звіряння.</w:t>
      </w:r>
    </w:p>
    <w:p>
      <w:pPr>
        <w:pStyle w:val="Style38"/>
        <w:spacing w:lineRule="auto" w:line="228"/>
        <w:ind w:hanging="0"/>
        <w:jc w:val="center"/>
        <w:rPr/>
      </w:pPr>
      <w:r>
        <w:rPr>
          <w:rFonts w:cs="Times New Roman" w:ascii="Times New Roman" w:hAnsi="Times New Roman"/>
          <w:b/>
          <w:sz w:val="24"/>
          <w:szCs w:val="24"/>
        </w:rPr>
        <w:t>Повернення Майна з оренди і забезпечувальний депозит</w:t>
      </w:r>
    </w:p>
    <w:p>
      <w:pPr>
        <w:pStyle w:val="Style38"/>
        <w:spacing w:lineRule="auto" w:line="228"/>
        <w:jc w:val="both"/>
        <w:rPr/>
      </w:pPr>
      <w:r>
        <w:rPr>
          <w:rFonts w:cs="Times New Roman" w:ascii="Times New Roman" w:hAnsi="Times New Roman"/>
          <w:sz w:val="24"/>
          <w:szCs w:val="24"/>
        </w:rPr>
        <w:t>4.1. У разі припинення договору Орендар зобов’язаний:</w:t>
      </w:r>
    </w:p>
    <w:p>
      <w:pPr>
        <w:pStyle w:val="Style38"/>
        <w:jc w:val="both"/>
        <w:rPr/>
      </w:pPr>
      <w:r>
        <w:rPr>
          <w:rFonts w:cs="Times New Roman" w:ascii="Times New Roman" w:hAnsi="Times New Roman"/>
          <w:sz w:val="24"/>
          <w:szCs w:val="24"/>
        </w:rPr>
        <w:t xml:space="preserve">звільнити протягом трьох робочих днів орендоване Майно від належних Орендарю речей і повернути його відповідно до акта повернення з оренди орендованого Майна в тому стані, в якому Майно перебувало на момент передачі його в оренду, з урахуванням нормального фізичного зносу, а якщо Орендарем були виконані невід’ємні поліпшення або проведено капітальний ремонт, </w:t>
      </w:r>
      <w:r>
        <w:rPr>
          <w:rFonts w:cs="Times New Roman" w:ascii="Times New Roman" w:hAnsi="Times New Roman"/>
          <w:sz w:val="24"/>
          <w:szCs w:val="24"/>
          <w:lang w:val="ru-RU"/>
        </w:rPr>
        <w:t>-</w:t>
      </w:r>
      <w:r>
        <w:rPr>
          <w:rFonts w:cs="Times New Roman" w:ascii="Times New Roman" w:hAnsi="Times New Roman"/>
          <w:sz w:val="24"/>
          <w:szCs w:val="24"/>
        </w:rPr>
        <w:t xml:space="preserve"> то разом із такими поліпшеннями/капітальним ремонтом;</w:t>
      </w:r>
    </w:p>
    <w:p>
      <w:pPr>
        <w:pStyle w:val="Style38"/>
        <w:jc w:val="both"/>
        <w:rPr/>
      </w:pPr>
      <w:r>
        <w:rPr>
          <w:rFonts w:cs="Times New Roman" w:ascii="Times New Roman" w:hAnsi="Times New Roman"/>
          <w:sz w:val="24"/>
          <w:szCs w:val="24"/>
        </w:rPr>
        <w:t>сплатити орендну плату, нараховану до дати, що передує даті повернення Майна з оренди, пеню (за наявності), сплатити Балансоутримувачу платежі за договором про відшкодування витрат Балансоутримувача на утримання орендованого Майна та надання комунальних послуг Орендарю, нараховану до дати, що передує даті повернення Майна з оренди;</w:t>
      </w:r>
    </w:p>
    <w:p>
      <w:pPr>
        <w:pStyle w:val="Style38"/>
        <w:jc w:val="both"/>
        <w:rPr/>
      </w:pPr>
      <w:r>
        <w:rPr>
          <w:rFonts w:cs="Times New Roman" w:ascii="Times New Roman" w:hAnsi="Times New Roman"/>
          <w:sz w:val="24"/>
          <w:szCs w:val="24"/>
        </w:rPr>
        <w:t>відшкодувати Балансоутримувачу збитки в разі погіршення стану або втрати (повної або часткової) орендованого Майна з вини Орендаря (і в межах сум, що перевищують суму страхового відшкодування, якщо воно поширюється на випадки погіршення стану або втрати орендованого Майна), або в разі демонтажу чи іншого вилучення невід’ємних поліпшень/капітального ремонту.</w:t>
      </w:r>
    </w:p>
    <w:p>
      <w:pPr>
        <w:pStyle w:val="Style38"/>
        <w:jc w:val="both"/>
        <w:rPr/>
      </w:pPr>
      <w:r>
        <w:rPr>
          <w:rFonts w:cs="Times New Roman" w:ascii="Times New Roman" w:hAnsi="Times New Roman"/>
          <w:sz w:val="24"/>
          <w:szCs w:val="24"/>
        </w:rPr>
        <w:t>4.2. Протягом трьох робочих днів з моменту припинення цього договору Балансоутримувач зобов’язаний оглянути Майно і зафіксувати його поточний стан, а також стан розрахунків за цим договором і за договором про відшкодування витрат Балансоутримувача на утримання орендованого Майна та надання комунальних послуг Орендарю в акті повернення з оренди орендованого Майна.</w:t>
      </w:r>
    </w:p>
    <w:p>
      <w:pPr>
        <w:pStyle w:val="Style38"/>
        <w:jc w:val="both"/>
        <w:rPr/>
      </w:pPr>
      <w:r>
        <w:rPr>
          <w:rFonts w:cs="Times New Roman" w:ascii="Times New Roman" w:hAnsi="Times New Roman"/>
          <w:sz w:val="24"/>
          <w:szCs w:val="24"/>
        </w:rPr>
        <w:t>Балансоутримувач складає акт повернення з оренди орендованого Майна у трьох оригінальних примірниках і надає підписані Балансоутримувачем примірники Орендарю.</w:t>
      </w:r>
    </w:p>
    <w:p>
      <w:pPr>
        <w:pStyle w:val="Style38"/>
        <w:jc w:val="both"/>
        <w:rPr/>
      </w:pPr>
      <w:r>
        <w:rPr>
          <w:rFonts w:cs="Times New Roman" w:ascii="Times New Roman" w:hAnsi="Times New Roman"/>
          <w:sz w:val="24"/>
          <w:szCs w:val="24"/>
        </w:rPr>
        <w:t xml:space="preserve">Орендар зобов’язаний: </w:t>
      </w:r>
    </w:p>
    <w:p>
      <w:pPr>
        <w:pStyle w:val="Style38"/>
        <w:jc w:val="both"/>
        <w:rPr/>
      </w:pPr>
      <w:r>
        <w:rPr>
          <w:rFonts w:cs="Times New Roman" w:ascii="Times New Roman" w:hAnsi="Times New Roman"/>
          <w:sz w:val="24"/>
          <w:szCs w:val="24"/>
        </w:rPr>
        <w:t>підписати три примірники акта повернення з оренди орендованого Майна не пізніше ніж протягом наступного робочого дня з моменту їх отримання від Балансоутримувача і одночасно повернути Балансоутримувачу два примірники підписаних Орендарем актів разом із ключами від об’єкта оренди (у разі, коли доступ до об’єкта оренди забезпечується ключами);</w:t>
      </w:r>
    </w:p>
    <w:p>
      <w:pPr>
        <w:pStyle w:val="Style38"/>
        <w:jc w:val="both"/>
        <w:rPr/>
      </w:pPr>
      <w:r>
        <w:rPr>
          <w:rFonts w:cs="Times New Roman" w:ascii="Times New Roman" w:hAnsi="Times New Roman"/>
          <w:sz w:val="24"/>
          <w:szCs w:val="24"/>
        </w:rPr>
        <w:t>звільнити Майно одночасно із поверненням підписаних Орендарем актів.</w:t>
      </w:r>
    </w:p>
    <w:p>
      <w:pPr>
        <w:pStyle w:val="Style38"/>
        <w:jc w:val="both"/>
        <w:rPr/>
      </w:pPr>
      <w:r>
        <w:rPr>
          <w:rFonts w:cs="Times New Roman" w:ascii="Times New Roman" w:hAnsi="Times New Roman"/>
          <w:sz w:val="24"/>
          <w:szCs w:val="24"/>
        </w:rPr>
        <w:t>Не пізніше ніж на четвертий робочий день після припинення договору Балансоутримувач зобов’язаний надати Орендодавцю примірник підписаного акта повернення з оренди орендованого Майна або письмово повідомити Орендодавцю про відмову Орендаря від підписання акта та/або створення перешкод Орендарем у доступі до орендованого Майна з метою його огляду, та/або про неповернення підписаних Орендарем примірників акта.</w:t>
      </w:r>
    </w:p>
    <w:p>
      <w:pPr>
        <w:pStyle w:val="Style38"/>
        <w:jc w:val="both"/>
        <w:rPr/>
      </w:pPr>
      <w:r>
        <w:rPr>
          <w:rFonts w:cs="Times New Roman" w:ascii="Times New Roman" w:hAnsi="Times New Roman"/>
          <w:sz w:val="24"/>
          <w:szCs w:val="24"/>
        </w:rPr>
        <w:t>4.3. Майно вважається повернутим з оренди з моменту підписання Балансоутримувачем та Орендарем акта повернення з оренди орендованого Майна.</w:t>
      </w:r>
    </w:p>
    <w:p>
      <w:pPr>
        <w:pStyle w:val="Style38"/>
        <w:jc w:val="both"/>
        <w:rPr/>
      </w:pPr>
      <w:r>
        <w:rPr>
          <w:rFonts w:cs="Times New Roman" w:ascii="Times New Roman" w:hAnsi="Times New Roman"/>
          <w:sz w:val="24"/>
          <w:szCs w:val="24"/>
        </w:rPr>
        <w:t>4.4. Якщо Орендар не повертає Майно після отримання від Балансоутримувача примірників акта повернення з оренди орендованого Майна, Орендар сплачує до державного бюджету неустойку у розмірі подвійної орендної плати за кожний день користування Майном після дати припинення цього договору.</w:t>
      </w:r>
    </w:p>
    <w:p>
      <w:pPr>
        <w:pStyle w:val="Style38"/>
        <w:jc w:val="both"/>
        <w:rPr/>
      </w:pPr>
      <w:r>
        <w:rPr>
          <w:rFonts w:cs="Times New Roman" w:ascii="Times New Roman" w:hAnsi="Times New Roman"/>
          <w:sz w:val="24"/>
          <w:szCs w:val="24"/>
        </w:rPr>
        <w:t>4.5. З метою виконання зобов’язань Орендаря за цим договором, а також за договором про відшкодування витрат Балансоутримувача на утримання орендованого Майна та надання комунальних послуг Орендарю до або в день підписання цього договору Орендар сплачує на рахунок Орендодавця забезпечувальний депозит в розмірі, визначеному у пункті 11 Умов.</w:t>
      </w:r>
    </w:p>
    <w:p>
      <w:pPr>
        <w:pStyle w:val="Style38"/>
        <w:jc w:val="both"/>
        <w:rPr/>
      </w:pPr>
      <w:r>
        <w:rPr>
          <w:rFonts w:cs="Times New Roman" w:ascii="Times New Roman" w:hAnsi="Times New Roman"/>
          <w:sz w:val="24"/>
          <w:szCs w:val="24"/>
        </w:rPr>
        <w:t>Якщо цей договір є договором типу 5.1 (В) або 5.1 (Г) Умов, Орендар сплачує різницю між сумою забезпечувального депозиту, сплаченого Орендарем раніше за договором, що продовжується, і сумою, визначеною у пункті 11 Умов. Орендар сплачує повну суму забезпечувального депозиту, якщо:</w:t>
      </w:r>
    </w:p>
    <w:p>
      <w:pPr>
        <w:pStyle w:val="Style38"/>
        <w:jc w:val="both"/>
        <w:rPr/>
      </w:pPr>
      <w:r>
        <w:rPr>
          <w:rFonts w:cs="Times New Roman" w:ascii="Times New Roman" w:hAnsi="Times New Roman"/>
          <w:sz w:val="24"/>
          <w:szCs w:val="24"/>
        </w:rPr>
        <w:t>договір, що продовжується, не передбачав обов’язку Орендаря сплатити забезпечувальний депозит, або</w:t>
      </w:r>
    </w:p>
    <w:p>
      <w:pPr>
        <w:pStyle w:val="Style38"/>
        <w:jc w:val="both"/>
        <w:rPr/>
      </w:pPr>
      <w:r>
        <w:rPr>
          <w:rFonts w:cs="Times New Roman" w:ascii="Times New Roman" w:hAnsi="Times New Roman"/>
          <w:sz w:val="24"/>
          <w:szCs w:val="24"/>
        </w:rPr>
        <w:t>цей договір є договором, що продовжується за результатами проведення аукціону (договір типу 5.1(В) Умов), але переможцем аукціону стала особа інша, ніж Орендар Майна, станом на дату оголошення аукціону (пункт 149 Порядку).</w:t>
      </w:r>
    </w:p>
    <w:p>
      <w:pPr>
        <w:pStyle w:val="Style38"/>
        <w:jc w:val="both"/>
        <w:rPr/>
      </w:pPr>
      <w:r>
        <w:rPr>
          <w:rFonts w:cs="Times New Roman" w:ascii="Times New Roman" w:hAnsi="Times New Roman"/>
          <w:sz w:val="24"/>
          <w:szCs w:val="24"/>
        </w:rPr>
        <w:t>4.6. Орендодавець повертає забезпечувальний депозит Орендарю протягом п’яти робочих днів після отримання від Балансоутримувача примірника акта повернення з оренди орендованого Майна, підписаного без зауважень Балансоутримувача, або здійснює вирахування сум, визначених у пункті 4.8 цього договору, у разі наявності зауважень Балансоутримувача або Орендодавця.</w:t>
      </w:r>
    </w:p>
    <w:p>
      <w:pPr>
        <w:pStyle w:val="Style38"/>
        <w:jc w:val="both"/>
        <w:rPr/>
      </w:pPr>
      <w:r>
        <w:rPr>
          <w:rFonts w:cs="Times New Roman" w:ascii="Times New Roman" w:hAnsi="Times New Roman"/>
          <w:sz w:val="24"/>
          <w:szCs w:val="24"/>
        </w:rPr>
        <w:t>4.7. Орендодавець перераховує забезпечувальний депозит у повному обсязі до державного бюджету, якщо:</w:t>
      </w:r>
    </w:p>
    <w:p>
      <w:pPr>
        <w:pStyle w:val="Style38"/>
        <w:jc w:val="both"/>
        <w:rPr/>
      </w:pPr>
      <w:r>
        <w:rPr>
          <w:rFonts w:cs="Times New Roman" w:ascii="Times New Roman" w:hAnsi="Times New Roman"/>
          <w:sz w:val="24"/>
          <w:szCs w:val="24"/>
        </w:rPr>
        <w:t>Орендар відмовився від підписання акта повернення з оренди орендованого Майна у строк, визначений цим договором, або створює перешкоди у доступі до орендованого Майна представників Балансоутримувача або Орендодавця з метою складення такого акта;</w:t>
      </w:r>
    </w:p>
    <w:p>
      <w:pPr>
        <w:pStyle w:val="Style38"/>
        <w:jc w:val="both"/>
        <w:rPr/>
      </w:pPr>
      <w:r>
        <w:rPr>
          <w:rFonts w:cs="Times New Roman" w:ascii="Times New Roman" w:hAnsi="Times New Roman"/>
          <w:sz w:val="24"/>
          <w:szCs w:val="24"/>
        </w:rPr>
        <w:t>Орендар не підписав в установлені строки договір оренди Майна за результатами проведення аукціону на продовження цього договору оренди, в якому Орендар оголошений переможцем.</w:t>
      </w:r>
    </w:p>
    <w:p>
      <w:pPr>
        <w:pStyle w:val="Style38"/>
        <w:jc w:val="both"/>
        <w:rPr/>
      </w:pPr>
      <w:r>
        <w:rPr>
          <w:rFonts w:cs="Times New Roman" w:ascii="Times New Roman" w:hAnsi="Times New Roman"/>
          <w:sz w:val="24"/>
          <w:szCs w:val="24"/>
        </w:rPr>
        <w:t>4.8. Орендодавець не пізніше ніж протягом п’ятого робочого дня з моменту отримання від Балансоутримувача примірника акта повернення з оренди орендованого Майна із зауваженнями (або за наявності зауважень Орендодавця) зараховує забезпечувальний депозит в рахунок невиконаних зобов’язань Орендаря і перераховує забезпечувальний депозит на погашення зобов’язань Орендаря у такій черговості:</w:t>
      </w:r>
    </w:p>
    <w:p>
      <w:pPr>
        <w:pStyle w:val="Style38"/>
        <w:jc w:val="both"/>
        <w:rPr/>
      </w:pPr>
      <w:r>
        <w:rPr>
          <w:rFonts w:cs="Times New Roman" w:ascii="Times New Roman" w:hAnsi="Times New Roman"/>
          <w:sz w:val="24"/>
          <w:szCs w:val="24"/>
        </w:rPr>
        <w:t>у першу чергу погашаються зобов’язання Орендаря із сплати пені (пункт 3.9 цього договору) (у такому разі відповідна суму забезпечувального депозиту розподіляється між державним бюджетом і Балансоутримувачем);</w:t>
      </w:r>
    </w:p>
    <w:p>
      <w:pPr>
        <w:pStyle w:val="Style38"/>
        <w:jc w:val="both"/>
        <w:rPr/>
      </w:pPr>
      <w:r>
        <w:rPr>
          <w:rFonts w:cs="Times New Roman" w:ascii="Times New Roman" w:hAnsi="Times New Roman"/>
          <w:sz w:val="24"/>
          <w:szCs w:val="24"/>
        </w:rPr>
        <w:t>у другу чергу погашаються зобов’язання Орендаря із сплати неустойки (пункт 4.4 цього договору);</w:t>
      </w:r>
    </w:p>
    <w:p>
      <w:pPr>
        <w:pStyle w:val="Style38"/>
        <w:jc w:val="both"/>
        <w:rPr/>
      </w:pPr>
      <w:r>
        <w:rPr>
          <w:rFonts w:cs="Times New Roman" w:ascii="Times New Roman" w:hAnsi="Times New Roman"/>
          <w:sz w:val="24"/>
          <w:szCs w:val="24"/>
        </w:rPr>
        <w:t>у третю чергу погашаються зобов’язання Орендаря із сплати частини орендної плати, яка відповідно до пункту 16 Умов підлягає сплаті до державного бюджету;</w:t>
      </w:r>
    </w:p>
    <w:p>
      <w:pPr>
        <w:pStyle w:val="Style38"/>
        <w:jc w:val="both"/>
        <w:rPr/>
      </w:pPr>
      <w:r>
        <w:rPr>
          <w:rFonts w:cs="Times New Roman" w:ascii="Times New Roman" w:hAnsi="Times New Roman"/>
          <w:sz w:val="24"/>
          <w:szCs w:val="24"/>
        </w:rPr>
        <w:t>у четверту чергу погашаються зобов’язання Орендаря із сплати частини орендної плати, яка відповідно до пункту 16 Умов підлягає сплаті Балансоутримувачу;</w:t>
      </w:r>
    </w:p>
    <w:p>
      <w:pPr>
        <w:pStyle w:val="Style38"/>
        <w:jc w:val="both"/>
        <w:rPr/>
      </w:pPr>
      <w:r>
        <w:rPr>
          <w:rFonts w:cs="Times New Roman" w:ascii="Times New Roman" w:hAnsi="Times New Roman"/>
          <w:sz w:val="24"/>
          <w:szCs w:val="24"/>
        </w:rPr>
        <w:t>у п’яту чергу погашаються зобов’язання Орендаря із сплати Балансоутримувачу платежів за договором про відшкодування витрат Балансоутримувача на утримання орендованого Майна та надання комунальних послуг Орендарю;</w:t>
      </w:r>
    </w:p>
    <w:p>
      <w:pPr>
        <w:pStyle w:val="Style38"/>
        <w:jc w:val="both"/>
        <w:rPr/>
      </w:pPr>
      <w:r>
        <w:rPr>
          <w:rFonts w:cs="Times New Roman" w:ascii="Times New Roman" w:hAnsi="Times New Roman"/>
          <w:sz w:val="24"/>
          <w:szCs w:val="24"/>
        </w:rPr>
        <w:t>у шосту чергу погашаються зобов’язання Орендаря з компенсації суми збитків, завданих орендованому Майну;</w:t>
      </w:r>
    </w:p>
    <w:p>
      <w:pPr>
        <w:pStyle w:val="Style38"/>
        <w:jc w:val="both"/>
        <w:rPr/>
      </w:pPr>
      <w:r>
        <w:rPr>
          <w:rFonts w:cs="Times New Roman" w:ascii="Times New Roman" w:hAnsi="Times New Roman"/>
          <w:sz w:val="24"/>
          <w:szCs w:val="24"/>
        </w:rPr>
        <w:t>у сьому чергу погашаються зобов’язання Орендаря із сплати інших платежів за цим договором або в рахунок погашення інших не виконаних Орендарем зобов’язань за цим договором.</w:t>
      </w:r>
    </w:p>
    <w:p>
      <w:pPr>
        <w:pStyle w:val="Style38"/>
        <w:jc w:val="both"/>
        <w:rPr/>
      </w:pPr>
      <w:r>
        <w:rPr>
          <w:rFonts w:cs="Times New Roman" w:ascii="Times New Roman" w:hAnsi="Times New Roman"/>
          <w:sz w:val="24"/>
          <w:szCs w:val="24"/>
        </w:rPr>
        <w:t>Орендодавець повертає Орендарю суму забезпечувального депозиту, яка залишилась після здійснення вирахувань, передбачених цим пунктом.</w:t>
      </w:r>
    </w:p>
    <w:p>
      <w:pPr>
        <w:pStyle w:val="Style38"/>
        <w:ind w:hanging="0"/>
        <w:jc w:val="center"/>
        <w:rPr/>
      </w:pPr>
      <w:r>
        <w:rPr>
          <w:rFonts w:cs="Times New Roman" w:ascii="Times New Roman" w:hAnsi="Times New Roman"/>
          <w:b/>
          <w:sz w:val="24"/>
          <w:szCs w:val="24"/>
        </w:rPr>
        <w:t>Поліпшення і ремонт орендованого майна</w:t>
      </w:r>
    </w:p>
    <w:p>
      <w:pPr>
        <w:pStyle w:val="Style38"/>
        <w:jc w:val="both"/>
        <w:rPr/>
      </w:pPr>
      <w:r>
        <w:rPr>
          <w:rFonts w:cs="Times New Roman" w:ascii="Times New Roman" w:hAnsi="Times New Roman"/>
          <w:sz w:val="24"/>
          <w:szCs w:val="24"/>
        </w:rPr>
        <w:t>5.1. Орендар має право:</w:t>
      </w:r>
    </w:p>
    <w:p>
      <w:pPr>
        <w:pStyle w:val="Style38"/>
        <w:jc w:val="both"/>
        <w:rPr/>
      </w:pPr>
      <w:r>
        <w:rPr>
          <w:rFonts w:cs="Times New Roman" w:ascii="Times New Roman" w:hAnsi="Times New Roman"/>
          <w:sz w:val="24"/>
          <w:szCs w:val="24"/>
        </w:rPr>
        <w:t>за згодою Балансоутримувача проводити поточний та/або капітальний ремонт Майна і виступати замовником на виготовлення проектно-кошторисної документації на проведення ремонту;</w:t>
      </w:r>
    </w:p>
    <w:p>
      <w:pPr>
        <w:pStyle w:val="Style38"/>
        <w:jc w:val="both"/>
        <w:rPr/>
      </w:pPr>
      <w:r>
        <w:rPr>
          <w:rFonts w:cs="Times New Roman" w:ascii="Times New Roman" w:hAnsi="Times New Roman"/>
          <w:sz w:val="24"/>
          <w:szCs w:val="24"/>
        </w:rPr>
        <w:t>здійснювати невід’ємні поліпшення Майна за наявності рішення Орендодавця про надання згоди, прийнятого відповідно до Закону та Порядку;</w:t>
      </w:r>
    </w:p>
    <w:p>
      <w:pPr>
        <w:pStyle w:val="Style38"/>
        <w:jc w:val="both"/>
        <w:rPr/>
      </w:pPr>
      <w:r>
        <w:rPr>
          <w:rFonts w:cs="Times New Roman" w:ascii="Times New Roman" w:hAnsi="Times New Roman"/>
          <w:sz w:val="24"/>
          <w:szCs w:val="24"/>
        </w:rPr>
        <w:t>за згодою Орендодавця, наданою відповідно до Закону та Порядку, і один раз протягом строку оренди зарахувати частину витрат на проведення капітального ремонту в рахунок зменшення орендної плати.</w:t>
      </w:r>
    </w:p>
    <w:p>
      <w:pPr>
        <w:pStyle w:val="Style38"/>
        <w:jc w:val="both"/>
        <w:rPr/>
      </w:pPr>
      <w:r>
        <w:rPr>
          <w:rFonts w:cs="Times New Roman" w:ascii="Times New Roman" w:hAnsi="Times New Roman"/>
          <w:sz w:val="24"/>
          <w:szCs w:val="24"/>
        </w:rPr>
        <w:t>5.2. Порядок отримання Орендарем згоди Балансоутримувача і Орендодавця на проведення відповідних видів робіт, передбачених пунктом 5.1 цього договору, порядок отримання Орендарем згоди Орендодавця на зарахування витрат на проведення цих робіт в рахунок орендної плати і умови, на яких здійснюється таке зарахування, а також сума витрат, які можуть бути зараховані, визначаються Порядком.</w:t>
      </w:r>
    </w:p>
    <w:p>
      <w:pPr>
        <w:pStyle w:val="Style38"/>
        <w:jc w:val="both"/>
        <w:rPr/>
      </w:pPr>
      <w:r>
        <w:rPr>
          <w:rFonts w:cs="Times New Roman" w:ascii="Times New Roman" w:hAnsi="Times New Roman"/>
          <w:sz w:val="24"/>
          <w:szCs w:val="24"/>
        </w:rPr>
        <w:t>5.3. Орендар має право на компенсацію вартості здійснених ним невід’ємних поліпшень Майна у порядку та на умовах, встановлених Порядком.</w:t>
      </w:r>
    </w:p>
    <w:p>
      <w:pPr>
        <w:pStyle w:val="Style38"/>
        <w:jc w:val="both"/>
        <w:rPr/>
      </w:pPr>
      <w:r>
        <w:rPr>
          <w:rFonts w:cs="Times New Roman" w:ascii="Times New Roman" w:hAnsi="Times New Roman"/>
          <w:sz w:val="24"/>
          <w:szCs w:val="24"/>
        </w:rPr>
        <w:t>5.4. Орендар має право на компенсацію вартості здійснених ним невід’ємних поліпшень Майна від переможця аукціону з приватизації Майна, а якщо таким переможцем стає Орендар, - то право на зарахування в рахунок купівельної ціни суми вартості здійснених ним невід’ємних поліпшень у порядку та на умовах, встановлених Законом України від 18 січня 2018 р. № 2269-VIII “Про приватизацію державного і комунального майна” (Відомості Верховної Ради України, 2018 р., № 12, ст. 68) (далі - Закон про приватизацію).</w:t>
      </w:r>
    </w:p>
    <w:p>
      <w:pPr>
        <w:pStyle w:val="Style38"/>
        <w:ind w:hanging="0"/>
        <w:jc w:val="center"/>
        <w:rPr/>
      </w:pPr>
      <w:r>
        <w:rPr>
          <w:rFonts w:cs="Times New Roman" w:ascii="Times New Roman" w:hAnsi="Times New Roman"/>
          <w:b/>
          <w:sz w:val="24"/>
          <w:szCs w:val="24"/>
        </w:rPr>
        <w:t>Режим використання орендованого Майна</w:t>
      </w:r>
    </w:p>
    <w:p>
      <w:pPr>
        <w:pStyle w:val="Style38"/>
        <w:jc w:val="both"/>
        <w:rPr/>
      </w:pPr>
      <w:r>
        <w:rPr>
          <w:rFonts w:cs="Times New Roman" w:ascii="Times New Roman" w:hAnsi="Times New Roman"/>
          <w:sz w:val="24"/>
          <w:szCs w:val="24"/>
        </w:rPr>
        <w:t>6.1. Орендар зобов’язаний використовувати орендоване Майно відповідно до призначення, визначеного у пункті 7 Умов.</w:t>
      </w:r>
    </w:p>
    <w:p>
      <w:pPr>
        <w:pStyle w:val="Style38"/>
        <w:jc w:val="both"/>
        <w:rPr/>
      </w:pPr>
      <w:r>
        <w:rPr>
          <w:rFonts w:cs="Times New Roman" w:ascii="Times New Roman" w:hAnsi="Times New Roman"/>
          <w:sz w:val="24"/>
          <w:szCs w:val="24"/>
        </w:rPr>
        <w:t>6.2. Орендар зобов’язаний забезпечувати збереження орендованого Майна, запобігати його пошкодженню і псуванню, тримати Майно в порядку, передбаченому санітарними нормами та правилами пожежної безпеки, підтримувати орендоване Майно в належному стані, не гіршому, ніж на момент передачі його в оренду, з урахуванням нормального фізичного зносу, здійснювати заходи протипожежної безпеки.</w:t>
      </w:r>
    </w:p>
    <w:p>
      <w:pPr>
        <w:pStyle w:val="Style38"/>
        <w:jc w:val="both"/>
        <w:rPr/>
      </w:pPr>
      <w:r>
        <w:rPr>
          <w:rFonts w:cs="Times New Roman" w:ascii="Times New Roman" w:hAnsi="Times New Roman"/>
          <w:sz w:val="24"/>
          <w:szCs w:val="24"/>
        </w:rPr>
        <w:t>6.3. Орендар зобов’язаний:</w:t>
      </w:r>
    </w:p>
    <w:p>
      <w:pPr>
        <w:pStyle w:val="Style38"/>
        <w:jc w:val="both"/>
        <w:rPr/>
      </w:pPr>
      <w:r>
        <w:rPr>
          <w:rFonts w:cs="Times New Roman" w:ascii="Times New Roman" w:hAnsi="Times New Roman"/>
          <w:sz w:val="24"/>
          <w:szCs w:val="24"/>
        </w:rPr>
        <w:t>відповідно до вимог нормативно-правових актів з пожежної безпеки розробляти комплексні заходи щодо забезпечення пожежної безпеки об’єкта оренди Майна;</w:t>
      </w:r>
    </w:p>
    <w:p>
      <w:pPr>
        <w:pStyle w:val="Style38"/>
        <w:jc w:val="both"/>
        <w:rPr/>
      </w:pPr>
      <w:r>
        <w:rPr>
          <w:rFonts w:cs="Times New Roman" w:ascii="Times New Roman" w:hAnsi="Times New Roman"/>
          <w:sz w:val="24"/>
          <w:szCs w:val="24"/>
        </w:rPr>
        <w:t>забезпечувати додержання протипожежних вимог, стандартів, норм, правил, а також виконання вимог приписів і постанов органів державного пожежного нагляду та вимог відповідних служб (підрозділів) Балансоутримувача;</w:t>
      </w:r>
    </w:p>
    <w:p>
      <w:pPr>
        <w:pStyle w:val="Style38"/>
        <w:jc w:val="both"/>
        <w:rPr/>
      </w:pPr>
      <w:r>
        <w:rPr>
          <w:rFonts w:cs="Times New Roman" w:ascii="Times New Roman" w:hAnsi="Times New Roman"/>
          <w:sz w:val="24"/>
          <w:szCs w:val="24"/>
        </w:rPr>
        <w:t>утримувати у справному стані засоби протипожежного захисту і зв’язку, пожежну техніку, обладнання та інвентар, не допускати їх використання не за призначенням;</w:t>
      </w:r>
    </w:p>
    <w:p>
      <w:pPr>
        <w:pStyle w:val="Style38"/>
        <w:jc w:val="both"/>
        <w:rPr/>
      </w:pPr>
      <w:r>
        <w:rPr>
          <w:rFonts w:cs="Times New Roman" w:ascii="Times New Roman" w:hAnsi="Times New Roman"/>
          <w:sz w:val="24"/>
          <w:szCs w:val="24"/>
        </w:rPr>
        <w:t>проводити внутрішні розслідування випадків пожеж та подавати Балансоутримувачу відповідні документи розслідування.</w:t>
      </w:r>
    </w:p>
    <w:p>
      <w:pPr>
        <w:pStyle w:val="Style38"/>
        <w:jc w:val="both"/>
        <w:rPr/>
      </w:pPr>
      <w:r>
        <w:rPr>
          <w:rFonts w:cs="Times New Roman" w:ascii="Times New Roman" w:hAnsi="Times New Roman"/>
          <w:sz w:val="24"/>
          <w:szCs w:val="24"/>
        </w:rPr>
        <w:t>Орендар несе відповідальність за дотримання правил експлуатації інженерних мереж, пожежної безпеки і санітарних норм у приміщеннях згідно із законодавством.</w:t>
      </w:r>
    </w:p>
    <w:p>
      <w:pPr>
        <w:pStyle w:val="Style38"/>
        <w:jc w:val="both"/>
        <w:rPr/>
      </w:pPr>
      <w:r>
        <w:rPr>
          <w:rFonts w:cs="Times New Roman" w:ascii="Times New Roman" w:hAnsi="Times New Roman"/>
          <w:sz w:val="24"/>
          <w:szCs w:val="24"/>
        </w:rPr>
        <w:t xml:space="preserve">6.4. Орендар зобов’язаний забезпечити представникам Орендодавця та Балансоутримувача доступ на об’єкт оренди у робочі дні у робочий час (а у разі отримання скарг на порушення правил тиші або провадження Орендарем діяльності у неробочий час, яка завдає шкоди або незручностей власникам суміжних приміщень, </w:t>
      </w:r>
      <w:r>
        <w:rPr>
          <w:rFonts w:cs="Times New Roman" w:ascii="Times New Roman" w:hAnsi="Times New Roman"/>
          <w:sz w:val="24"/>
          <w:szCs w:val="24"/>
          <w:lang w:val="ru-RU"/>
        </w:rPr>
        <w:t>-</w:t>
      </w:r>
      <w:r>
        <w:rPr>
          <w:rFonts w:cs="Times New Roman" w:ascii="Times New Roman" w:hAnsi="Times New Roman"/>
          <w:sz w:val="24"/>
          <w:szCs w:val="24"/>
        </w:rPr>
        <w:t xml:space="preserve"> то у будь-який інший час) з метою здійснення контролю за його використанням та виконанням Орендарем умов цього договору. Про необхідність отримання доступу до об’єкта оренди Балансоутримувач або Орендодавець повідомляє Орендареві електронною поштою принаймні за один робочий день, крім випадків, коли доступ до об’єкта оренди необхідно отримати з метою запобігання нанесенню шкоди об’єкту оренди чи власності третіх осіб через виникнення загрози його пошкодження внаслідок аварійних ситуацій або внаслідок настання надзвичайних ситуацій, техногенного та природного характеру, а також у разі отримання скарг на порушення правил тиші або провадження Орендарем діяльності у неробочий час, яка завдає шкоди або незручностей власникам суміжних приміщень. У разі виникнення таких ситуацій Орендар зобов’язаний вживати невідкладних заходів для ліквідації їх наслідків.</w:t>
      </w:r>
    </w:p>
    <w:p>
      <w:pPr>
        <w:pStyle w:val="Style38"/>
        <w:jc w:val="both"/>
        <w:rPr/>
      </w:pPr>
      <w:r>
        <w:rPr>
          <w:rFonts w:cs="Times New Roman" w:ascii="Times New Roman" w:hAnsi="Times New Roman"/>
          <w:sz w:val="24"/>
          <w:szCs w:val="24"/>
        </w:rPr>
        <w:t>6.5. Протягом п’яти робочих днів з дати укладення цього договору Балансоутримувач зобов’язаний надати Орендарю для підписання:</w:t>
      </w:r>
    </w:p>
    <w:p>
      <w:pPr>
        <w:pStyle w:val="Style38"/>
        <w:jc w:val="both"/>
        <w:rPr/>
      </w:pPr>
      <w:r>
        <w:rPr>
          <w:rFonts w:cs="Times New Roman" w:ascii="Times New Roman" w:hAnsi="Times New Roman"/>
          <w:sz w:val="24"/>
          <w:szCs w:val="24"/>
        </w:rPr>
        <w:t>два примірники договору про відшкодування витрат Балансоутримувача на утримання орендованого Майна та надання комунальних послуг Орендарю відповідно до примірного договору, затвердженого наказом Фонду державного майна, та/або</w:t>
      </w:r>
    </w:p>
    <w:p>
      <w:pPr>
        <w:pStyle w:val="Style38"/>
        <w:jc w:val="both"/>
        <w:rPr/>
      </w:pPr>
      <w:r>
        <w:rPr>
          <w:rFonts w:cs="Times New Roman" w:ascii="Times New Roman" w:hAnsi="Times New Roman"/>
          <w:sz w:val="24"/>
          <w:szCs w:val="24"/>
        </w:rPr>
        <w:t>проекти договорів із постачальниками комунальних послуг, якщо стосовно об’єкта оренди такими постачальниками комунальних послуг відкриті окремі особові рахунки або якщо окремі особові рахунки були відкриті на попереднього користувача Майном.</w:t>
      </w:r>
    </w:p>
    <w:p>
      <w:pPr>
        <w:pStyle w:val="Style38"/>
        <w:jc w:val="both"/>
        <w:rPr/>
      </w:pPr>
      <w:r>
        <w:rPr>
          <w:rFonts w:cs="Times New Roman" w:ascii="Times New Roman" w:hAnsi="Times New Roman"/>
          <w:sz w:val="24"/>
          <w:szCs w:val="24"/>
        </w:rPr>
        <w:t>Орендар зобов’язаний протягом десяти робочих днів з моменту отримання примірників договору про відшкодування витрат Балансоутримувача на утримання орендованого Майна та надання комунальних послуг Орендарю:</w:t>
      </w:r>
    </w:p>
    <w:p>
      <w:pPr>
        <w:pStyle w:val="Style38"/>
        <w:jc w:val="both"/>
        <w:rPr/>
      </w:pPr>
      <w:r>
        <w:rPr>
          <w:rFonts w:cs="Times New Roman" w:ascii="Times New Roman" w:hAnsi="Times New Roman"/>
          <w:sz w:val="24"/>
          <w:szCs w:val="24"/>
        </w:rPr>
        <w:t>підписати і повернути Балансоутримувачу примірник договору; або</w:t>
      </w:r>
    </w:p>
    <w:p>
      <w:pPr>
        <w:pStyle w:val="Style38"/>
        <w:jc w:val="both"/>
        <w:rPr/>
      </w:pPr>
      <w:r>
        <w:rPr>
          <w:rFonts w:cs="Times New Roman" w:ascii="Times New Roman" w:hAnsi="Times New Roman"/>
          <w:sz w:val="24"/>
          <w:szCs w:val="24"/>
        </w:rPr>
        <w:t>подати Балансоутримувачу обґрунтовані зауваження до сум витрат, які підлягають відшкодуванню Орендарем за договором.</w:t>
      </w:r>
    </w:p>
    <w:p>
      <w:pPr>
        <w:pStyle w:val="Style38"/>
        <w:jc w:val="both"/>
        <w:rPr/>
      </w:pPr>
      <w:bookmarkStart w:id="82" w:name="_heading=h.1fob9te"/>
      <w:bookmarkEnd w:id="82"/>
      <w:r>
        <w:rPr>
          <w:rFonts w:cs="Times New Roman" w:ascii="Times New Roman" w:hAnsi="Times New Roman"/>
          <w:sz w:val="24"/>
          <w:szCs w:val="24"/>
        </w:rPr>
        <w:t>Орендар зобов’язаний протягом десяти робочих днів з моменту отримання від Балансоутримувача відповіді на свої зауваження, яка містить документальні підтвердження витрат, які підлягають відшкодуванню Орендарем, підписати і повернути Балансоутримувачу примірник договору.</w:t>
      </w:r>
    </w:p>
    <w:p>
      <w:pPr>
        <w:pStyle w:val="Style38"/>
        <w:jc w:val="both"/>
        <w:rPr/>
      </w:pPr>
      <w:r>
        <w:rPr>
          <w:rFonts w:cs="Times New Roman" w:ascii="Times New Roman" w:hAnsi="Times New Roman"/>
          <w:sz w:val="24"/>
          <w:szCs w:val="24"/>
        </w:rPr>
        <w:t>Орендар вживає заходів для укладення із постачальниками комунальних послуг договорів на постачання відповідних комунальних послуг протягом місяця з моменту отримання проектів відповідних договорів від Балансоутримувача. Орендар зобов’язаний надати Балансоутримувачу копії договорів, укладених із постачальниками комунальних послуг.</w:t>
      </w:r>
    </w:p>
    <w:p>
      <w:pPr>
        <w:pStyle w:val="Style38"/>
        <w:jc w:val="both"/>
        <w:rPr/>
      </w:pPr>
      <w:r>
        <w:rPr>
          <w:rFonts w:cs="Times New Roman" w:ascii="Times New Roman" w:hAnsi="Times New Roman"/>
          <w:sz w:val="24"/>
          <w:szCs w:val="24"/>
        </w:rPr>
        <w:t>6.6. Якщо Майном є пам’ятка культурної спадщини, щойно виявлений об’єкт культурної спадщини чи його частина, Орендар зобов’язаний виконувати усі обов’язки Балансоутримувача за охоронним договором, який є додатком до цього договору.</w:t>
      </w:r>
    </w:p>
    <w:p>
      <w:pPr>
        <w:pStyle w:val="Style38"/>
        <w:jc w:val="both"/>
        <w:rPr/>
      </w:pPr>
      <w:r>
        <w:rPr>
          <w:rFonts w:cs="Times New Roman" w:ascii="Times New Roman" w:hAnsi="Times New Roman"/>
          <w:sz w:val="24"/>
          <w:szCs w:val="24"/>
        </w:rPr>
        <w:t xml:space="preserve">У разі коли об’єкт оренди підлягає відповідно до закону екологічному аудиту і у звіті про екологічний аудит вказується на певні невідповідності </w:t>
      </w:r>
    </w:p>
    <w:p>
      <w:pPr>
        <w:pStyle w:val="Style38"/>
        <w:jc w:val="both"/>
        <w:rPr>
          <w:rFonts w:ascii="Times New Roman" w:hAnsi="Times New Roman" w:cs="Times New Roman"/>
          <w:sz w:val="24"/>
          <w:szCs w:val="24"/>
        </w:rPr>
      </w:pPr>
      <w:r>
        <w:rPr>
          <w:rFonts w:cs="Times New Roman" w:ascii="Times New Roman" w:hAnsi="Times New Roman"/>
          <w:sz w:val="24"/>
          <w:szCs w:val="24"/>
        </w:rPr>
      </w:r>
    </w:p>
    <w:p>
      <w:pPr>
        <w:pStyle w:val="Style38"/>
        <w:ind w:hanging="0"/>
        <w:jc w:val="both"/>
        <w:rPr/>
      </w:pPr>
      <w:r>
        <w:rPr>
          <w:rFonts w:cs="Times New Roman" w:ascii="Times New Roman" w:hAnsi="Times New Roman"/>
          <w:sz w:val="24"/>
          <w:szCs w:val="24"/>
        </w:rPr>
        <w:t>вимогам законодавства і висуваються вимоги або надаються рекомендації, до договору включається положення такого змісту:</w:t>
      </w:r>
    </w:p>
    <w:p>
      <w:pPr>
        <w:pStyle w:val="Style38"/>
        <w:jc w:val="both"/>
        <w:rPr/>
      </w:pPr>
      <w:r>
        <w:rPr>
          <w:rFonts w:cs="Times New Roman" w:ascii="Times New Roman" w:hAnsi="Times New Roman"/>
          <w:sz w:val="24"/>
          <w:szCs w:val="24"/>
        </w:rPr>
        <w:t>“</w:t>
      </w:r>
      <w:r>
        <w:rPr>
          <w:rFonts w:cs="Times New Roman" w:ascii="Times New Roman" w:hAnsi="Times New Roman"/>
          <w:sz w:val="24"/>
          <w:szCs w:val="24"/>
        </w:rPr>
        <w:t>Протягом ________________________ Орендар зобов’язаний</w:t>
        <w:br/>
      </w:r>
      <w:r>
        <w:rPr>
          <w:rFonts w:cs="Times New Roman" w:ascii="Times New Roman" w:hAnsi="Times New Roman"/>
          <w:sz w:val="20"/>
        </w:rPr>
        <w:t xml:space="preserve">                              </w:t>
      </w:r>
      <w:r>
        <w:rPr>
          <w:rFonts w:cs="Times New Roman" w:ascii="Times New Roman" w:hAnsi="Times New Roman"/>
          <w:sz w:val="20"/>
          <w:lang w:val="en-US"/>
        </w:rPr>
        <w:t xml:space="preserve">                  </w:t>
      </w:r>
      <w:r>
        <w:rPr>
          <w:rFonts w:cs="Times New Roman" w:ascii="Times New Roman" w:hAnsi="Times New Roman"/>
          <w:sz w:val="20"/>
        </w:rPr>
        <w:t xml:space="preserve">                       (період)</w:t>
      </w:r>
    </w:p>
    <w:p>
      <w:pPr>
        <w:pStyle w:val="Style38"/>
        <w:jc w:val="both"/>
        <w:rPr/>
      </w:pPr>
      <w:r>
        <w:rPr>
          <w:rFonts w:cs="Times New Roman" w:ascii="Times New Roman" w:hAnsi="Times New Roman"/>
          <w:sz w:val="24"/>
          <w:szCs w:val="24"/>
        </w:rPr>
        <w:t>здійснити заходи щодо усунення невідповідностей вимогам законодавства, виявлених екологічним аудитом, відповідно до рекомендацій (вимог), наданих у звіті про екологічний аудит.”.</w:t>
      </w:r>
    </w:p>
    <w:p>
      <w:pPr>
        <w:pStyle w:val="Style38"/>
        <w:jc w:val="center"/>
        <w:rPr/>
      </w:pPr>
      <w:r>
        <w:rPr>
          <w:rFonts w:cs="Times New Roman" w:ascii="Times New Roman" w:hAnsi="Times New Roman"/>
          <w:b/>
          <w:sz w:val="24"/>
          <w:szCs w:val="24"/>
        </w:rPr>
        <w:t>Страхування об’єкта оренди, відшкодування витрат на оцінку Майна та укладення охоронного договору</w:t>
      </w:r>
    </w:p>
    <w:p>
      <w:pPr>
        <w:pStyle w:val="Style38"/>
        <w:jc w:val="both"/>
        <w:rPr/>
      </w:pPr>
      <w:r>
        <w:rPr>
          <w:rFonts w:cs="Times New Roman" w:ascii="Times New Roman" w:hAnsi="Times New Roman"/>
          <w:sz w:val="24"/>
          <w:szCs w:val="24"/>
        </w:rPr>
        <w:t>7.1. Орендар зобов’язаний:</w:t>
      </w:r>
    </w:p>
    <w:p>
      <w:pPr>
        <w:pStyle w:val="Style38"/>
        <w:jc w:val="both"/>
        <w:rPr/>
      </w:pPr>
      <w:r>
        <w:rPr>
          <w:rFonts w:cs="Times New Roman" w:ascii="Times New Roman" w:hAnsi="Times New Roman"/>
          <w:sz w:val="24"/>
          <w:szCs w:val="24"/>
        </w:rPr>
        <w:t xml:space="preserve">протягом 10 календарних днів з дня укладення цього договору застрахувати Майно на суму його страхової вартості, визначеної у </w:t>
        <w:br/>
        <w:t>пункті 6.2 Умов, на користь Балансоутримувача згідно з Порядком, зокрема від пожежі, затоплення, протиправних дій третіх осіб, стихійного лиха, та протягом 10 календарних днів з дня укладення договору страхування (договорів страхування) надати Балансоутримувачу та Орендодавцю завірені належним чином копії договору страхування і документів, які підтверджують сплату страхового платежу (страхових платежів);</w:t>
      </w:r>
    </w:p>
    <w:p>
      <w:pPr>
        <w:pStyle w:val="Style38"/>
        <w:jc w:val="both"/>
        <w:rPr/>
      </w:pPr>
      <w:r>
        <w:rPr>
          <w:rFonts w:cs="Times New Roman" w:ascii="Times New Roman" w:hAnsi="Times New Roman"/>
          <w:sz w:val="24"/>
          <w:szCs w:val="24"/>
        </w:rPr>
        <w:t>поновлювати щороку договір страхування так, щоб протягом строку дії цього договору Майно було застрахованим, і надавати Балансоутримувачу та Орендодавцю копії завірених належним чином договору страхування і документів, які підтверджують сплату страхового платежу. Якщо договір страхування укладений на строк, що є іншим, ніж один рік, такий договір повинен бути поновлений після закінчення строку, на який він укладено.</w:t>
      </w:r>
    </w:p>
    <w:p>
      <w:pPr>
        <w:pStyle w:val="Style38"/>
        <w:jc w:val="both"/>
        <w:rPr/>
      </w:pPr>
      <w:r>
        <w:rPr>
          <w:rFonts w:cs="Times New Roman" w:ascii="Times New Roman" w:hAnsi="Times New Roman"/>
          <w:sz w:val="24"/>
          <w:szCs w:val="24"/>
        </w:rPr>
        <w:t>Якщо строк дії договору оренди менший, ніж один рік, то договір страхування укладається на строк дії договору оренди.</w:t>
      </w:r>
    </w:p>
    <w:p>
      <w:pPr>
        <w:pStyle w:val="Style38"/>
        <w:jc w:val="both"/>
        <w:rPr/>
      </w:pPr>
      <w:r>
        <w:rPr>
          <w:rFonts w:cs="Times New Roman" w:ascii="Times New Roman" w:hAnsi="Times New Roman"/>
          <w:sz w:val="24"/>
          <w:szCs w:val="24"/>
        </w:rPr>
        <w:t>Оплата послуг страховика здійснюється за рахунок Орендаря (страхувальника).</w:t>
      </w:r>
    </w:p>
    <w:p>
      <w:pPr>
        <w:pStyle w:val="Style38"/>
        <w:jc w:val="both"/>
        <w:rPr/>
      </w:pPr>
      <w:r>
        <w:rPr>
          <w:rFonts w:cs="Times New Roman" w:ascii="Times New Roman" w:hAnsi="Times New Roman"/>
          <w:sz w:val="24"/>
          <w:szCs w:val="24"/>
        </w:rPr>
        <w:t>7.2. Протягом 10 робочих днів з дня укладення цього договору Орендар зобов’язаний компенсувати Балансоутримувачу витрати, пов’язані з проведенням незалежної оцінки Майна, в сумі, зазначеній у пункті 6.3 Умов (у разі понесення Балансоутримувачем таких витрат). Балансоутримувач має право зарахувати частину орендної плати, що підлягає сплаті на користь Балансоутримувача, в рахунок його витрат, пов’язаних із проведенням незалежної оцінки Майна.</w:t>
      </w:r>
    </w:p>
    <w:p>
      <w:pPr>
        <w:pStyle w:val="Style38"/>
        <w:jc w:val="both"/>
        <w:rPr/>
      </w:pPr>
      <w:r>
        <w:rPr>
          <w:rFonts w:cs="Times New Roman" w:ascii="Times New Roman" w:hAnsi="Times New Roman"/>
          <w:sz w:val="24"/>
          <w:szCs w:val="24"/>
        </w:rPr>
        <w:t>7.3 Протягом 10 робочих днів з дня укладення цього договору Орендар зобов’язаний компенсувати Балансоутримувачу/колишньому орендарю витрати, пов’язані із укладенням охоронного договору, якщо вони були понесені протягом календарного року до дати публікації оголошення про проведення аукціону про передачу майна в оренду у сумі, визначеній в пункті 4.6 Умов (у разі понесення Балансоутримувачем таких витрат).</w:t>
      </w:r>
    </w:p>
    <w:p>
      <w:pPr>
        <w:pStyle w:val="Style38"/>
        <w:ind w:hanging="0"/>
        <w:jc w:val="center"/>
        <w:rPr/>
      </w:pPr>
      <w:r>
        <w:rPr>
          <w:rFonts w:cs="Times New Roman" w:ascii="Times New Roman" w:hAnsi="Times New Roman"/>
          <w:b/>
          <w:sz w:val="24"/>
          <w:szCs w:val="24"/>
        </w:rPr>
        <w:t>Суборенда</w:t>
      </w:r>
    </w:p>
    <w:p>
      <w:pPr>
        <w:pStyle w:val="Style38"/>
        <w:jc w:val="both"/>
        <w:rPr/>
      </w:pPr>
      <w:r>
        <w:rPr>
          <w:rFonts w:cs="Times New Roman" w:ascii="Times New Roman" w:hAnsi="Times New Roman"/>
          <w:sz w:val="24"/>
          <w:szCs w:val="24"/>
        </w:rPr>
        <w:t xml:space="preserve">8.1. (1) Орендар має право передати Майно в суборенду, якщо Орендар отримав Майно за результатами аукціону (у тому числі в результаті продовження договору оренди) і оголошення про передачу майна в оренду містило згоду орендодавця на суборенду, про що зазначається у пункті 13 Умов. Цільове призначення, за яким Майно може бути використано відповідно до договору суборенди, визначається з урахуванням обмежень, передбачених цим договором (за наявності). </w:t>
      </w:r>
    </w:p>
    <w:p>
      <w:pPr>
        <w:pStyle w:val="Style38"/>
        <w:jc w:val="both"/>
        <w:rPr/>
      </w:pPr>
      <w:r>
        <w:rPr>
          <w:rFonts w:cs="Times New Roman" w:ascii="Times New Roman" w:hAnsi="Times New Roman"/>
          <w:sz w:val="24"/>
          <w:szCs w:val="24"/>
        </w:rPr>
        <w:t>Або*:</w:t>
      </w:r>
    </w:p>
    <w:p>
      <w:pPr>
        <w:pStyle w:val="Style38"/>
        <w:jc w:val="both"/>
        <w:rPr/>
      </w:pPr>
      <w:r>
        <w:rPr>
          <w:rFonts w:cs="Times New Roman" w:ascii="Times New Roman" w:hAnsi="Times New Roman"/>
          <w:sz w:val="24"/>
          <w:szCs w:val="24"/>
        </w:rPr>
        <w:t>8.1. (2) Орендар не має права передавати Майно в суборенду.</w:t>
      </w:r>
    </w:p>
    <w:p>
      <w:pPr>
        <w:pStyle w:val="Style38"/>
        <w:jc w:val="both"/>
        <w:rPr/>
      </w:pPr>
      <w:r>
        <w:rPr>
          <w:rFonts w:cs="Times New Roman" w:ascii="Times New Roman" w:hAnsi="Times New Roman"/>
          <w:sz w:val="24"/>
          <w:szCs w:val="24"/>
        </w:rPr>
        <w:t xml:space="preserve">*Альтернативне формулювання пункту 8.1 застосовується, якщо орендар отримав Майно в оренду без проведення аукціону або якщо одночасно виконуються такі умови: договір є договором типу 5.1 (Г) </w:t>
      </w:r>
      <w:r>
        <w:rPr>
          <w:rFonts w:cs="Times New Roman" w:ascii="Times New Roman" w:hAnsi="Times New Roman"/>
          <w:sz w:val="24"/>
          <w:szCs w:val="24"/>
          <w:lang w:val="ru-RU"/>
        </w:rPr>
        <w:t>-</w:t>
      </w:r>
      <w:r>
        <w:rPr>
          <w:rFonts w:cs="Times New Roman" w:ascii="Times New Roman" w:hAnsi="Times New Roman"/>
          <w:sz w:val="24"/>
          <w:szCs w:val="24"/>
        </w:rPr>
        <w:t xml:space="preserve"> договір, що продовжується без проведення аукціону, і договір, що продовжується, не передбачав право Орендаря на суборенду. </w:t>
      </w:r>
    </w:p>
    <w:p>
      <w:pPr>
        <w:pStyle w:val="Style38"/>
        <w:jc w:val="both"/>
        <w:rPr/>
      </w:pPr>
      <w:r>
        <w:rPr>
          <w:rFonts w:cs="Times New Roman" w:ascii="Times New Roman" w:hAnsi="Times New Roman"/>
          <w:sz w:val="24"/>
          <w:szCs w:val="24"/>
        </w:rPr>
        <w:t>Або**:</w:t>
      </w:r>
    </w:p>
    <w:p>
      <w:pPr>
        <w:pStyle w:val="Style38"/>
        <w:jc w:val="both"/>
        <w:rPr/>
      </w:pPr>
      <w:r>
        <w:rPr>
          <w:rFonts w:cs="Times New Roman" w:ascii="Times New Roman" w:hAnsi="Times New Roman"/>
          <w:sz w:val="24"/>
          <w:szCs w:val="24"/>
        </w:rPr>
        <w:t>8.1. (3) Орендар має право здавати Майно в суборенду за письмовою згодою Орендодавця</w:t>
      </w:r>
      <w:r>
        <w:rPr>
          <w:rFonts w:cs="Times New Roman" w:ascii="Times New Roman" w:hAnsi="Times New Roman"/>
          <w:sz w:val="24"/>
          <w:szCs w:val="24"/>
          <w:lang w:val="ru-RU"/>
        </w:rPr>
        <w:t>.</w:t>
      </w:r>
    </w:p>
    <w:p>
      <w:pPr>
        <w:pStyle w:val="Style38"/>
        <w:jc w:val="both"/>
        <w:rPr/>
      </w:pPr>
      <w:r>
        <w:rPr>
          <w:rFonts w:cs="Times New Roman" w:ascii="Times New Roman" w:hAnsi="Times New Roman"/>
          <w:sz w:val="24"/>
          <w:szCs w:val="24"/>
        </w:rPr>
        <w:t xml:space="preserve">**Альтернативне формулювання пункту 8.1 застосовується, якщо одночасно виконуються такі умови: </w:t>
      </w:r>
    </w:p>
    <w:p>
      <w:pPr>
        <w:pStyle w:val="Style38"/>
        <w:jc w:val="both"/>
        <w:rPr/>
      </w:pPr>
      <w:r>
        <w:rPr>
          <w:rFonts w:cs="Times New Roman" w:ascii="Times New Roman" w:hAnsi="Times New Roman"/>
          <w:sz w:val="24"/>
          <w:szCs w:val="24"/>
        </w:rPr>
        <w:t>договір є договором типу 5.1 (Г)</w:t>
      </w:r>
      <w:r>
        <w:rPr>
          <w:rFonts w:cs="Times New Roman" w:ascii="Times New Roman" w:hAnsi="Times New Roman"/>
          <w:sz w:val="24"/>
          <w:szCs w:val="24"/>
          <w:lang w:val="en-US"/>
        </w:rPr>
        <w:t> </w:t>
      </w:r>
      <w:r>
        <w:rPr>
          <w:rFonts w:cs="Times New Roman" w:ascii="Times New Roman" w:hAnsi="Times New Roman"/>
          <w:sz w:val="24"/>
          <w:szCs w:val="24"/>
          <w:lang w:val="ru-RU"/>
        </w:rPr>
        <w:t>-</w:t>
      </w:r>
      <w:r>
        <w:rPr>
          <w:rFonts w:cs="Times New Roman" w:ascii="Times New Roman" w:hAnsi="Times New Roman"/>
          <w:sz w:val="24"/>
          <w:szCs w:val="24"/>
        </w:rPr>
        <w:t xml:space="preserve"> договір, що продовжується без проведення аукціону;</w:t>
      </w:r>
    </w:p>
    <w:p>
      <w:pPr>
        <w:pStyle w:val="Style38"/>
        <w:jc w:val="both"/>
        <w:rPr/>
      </w:pPr>
      <w:r>
        <w:rPr>
          <w:rFonts w:cs="Times New Roman" w:ascii="Times New Roman" w:hAnsi="Times New Roman"/>
          <w:sz w:val="24"/>
          <w:szCs w:val="24"/>
        </w:rPr>
        <w:t>договір, що продовжується, передбачав право Орендаря на суборенду.</w:t>
      </w:r>
    </w:p>
    <w:p>
      <w:pPr>
        <w:pStyle w:val="Style38"/>
        <w:jc w:val="both"/>
        <w:rPr/>
      </w:pPr>
      <w:r>
        <w:rPr>
          <w:rFonts w:cs="Times New Roman" w:ascii="Times New Roman" w:hAnsi="Times New Roman"/>
          <w:sz w:val="24"/>
          <w:szCs w:val="24"/>
        </w:rPr>
        <w:t>8.2. Орендар може укладати договір суборенди лише з особами, які відповідають вимогам статті 4 Закону.</w:t>
      </w:r>
    </w:p>
    <w:p>
      <w:pPr>
        <w:pStyle w:val="Style38"/>
        <w:jc w:val="both"/>
        <w:rPr/>
      </w:pPr>
      <w:r>
        <w:rPr>
          <w:rFonts w:cs="Times New Roman" w:ascii="Times New Roman" w:hAnsi="Times New Roman"/>
          <w:sz w:val="24"/>
          <w:szCs w:val="24"/>
        </w:rPr>
        <w:t>8.3. Орендар протягом трьох робочих днів з дня укладення договору суборенди зобов’язаний надати Орендодавцю інформацію про суборендаря та один примірник договору суборенди для його оприлюднення Орендодавцем в електронній торговій системі.</w:t>
      </w:r>
    </w:p>
    <w:p>
      <w:pPr>
        <w:pStyle w:val="Style38"/>
        <w:ind w:hanging="0"/>
        <w:jc w:val="center"/>
        <w:rPr/>
      </w:pPr>
      <w:r>
        <w:rPr>
          <w:rFonts w:cs="Times New Roman" w:ascii="Times New Roman" w:hAnsi="Times New Roman"/>
          <w:b/>
          <w:sz w:val="24"/>
          <w:szCs w:val="24"/>
        </w:rPr>
        <w:t>Запевнення сторін</w:t>
      </w:r>
    </w:p>
    <w:p>
      <w:pPr>
        <w:pStyle w:val="Style38"/>
        <w:jc w:val="both"/>
        <w:rPr/>
      </w:pPr>
      <w:r>
        <w:rPr>
          <w:rFonts w:cs="Times New Roman" w:ascii="Times New Roman" w:hAnsi="Times New Roman"/>
          <w:sz w:val="24"/>
          <w:szCs w:val="24"/>
        </w:rPr>
        <w:t>9.1. Балансоутримувач і Орендодавець запевняють Орендаря, що:</w:t>
      </w:r>
    </w:p>
    <w:p>
      <w:pPr>
        <w:pStyle w:val="Style38"/>
        <w:jc w:val="both"/>
        <w:rPr/>
      </w:pPr>
      <w:r>
        <w:rPr>
          <w:rFonts w:cs="Times New Roman" w:ascii="Times New Roman" w:hAnsi="Times New Roman"/>
          <w:sz w:val="24"/>
          <w:szCs w:val="24"/>
        </w:rPr>
        <w:t>9.1.1. крім випадків, коли про інше зазначене в акті приймання-передачі, об’єкт оренди є вільним від третіх осіб, всередині об’єкта немає майна, належного третім особам, повний і безперешкодний доступ до об’єкта може бути наданий Орендарю в день підписання акта приймання-передачі разом із комплектом ключів від об’єкта у кількості, зазначеній в акті приймання-передачі;</w:t>
      </w:r>
    </w:p>
    <w:p>
      <w:pPr>
        <w:pStyle w:val="Style38"/>
        <w:jc w:val="both"/>
        <w:rPr/>
      </w:pPr>
      <w:r>
        <w:rPr>
          <w:rFonts w:cs="Times New Roman" w:ascii="Times New Roman" w:hAnsi="Times New Roman"/>
          <w:sz w:val="24"/>
          <w:szCs w:val="24"/>
        </w:rPr>
        <w:t>9.1.2. інформація про Майно, оприлюднена в оголошенні про передачу в оренду або інформаційному повідомленні/інформації про об’єкт оренди, якщо договір укладено без проведення аукціону (в обсязі, передбаченому пунктом 115 або пунктом 26 Порядку), посилання на яке зазначене у пункті 4.2 Умов, відповідає дійсності, за винятком обставин, відображених в акті приймання-передачі.</w:t>
      </w:r>
    </w:p>
    <w:p>
      <w:pPr>
        <w:pStyle w:val="Style38"/>
        <w:jc w:val="both"/>
        <w:rPr/>
      </w:pPr>
      <w:r>
        <w:rPr>
          <w:rFonts w:cs="Times New Roman" w:ascii="Times New Roman" w:hAnsi="Times New Roman"/>
          <w:sz w:val="24"/>
          <w:szCs w:val="24"/>
        </w:rPr>
        <w:t>9.2. Балансоутримувач (власник або уповноважений ним орган (особа) уклав охоронний договір стосовно Майна, якщо воно є пам’яткою культурної спадщини, щойно виявленим об’єктом культурної спадщини чи його частиною, а завірена Балансоутримувачем (власником або уповноваженим ним органом (особою) копія охоронного договору додається до цього договору як його невід’ємна частина.</w:t>
      </w:r>
    </w:p>
    <w:p>
      <w:pPr>
        <w:pStyle w:val="Style38"/>
        <w:jc w:val="both"/>
        <w:rPr/>
      </w:pPr>
      <w:r>
        <w:rPr>
          <w:rFonts w:cs="Times New Roman" w:ascii="Times New Roman" w:hAnsi="Times New Roman"/>
          <w:sz w:val="24"/>
          <w:szCs w:val="24"/>
        </w:rPr>
        <w:t>9.3. Орендар має можливість, забезпечену його власними або залученими фінансовими ресурсами, своєчасно і в повному обсязі сплачувати орендну плату та інші платежі відповідно до цього договору.</w:t>
      </w:r>
    </w:p>
    <w:p>
      <w:pPr>
        <w:pStyle w:val="Style38"/>
        <w:jc w:val="both"/>
        <w:rPr/>
      </w:pPr>
      <w:r>
        <w:rPr>
          <w:rFonts w:cs="Times New Roman" w:ascii="Times New Roman" w:hAnsi="Times New Roman"/>
          <w:sz w:val="24"/>
          <w:szCs w:val="24"/>
        </w:rPr>
        <w:t>9.4. Одночасно або до дати укладення цього договору Орендар повністю сплатив авансовий внесок з орендної плати в розмірі, визначеному у пункті 10 Умов.</w:t>
      </w:r>
    </w:p>
    <w:p>
      <w:pPr>
        <w:pStyle w:val="Style38"/>
        <w:jc w:val="both"/>
        <w:rPr/>
      </w:pPr>
      <w:r>
        <w:rPr>
          <w:rFonts w:cs="Times New Roman" w:ascii="Times New Roman" w:hAnsi="Times New Roman"/>
          <w:sz w:val="24"/>
          <w:szCs w:val="24"/>
        </w:rPr>
        <w:t>9.5. Одночасно або до укладення цього договору Орендар повністю сплатив забезпечувальний депозит в розмірі, визначеному у пункті 11 Умов.</w:t>
      </w:r>
    </w:p>
    <w:p>
      <w:pPr>
        <w:pStyle w:val="Style38"/>
        <w:ind w:hanging="0"/>
        <w:jc w:val="center"/>
        <w:rPr/>
      </w:pPr>
      <w:r>
        <w:rPr>
          <w:rFonts w:cs="Times New Roman" w:ascii="Times New Roman" w:hAnsi="Times New Roman"/>
          <w:b/>
          <w:sz w:val="24"/>
          <w:szCs w:val="24"/>
        </w:rPr>
        <w:t>Додаткові умови оренди</w:t>
      </w:r>
    </w:p>
    <w:p>
      <w:pPr>
        <w:pStyle w:val="Style38"/>
        <w:jc w:val="both"/>
        <w:rPr/>
      </w:pPr>
      <w:r>
        <w:rPr>
          <w:rFonts w:cs="Times New Roman" w:ascii="Times New Roman" w:hAnsi="Times New Roman"/>
          <w:sz w:val="24"/>
          <w:szCs w:val="24"/>
        </w:rPr>
        <w:t>10.1. Орендар зобов’язаний виконувати обов’язки, покладені на нього рішенням уповноваженого органу про встановлення додаткових умов оренди, визначених у пункті 14 Умов, за умови, що посилання на такі додаткові умови оренди було включено до оголошення про передачу майна в оренду, інформаційного повідомлення про об’єкт (пункт 4.2 Умов).</w:t>
      </w:r>
    </w:p>
    <w:p>
      <w:pPr>
        <w:pStyle w:val="Style38"/>
        <w:ind w:hanging="0"/>
        <w:jc w:val="center"/>
        <w:rPr/>
      </w:pPr>
      <w:r>
        <w:rPr>
          <w:rFonts w:cs="Times New Roman" w:ascii="Times New Roman" w:hAnsi="Times New Roman"/>
          <w:b/>
          <w:sz w:val="24"/>
          <w:szCs w:val="24"/>
        </w:rPr>
        <w:t>Відповідальність і вирішення спорів за договором</w:t>
      </w:r>
    </w:p>
    <w:p>
      <w:pPr>
        <w:pStyle w:val="Style38"/>
        <w:jc w:val="both"/>
        <w:rPr/>
      </w:pPr>
      <w:r>
        <w:rPr>
          <w:rFonts w:cs="Times New Roman" w:ascii="Times New Roman" w:hAnsi="Times New Roman"/>
          <w:sz w:val="24"/>
          <w:szCs w:val="24"/>
        </w:rPr>
        <w:t>11.1. За невиконання або неналежне виконання зобов’язань за цим договором сторони несуть відповідальність згідно із законом та договором.</w:t>
      </w:r>
    </w:p>
    <w:p>
      <w:pPr>
        <w:pStyle w:val="Style38"/>
        <w:jc w:val="both"/>
        <w:rPr/>
      </w:pPr>
      <w:r>
        <w:rPr>
          <w:rFonts w:cs="Times New Roman" w:ascii="Times New Roman" w:hAnsi="Times New Roman"/>
          <w:sz w:val="24"/>
          <w:szCs w:val="24"/>
        </w:rPr>
        <w:t>11.2. Орендодавець не відповідає за зобов’язаннями Орендаря. Орендар не відповідає за зобов’язаннями Орендодавця, якщо інше не передбачено цим договором. Орендар відповідає за своїми зобов’язаннями і за зобов’язаннями, за якими він є правонаступником, виключно власним майном. Стягнення за цими зобов’язаннями не може бути звернене на орендоване державне Майно.</w:t>
      </w:r>
    </w:p>
    <w:p>
      <w:pPr>
        <w:pStyle w:val="Style38"/>
        <w:jc w:val="both"/>
        <w:rPr/>
      </w:pPr>
      <w:r>
        <w:rPr>
          <w:rFonts w:cs="Times New Roman" w:ascii="Times New Roman" w:hAnsi="Times New Roman"/>
          <w:sz w:val="24"/>
          <w:szCs w:val="24"/>
        </w:rPr>
        <w:t>11.3. Спори, які виникають за цим договором або в зв’язку з ним, не вирішені шляхом переговорів, вирішуються в судовому порядку.</w:t>
      </w:r>
    </w:p>
    <w:p>
      <w:pPr>
        <w:pStyle w:val="Style38"/>
        <w:jc w:val="both"/>
        <w:rPr/>
      </w:pPr>
      <w:r>
        <w:rPr>
          <w:rFonts w:cs="Times New Roman" w:ascii="Times New Roman" w:hAnsi="Times New Roman"/>
          <w:sz w:val="24"/>
          <w:szCs w:val="24"/>
        </w:rPr>
        <w:t>11.4. Стягнення заборгованості з орендної плати, пені та неустойки (за наявності), передбачених цим договором, може здійснюватися на підставі рішення суду. Стягнення заборгованості з оплати орендної плати відповідно до частини шостої статті 17 Закону може здійснюватися в безспірному порядку на підставі виконавчого напису нотаріуса.</w:t>
      </w:r>
    </w:p>
    <w:p>
      <w:pPr>
        <w:pStyle w:val="Style38"/>
        <w:jc w:val="center"/>
        <w:rPr/>
      </w:pPr>
      <w:r>
        <w:rPr>
          <w:rFonts w:cs="Times New Roman" w:ascii="Times New Roman" w:hAnsi="Times New Roman"/>
          <w:b/>
          <w:sz w:val="24"/>
          <w:szCs w:val="24"/>
        </w:rPr>
        <w:t>Строк чинності, умови зміни та припинення договору</w:t>
      </w:r>
    </w:p>
    <w:p>
      <w:pPr>
        <w:pStyle w:val="Style38"/>
        <w:jc w:val="both"/>
        <w:rPr/>
      </w:pPr>
      <w:r>
        <w:rPr>
          <w:rFonts w:cs="Times New Roman" w:ascii="Times New Roman" w:hAnsi="Times New Roman"/>
          <w:sz w:val="24"/>
          <w:szCs w:val="24"/>
        </w:rPr>
        <w:t xml:space="preserve">12.1. (1) Цей договір укладено на строк, визначений у пункті 12 Умов. Перебіг строку договору починається з дня набрання чинності цим договором. Цей договір набирає чинності в день його підписання сторонами (нотаріального посвідчення, якщо відповідно до законодавства договір підлягає нотаріальному посвідченню). Строк оренди за цим договором починається з дати підписання акта приймання-передачі і закінчується датою припинення цього договору. </w:t>
      </w:r>
    </w:p>
    <w:p>
      <w:pPr>
        <w:pStyle w:val="Style38"/>
        <w:jc w:val="both"/>
        <w:rPr/>
      </w:pPr>
      <w:r>
        <w:rPr>
          <w:rFonts w:cs="Times New Roman" w:ascii="Times New Roman" w:hAnsi="Times New Roman"/>
          <w:sz w:val="24"/>
          <w:szCs w:val="24"/>
        </w:rPr>
        <w:t>Або*:</w:t>
      </w:r>
    </w:p>
    <w:p>
      <w:pPr>
        <w:pStyle w:val="Style38"/>
        <w:jc w:val="both"/>
        <w:rPr/>
      </w:pPr>
      <w:r>
        <w:rPr>
          <w:rFonts w:cs="Times New Roman" w:ascii="Times New Roman" w:hAnsi="Times New Roman"/>
          <w:sz w:val="24"/>
          <w:szCs w:val="24"/>
        </w:rPr>
        <w:t>12.1. (2) Цей договір укладено на строк, визначений у частині другій пункту 12 Умов, але у будь-якому разі не довше ніж до моменту переходу права власності на Майно (єдиний майновий комплекс, до складу якого входить Майно) до переможця аукціону, проведеного відповідно до вимог Закону про приватизацію. Орендодавець зобов’язаний надіслати Орендарю інформаційне повідомлення (письмово або на його електронну адресу), передбачене частиною третьою статті 21 Закону про приватизацію, або посилання на таке повідомлення в електронній торговій системі, а також копію договору купівлі-продажу Майна (державного підприємства, на балансі якого перебуває Майно), укладеного в результаті проведення аукціону, або посилання на текст такого договору, оприлюдненого в електронній торговій системі, протягом трьох робочих днів з моменту оприлюднення відповідно інформаційного повідомлення і договору в електронній торговій системі, інформацію з Державного реєстру речових прав на нерухоме майно про реєстрацію права власності на Майно або на єдиний майновий комплекс державного підприємства, на балансі якого перебуває Майно.</w:t>
      </w:r>
    </w:p>
    <w:p>
      <w:pPr>
        <w:pStyle w:val="Style38"/>
        <w:jc w:val="both"/>
        <w:rPr/>
      </w:pPr>
      <w:r>
        <w:rPr>
          <w:rFonts w:cs="Times New Roman" w:ascii="Times New Roman" w:hAnsi="Times New Roman"/>
          <w:sz w:val="24"/>
          <w:szCs w:val="24"/>
        </w:rPr>
        <w:t>*Альтернативне формулювання пункту 12.1 застосовується, якщо станом на дату укладення цього договору стосовно Майна (або єдиного майнового комплексу до складу якого входить Майно) прийнято рішення про включення до переліку об’єктів, що підлягають приватизації.</w:t>
      </w:r>
    </w:p>
    <w:p>
      <w:pPr>
        <w:pStyle w:val="Style38"/>
        <w:jc w:val="both"/>
        <w:rPr/>
      </w:pPr>
      <w:r>
        <w:rPr>
          <w:rFonts w:cs="Times New Roman" w:ascii="Times New Roman" w:hAnsi="Times New Roman"/>
          <w:sz w:val="24"/>
          <w:szCs w:val="24"/>
        </w:rPr>
        <w:t>12.2. Умови цього договору зберігають силу протягом всього строку дії цього договору, в тому числі у разі, коли після його укладення законодавством встановлено правила, що погіршують становище Орендаря, крім випадку, передбаченого пунктом 3.7 цього договору, а в частині зобов’язань Орендаря щодо орендної плати - до виконання зобов’язань.</w:t>
      </w:r>
    </w:p>
    <w:p>
      <w:pPr>
        <w:pStyle w:val="Style38"/>
        <w:jc w:val="both"/>
        <w:rPr/>
      </w:pPr>
      <w:r>
        <w:rPr>
          <w:rFonts w:cs="Times New Roman" w:ascii="Times New Roman" w:hAnsi="Times New Roman"/>
          <w:sz w:val="24"/>
          <w:szCs w:val="24"/>
        </w:rPr>
        <w:t>12.3. Зміни і доповнення до договору вносяться до закінчення строку його дії за взаємною згодою сторін з урахуванням встановлених статтею 16 Закону та Порядком умов та обмежень шляхом укладення договорів про внесення змін і доповнень у письмовій формі, які підписуються сторонами та є невід’ємними частинами цього договору.</w:t>
      </w:r>
    </w:p>
    <w:p>
      <w:pPr>
        <w:pStyle w:val="Style38"/>
        <w:jc w:val="both"/>
        <w:rPr/>
      </w:pPr>
      <w:r>
        <w:rPr>
          <w:rFonts w:cs="Times New Roman" w:ascii="Times New Roman" w:hAnsi="Times New Roman"/>
          <w:sz w:val="24"/>
          <w:szCs w:val="24"/>
        </w:rPr>
        <w:t>12.4. Продовження цього договору здійснюється з урахуванням вимог, встановлених статтею 18 Закону та Порядком.</w:t>
      </w:r>
    </w:p>
    <w:p>
      <w:pPr>
        <w:pStyle w:val="Style38"/>
        <w:jc w:val="both"/>
        <w:rPr/>
      </w:pPr>
      <w:r>
        <w:rPr>
          <w:rFonts w:cs="Times New Roman" w:ascii="Times New Roman" w:hAnsi="Times New Roman"/>
          <w:sz w:val="24"/>
          <w:szCs w:val="24"/>
        </w:rPr>
        <w:t>Орендар, який бажає продовжити цей договір на новий строк, повинен звернутись до Орендодавця за три місяці до закінчення строку дії договору із заявою.</w:t>
      </w:r>
    </w:p>
    <w:p>
      <w:pPr>
        <w:pStyle w:val="Style38"/>
        <w:jc w:val="both"/>
        <w:rPr/>
      </w:pPr>
      <w:r>
        <w:rPr>
          <w:rFonts w:cs="Times New Roman" w:ascii="Times New Roman" w:hAnsi="Times New Roman"/>
          <w:sz w:val="24"/>
          <w:szCs w:val="24"/>
        </w:rPr>
        <w:t>До заяви додається звіт про оцінку об’єкта оренди - якщо 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pPr>
        <w:pStyle w:val="Style38"/>
        <w:jc w:val="both"/>
        <w:rPr/>
      </w:pPr>
      <w:r>
        <w:rPr>
          <w:rFonts w:cs="Times New Roman" w:ascii="Times New Roman" w:hAnsi="Times New Roman"/>
          <w:sz w:val="24"/>
          <w:szCs w:val="24"/>
        </w:rPr>
        <w:t>До заяви додається звіт про оцінку об’єкта оренди та рецензія на нього, якщо договір оренди продовжується вперше за умови, якщо строк оренди за таким договором становить п’ять років або менше і був укладений без проведення конкурсу чи аукціону, або договір оренди, що продовжується, був укладений без проведення аукціону з підприємствами, установами, організаціями, передбаченими статтею 15 Закону.</w:t>
      </w:r>
    </w:p>
    <w:p>
      <w:pPr>
        <w:pStyle w:val="Style38"/>
        <w:jc w:val="both"/>
        <w:rPr/>
      </w:pPr>
      <w:r>
        <w:rPr>
          <w:rFonts w:cs="Times New Roman" w:ascii="Times New Roman" w:hAnsi="Times New Roman"/>
          <w:sz w:val="24"/>
          <w:szCs w:val="24"/>
        </w:rPr>
        <w:t>Якщо заява подається підприємством, установою, організацією, що надає соціально важливі послуги населенню, орендар подає також документи, що підтверджують відповідність критеріям, установленим абзацом другим пункту 137 Порядку.</w:t>
      </w:r>
    </w:p>
    <w:p>
      <w:pPr>
        <w:pStyle w:val="Style38"/>
        <w:jc w:val="both"/>
        <w:rPr/>
      </w:pPr>
      <w:r>
        <w:rPr>
          <w:rFonts w:cs="Times New Roman" w:ascii="Times New Roman" w:hAnsi="Times New Roman"/>
          <w:sz w:val="24"/>
          <w:szCs w:val="24"/>
        </w:rPr>
        <w:t>Пропуск строку подання заяви Орендарем є підставою для припинення цього договору на підставі закінчення строку, на який його було укладено, відповідно до пункту 143 Порядку.</w:t>
      </w:r>
    </w:p>
    <w:p>
      <w:pPr>
        <w:pStyle w:val="Style38"/>
        <w:jc w:val="both"/>
        <w:rPr/>
      </w:pPr>
      <w:r>
        <w:rPr>
          <w:rFonts w:cs="Times New Roman" w:ascii="Times New Roman" w:hAnsi="Times New Roman"/>
          <w:sz w:val="24"/>
          <w:szCs w:val="24"/>
        </w:rPr>
        <w:t>Орендар, який має намір продовжити договір оренди нерухомого майна, що підлягає продовженню за результатами проведення аукціону, зобов’язаний забезпечити доступ до об’єкта оренди потенційних орендарів.</w:t>
      </w:r>
    </w:p>
    <w:p>
      <w:pPr>
        <w:pStyle w:val="Style38"/>
        <w:jc w:val="both"/>
        <w:rPr/>
      </w:pPr>
      <w:r>
        <w:rPr>
          <w:rFonts w:cs="Times New Roman" w:ascii="Times New Roman" w:hAnsi="Times New Roman"/>
          <w:sz w:val="24"/>
          <w:szCs w:val="24"/>
        </w:rPr>
        <w:t>Орендар має переважне право на продовження цього договору, яке може бути реалізовано ним у визначений в Порядку спосіб.</w:t>
      </w:r>
    </w:p>
    <w:p>
      <w:pPr>
        <w:pStyle w:val="Style38"/>
        <w:jc w:val="both"/>
        <w:rPr/>
      </w:pPr>
      <w:r>
        <w:rPr>
          <w:rFonts w:cs="Times New Roman" w:ascii="Times New Roman" w:hAnsi="Times New Roman"/>
          <w:sz w:val="24"/>
          <w:szCs w:val="24"/>
        </w:rPr>
        <w:t>Оприлюднення на веб-сайті (сторінці чи профілі в соціальній мережі) орендаря, який отримав в оренду Майно без проведення аукціону, недостовірної інформації, що стала підставою для укладення договору оренди, є підставою для дострокового припинення договору оренди за ініціативою Орендодавця, а також не продовження договору оренди на новий строк.</w:t>
      </w:r>
    </w:p>
    <w:p>
      <w:pPr>
        <w:pStyle w:val="Style38"/>
        <w:jc w:val="both"/>
        <w:rPr/>
      </w:pPr>
      <w:r>
        <w:rPr>
          <w:rFonts w:cs="Times New Roman" w:ascii="Times New Roman" w:hAnsi="Times New Roman"/>
          <w:sz w:val="24"/>
          <w:szCs w:val="24"/>
        </w:rPr>
        <w:t>12.5. Якщо інше не передбачено цим договором, перехід права власності на орендоване Майно третім особам не є підставою для зміни або припинення чинності цим договором, і він зберігає свою чинність для нового власника орендованого Майна (його правонаступника), за винятком випадку приватизації орендованого Майна Орендарем.</w:t>
      </w:r>
    </w:p>
    <w:p>
      <w:pPr>
        <w:pStyle w:val="Style38"/>
        <w:jc w:val="both"/>
        <w:rPr/>
      </w:pPr>
      <w:r>
        <w:rPr>
          <w:rFonts w:cs="Times New Roman" w:ascii="Times New Roman" w:hAnsi="Times New Roman"/>
          <w:sz w:val="24"/>
          <w:szCs w:val="24"/>
        </w:rPr>
        <w:t>12.6. Договір припиняється:</w:t>
      </w:r>
    </w:p>
    <w:p>
      <w:pPr>
        <w:pStyle w:val="Style38"/>
        <w:jc w:val="both"/>
        <w:rPr/>
      </w:pPr>
      <w:r>
        <w:rPr>
          <w:rFonts w:cs="Times New Roman" w:ascii="Times New Roman" w:hAnsi="Times New Roman"/>
          <w:sz w:val="24"/>
          <w:szCs w:val="24"/>
        </w:rPr>
        <w:t>12.6.1 з підстав, передбачених частиною першою статті 24 Закону, і при цьому:</w:t>
      </w:r>
    </w:p>
    <w:p>
      <w:pPr>
        <w:pStyle w:val="Style38"/>
        <w:jc w:val="both"/>
        <w:rPr/>
      </w:pPr>
      <w:r>
        <w:rPr>
          <w:rFonts w:cs="Times New Roman" w:ascii="Times New Roman" w:hAnsi="Times New Roman"/>
          <w:sz w:val="24"/>
          <w:szCs w:val="24"/>
        </w:rPr>
        <w:t>12.6.1.1. якщо підставою припинення договору є закінчення строку, на який його укладено (абзац другий частини першої статті 24 Закону), то договір вважається припиненим з:</w:t>
      </w:r>
    </w:p>
    <w:p>
      <w:pPr>
        <w:pStyle w:val="Normal"/>
        <w:ind w:firstLine="567"/>
        <w:jc w:val="both"/>
        <w:rPr/>
      </w:pPr>
      <w:r>
        <w:rPr>
          <w:rFonts w:cs="Times New Roman" w:ascii="Times New Roman" w:hAnsi="Times New Roman"/>
          <w:sz w:val="24"/>
          <w:szCs w:val="24"/>
        </w:rPr>
        <w:t>дати закінчення строку, на який його було укладено, на підставі рішення Орендодавця (якщо цей договір використовується для передачі в оренду Майна комунальної форми власності, то рішення приймається органом, визначеним відповідно до абзацу другого частини четвертої статті 18 Закону) про відмову у продовженні цього договору, прийнятого з підстав, передбачених статтею 19 Закону, в межах строків, визначених частиною п’ятою статті 18 Закону; або рішення орендодавця про припинення цього договору з підстав пропуску Орендарем строку на подання заяви про продовження цього договору, передбаченого частиною третьою статті 18 Закону (пункт 143 Порядку);</w:t>
      </w:r>
    </w:p>
    <w:p>
      <w:pPr>
        <w:pStyle w:val="Style38"/>
        <w:jc w:val="both"/>
        <w:rPr/>
      </w:pPr>
      <w:r>
        <w:rPr>
          <w:rFonts w:cs="Times New Roman" w:ascii="Times New Roman" w:hAnsi="Times New Roman"/>
          <w:sz w:val="24"/>
          <w:szCs w:val="24"/>
        </w:rPr>
        <w:t>дати, визначеної в абзаці третьому пункту 151 Порядку, якщо переможцем аукціону на продовження цього договору стала особа інша, ніж Орендар,</w:t>
      </w:r>
      <w:r>
        <w:rPr>
          <w:rFonts w:cs="Times New Roman" w:ascii="Times New Roman" w:hAnsi="Times New Roman"/>
          <w:sz w:val="24"/>
          <w:szCs w:val="24"/>
          <w:lang w:val="en-US"/>
        </w:rPr>
        <w:t> </w:t>
      </w:r>
      <w:r>
        <w:rPr>
          <w:rFonts w:cs="Times New Roman" w:ascii="Times New Roman" w:hAnsi="Times New Roman"/>
          <w:sz w:val="24"/>
          <w:szCs w:val="24"/>
        </w:rPr>
        <w:t>- на підставі протоколу аукціону (рішення Орендодавця не вимагається);</w:t>
      </w:r>
    </w:p>
    <w:p>
      <w:pPr>
        <w:pStyle w:val="Style38"/>
        <w:jc w:val="both"/>
        <w:rPr/>
      </w:pPr>
      <w:r>
        <w:rPr>
          <w:rFonts w:cs="Times New Roman" w:ascii="Times New Roman" w:hAnsi="Times New Roman"/>
          <w:sz w:val="24"/>
          <w:szCs w:val="24"/>
        </w:rPr>
        <w:t>12.6.1.2. якщо підставою припинення договору є обставини, передбачені абзацами третім, четвертим, сьомим, восьмим частини першої статті 24 Закону, договір вважається припиненим з дати настання відповідної обставини на підставі рішення Орендодавця або на підставі документа, який свідчить про настання факту припинення юридичної особи або смерті фізичної особи;</w:t>
      </w:r>
    </w:p>
    <w:p>
      <w:pPr>
        <w:pStyle w:val="Style38"/>
        <w:jc w:val="both"/>
        <w:rPr/>
      </w:pPr>
      <w:r>
        <w:rPr>
          <w:rFonts w:cs="Times New Roman" w:ascii="Times New Roman" w:hAnsi="Times New Roman"/>
          <w:sz w:val="24"/>
          <w:szCs w:val="24"/>
        </w:rPr>
        <w:t>12.6.2 якщо Орендар надав недостовірну інформацію про право бути орендарем відповідно до положень частин третьої і четвертої статті 4 Закону, а також якщо Орендар, який отримав Майно в оренду без проведення аукціону, надав та/або оприлюднив на веб-сайті (сторінці чи профілі в соціальній мережі) недостовірну інформацію про себе та/або свою діяльність.</w:t>
      </w:r>
    </w:p>
    <w:p>
      <w:pPr>
        <w:pStyle w:val="Style38"/>
        <w:jc w:val="both"/>
        <w:rPr/>
      </w:pPr>
      <w:r>
        <w:rPr>
          <w:rFonts w:cs="Times New Roman" w:ascii="Times New Roman" w:hAnsi="Times New Roman"/>
          <w:sz w:val="24"/>
          <w:szCs w:val="24"/>
        </w:rPr>
        <w:t>Договір вважається припиненим з цієї підстави в односторонньому порядку на 30 день після надіслання Орендодавцем листа Орендарю про дострокове припинення цього договору, крім випадку, коли протягом зазначеного строку Орендар звернувся до суду з оскарженням такого рішення Орендодавця.</w:t>
      </w:r>
    </w:p>
    <w:p>
      <w:pPr>
        <w:pStyle w:val="Style38"/>
        <w:jc w:val="both"/>
        <w:rPr/>
      </w:pPr>
      <w:r>
        <w:rPr>
          <w:rFonts w:cs="Times New Roman" w:ascii="Times New Roman" w:hAnsi="Times New Roman"/>
          <w:sz w:val="24"/>
          <w:szCs w:val="24"/>
        </w:rPr>
        <w:t>У такому разі договір вважається припиненим:</w:t>
      </w:r>
    </w:p>
    <w:p>
      <w:pPr>
        <w:pStyle w:val="Style38"/>
        <w:jc w:val="both"/>
        <w:rPr/>
      </w:pPr>
      <w:r>
        <w:rPr>
          <w:rFonts w:cs="Times New Roman" w:ascii="Times New Roman" w:hAnsi="Times New Roman"/>
          <w:sz w:val="24"/>
          <w:szCs w:val="24"/>
        </w:rPr>
        <w:t>після закінчення двох місяців з дня звернення Орендарем за таким позовом до суду, якщо судом не відкрито провадження у справі за таким позовом Орендаря протягом зазначеного двомісячного строку; або</w:t>
      </w:r>
    </w:p>
    <w:p>
      <w:pPr>
        <w:pStyle w:val="Style38"/>
        <w:jc w:val="both"/>
        <w:rPr/>
      </w:pPr>
      <w:r>
        <w:rPr>
          <w:rFonts w:cs="Times New Roman" w:ascii="Times New Roman" w:hAnsi="Times New Roman"/>
          <w:sz w:val="24"/>
          <w:szCs w:val="24"/>
        </w:rPr>
        <w:t>з дати набрання законної сили рішенням суду про відмову у позові Орендаря; або</w:t>
      </w:r>
    </w:p>
    <w:p>
      <w:pPr>
        <w:pStyle w:val="Style38"/>
        <w:jc w:val="both"/>
        <w:rPr/>
      </w:pPr>
      <w:r>
        <w:rPr>
          <w:rFonts w:cs="Times New Roman" w:ascii="Times New Roman" w:hAnsi="Times New Roman"/>
          <w:sz w:val="24"/>
          <w:szCs w:val="24"/>
        </w:rPr>
        <w:t>з дати залишення судом позову без розгляду, припинення провадження у справі або з дати відкликання Орендарем позову.</w:t>
      </w:r>
    </w:p>
    <w:p>
      <w:pPr>
        <w:pStyle w:val="Style38"/>
        <w:jc w:val="both"/>
        <w:rPr/>
      </w:pPr>
      <w:r>
        <w:rPr>
          <w:rFonts w:cs="Times New Roman" w:ascii="Times New Roman" w:hAnsi="Times New Roman"/>
          <w:sz w:val="24"/>
          <w:szCs w:val="24"/>
        </w:rPr>
        <w:t>Лист про дострокове припинення надсилається на адресу електронної пошти Орендаря і поштовим відправленням із повідомленням про вручення і описом вкладення за адресою місцезнаходження Орендаря, а також за адресою орендованого Майна;</w:t>
      </w:r>
    </w:p>
    <w:p>
      <w:pPr>
        <w:pStyle w:val="Style38"/>
        <w:jc w:val="both"/>
        <w:rPr/>
      </w:pPr>
      <w:r>
        <w:rPr>
          <w:rFonts w:cs="Times New Roman" w:ascii="Times New Roman" w:hAnsi="Times New Roman"/>
          <w:sz w:val="24"/>
          <w:szCs w:val="24"/>
        </w:rPr>
        <w:t xml:space="preserve">12.6.3 (1) якщо цей договір підписаний без одночасного підписання акта приймання-передачі Майна. Договір вважається припиненим з цієї підстави на п’ятий робочий день після підписання цього договору, якщо станом на цей день акт приймання-передачі не підписаний через відмову Орендаря, про що Балансоутримувач повинен скласти акт та повідомити Орендодавцю. </w:t>
      </w:r>
    </w:p>
    <w:p>
      <w:pPr>
        <w:pStyle w:val="Style38"/>
        <w:jc w:val="both"/>
        <w:rPr/>
      </w:pPr>
      <w:r>
        <w:rPr>
          <w:rFonts w:cs="Times New Roman" w:ascii="Times New Roman" w:hAnsi="Times New Roman"/>
          <w:sz w:val="24"/>
          <w:szCs w:val="24"/>
        </w:rPr>
        <w:t>Або*:</w:t>
      </w:r>
    </w:p>
    <w:p>
      <w:pPr>
        <w:pStyle w:val="Style38"/>
        <w:jc w:val="both"/>
        <w:rPr/>
      </w:pPr>
      <w:r>
        <w:rPr>
          <w:rFonts w:cs="Times New Roman" w:ascii="Times New Roman" w:hAnsi="Times New Roman"/>
          <w:sz w:val="24"/>
          <w:szCs w:val="24"/>
        </w:rPr>
        <w:t>12.6.3 (2) якщо цей договір підписаний без одночасного підписання акта приймання-передачі Майна. Договір вважається припиненим з цієї підстави на 15-й робочий день після припинення договору з попереднім орендарем, якщо протягом встановленого цим договором строку акт приймання-передачі не підписаний через відмову Орендаря, про що Балансоутримувач повинен скласти акт і повідомити Орендодавцю.</w:t>
      </w:r>
    </w:p>
    <w:p>
      <w:pPr>
        <w:pStyle w:val="Style38"/>
        <w:jc w:val="both"/>
        <w:rPr/>
      </w:pPr>
      <w:r>
        <w:rPr>
          <w:rFonts w:cs="Times New Roman" w:ascii="Times New Roman" w:hAnsi="Times New Roman"/>
          <w:sz w:val="24"/>
          <w:szCs w:val="24"/>
        </w:rPr>
        <w:t>*Альтернативне формулювання пункту 12.6.3 застосовується, якщо договір є договором, який укладається із переможцем аукціону на продовження договору оренди (договір типу 5.1(В) і такий переможець аукціону є особою іншою, ніж орендар майна, станом на дату оголошення аукціону.</w:t>
      </w:r>
    </w:p>
    <w:p>
      <w:pPr>
        <w:pStyle w:val="Style38"/>
        <w:jc w:val="both"/>
        <w:rPr/>
      </w:pPr>
      <w:r>
        <w:rPr>
          <w:rFonts w:cs="Times New Roman" w:ascii="Times New Roman" w:hAnsi="Times New Roman"/>
          <w:sz w:val="24"/>
          <w:szCs w:val="24"/>
        </w:rPr>
        <w:t>12.6.4. на вимогу Орендодавця з підстав, передбачених пунктом 12.7 цього договору, і при цьому договір вважається припиненим в день, визначений відповідно до абзацу третього пункту 12.8 цього договору;</w:t>
      </w:r>
    </w:p>
    <w:p>
      <w:pPr>
        <w:pStyle w:val="Style38"/>
        <w:jc w:val="both"/>
        <w:rPr/>
      </w:pPr>
      <w:r>
        <w:rPr>
          <w:rFonts w:cs="Times New Roman" w:ascii="Times New Roman" w:hAnsi="Times New Roman"/>
          <w:sz w:val="24"/>
          <w:szCs w:val="24"/>
        </w:rPr>
        <w:t>12.6.5. на вимогу Орендаря з підстав, передбачених пунктом 12.9 цього договору, і при цьому договір вважається припиненим в день, визначений відповідно до абзацу другого пункту 12.10 цього договору;</w:t>
      </w:r>
    </w:p>
    <w:p>
      <w:pPr>
        <w:pStyle w:val="Style38"/>
        <w:jc w:val="both"/>
        <w:rPr/>
      </w:pPr>
      <w:r>
        <w:rPr>
          <w:rFonts w:cs="Times New Roman" w:ascii="Times New Roman" w:hAnsi="Times New Roman"/>
          <w:sz w:val="24"/>
          <w:szCs w:val="24"/>
        </w:rPr>
        <w:t>12.6.6. за згодою сторін на підставі договору про припинення з дати підписання акта повернення Майна з оренди;</w:t>
      </w:r>
    </w:p>
    <w:p>
      <w:pPr>
        <w:pStyle w:val="Style38"/>
        <w:jc w:val="both"/>
        <w:rPr/>
      </w:pPr>
      <w:r>
        <w:rPr>
          <w:rFonts w:cs="Times New Roman" w:ascii="Times New Roman" w:hAnsi="Times New Roman"/>
          <w:sz w:val="24"/>
          <w:szCs w:val="24"/>
        </w:rPr>
        <w:t>12.6.7. на вимогу будь-якої із сторін цього договору за рішенням суду з підстав, передбачених законодавством.</w:t>
      </w:r>
    </w:p>
    <w:p>
      <w:pPr>
        <w:pStyle w:val="Style38"/>
        <w:jc w:val="both"/>
        <w:rPr/>
      </w:pPr>
      <w:r>
        <w:rPr>
          <w:rFonts w:cs="Times New Roman" w:ascii="Times New Roman" w:hAnsi="Times New Roman"/>
          <w:sz w:val="24"/>
          <w:szCs w:val="24"/>
        </w:rPr>
        <w:t>12.7. Договір може бути достроково припинений на вимогу Орендодавця, якщо Орендар:</w:t>
      </w:r>
    </w:p>
    <w:p>
      <w:pPr>
        <w:pStyle w:val="Style38"/>
        <w:jc w:val="both"/>
        <w:rPr/>
      </w:pPr>
      <w:r>
        <w:rPr>
          <w:rFonts w:cs="Times New Roman" w:ascii="Times New Roman" w:hAnsi="Times New Roman"/>
          <w:sz w:val="24"/>
          <w:szCs w:val="24"/>
        </w:rPr>
        <w:t>12.7.1. допустив прострочення сплати орендної плати на строк більше трьох місяців або сумарна заборгованість з орендної плати більша, ніж плата за три місяці;</w:t>
      </w:r>
    </w:p>
    <w:p>
      <w:pPr>
        <w:pStyle w:val="Style38"/>
        <w:jc w:val="both"/>
        <w:rPr/>
      </w:pPr>
      <w:r>
        <w:rPr>
          <w:rFonts w:cs="Times New Roman" w:ascii="Times New Roman" w:hAnsi="Times New Roman"/>
          <w:sz w:val="24"/>
          <w:szCs w:val="24"/>
        </w:rPr>
        <w:t>12.7.2. використовує Майно не за цільовим призначенням, визначеним у пунктах (3)7.1, (3)7.1.1 або (4)7.1 Умов, або використовує Майно за забороненим цільовим призначенням, визначеним у пункті (2)7.1 Умов;</w:t>
      </w:r>
    </w:p>
    <w:p>
      <w:pPr>
        <w:pStyle w:val="Style38"/>
        <w:jc w:val="both"/>
        <w:rPr/>
      </w:pPr>
      <w:r>
        <w:rPr>
          <w:rFonts w:cs="Times New Roman" w:ascii="Times New Roman" w:hAnsi="Times New Roman"/>
          <w:sz w:val="24"/>
          <w:szCs w:val="24"/>
        </w:rPr>
        <w:t>12.7.3. без письмового дозволу Орендодавця передав Майно, його частину у користування іншій особі, крім випадків, коли Орендар передав Майно в суборенду на підставі пункту 8.1 цього договору і надав Орендодавцю копію договору суборенди для його оприлюднення в електронній торговій системі;</w:t>
      </w:r>
    </w:p>
    <w:p>
      <w:pPr>
        <w:pStyle w:val="Style38"/>
        <w:jc w:val="both"/>
        <w:rPr/>
      </w:pPr>
      <w:r>
        <w:rPr>
          <w:rFonts w:cs="Times New Roman" w:ascii="Times New Roman" w:hAnsi="Times New Roman"/>
          <w:sz w:val="24"/>
          <w:szCs w:val="24"/>
        </w:rPr>
        <w:t>12.7.4. уклав договір суборенди з особами, які не відповідають вимогам статті 4 Закону;</w:t>
      </w:r>
    </w:p>
    <w:p>
      <w:pPr>
        <w:pStyle w:val="Style38"/>
        <w:jc w:val="both"/>
        <w:rPr/>
      </w:pPr>
      <w:r>
        <w:rPr>
          <w:rFonts w:cs="Times New Roman" w:ascii="Times New Roman" w:hAnsi="Times New Roman"/>
          <w:sz w:val="24"/>
          <w:szCs w:val="24"/>
        </w:rPr>
        <w:t>12.7.5. перешкоджає співробітникам Орендодавця та/або Балансоутримувача здійснювати контроль за використанням Майна, виконанням умов цього договору;</w:t>
      </w:r>
    </w:p>
    <w:p>
      <w:pPr>
        <w:pStyle w:val="Style38"/>
        <w:jc w:val="both"/>
        <w:rPr/>
      </w:pPr>
      <w:r>
        <w:rPr>
          <w:rFonts w:cs="Times New Roman" w:ascii="Times New Roman" w:hAnsi="Times New Roman"/>
          <w:sz w:val="24"/>
          <w:szCs w:val="24"/>
        </w:rPr>
        <w:t>12.7.6. порушує додаткові умови оренди, зазначені у пункті 14 Умов;</w:t>
      </w:r>
    </w:p>
    <w:p>
      <w:pPr>
        <w:pStyle w:val="Style38"/>
        <w:jc w:val="both"/>
        <w:rPr/>
      </w:pPr>
      <w:r>
        <w:rPr>
          <w:rFonts w:cs="Times New Roman" w:ascii="Times New Roman" w:hAnsi="Times New Roman"/>
          <w:sz w:val="24"/>
          <w:szCs w:val="24"/>
        </w:rPr>
        <w:t>12.7.7. істотно порушує умови охоронного договору, укладеного стосовно Майна, і копія якого є додатком до цього договору або передана Орендарю відповідно до вимог частини восьмої статті 6 Закону;</w:t>
      </w:r>
    </w:p>
    <w:p>
      <w:pPr>
        <w:pStyle w:val="Style38"/>
        <w:jc w:val="both"/>
        <w:rPr/>
      </w:pPr>
      <w:r>
        <w:rPr>
          <w:rFonts w:cs="Times New Roman" w:ascii="Times New Roman" w:hAnsi="Times New Roman"/>
          <w:sz w:val="24"/>
          <w:szCs w:val="24"/>
        </w:rPr>
        <w:t>12.7.8. відмовився внести зміни до цього договору у разі виникнення підстав, передбачених пунктом 3.7 цього договору.</w:t>
      </w:r>
    </w:p>
    <w:p>
      <w:pPr>
        <w:pStyle w:val="Style38"/>
        <w:jc w:val="both"/>
        <w:rPr/>
      </w:pPr>
      <w:r>
        <w:rPr>
          <w:rFonts w:cs="Times New Roman" w:ascii="Times New Roman" w:hAnsi="Times New Roman"/>
          <w:sz w:val="24"/>
          <w:szCs w:val="24"/>
        </w:rPr>
        <w:t>12.8. Про наявність однієї з підстав для дострокового припинення договору з ініціативи Орендодавця, передбачених пунктом 12.7 цього договору, Орендодавець або Балансоутримувач повідомляє Орендареві та іншій стороні договору листом. У листі повинен міститись опис порушення і вимогу про його усунення в строк не менш як 15 та не більш як 30 робочих днів з дати реєстрації листа (у строк п’яти робочих днів, якщо порушення стосується прострочення сплати орендної плати або перешкоджання у здійсненні Орендодавцем або Балансоутримувачем контролю за використанням Майна). Лист пересилається на адресу електронної пошти Орендаря і поштовим відправленням із повідомленням про вручення і описом вкладення за адресою місцезнаходження Орендаря, а також за адресою орендованого Майна.</w:t>
      </w:r>
    </w:p>
    <w:p>
      <w:pPr>
        <w:pStyle w:val="Style38"/>
        <w:spacing w:lineRule="auto" w:line="228"/>
        <w:jc w:val="both"/>
        <w:rPr/>
      </w:pPr>
      <w:r>
        <w:rPr>
          <w:rFonts w:cs="Times New Roman" w:ascii="Times New Roman" w:hAnsi="Times New Roman"/>
          <w:sz w:val="24"/>
          <w:szCs w:val="24"/>
        </w:rPr>
        <w:t>Якщо протягом встановленого у приписі часу Орендар не усунув порушення, Орендодавець надсилає Орендарю лист, у якому повідомляє Орендареві про дострокове припинення договору на вимогу Орендодавця. У листі зазначається підстава припинення договору, посилання на вимогу про усунення порушення, а також посилання на обставини, які свідчать про те, що порушення триває після закінчення строку, відведеного для його усунення.</w:t>
      </w:r>
    </w:p>
    <w:p>
      <w:pPr>
        <w:pStyle w:val="Style38"/>
        <w:spacing w:lineRule="auto" w:line="228"/>
        <w:jc w:val="both"/>
        <w:rPr/>
      </w:pPr>
      <w:r>
        <w:rPr>
          <w:rFonts w:cs="Times New Roman" w:ascii="Times New Roman" w:hAnsi="Times New Roman"/>
          <w:sz w:val="24"/>
          <w:szCs w:val="24"/>
        </w:rPr>
        <w:t>Договір вважається припиненим на п’ятий робочий день після надіслання Орендодавцем або Балансоутримувачем Орендарю листа про дострокове припинення цього договору. Орендодавець надсилає Орендарю лист про дострокове припинення цього договору електронною поштою, а також поштовим відправленням із повідомленням про вручення і описом вкладення за адресою місцезнаходження Орендаря, а також за адресою орендованого Майна. Дата дострокового припинення цього договору на вимогу Орендодавця встановлюється на підставі штемпеля поштового відділення на поштовому відправленні Орендодавця.</w:t>
      </w:r>
    </w:p>
    <w:p>
      <w:pPr>
        <w:pStyle w:val="Style38"/>
        <w:spacing w:lineRule="auto" w:line="228"/>
        <w:jc w:val="both"/>
        <w:rPr/>
      </w:pPr>
      <w:r>
        <w:rPr>
          <w:rFonts w:cs="Times New Roman" w:ascii="Times New Roman" w:hAnsi="Times New Roman"/>
          <w:sz w:val="24"/>
          <w:szCs w:val="24"/>
        </w:rPr>
        <w:t>12.9. Цей договір може бути достроково припинений на вимогу Орендаря, якщо:</w:t>
      </w:r>
    </w:p>
    <w:p>
      <w:pPr>
        <w:pStyle w:val="Style38"/>
        <w:spacing w:lineRule="auto" w:line="228"/>
        <w:jc w:val="both"/>
        <w:rPr/>
      </w:pPr>
      <w:r>
        <w:rPr>
          <w:rFonts w:cs="Times New Roman" w:ascii="Times New Roman" w:hAnsi="Times New Roman"/>
          <w:sz w:val="24"/>
          <w:szCs w:val="24"/>
        </w:rPr>
        <w:t>12.9.1. протягом одного місяця після підписання акта приймання-передачі Орендар отримає докази істотної невідповідності об’єкта оренди інформації про нього, зазначеній в оголошенні або інформаційному повідомленні/інформації про об’єкт оренди, якщо договір укладено без проведення аукціону, або в акті приймання-передачі; або</w:t>
      </w:r>
    </w:p>
    <w:p>
      <w:pPr>
        <w:pStyle w:val="Style38"/>
        <w:spacing w:lineRule="auto" w:line="228"/>
        <w:jc w:val="both"/>
        <w:rPr/>
      </w:pPr>
      <w:r>
        <w:rPr>
          <w:rFonts w:cs="Times New Roman" w:ascii="Times New Roman" w:hAnsi="Times New Roman"/>
          <w:sz w:val="24"/>
          <w:szCs w:val="24"/>
        </w:rPr>
        <w:t>12.9.2. протягом двох місяців після підписання акта приймання-передачі Орендар не матиме можливості використовувати об’єкт або приступити до виконання ремонтних робіт на об’єкті через відсутність на об’єкті можливості підключення до комунальних послуг, або відмови Балансоутримувача укласти із Орендарем договір про відшкодування витрат Балансоутримувача на утримання орендованого Майна та надання комунальних послуг Орендарю, або відмови постачальників відповідних комунальних послуг укласти із Орендарем договори на постачання таких послуг протягом одного місяця з моменту звернення Орендаря (за умови, що Орендар звернувся до таких постачальників послуг не пізніше ніж протягом одного місяця після підписання акта приймання-передачі Майна).</w:t>
      </w:r>
    </w:p>
    <w:p>
      <w:pPr>
        <w:pStyle w:val="Style38"/>
        <w:spacing w:lineRule="auto" w:line="228"/>
        <w:jc w:val="both"/>
        <w:rPr/>
      </w:pPr>
      <w:r>
        <w:rPr>
          <w:rFonts w:cs="Times New Roman" w:ascii="Times New Roman" w:hAnsi="Times New Roman"/>
          <w:sz w:val="24"/>
          <w:szCs w:val="24"/>
        </w:rPr>
        <w:t>12.10. Про виявлення обставин, які дають право Орендарю на припинення договору відповідно до пункту 12.9 цього договору, Орендар повинен повідомити Орендодавцю і Балансоутримувачу із наданням відповідних доказів протягом трьох робочих днів після закінчення строків, передбачених пунктом 12.9 договору. Якщо протягом 30 днів з моменту отримання повідомлення Орендаря зауваження Орендаря не будуть усунені, Орендар надсилає Орендодавцю і Балансоутримувачу вимогу про дострокове припинення цього договору і вимогу про повернення забезпечувального депозиту і сплачених сум орендної плати. Вимоги Орендаря, заявлені після закінчення строків, встановлених цим пунктом договору, задоволенню не підлягають.</w:t>
      </w:r>
    </w:p>
    <w:p>
      <w:pPr>
        <w:pStyle w:val="Style38"/>
        <w:jc w:val="both"/>
        <w:rPr/>
      </w:pPr>
      <w:r>
        <w:rPr>
          <w:rFonts w:cs="Times New Roman" w:ascii="Times New Roman" w:hAnsi="Times New Roman"/>
          <w:sz w:val="24"/>
          <w:szCs w:val="24"/>
        </w:rPr>
        <w:t>Договір вважається припиненим на десятий робочий день після надіслання Орендарем Орендодавцю і Балансоутримувачу вимоги про дострокове припинення цього договору, крім випадків, коли Орендодавець або Балансоутримувач надав Орендарю обґрунтовані зауваження щодо обставин, викладених у повідомленні Орендаря. Спори щодо обґрунтованості цих зауважень вирішуються судом.</w:t>
      </w:r>
    </w:p>
    <w:p>
      <w:pPr>
        <w:pStyle w:val="Style38"/>
        <w:jc w:val="both"/>
        <w:rPr/>
      </w:pPr>
      <w:r>
        <w:rPr>
          <w:rFonts w:cs="Times New Roman" w:ascii="Times New Roman" w:hAnsi="Times New Roman"/>
          <w:sz w:val="24"/>
          <w:szCs w:val="24"/>
        </w:rPr>
        <w:t>За відсутності зауважень Орендодавця та Балансоутримувача, передбачених абзацом другим цього пункту:</w:t>
      </w:r>
    </w:p>
    <w:p>
      <w:pPr>
        <w:pStyle w:val="Style38"/>
        <w:jc w:val="both"/>
        <w:rPr/>
      </w:pPr>
      <w:r>
        <w:rPr>
          <w:rFonts w:cs="Times New Roman" w:ascii="Times New Roman" w:hAnsi="Times New Roman"/>
          <w:sz w:val="24"/>
          <w:szCs w:val="24"/>
        </w:rPr>
        <w:t>Балансоутримувач повертає Орендарю відповідну частину орендної плати, сплаченої Орендарем, протягом десяти календарних днів з моменту отримання вимоги Орендаря і підписання Орендарем акта повернення Майна з оренди;</w:t>
      </w:r>
    </w:p>
    <w:p>
      <w:pPr>
        <w:pStyle w:val="Style38"/>
        <w:jc w:val="both"/>
        <w:rPr/>
      </w:pPr>
      <w:r>
        <w:rPr>
          <w:rFonts w:cs="Times New Roman" w:ascii="Times New Roman" w:hAnsi="Times New Roman"/>
          <w:sz w:val="24"/>
          <w:szCs w:val="24"/>
        </w:rPr>
        <w:t>Орендодавець повертає сплачений Орендарем забезпечувальний депозит протягом десяти календарних днів з моменту отримання вимоги Орендаря і підписання Орендарем акта повернення Майна з оренди. Повернення орендної плати, що була надміру сплачена Орендарем до бюджету, здійснюється у порядку, визначеному законодавством.</w:t>
      </w:r>
    </w:p>
    <w:p>
      <w:pPr>
        <w:pStyle w:val="Style38"/>
        <w:jc w:val="both"/>
        <w:rPr/>
      </w:pPr>
      <w:r>
        <w:rPr>
          <w:rFonts w:cs="Times New Roman" w:ascii="Times New Roman" w:hAnsi="Times New Roman"/>
          <w:sz w:val="24"/>
          <w:szCs w:val="24"/>
        </w:rPr>
        <w:t>12.11. У разі припинення договору:</w:t>
      </w:r>
    </w:p>
    <w:p>
      <w:pPr>
        <w:pStyle w:val="Style38"/>
        <w:jc w:val="both"/>
        <w:rPr/>
      </w:pPr>
      <w:r>
        <w:rPr>
          <w:rFonts w:cs="Times New Roman" w:ascii="Times New Roman" w:hAnsi="Times New Roman"/>
          <w:sz w:val="24"/>
          <w:szCs w:val="24"/>
        </w:rPr>
        <w:t xml:space="preserve">поліпшення орендованого Майна, здійснені Орендарем за рахунок власних коштів за згодою осіб, визначених у пункті 5.1 цього договору, які можна відокремити від орендованого Майна, не завдаючи йому шкоди, є власністю Орендаря, а поліпшення, які не можна відокремити без шкоди для майна, </w:t>
      </w:r>
      <w:r>
        <w:rPr>
          <w:rFonts w:cs="Times New Roman" w:ascii="Times New Roman" w:hAnsi="Times New Roman"/>
          <w:sz w:val="24"/>
          <w:szCs w:val="24"/>
          <w:lang w:val="ru-RU"/>
        </w:rPr>
        <w:t>-</w:t>
      </w:r>
      <w:r>
        <w:rPr>
          <w:rFonts w:cs="Times New Roman" w:ascii="Times New Roman" w:hAnsi="Times New Roman"/>
          <w:sz w:val="24"/>
          <w:szCs w:val="24"/>
        </w:rPr>
        <w:t xml:space="preserve"> власністю держави;</w:t>
      </w:r>
    </w:p>
    <w:p>
      <w:pPr>
        <w:pStyle w:val="Style38"/>
        <w:jc w:val="both"/>
        <w:rPr/>
      </w:pPr>
      <w:r>
        <w:rPr>
          <w:rFonts w:cs="Times New Roman" w:ascii="Times New Roman" w:hAnsi="Times New Roman"/>
          <w:sz w:val="24"/>
          <w:szCs w:val="24"/>
        </w:rPr>
        <w:t>поліпшення Майна, зроблені Орендарем без згоди осіб, визначених у пункті 5.1 цього договору, які не можна відокремити без шкоди для Майна, є власністю держави та їх вартість компенсації не підлягає.</w:t>
      </w:r>
    </w:p>
    <w:p>
      <w:pPr>
        <w:pStyle w:val="Style38"/>
        <w:jc w:val="both"/>
        <w:rPr/>
      </w:pPr>
      <w:r>
        <w:rPr>
          <w:rFonts w:cs="Times New Roman" w:ascii="Times New Roman" w:hAnsi="Times New Roman"/>
          <w:spacing w:val="0"/>
          <w:sz w:val="24"/>
          <w:szCs w:val="24"/>
        </w:rPr>
        <w:t xml:space="preserve">12.12. Майно вважається поверненим Орендодавцю/ Балансоутримувачу </w:t>
      </w:r>
      <w:r>
        <w:rPr>
          <w:rFonts w:cs="Times New Roman" w:ascii="Times New Roman" w:hAnsi="Times New Roman"/>
          <w:sz w:val="24"/>
          <w:szCs w:val="24"/>
        </w:rPr>
        <w:t>з моменту підписання Балансоутримувачем та Орендарем акта повернення з оренди орендованого Майна.</w:t>
      </w:r>
    </w:p>
    <w:p>
      <w:pPr>
        <w:pStyle w:val="Style38"/>
        <w:ind w:hanging="0"/>
        <w:jc w:val="center"/>
        <w:rPr/>
      </w:pPr>
      <w:r>
        <w:rPr>
          <w:rFonts w:cs="Times New Roman" w:ascii="Times New Roman" w:hAnsi="Times New Roman"/>
          <w:b/>
          <w:sz w:val="24"/>
          <w:szCs w:val="24"/>
        </w:rPr>
        <w:t>Інше</w:t>
      </w:r>
    </w:p>
    <w:p>
      <w:pPr>
        <w:pStyle w:val="Style38"/>
        <w:jc w:val="both"/>
        <w:rPr/>
      </w:pPr>
      <w:r>
        <w:rPr>
          <w:rFonts w:cs="Times New Roman" w:ascii="Times New Roman" w:hAnsi="Times New Roman"/>
          <w:sz w:val="24"/>
          <w:szCs w:val="24"/>
        </w:rPr>
        <w:t>13.1 Орендар письмово повідомляє іншим сторонам договору протягом п’яти робочих днів з дати внесення змін у його найменуванні, місцезнаходженні, банківських реквізитах і контактних даних. Орендодавець або Балансоутримувач повідомляє Орендареві про відповідні зміни письмово або на адресу електронної пошти.</w:t>
      </w:r>
    </w:p>
    <w:p>
      <w:pPr>
        <w:pStyle w:val="Style38"/>
        <w:jc w:val="both"/>
        <w:rPr/>
      </w:pPr>
      <w:r>
        <w:rPr>
          <w:rFonts w:cs="Times New Roman" w:ascii="Times New Roman" w:hAnsi="Times New Roman"/>
          <w:sz w:val="24"/>
          <w:szCs w:val="24"/>
        </w:rPr>
        <w:t>13.2. Якщо цей договір підлягає нотаріальному посвідченню, витрати на таке посвідчення несе Орендар.</w:t>
      </w:r>
    </w:p>
    <w:p>
      <w:pPr>
        <w:pStyle w:val="Style38"/>
        <w:jc w:val="both"/>
        <w:rPr/>
      </w:pPr>
      <w:r>
        <w:rPr>
          <w:rFonts w:cs="Times New Roman" w:ascii="Times New Roman" w:hAnsi="Times New Roman"/>
          <w:sz w:val="24"/>
          <w:szCs w:val="24"/>
        </w:rPr>
        <w:t>13.3. Якщо протягом строку дії договору відбувається зміна Орендодавця або Балансоутримувача Майна, новий Орендодавець або Балансоутримувач стає стороною такого договору шляхом складення акта про заміну сторони у договорі оренди державного майна (далі - акт про заміну сторони) за формою, що розробляється Фондом державного майна і оприлюднюється на його офіційному веб-сайті. Акт про заміну сторони підписується попереднім і новим Орендодавцем або Балансоутримувачем та в той же день надсилається іншим сторонам договору листом (цінним з описом). Акт про заміну сторони складається у трьох оригінальних примірниках. Новий Орендодавець або Балансоутримувач зобов’язаний (протягом п’яти робочих днів від дати його надсилання Орендарю) опублікувати зазначений акт в електронній торговій системі. Орендодавець або Балансоутримувач за цим договором вважається заміненим з моменту опублікування акта про заміну сторін в електронній торговій системі.</w:t>
      </w:r>
    </w:p>
    <w:p>
      <w:pPr>
        <w:pStyle w:val="Style38"/>
        <w:jc w:val="both"/>
        <w:rPr/>
      </w:pPr>
      <w:r>
        <w:rPr>
          <w:rFonts w:cs="Times New Roman" w:ascii="Times New Roman" w:hAnsi="Times New Roman"/>
          <w:sz w:val="24"/>
          <w:szCs w:val="24"/>
        </w:rPr>
        <w:t>У разі коли договір нотаріально посвідчено, то підписи посадових осіб попереднього і нового орендодавців на акті про заміну сторони підлягають нотаріальному посвідченню.</w:t>
      </w:r>
    </w:p>
    <w:p>
      <w:pPr>
        <w:pStyle w:val="Style38"/>
        <w:jc w:val="both"/>
        <w:rPr/>
      </w:pPr>
      <w:r>
        <w:rPr>
          <w:rFonts w:cs="Times New Roman" w:ascii="Times New Roman" w:hAnsi="Times New Roman"/>
          <w:sz w:val="24"/>
          <w:szCs w:val="24"/>
        </w:rPr>
        <w:t>13.4. У разі реорганізації Орендаря договір оренди зберігає чинність для відповідного правонаступника юридичної особи - Орендаря.</w:t>
      </w:r>
    </w:p>
    <w:p>
      <w:pPr>
        <w:pStyle w:val="Style38"/>
        <w:jc w:val="both"/>
        <w:rPr/>
      </w:pPr>
      <w:r>
        <w:rPr>
          <w:rFonts w:cs="Times New Roman" w:ascii="Times New Roman" w:hAnsi="Times New Roman"/>
          <w:sz w:val="24"/>
          <w:szCs w:val="24"/>
        </w:rPr>
        <w:t>У разі виділу з юридичної особи - Орендаря окремої юридичної особи перехід до такої особи прав і обов’язків, які витікають із цього договору, можливий лише за згодою Орендодавця.</w:t>
      </w:r>
    </w:p>
    <w:p>
      <w:pPr>
        <w:pStyle w:val="Style38"/>
        <w:jc w:val="both"/>
        <w:rPr/>
      </w:pPr>
      <w:r>
        <w:rPr>
          <w:rFonts w:cs="Times New Roman" w:ascii="Times New Roman" w:hAnsi="Times New Roman"/>
          <w:sz w:val="24"/>
          <w:szCs w:val="24"/>
        </w:rPr>
        <w:t>Заміна сторони Орендаря набуває чинності з дня внесення змін до цього договору.</w:t>
      </w:r>
    </w:p>
    <w:p>
      <w:pPr>
        <w:pStyle w:val="Style38"/>
        <w:jc w:val="both"/>
        <w:rPr/>
      </w:pPr>
      <w:r>
        <w:rPr>
          <w:rFonts w:cs="Times New Roman" w:ascii="Times New Roman" w:hAnsi="Times New Roman"/>
          <w:sz w:val="24"/>
          <w:szCs w:val="24"/>
        </w:rPr>
        <w:t>Заміна Орендаря інша, ніж передбачена цим пунктом, не допускається.</w:t>
      </w:r>
    </w:p>
    <w:p>
      <w:pPr>
        <w:pStyle w:val="Style38"/>
        <w:jc w:val="both"/>
        <w:rPr/>
      </w:pPr>
      <w:r>
        <w:rPr>
          <w:rFonts w:cs="Times New Roman" w:ascii="Times New Roman" w:hAnsi="Times New Roman"/>
          <w:sz w:val="24"/>
          <w:szCs w:val="24"/>
        </w:rPr>
        <w:t>13.5. Цей Договір укладено у трьох примірниках, кожен з яких має однакову юридичну силу, по одному для Орендаря, Орендодавця і Балансоутримувача.</w:t>
      </w:r>
    </w:p>
    <w:p>
      <w:pPr>
        <w:pStyle w:val="Style38"/>
        <w:ind w:hanging="0"/>
        <w:jc w:val="center"/>
        <w:rPr/>
      </w:pPr>
      <w:r>
        <w:rPr/>
        <w:t>Підписи сторін</w:t>
      </w:r>
    </w:p>
    <w:tbl>
      <w:tblPr>
        <w:tblW w:w="9435" w:type="dxa"/>
        <w:jc w:val="center"/>
        <w:tblInd w:w="0" w:type="dxa"/>
        <w:tblBorders/>
        <w:tblCellMar>
          <w:top w:w="0" w:type="dxa"/>
          <w:left w:w="108" w:type="dxa"/>
          <w:bottom w:w="0" w:type="dxa"/>
          <w:right w:w="108" w:type="dxa"/>
        </w:tblCellMar>
      </w:tblPr>
      <w:tblGrid>
        <w:gridCol w:w="4152"/>
        <w:gridCol w:w="5282"/>
      </w:tblGrid>
      <w:tr>
        <w:trPr>
          <w:trHeight w:val="333" w:hRule="atLeast"/>
        </w:trPr>
        <w:tc>
          <w:tcPr>
            <w:tcW w:w="4152" w:type="dxa"/>
            <w:tcBorders/>
            <w:shd w:fill="auto" w:val="clear"/>
          </w:tcPr>
          <w:p>
            <w:pPr>
              <w:pStyle w:val="Style38"/>
              <w:spacing w:before="120" w:after="0"/>
              <w:jc w:val="both"/>
              <w:rPr/>
            </w:pPr>
            <w:r>
              <w:rPr>
                <w:rFonts w:cs="Times New Roman" w:ascii="Times New Roman" w:hAnsi="Times New Roman"/>
                <w:sz w:val="24"/>
                <w:szCs w:val="24"/>
              </w:rPr>
              <w:t>Від Орендаря:</w:t>
            </w:r>
          </w:p>
        </w:tc>
        <w:tc>
          <w:tcPr>
            <w:tcW w:w="5282" w:type="dxa"/>
            <w:tcBorders/>
            <w:shd w:fill="auto" w:val="clear"/>
          </w:tcPr>
          <w:p>
            <w:pPr>
              <w:pStyle w:val="Style38"/>
              <w:spacing w:before="120" w:after="0"/>
              <w:jc w:val="both"/>
              <w:rPr/>
            </w:pPr>
            <w:r>
              <w:rPr>
                <w:rFonts w:cs="Times New Roman" w:ascii="Times New Roman" w:hAnsi="Times New Roman"/>
                <w:sz w:val="24"/>
                <w:szCs w:val="24"/>
              </w:rPr>
              <w:t>___________________</w:t>
            </w:r>
          </w:p>
        </w:tc>
      </w:tr>
      <w:tr>
        <w:trPr>
          <w:trHeight w:val="315" w:hRule="atLeast"/>
        </w:trPr>
        <w:tc>
          <w:tcPr>
            <w:tcW w:w="4152" w:type="dxa"/>
            <w:tcBorders/>
            <w:shd w:fill="auto" w:val="clear"/>
          </w:tcPr>
          <w:p>
            <w:pPr>
              <w:pStyle w:val="Style38"/>
              <w:spacing w:before="120" w:after="0"/>
              <w:jc w:val="both"/>
              <w:rPr/>
            </w:pPr>
            <w:r>
              <w:rPr>
                <w:rFonts w:cs="Times New Roman" w:ascii="Times New Roman" w:hAnsi="Times New Roman"/>
                <w:sz w:val="24"/>
                <w:szCs w:val="24"/>
              </w:rPr>
              <w:t>Від Орендодавця:</w:t>
            </w:r>
          </w:p>
        </w:tc>
        <w:tc>
          <w:tcPr>
            <w:tcW w:w="5282" w:type="dxa"/>
            <w:tcBorders/>
            <w:shd w:fill="auto" w:val="clear"/>
          </w:tcPr>
          <w:p>
            <w:pPr>
              <w:pStyle w:val="Style38"/>
              <w:spacing w:before="120" w:after="0"/>
              <w:jc w:val="both"/>
              <w:rPr/>
            </w:pPr>
            <w:r>
              <w:rPr>
                <w:rFonts w:cs="Times New Roman" w:ascii="Times New Roman" w:hAnsi="Times New Roman"/>
                <w:sz w:val="24"/>
                <w:szCs w:val="24"/>
              </w:rPr>
              <w:t>___________________</w:t>
            </w:r>
          </w:p>
        </w:tc>
      </w:tr>
      <w:tr>
        <w:trPr>
          <w:trHeight w:val="420" w:hRule="atLeast"/>
        </w:trPr>
        <w:tc>
          <w:tcPr>
            <w:tcW w:w="4152" w:type="dxa"/>
            <w:tcBorders/>
            <w:shd w:fill="auto" w:val="clear"/>
          </w:tcPr>
          <w:p>
            <w:pPr>
              <w:pStyle w:val="Style38"/>
              <w:spacing w:before="120" w:after="0"/>
              <w:jc w:val="both"/>
              <w:rPr/>
            </w:pPr>
            <w:r>
              <w:rPr>
                <w:rFonts w:cs="Times New Roman" w:ascii="Times New Roman" w:hAnsi="Times New Roman"/>
                <w:sz w:val="24"/>
                <w:szCs w:val="24"/>
              </w:rPr>
              <w:t xml:space="preserve">Від Балансоутримувача: </w:t>
            </w:r>
          </w:p>
        </w:tc>
        <w:tc>
          <w:tcPr>
            <w:tcW w:w="5282" w:type="dxa"/>
            <w:tcBorders/>
            <w:shd w:fill="auto" w:val="clear"/>
          </w:tcPr>
          <w:p>
            <w:pPr>
              <w:pStyle w:val="Style38"/>
              <w:spacing w:before="120" w:after="0"/>
              <w:jc w:val="both"/>
              <w:rPr/>
            </w:pPr>
            <w:r>
              <w:rPr>
                <w:rFonts w:cs="Times New Roman" w:ascii="Times New Roman" w:hAnsi="Times New Roman"/>
                <w:sz w:val="24"/>
                <w:szCs w:val="24"/>
              </w:rPr>
              <w:t>___________________</w:t>
            </w:r>
          </w:p>
        </w:tc>
      </w:tr>
    </w:tbl>
    <w:p>
      <w:pPr>
        <w:pStyle w:val="3"/>
        <w:keepNext/>
        <w:widowControl w:val="false"/>
        <w:ind w:left="0" w:hanging="0"/>
        <w:jc w:val="right"/>
        <w:rPr>
          <w:rFonts w:ascii="Times New Roman" w:hAnsi="Times New Roman" w:cs="Times New Roman"/>
          <w:b w:val="false"/>
          <w:b w:val="false"/>
          <w:i w:val="false"/>
          <w:i w:val="false"/>
          <w:sz w:val="24"/>
          <w:szCs w:val="24"/>
          <w:lang w:val="uk-UA"/>
        </w:rPr>
      </w:pPr>
      <w:r>
        <w:rPr>
          <w:rFonts w:cs="Times New Roman"/>
          <w:b w:val="false"/>
          <w:i w:val="false"/>
          <w:sz w:val="24"/>
          <w:szCs w:val="24"/>
          <w:lang w:val="uk-UA"/>
        </w:rPr>
      </w:r>
    </w:p>
    <w:p>
      <w:pPr>
        <w:pStyle w:val="3"/>
        <w:widowControl w:val="false"/>
        <w:ind w:left="0" w:hanging="0"/>
        <w:jc w:val="right"/>
        <w:rPr>
          <w:rFonts w:ascii="Times New Roman" w:hAnsi="Times New Roman" w:cs="Times New Roman"/>
          <w:b w:val="false"/>
          <w:b w:val="false"/>
          <w:i w:val="false"/>
          <w:i w:val="false"/>
          <w:sz w:val="24"/>
          <w:szCs w:val="24"/>
          <w:lang w:val="uk-UA"/>
        </w:rPr>
      </w:pPr>
      <w:r>
        <w:rPr>
          <w:rFonts w:cs="Times New Roman"/>
          <w:b w:val="false"/>
          <w:i w:val="false"/>
          <w:sz w:val="24"/>
          <w:szCs w:val="24"/>
          <w:lang w:val="uk-UA"/>
        </w:rPr>
      </w:r>
    </w:p>
    <w:p>
      <w:pPr>
        <w:pStyle w:val="3"/>
        <w:widowControl w:val="false"/>
        <w:ind w:left="0" w:hanging="0"/>
        <w:jc w:val="right"/>
        <w:rPr>
          <w:rFonts w:ascii="Times New Roman" w:hAnsi="Times New Roman" w:cs="Times New Roman"/>
          <w:b w:val="false"/>
          <w:b w:val="false"/>
          <w:i w:val="false"/>
          <w:i w:val="false"/>
          <w:sz w:val="24"/>
          <w:szCs w:val="24"/>
          <w:lang w:val="uk-UA"/>
        </w:rPr>
      </w:pPr>
      <w:r>
        <w:rPr>
          <w:rFonts w:cs="Times New Roman"/>
          <w:b w:val="false"/>
          <w:i w:val="false"/>
          <w:sz w:val="24"/>
          <w:szCs w:val="24"/>
          <w:lang w:val="uk-UA"/>
        </w:rPr>
      </w:r>
    </w:p>
    <w:p>
      <w:pPr>
        <w:pStyle w:val="Style40"/>
        <w:jc w:val="right"/>
        <w:rPr>
          <w:rFonts w:ascii="Times New Roman" w:hAnsi="Times New Roman"/>
          <w:sz w:val="21"/>
          <w:szCs w:val="21"/>
        </w:rPr>
      </w:pPr>
      <w:r>
        <w:rPr>
          <w:rFonts w:ascii="Times New Roman" w:hAnsi="Times New Roman"/>
          <w:sz w:val="21"/>
          <w:szCs w:val="21"/>
        </w:rPr>
        <w:t>Додаток № 1</w:t>
      </w:r>
    </w:p>
    <w:p>
      <w:pPr>
        <w:pStyle w:val="Style42"/>
        <w:spacing w:lineRule="auto" w:line="240"/>
        <w:jc w:val="right"/>
        <w:rPr/>
      </w:pPr>
      <w:r>
        <w:rPr>
          <w:rFonts w:cs="Times New Roman" w:ascii="Times New Roman" w:hAnsi="Times New Roman"/>
          <w:b w:val="false"/>
          <w:bCs w:val="false"/>
          <w:sz w:val="24"/>
          <w:szCs w:val="24"/>
          <w:lang w:val="ru-RU"/>
        </w:rPr>
        <w:t>примірного договору</w:t>
        <w:br/>
      </w:r>
      <w:r>
        <w:rPr>
          <w:rFonts w:cs="Times New Roman" w:ascii="Times New Roman" w:hAnsi="Times New Roman"/>
          <w:b w:val="false"/>
          <w:bCs w:val="false"/>
          <w:sz w:val="24"/>
          <w:szCs w:val="24"/>
        </w:rPr>
        <w:t xml:space="preserve">оренди нерухомого або іншого окремого індивідуально визначеного </w:t>
      </w:r>
      <w:r>
        <w:rPr>
          <w:rFonts w:cs="Times New Roman" w:ascii="Times New Roman" w:hAnsi="Times New Roman"/>
          <w:b w:val="false"/>
          <w:bCs w:val="false"/>
          <w:sz w:val="24"/>
          <w:szCs w:val="24"/>
          <w:lang w:val="ru-RU"/>
        </w:rPr>
        <w:br/>
      </w:r>
      <w:r>
        <w:rPr>
          <w:rFonts w:cs="Times New Roman" w:ascii="Times New Roman" w:hAnsi="Times New Roman"/>
          <w:b w:val="false"/>
          <w:bCs w:val="false"/>
          <w:sz w:val="24"/>
          <w:szCs w:val="24"/>
        </w:rPr>
        <w:t xml:space="preserve">майна, що належить до комунальної власності </w:t>
      </w:r>
      <w:r>
        <w:rPr>
          <w:rFonts w:cs="Times New Roman" w:ascii="Times New Roman" w:hAnsi="Times New Roman"/>
          <w:b w:val="false"/>
          <w:bCs w:val="false"/>
          <w:sz w:val="24"/>
          <w:szCs w:val="24"/>
          <w:lang w:val="uk-UA"/>
        </w:rPr>
        <w:t>Машівської селищної ради</w:t>
      </w:r>
    </w:p>
    <w:p>
      <w:pPr>
        <w:pStyle w:val="Normal"/>
        <w:jc w:val="center"/>
        <w:rPr>
          <w:b/>
          <w:b/>
          <w:lang w:val="uk-UA"/>
        </w:rPr>
      </w:pPr>
      <w:r>
        <w:rPr>
          <w:b/>
          <w:lang w:val="uk-UA"/>
        </w:rPr>
      </w:r>
    </w:p>
    <w:p>
      <w:pPr>
        <w:pStyle w:val="Normal"/>
        <w:jc w:val="center"/>
        <w:rPr>
          <w:b/>
          <w:b/>
          <w:lang w:val="uk-UA"/>
        </w:rPr>
      </w:pPr>
      <w:r>
        <w:rPr>
          <w:b/>
          <w:lang w:val="uk-UA"/>
        </w:rPr>
        <w:t>АКТ</w:t>
        <w:br/>
        <w:t xml:space="preserve">приймання – передачі </w:t>
      </w:r>
    </w:p>
    <w:p>
      <w:pPr>
        <w:pStyle w:val="Normal"/>
        <w:rPr>
          <w:b/>
          <w:b/>
          <w:lang w:val="uk-UA"/>
        </w:rPr>
      </w:pPr>
      <w:r>
        <w:rPr>
          <w:b/>
          <w:lang w:val="uk-UA"/>
        </w:rPr>
      </w:r>
    </w:p>
    <w:p>
      <w:pPr>
        <w:pStyle w:val="Normal"/>
        <w:jc w:val="both"/>
        <w:rPr/>
      </w:pPr>
      <w:r>
        <w:rPr>
          <w:lang w:val="uk-UA"/>
        </w:rPr>
        <w:t xml:space="preserve">Ми, що нижче підписалися, ____________________________________________, </w:t>
        <w:br/>
        <w:tab/>
        <w:tab/>
        <w:tab/>
        <w:tab/>
        <w:tab/>
        <w:tab/>
        <w:tab/>
        <w:tab/>
        <w:tab/>
      </w:r>
      <w:r>
        <w:rPr>
          <w:sz w:val="20"/>
          <w:szCs w:val="20"/>
          <w:lang w:val="uk-UA"/>
        </w:rPr>
        <w:t>(повна назва Орендодавця)</w:t>
      </w:r>
      <w:r>
        <w:rPr>
          <w:lang w:val="uk-UA"/>
        </w:rPr>
        <w:t xml:space="preserve"> </w:t>
        <w:br/>
        <w:t xml:space="preserve">ідентифікаційний код ЄДРПОУ _________________________________________________, місцезнаходження якого:________________________________________________________ </w:t>
        <w:br/>
        <w:tab/>
        <w:tab/>
        <w:tab/>
        <w:tab/>
        <w:tab/>
        <w:tab/>
        <w:tab/>
        <w:tab/>
        <w:tab/>
        <w:tab/>
      </w:r>
      <w:r>
        <w:rPr>
          <w:sz w:val="20"/>
          <w:szCs w:val="20"/>
          <w:lang w:val="uk-UA"/>
        </w:rPr>
        <w:t>(адреса)</w:t>
      </w:r>
      <w:r>
        <w:rPr>
          <w:lang w:val="uk-UA"/>
        </w:rPr>
        <w:t xml:space="preserve"> </w:t>
        <w:br/>
        <w:t>(далі - Орендодавець) в особі _______________________________________________, що</w:t>
      </w:r>
    </w:p>
    <w:p>
      <w:pPr>
        <w:pStyle w:val="Normal"/>
        <w:jc w:val="both"/>
        <w:rPr/>
      </w:pPr>
      <w:r>
        <w:rPr>
          <w:sz w:val="20"/>
          <w:szCs w:val="20"/>
          <w:lang w:val="uk-UA"/>
        </w:rPr>
        <w:t xml:space="preserve">      </w:t>
      </w:r>
      <w:r>
        <w:rPr>
          <w:sz w:val="20"/>
          <w:szCs w:val="20"/>
          <w:lang w:val="uk-UA"/>
        </w:rPr>
        <w:t xml:space="preserve">(посада, прізвище, ім'я та по батькові)   </w:t>
      </w:r>
      <w:r>
        <w:rPr>
          <w:lang w:val="uk-UA"/>
        </w:rPr>
        <w:t xml:space="preserve"> мешкає_______________________________________________________________________</w:t>
        <w:tab/>
        <w:t xml:space="preserve"> </w:t>
      </w:r>
      <w:r>
        <w:rPr>
          <w:sz w:val="20"/>
          <w:szCs w:val="20"/>
          <w:lang w:val="uk-UA"/>
        </w:rPr>
        <w:t>(адреса)</w:t>
      </w:r>
      <w:r>
        <w:rPr>
          <w:lang w:val="uk-UA"/>
        </w:rPr>
        <w:t xml:space="preserve"> </w:t>
        <w:br/>
        <w:t xml:space="preserve">та діє на підставі _______________________________________________________, з одного боку,___________________________________________________________________     </w:t>
        <w:tab/>
        <w:tab/>
        <w:tab/>
        <w:tab/>
        <w:tab/>
        <w:tab/>
        <w:tab/>
        <w:tab/>
        <w:tab/>
      </w:r>
      <w:r>
        <w:rPr>
          <w:sz w:val="20"/>
          <w:szCs w:val="20"/>
          <w:lang w:val="uk-UA"/>
        </w:rPr>
        <w:t>(назва документа, № наказу)</w:t>
      </w:r>
      <w:r>
        <w:rPr>
          <w:lang w:val="uk-UA"/>
        </w:rPr>
        <w:t xml:space="preserve"> </w:t>
        <w:br/>
        <w:t xml:space="preserve">та___________________________________________________________________________, </w:t>
        <w:br/>
        <w:tab/>
        <w:tab/>
        <w:tab/>
        <w:tab/>
        <w:tab/>
        <w:tab/>
        <w:tab/>
      </w:r>
      <w:r>
        <w:rPr>
          <w:sz w:val="20"/>
          <w:szCs w:val="20"/>
          <w:lang w:val="uk-UA"/>
        </w:rPr>
        <w:t xml:space="preserve">(повна назва особи Орендаря) </w:t>
        <w:br/>
      </w:r>
      <w:r>
        <w:rPr>
          <w:lang w:val="uk-UA"/>
        </w:rPr>
        <w:t xml:space="preserve">ідентифікаційний код ЄДРПОУ _________________________________, місцезнаходження якого:________________________________________________________________________ </w:t>
        <w:br/>
      </w:r>
      <w:r>
        <w:rPr>
          <w:sz w:val="20"/>
          <w:szCs w:val="20"/>
          <w:lang w:val="uk-UA"/>
        </w:rPr>
        <w:t xml:space="preserve">                                                      (адреса) </w:t>
        <w:br/>
      </w:r>
      <w:r>
        <w:rPr>
          <w:lang w:val="uk-UA"/>
        </w:rPr>
        <w:t>(далі - Орендар) в особі ____________________________________________________, що</w:t>
      </w:r>
    </w:p>
    <w:p>
      <w:pPr>
        <w:pStyle w:val="Normal"/>
        <w:jc w:val="both"/>
        <w:rPr/>
      </w:pPr>
      <w:r>
        <w:rPr>
          <w:sz w:val="20"/>
          <w:szCs w:val="20"/>
          <w:lang w:val="uk-UA"/>
        </w:rPr>
        <w:tab/>
        <w:tab/>
        <w:tab/>
        <w:tab/>
        <w:tab/>
        <w:tab/>
        <w:t>(посада, прізвище, ім'я та по батькові)</w:t>
      </w:r>
      <w:r>
        <w:rPr>
          <w:lang w:val="uk-UA"/>
        </w:rPr>
        <w:t xml:space="preserve"> </w:t>
      </w:r>
    </w:p>
    <w:p>
      <w:pPr>
        <w:pStyle w:val="Normal"/>
        <w:jc w:val="both"/>
        <w:rPr/>
      </w:pPr>
      <w:r>
        <w:rPr>
          <w:lang w:val="uk-UA"/>
        </w:rPr>
        <w:t xml:space="preserve">мешкає </w:t>
      </w:r>
      <w:r>
        <w:rPr>
          <w:sz w:val="20"/>
          <w:szCs w:val="20"/>
          <w:lang w:val="uk-UA"/>
        </w:rPr>
        <w:t xml:space="preserve"> ____________</w:t>
      </w:r>
      <w:r>
        <w:rPr>
          <w:lang w:val="uk-UA"/>
        </w:rPr>
        <w:t xml:space="preserve">___________________________________________________________ </w:t>
        <w:br/>
        <w:tab/>
        <w:tab/>
        <w:tab/>
        <w:tab/>
        <w:tab/>
        <w:tab/>
        <w:tab/>
        <w:tab/>
      </w:r>
      <w:r>
        <w:rPr>
          <w:sz w:val="20"/>
          <w:szCs w:val="20"/>
          <w:lang w:val="uk-UA"/>
        </w:rPr>
        <w:t>(адреса)</w:t>
      </w:r>
      <w:r>
        <w:rPr>
          <w:lang w:val="uk-UA"/>
        </w:rPr>
        <w:t xml:space="preserve"> </w:t>
        <w:br/>
        <w:t>та діє на підставі ______________________________________________________, з іншого боку, уклали цей Акт про наведене нижче:</w:t>
      </w:r>
    </w:p>
    <w:p>
      <w:pPr>
        <w:pStyle w:val="Style29"/>
        <w:numPr>
          <w:ilvl w:val="0"/>
          <w:numId w:val="1"/>
        </w:numPr>
        <w:rPr/>
      </w:pPr>
      <w:r>
        <w:rPr/>
        <w:t xml:space="preserve">«Орендодавець» передав, а «Орендар» прийняв у строкове платне користування приміщення, яке належить до комунальної власності  Машівської селищної ради: </w:t>
      </w:r>
    </w:p>
    <w:p>
      <w:pPr>
        <w:pStyle w:val="Style29"/>
        <w:numPr>
          <w:ilvl w:val="0"/>
          <w:numId w:val="0"/>
        </w:numPr>
        <w:ind w:left="0" w:right="0" w:hanging="0"/>
        <w:rPr/>
      </w:pPr>
      <w:r>
        <w:rPr/>
        <w:t>_____________________________________________________________________________</w:t>
      </w:r>
    </w:p>
    <w:p>
      <w:pPr>
        <w:pStyle w:val="Style29"/>
        <w:numPr>
          <w:ilvl w:val="0"/>
          <w:numId w:val="0"/>
        </w:numPr>
        <w:ind w:left="0" w:right="0" w:hanging="0"/>
        <w:rPr/>
      </w:pPr>
      <w:r>
        <w:rPr>
          <w:sz w:val="20"/>
          <w:szCs w:val="20"/>
          <w:lang w:val="uk-UA"/>
        </w:rPr>
        <w:t xml:space="preserve">(повна назва та реєстровий номер майна, що пропонується в цілому або частина </w:t>
        <w:br/>
        <w:t xml:space="preserve">якого пропонується для передання в оренду (за даними Єдиного реєстру </w:t>
        <w:br/>
        <w:t>об'єктів державної власності))</w:t>
      </w:r>
    </w:p>
    <w:p>
      <w:pPr>
        <w:pStyle w:val="Style29"/>
        <w:numPr>
          <w:ilvl w:val="0"/>
          <w:numId w:val="0"/>
        </w:numPr>
        <w:ind w:left="0" w:right="0" w:hanging="0"/>
        <w:rPr>
          <w:b w:val="false"/>
          <w:b w:val="false"/>
          <w:bCs w:val="false"/>
          <w:lang w:val="uk-UA"/>
        </w:rPr>
      </w:pPr>
      <w:r>
        <w:rPr>
          <w:b w:val="false"/>
          <w:bCs w:val="false"/>
          <w:lang w:val="uk-UA"/>
        </w:rPr>
        <w:t xml:space="preserve"> </w:t>
      </w:r>
    </w:p>
    <w:p>
      <w:pPr>
        <w:pStyle w:val="Style29"/>
        <w:numPr>
          <w:ilvl w:val="0"/>
          <w:numId w:val="0"/>
        </w:numPr>
        <w:ind w:left="0" w:right="0" w:hanging="0"/>
        <w:rPr/>
      </w:pPr>
      <w:r>
        <w:rPr/>
      </w:r>
    </w:p>
    <w:p>
      <w:pPr>
        <w:pStyle w:val="Normal"/>
        <w:rPr/>
      </w:pPr>
      <w:r>
        <w:rPr>
          <w:lang w:val="uk-UA"/>
        </w:rPr>
        <w:tab/>
        <w:t xml:space="preserve">Цей акт є невід’ємною частиною договору </w:t>
      </w:r>
      <w:r>
        <w:rPr>
          <w:sz w:val="20"/>
          <w:szCs w:val="20"/>
          <w:lang w:val="uk-UA"/>
        </w:rPr>
        <w:t>№ _________ від «____»___________ 20___ р.</w:t>
      </w:r>
    </w:p>
    <w:p>
      <w:pPr>
        <w:pStyle w:val="Normal"/>
        <w:rPr>
          <w:lang w:val="uk-UA"/>
        </w:rPr>
      </w:pPr>
      <w:r>
        <w:rPr>
          <w:lang w:val="uk-UA"/>
        </w:rPr>
        <w:tab/>
        <w:t>Акт укладено у 2-х примірниках на 1 аркуші, що мають однакову юридичну силу.</w:t>
      </w:r>
    </w:p>
    <w:p>
      <w:pPr>
        <w:pStyle w:val="Normal"/>
        <w:rPr>
          <w:lang w:val="uk-UA"/>
        </w:rPr>
      </w:pPr>
      <w:r>
        <w:rPr>
          <w:lang w:val="uk-UA"/>
        </w:rPr>
        <w:t xml:space="preserve">              </w:t>
      </w:r>
      <w:r>
        <w:rPr>
          <w:lang w:val="uk-UA"/>
        </w:rPr>
        <w:t>1 – й примірник «Орендодавцю»</w:t>
      </w:r>
    </w:p>
    <w:p>
      <w:pPr>
        <w:pStyle w:val="Normal"/>
        <w:rPr>
          <w:lang w:val="uk-UA"/>
        </w:rPr>
      </w:pPr>
      <w:r>
        <w:rPr>
          <w:lang w:val="uk-UA"/>
        </w:rPr>
        <w:t xml:space="preserve">              </w:t>
      </w:r>
      <w:r>
        <w:rPr>
          <w:lang w:val="uk-UA"/>
        </w:rPr>
        <w:t>2 – й примірник «Орендарю»</w:t>
      </w:r>
    </w:p>
    <w:p>
      <w:pPr>
        <w:pStyle w:val="Normal"/>
        <w:rPr>
          <w:lang w:val="uk-UA"/>
        </w:rPr>
      </w:pPr>
      <w:r>
        <w:rPr>
          <w:lang w:val="uk-UA"/>
        </w:rPr>
      </w:r>
    </w:p>
    <w:tbl>
      <w:tblPr>
        <w:tblW w:w="10256" w:type="dxa"/>
        <w:jc w:val="left"/>
        <w:tblInd w:w="-72" w:type="dxa"/>
        <w:tblBorders/>
        <w:tblCellMar>
          <w:top w:w="0" w:type="dxa"/>
          <w:left w:w="108" w:type="dxa"/>
          <w:bottom w:w="0" w:type="dxa"/>
          <w:right w:w="108" w:type="dxa"/>
        </w:tblCellMar>
      </w:tblPr>
      <w:tblGrid>
        <w:gridCol w:w="5155"/>
        <w:gridCol w:w="5100"/>
      </w:tblGrid>
      <w:tr>
        <w:trPr/>
        <w:tc>
          <w:tcPr>
            <w:tcW w:w="5155" w:type="dxa"/>
            <w:tcBorders/>
            <w:shd w:fill="auto" w:val="clear"/>
          </w:tcPr>
          <w:p>
            <w:pPr>
              <w:pStyle w:val="Normal"/>
              <w:spacing w:lineRule="auto" w:line="240" w:before="0" w:after="0"/>
              <w:rPr>
                <w:rFonts w:cs="Times New Roman"/>
                <w:b/>
                <w:b/>
                <w:bCs/>
                <w:sz w:val="24"/>
                <w:szCs w:val="24"/>
                <w:lang w:val="uk-UA"/>
              </w:rPr>
            </w:pPr>
            <w:r>
              <w:rPr>
                <w:rFonts w:cs="Times New Roman"/>
                <w:b/>
                <w:bCs/>
                <w:sz w:val="24"/>
                <w:szCs w:val="24"/>
                <w:lang w:val="uk-UA"/>
              </w:rPr>
              <w:t>ОРЕНДОДАВЕЦЬ</w:t>
            </w:r>
          </w:p>
          <w:p>
            <w:pPr>
              <w:pStyle w:val="Normal"/>
              <w:spacing w:lineRule="auto" w:line="240" w:before="0" w:after="0"/>
              <w:rPr/>
            </w:pPr>
            <w:r>
              <w:rPr/>
            </w:r>
          </w:p>
        </w:tc>
        <w:tc>
          <w:tcPr>
            <w:tcW w:w="5100" w:type="dxa"/>
            <w:tcBorders/>
            <w:shd w:fill="auto" w:val="clear"/>
            <w:vAlign w:val="center"/>
          </w:tcPr>
          <w:p>
            <w:pPr>
              <w:pStyle w:val="Style29"/>
              <w:spacing w:lineRule="auto" w:line="240" w:before="0" w:after="0"/>
              <w:ind w:left="0" w:right="0" w:hanging="0"/>
              <w:rPr>
                <w:rFonts w:cs="Times New Roman"/>
                <w:b/>
                <w:b/>
                <w:sz w:val="24"/>
                <w:szCs w:val="24"/>
                <w:lang w:val="uk-UA"/>
              </w:rPr>
            </w:pPr>
            <w:r>
              <w:rPr>
                <w:rFonts w:cs="Times New Roman"/>
                <w:b/>
                <w:sz w:val="24"/>
                <w:szCs w:val="24"/>
                <w:lang w:val="uk-UA"/>
              </w:rPr>
              <w:t>ОРЕНДАР</w:t>
            </w:r>
          </w:p>
          <w:p>
            <w:pPr>
              <w:pStyle w:val="Normal"/>
              <w:spacing w:lineRule="auto" w:line="240" w:before="0" w:after="0"/>
              <w:ind w:left="0" w:right="0" w:hanging="0"/>
              <w:jc w:val="both"/>
              <w:rPr/>
            </w:pPr>
            <w:r>
              <w:rPr/>
            </w:r>
          </w:p>
        </w:tc>
      </w:tr>
      <w:tr>
        <w:trPr>
          <w:trHeight w:val="355" w:hRule="atLeast"/>
        </w:trPr>
        <w:tc>
          <w:tcPr>
            <w:tcW w:w="5155" w:type="dxa"/>
            <w:tcBorders/>
            <w:shd w:fill="auto" w:val="clear"/>
          </w:tcPr>
          <w:p>
            <w:pPr>
              <w:pStyle w:val="Normal"/>
              <w:spacing w:lineRule="auto" w:line="240"/>
              <w:rPr/>
            </w:pPr>
            <w:r>
              <w:rPr>
                <w:rFonts w:cs="Times New Roman"/>
                <w:b/>
                <w:sz w:val="24"/>
                <w:szCs w:val="24"/>
                <w:lang w:val="uk-UA"/>
              </w:rPr>
              <w:t>_</w:t>
            </w:r>
            <w:r>
              <w:rPr>
                <w:rFonts w:cs="Times New Roman"/>
                <w:sz w:val="24"/>
                <w:szCs w:val="24"/>
                <w:lang w:val="uk-UA"/>
              </w:rPr>
              <w:t>_________</w:t>
            </w:r>
            <w:r>
              <w:rPr>
                <w:rFonts w:cs="Times New Roman"/>
                <w:b/>
                <w:sz w:val="24"/>
                <w:szCs w:val="24"/>
                <w:lang w:val="uk-UA"/>
              </w:rPr>
              <w:t xml:space="preserve"> </w:t>
            </w:r>
          </w:p>
        </w:tc>
        <w:tc>
          <w:tcPr>
            <w:tcW w:w="5100" w:type="dxa"/>
            <w:tcBorders/>
            <w:shd w:fill="auto" w:val="clear"/>
          </w:tcPr>
          <w:p>
            <w:pPr>
              <w:pStyle w:val="Normal"/>
              <w:spacing w:lineRule="auto" w:line="240"/>
              <w:rPr/>
            </w:pPr>
            <w:r>
              <w:rPr>
                <w:rFonts w:cs="Times New Roman"/>
                <w:b/>
                <w:sz w:val="24"/>
                <w:szCs w:val="24"/>
                <w:lang w:val="uk-UA"/>
              </w:rPr>
              <w:t xml:space="preserve"> </w:t>
            </w:r>
            <w:r>
              <w:rPr>
                <w:rFonts w:cs="Times New Roman"/>
                <w:sz w:val="24"/>
                <w:szCs w:val="24"/>
                <w:lang w:val="uk-UA"/>
              </w:rPr>
              <w:t>________</w:t>
            </w:r>
            <w:r>
              <w:rPr>
                <w:rFonts w:cs="Times New Roman"/>
                <w:b/>
                <w:sz w:val="24"/>
                <w:szCs w:val="24"/>
                <w:lang w:val="uk-UA"/>
              </w:rPr>
              <w:t xml:space="preserve"> </w:t>
            </w:r>
          </w:p>
        </w:tc>
      </w:tr>
      <w:tr>
        <w:trPr/>
        <w:tc>
          <w:tcPr>
            <w:tcW w:w="5155" w:type="dxa"/>
            <w:tcBorders/>
            <w:shd w:fill="auto" w:val="clear"/>
          </w:tcPr>
          <w:p>
            <w:pPr>
              <w:pStyle w:val="Normal"/>
              <w:spacing w:lineRule="auto" w:line="240"/>
              <w:rPr/>
            </w:pPr>
            <w:r>
              <w:rPr>
                <w:rFonts w:eastAsia="Times New Roman" w:cs="Times New Roman"/>
                <w:sz w:val="24"/>
                <w:szCs w:val="24"/>
                <w:lang w:val="uk-UA"/>
              </w:rPr>
              <w:t xml:space="preserve">                             </w:t>
            </w:r>
            <w:r>
              <w:rPr>
                <w:rFonts w:cs="Times New Roman"/>
                <w:sz w:val="24"/>
                <w:szCs w:val="24"/>
                <w:lang w:val="uk-UA"/>
              </w:rPr>
              <w:t>М.П.</w:t>
            </w:r>
          </w:p>
        </w:tc>
        <w:tc>
          <w:tcPr>
            <w:tcW w:w="5100" w:type="dxa"/>
            <w:tcBorders/>
            <w:shd w:fill="auto" w:val="clear"/>
          </w:tcPr>
          <w:p>
            <w:pPr>
              <w:pStyle w:val="Normal"/>
              <w:spacing w:lineRule="auto" w:line="240"/>
              <w:rPr/>
            </w:pPr>
            <w:r>
              <w:rPr>
                <w:rFonts w:eastAsia="Times New Roman" w:cs="Times New Roman"/>
                <w:sz w:val="24"/>
                <w:szCs w:val="24"/>
                <w:lang w:val="uk-UA"/>
              </w:rPr>
              <w:t xml:space="preserve">                   </w:t>
            </w:r>
            <w:r>
              <w:rPr>
                <w:rFonts w:cs="Times New Roman"/>
                <w:sz w:val="24"/>
                <w:szCs w:val="24"/>
                <w:lang w:val="uk-UA"/>
              </w:rPr>
              <w:t>М.П.</w:t>
            </w:r>
          </w:p>
        </w:tc>
      </w:tr>
    </w:tbl>
    <w:p>
      <w:pPr>
        <w:pStyle w:val="Normal"/>
        <w:shd w:val="clear" w:color="auto" w:fill="FFFFFF"/>
        <w:ind w:firstLine="567"/>
        <w:jc w:val="left"/>
        <w:rPr>
          <w:lang w:val="uk-UA"/>
        </w:rPr>
      </w:pPr>
      <w:r>
        <w:rPr>
          <w:rStyle w:val="Username"/>
          <w:b w:val="false"/>
          <w:bCs w:val="false"/>
          <w:color w:val="000000"/>
          <w:sz w:val="28"/>
          <w:szCs w:val="28"/>
          <w:u w:val="none"/>
          <w:lang w:val="uk-UA"/>
        </w:rPr>
        <w:t xml:space="preserve"> </w:t>
      </w:r>
    </w:p>
    <w:p>
      <w:pPr>
        <w:pStyle w:val="NormalWeb"/>
        <w:shd w:val="clear" w:color="auto" w:fill="FFFFFF"/>
        <w:ind w:hanging="0"/>
        <w:jc w:val="both"/>
        <w:rPr/>
      </w:pPr>
      <w:r>
        <w:rPr/>
      </w:r>
    </w:p>
    <w:sectPr>
      <w:type w:val="nextPage"/>
      <w:pgSz w:w="11906" w:h="16838"/>
      <w:pgMar w:left="1446" w:right="748" w:header="0" w:top="1135" w:footer="0" w:bottom="902" w:gutter="0"/>
      <w:pgNumType w:fmt="decimal"/>
      <w:formProt w:val="false"/>
      <w:textDirection w:val="lrTb"/>
      <w:docGrid w:type="default" w:linePitch="360"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CYR">
    <w:charset w:val="cc"/>
    <w:family w:val="roman"/>
    <w:pitch w:val="variable"/>
  </w:font>
  <w:font w:name="Arial">
    <w:charset w:val="cc"/>
    <w:family w:val="roman"/>
    <w:pitch w:val="variable"/>
  </w:font>
  <w:font w:name="Cambria">
    <w:charset w:val="cc"/>
    <w:family w:val="roman"/>
    <w:pitch w:val="variable"/>
  </w:font>
  <w:font w:name="Times New Roman">
    <w:charset w:val="cc"/>
    <w:family w:val="roman"/>
    <w:pitch w:val="variable"/>
  </w:font>
  <w:font w:name="Tahoma">
    <w:charset w:val="cc"/>
    <w:family w:val="roman"/>
    <w:pitch w:val="variable"/>
  </w:font>
  <w:font w:name="UkrainianSchoolBook">
    <w:charset w:val="cc"/>
    <w:family w:val="roman"/>
    <w:pitch w:val="variable"/>
  </w:font>
  <w:font w:name="Arno Pro">
    <w:charset w:val="cc"/>
    <w:family w:val="roman"/>
    <w:pitch w:val="variable"/>
  </w:font>
  <w:font w:name="Antiqua">
    <w:charset w:val="cc"/>
    <w:family w:val="roman"/>
    <w:pitch w:val="variable"/>
  </w:font>
  <w:font w:name="Courier New">
    <w:charset w:val="cc"/>
    <w:family w:val="roman"/>
    <w:pitch w:val="variable"/>
  </w:font>
  <w:font w:name="Liberation Sans">
    <w:altName w:val="Arial"/>
    <w:charset w:val="cc"/>
    <w:family w:val="roman"/>
    <w:pitch w:val="variable"/>
  </w:font>
  <w:font w:name="Verdana">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semiHidden="0" w:unhideWhenUsed="0" w:qFormat="1"/>
    <w:lsdException w:name="heading 3" w:uiPriority="9" w:semiHidden="0" w:unhideWhenUsed="0" w:qFormat="1"/>
    <w:lsdException w:name="heading 4" w:uiPriority="0" w:semiHidden="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semiHidden="0" w:unhideWhenUsed="0"/>
    <w:lsdException w:name="toc 2" w:uiPriority="0" w:semiHidden="0" w:unhideWhenUsed="0"/>
    <w:lsdException w:name="toc 3" w:uiPriority="0" w:semiHidden="0" w:unhideWhenUsed="0"/>
    <w:lsdException w:name="toc 4" w:uiPriority="0" w:semiHidden="0" w:unhideWhenUsed="0"/>
    <w:lsdException w:name="toc 5" w:uiPriority="0" w:semiHidden="0" w:unhideWhenUsed="0"/>
    <w:lsdException w:name="toc 6" w:uiPriority="0" w:semiHidden="0" w:unhideWhenUsed="0"/>
    <w:lsdException w:name="toc 7" w:uiPriority="0" w:semiHidden="0" w:unhideWhenUsed="0"/>
    <w:lsdException w:name="toc 8" w:uiPriority="0" w:semiHidden="0" w:unhideWhenUsed="0"/>
    <w:lsdException w:name="toc 9" w:uiPriority="0" w:semiHidden="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uiPriority="0" w:semiHidden="0" w:unhideWhenUsed="0" w:qFormat="1"/>
    <w:lsdException w:name="Closing" w:locked="1"/>
    <w:lsdException w:name="Signature" w:locked="1"/>
    <w:lsdException w:name="Default Paragraph Font" w:uiPriority="0" w:semiHidden="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uiPriority="0"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uiPriority="0"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59" w:semiHidden="0" w:unhideWhenUsed="0"/>
    <w:lsdException w:name="Table Theme" w:locked="1"/>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f2ec9"/>
    <w:pPr>
      <w:widowControl/>
      <w:bidi w:val="0"/>
      <w:jc w:val="left"/>
    </w:pPr>
    <w:rPr>
      <w:rFonts w:ascii="Times New Roman CYR" w:hAnsi="Times New Roman CYR" w:eastAsia="Times New Roman" w:cs="Times New Roman"/>
      <w:color w:val="00000A"/>
      <w:sz w:val="28"/>
      <w:szCs w:val="20"/>
      <w:lang w:val="uk-UA" w:eastAsia="ru-RU" w:bidi="ar-SA"/>
    </w:rPr>
  </w:style>
  <w:style w:type="paragraph" w:styleId="1">
    <w:name w:val="Заголовок 1"/>
    <w:basedOn w:val="Normal"/>
    <w:link w:val="10"/>
    <w:uiPriority w:val="9"/>
    <w:qFormat/>
    <w:rsid w:val="003f2ec9"/>
    <w:pPr>
      <w:keepNext/>
      <w:spacing w:before="240" w:after="60"/>
      <w:outlineLvl w:val="0"/>
    </w:pPr>
    <w:rPr>
      <w:rFonts w:ascii="Arial" w:hAnsi="Arial" w:cs="Arial"/>
      <w:b/>
      <w:bCs/>
      <w:sz w:val="32"/>
      <w:szCs w:val="32"/>
    </w:rPr>
  </w:style>
  <w:style w:type="paragraph" w:styleId="2">
    <w:name w:val="Заголовок 2"/>
    <w:basedOn w:val="Normal"/>
    <w:link w:val="20"/>
    <w:uiPriority w:val="99"/>
    <w:qFormat/>
    <w:rsid w:val="003f2ec9"/>
    <w:pPr>
      <w:keepNext/>
      <w:spacing w:before="240" w:after="60"/>
      <w:outlineLvl w:val="1"/>
    </w:pPr>
    <w:rPr>
      <w:rFonts w:ascii="Cambria" w:hAnsi="Cambria"/>
      <w:b/>
      <w:bCs/>
      <w:i/>
      <w:iCs/>
      <w:szCs w:val="28"/>
    </w:rPr>
  </w:style>
  <w:style w:type="paragraph" w:styleId="3">
    <w:name w:val="Заголовок 3"/>
    <w:basedOn w:val="Normal"/>
    <w:link w:val="30"/>
    <w:uiPriority w:val="9"/>
    <w:qFormat/>
    <w:rsid w:val="003f2ec9"/>
    <w:pPr>
      <w:keepNext/>
      <w:ind w:firstLine="5670"/>
      <w:jc w:val="both"/>
      <w:outlineLvl w:val="2"/>
    </w:pPr>
    <w:rPr>
      <w:rFonts w:ascii="Times New Roman" w:hAnsi="Times New Roman"/>
      <w:b/>
      <w:sz w:val="24"/>
    </w:rPr>
  </w:style>
  <w:style w:type="paragraph" w:styleId="4">
    <w:name w:val="Заголовок 4"/>
    <w:basedOn w:val="Normal"/>
    <w:link w:val="40"/>
    <w:uiPriority w:val="99"/>
    <w:qFormat/>
    <w:rsid w:val="003f2ec9"/>
    <w:pPr>
      <w:keepNext/>
      <w:ind w:firstLine="2694"/>
      <w:outlineLvl w:val="3"/>
    </w:pPr>
    <w:rPr>
      <w:b/>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locked/>
    <w:rsid w:val="003f2ec9"/>
    <w:rPr>
      <w:rFonts w:ascii="Arial" w:hAnsi="Arial" w:cs="Arial"/>
      <w:b/>
      <w:bCs/>
      <w:sz w:val="32"/>
      <w:szCs w:val="32"/>
      <w:lang w:val="uk-UA" w:eastAsia="ru-RU"/>
    </w:rPr>
  </w:style>
  <w:style w:type="character" w:styleId="21" w:customStyle="1">
    <w:name w:val="Заголовок 2 Знак"/>
    <w:basedOn w:val="DefaultParagraphFont"/>
    <w:link w:val="2"/>
    <w:uiPriority w:val="99"/>
    <w:qFormat/>
    <w:locked/>
    <w:rsid w:val="003f2ec9"/>
    <w:rPr>
      <w:rFonts w:ascii="Cambria" w:hAnsi="Cambria" w:cs="Times New Roman"/>
      <w:b/>
      <w:bCs/>
      <w:i/>
      <w:iCs/>
      <w:sz w:val="28"/>
      <w:szCs w:val="28"/>
      <w:lang w:val="uk-UA"/>
    </w:rPr>
  </w:style>
  <w:style w:type="character" w:styleId="31" w:customStyle="1">
    <w:name w:val="Заголовок 3 Знак"/>
    <w:basedOn w:val="DefaultParagraphFont"/>
    <w:link w:val="3"/>
    <w:uiPriority w:val="9"/>
    <w:qFormat/>
    <w:locked/>
    <w:rsid w:val="003f2ec9"/>
    <w:rPr>
      <w:rFonts w:ascii="Times New Roman" w:hAnsi="Times New Roman" w:cs="Times New Roman"/>
      <w:b/>
      <w:sz w:val="20"/>
      <w:szCs w:val="20"/>
      <w:lang w:eastAsia="ru-RU"/>
    </w:rPr>
  </w:style>
  <w:style w:type="character" w:styleId="41" w:customStyle="1">
    <w:name w:val="Заголовок 4 Знак"/>
    <w:basedOn w:val="DefaultParagraphFont"/>
    <w:link w:val="4"/>
    <w:uiPriority w:val="99"/>
    <w:qFormat/>
    <w:locked/>
    <w:rsid w:val="003f2ec9"/>
    <w:rPr>
      <w:rFonts w:ascii="Times New Roman CYR" w:hAnsi="Times New Roman CYR" w:cs="Times New Roman"/>
      <w:b/>
      <w:sz w:val="20"/>
      <w:szCs w:val="20"/>
      <w:lang w:val="uk-UA" w:eastAsia="ru-RU"/>
    </w:rPr>
  </w:style>
  <w:style w:type="character" w:styleId="Style10" w:customStyle="1">
    <w:name w:val="Основной текст с отступом Знак"/>
    <w:basedOn w:val="DefaultParagraphFont"/>
    <w:link w:val="a3"/>
    <w:uiPriority w:val="99"/>
    <w:qFormat/>
    <w:locked/>
    <w:rsid w:val="003f2ec9"/>
    <w:rPr>
      <w:rFonts w:ascii="Times New Roman CYR" w:hAnsi="Times New Roman CYR" w:cs="Times New Roman"/>
      <w:sz w:val="20"/>
      <w:szCs w:val="20"/>
      <w:lang w:eastAsia="ru-RU"/>
    </w:rPr>
  </w:style>
  <w:style w:type="character" w:styleId="Style11" w:customStyle="1">
    <w:name w:val="Основной текст Знак"/>
    <w:basedOn w:val="DefaultParagraphFont"/>
    <w:link w:val="a5"/>
    <w:uiPriority w:val="99"/>
    <w:qFormat/>
    <w:locked/>
    <w:rsid w:val="003f2ec9"/>
    <w:rPr>
      <w:rFonts w:ascii="Times New Roman CYR" w:hAnsi="Times New Roman CYR" w:cs="Times New Roman"/>
      <w:b/>
      <w:sz w:val="20"/>
      <w:szCs w:val="20"/>
      <w:lang w:val="uk-UA" w:eastAsia="ru-RU"/>
    </w:rPr>
  </w:style>
  <w:style w:type="character" w:styleId="22" w:customStyle="1">
    <w:name w:val="Основной текст 2 Знак"/>
    <w:basedOn w:val="DefaultParagraphFont"/>
    <w:link w:val="21"/>
    <w:uiPriority w:val="99"/>
    <w:qFormat/>
    <w:locked/>
    <w:rsid w:val="003f2ec9"/>
    <w:rPr>
      <w:rFonts w:ascii="Times New Roman CYR" w:hAnsi="Times New Roman CYR" w:cs="Times New Roman"/>
      <w:sz w:val="20"/>
      <w:szCs w:val="20"/>
      <w:lang w:val="uk-UA" w:eastAsia="ru-RU"/>
    </w:rPr>
  </w:style>
  <w:style w:type="character" w:styleId="Style12" w:customStyle="1">
    <w:name w:val="Текст выноски Знак"/>
    <w:basedOn w:val="DefaultParagraphFont"/>
    <w:link w:val="a7"/>
    <w:uiPriority w:val="99"/>
    <w:semiHidden/>
    <w:qFormat/>
    <w:locked/>
    <w:rsid w:val="003f2ec9"/>
    <w:rPr>
      <w:rFonts w:ascii="Tahoma" w:hAnsi="Tahoma" w:cs="Times New Roman"/>
      <w:sz w:val="16"/>
      <w:szCs w:val="16"/>
      <w:lang w:eastAsia="ru-RU"/>
    </w:rPr>
  </w:style>
  <w:style w:type="character" w:styleId="32" w:customStyle="1">
    <w:name w:val="Основной текст 3 Знак"/>
    <w:basedOn w:val="DefaultParagraphFont"/>
    <w:link w:val="31"/>
    <w:uiPriority w:val="99"/>
    <w:qFormat/>
    <w:locked/>
    <w:rsid w:val="003f2ec9"/>
    <w:rPr>
      <w:rFonts w:ascii="Times New Roman CYR" w:hAnsi="Times New Roman CYR" w:cs="Times New Roman"/>
      <w:sz w:val="16"/>
      <w:szCs w:val="16"/>
      <w:lang w:val="uk-UA" w:eastAsia="ru-RU"/>
    </w:rPr>
  </w:style>
  <w:style w:type="character" w:styleId="33" w:customStyle="1">
    <w:name w:val="Основной текст с отступом 3 Знак"/>
    <w:basedOn w:val="DefaultParagraphFont"/>
    <w:link w:val="33"/>
    <w:uiPriority w:val="99"/>
    <w:qFormat/>
    <w:locked/>
    <w:rsid w:val="003f2ec9"/>
    <w:rPr>
      <w:rFonts w:ascii="UkrainianSchoolBook" w:hAnsi="UkrainianSchoolBook" w:cs="Times New Roman"/>
      <w:sz w:val="16"/>
      <w:szCs w:val="16"/>
      <w:lang w:val="uk-UA" w:eastAsia="ru-RU"/>
    </w:rPr>
  </w:style>
  <w:style w:type="character" w:styleId="Style13" w:customStyle="1">
    <w:name w:val="Нижний колонтитул Знак"/>
    <w:basedOn w:val="DefaultParagraphFont"/>
    <w:link w:val="aa"/>
    <w:uiPriority w:val="99"/>
    <w:qFormat/>
    <w:locked/>
    <w:rsid w:val="003f2ec9"/>
    <w:rPr>
      <w:rFonts w:ascii="Times New Roman CYR" w:hAnsi="Times New Roman CYR" w:cs="Times New Roman"/>
      <w:sz w:val="20"/>
      <w:szCs w:val="20"/>
      <w:lang w:eastAsia="ru-RU"/>
    </w:rPr>
  </w:style>
  <w:style w:type="character" w:styleId="Pagenumber">
    <w:name w:val="page number"/>
    <w:basedOn w:val="DefaultParagraphFont"/>
    <w:uiPriority w:val="99"/>
    <w:qFormat/>
    <w:rsid w:val="003f2ec9"/>
    <w:rPr>
      <w:rFonts w:cs="Times New Roman"/>
    </w:rPr>
  </w:style>
  <w:style w:type="character" w:styleId="Style14" w:customStyle="1">
    <w:name w:val="Верхний колонтитул Знак"/>
    <w:basedOn w:val="DefaultParagraphFont"/>
    <w:link w:val="ad"/>
    <w:uiPriority w:val="99"/>
    <w:qFormat/>
    <w:locked/>
    <w:rsid w:val="003f2ec9"/>
    <w:rPr>
      <w:rFonts w:ascii="Times New Roman CYR" w:hAnsi="Times New Roman CYR" w:cs="Times New Roman"/>
      <w:sz w:val="20"/>
      <w:szCs w:val="20"/>
      <w:lang w:val="uk-UA"/>
    </w:rPr>
  </w:style>
  <w:style w:type="character" w:styleId="Style15" w:customStyle="1">
    <w:name w:val="Название Знак"/>
    <w:basedOn w:val="DefaultParagraphFont"/>
    <w:link w:val="af0"/>
    <w:uiPriority w:val="99"/>
    <w:qFormat/>
    <w:locked/>
    <w:rsid w:val="003f2ec9"/>
    <w:rPr>
      <w:rFonts w:ascii="Cambria" w:hAnsi="Cambria" w:cs="Cambria"/>
      <w:b/>
      <w:bCs/>
      <w:sz w:val="32"/>
      <w:szCs w:val="32"/>
      <w:lang w:val="en-US" w:eastAsia="ru-RU"/>
    </w:rPr>
  </w:style>
  <w:style w:type="character" w:styleId="Spelle" w:customStyle="1">
    <w:name w:val="spelle"/>
    <w:basedOn w:val="DefaultParagraphFont"/>
    <w:uiPriority w:val="99"/>
    <w:qFormat/>
    <w:rsid w:val="003f2ec9"/>
    <w:rPr>
      <w:rFonts w:cs="Times New Roman"/>
    </w:rPr>
  </w:style>
  <w:style w:type="character" w:styleId="StyleZakonu" w:customStyle="1">
    <w:name w:val="StyleZakonu Знак"/>
    <w:link w:val="StyleZakonu"/>
    <w:qFormat/>
    <w:locked/>
    <w:rsid w:val="003f2ec9"/>
    <w:rPr>
      <w:rFonts w:ascii="Times New Roman" w:hAnsi="Times New Roman"/>
      <w:sz w:val="20"/>
      <w:lang w:val="uk-UA"/>
    </w:rPr>
  </w:style>
  <w:style w:type="character" w:styleId="Style16">
    <w:name w:val="Интернет-ссылка"/>
    <w:basedOn w:val="DefaultParagraphFont"/>
    <w:uiPriority w:val="99"/>
    <w:rsid w:val="003f2ec9"/>
    <w:rPr>
      <w:rFonts w:cs="Times New Roman"/>
      <w:color w:val="0000FF"/>
      <w:u w:val="single"/>
    </w:rPr>
  </w:style>
  <w:style w:type="character" w:styleId="Rvts23" w:customStyle="1">
    <w:name w:val="rvts23"/>
    <w:uiPriority w:val="99"/>
    <w:qFormat/>
    <w:rsid w:val="003f2ec9"/>
    <w:rPr/>
  </w:style>
  <w:style w:type="character" w:styleId="FollowedHyperlink">
    <w:name w:val="FollowedHyperlink"/>
    <w:basedOn w:val="DefaultParagraphFont"/>
    <w:uiPriority w:val="99"/>
    <w:qFormat/>
    <w:rsid w:val="003f2ec9"/>
    <w:rPr>
      <w:rFonts w:cs="Times New Roman"/>
      <w:color w:val="800080"/>
      <w:u w:val="single"/>
    </w:rPr>
  </w:style>
  <w:style w:type="character" w:styleId="Rvts9" w:customStyle="1">
    <w:name w:val="rvts9"/>
    <w:qFormat/>
    <w:rsid w:val="003f2ec9"/>
    <w:rPr/>
  </w:style>
  <w:style w:type="character" w:styleId="23" w:customStyle="1">
    <w:name w:val="Основной текст с отступом 2 Знак"/>
    <w:basedOn w:val="DefaultParagraphFont"/>
    <w:link w:val="23"/>
    <w:uiPriority w:val="99"/>
    <w:qFormat/>
    <w:locked/>
    <w:rsid w:val="003f2ec9"/>
    <w:rPr>
      <w:rFonts w:ascii="Times New Roman" w:hAnsi="Times New Roman" w:cs="Times New Roman"/>
      <w:sz w:val="24"/>
      <w:szCs w:val="24"/>
      <w:lang w:eastAsia="ru-RU"/>
    </w:rPr>
  </w:style>
  <w:style w:type="character" w:styleId="Appleconvertedspace" w:customStyle="1">
    <w:name w:val="apple-converted-space"/>
    <w:basedOn w:val="DefaultParagraphFont"/>
    <w:uiPriority w:val="99"/>
    <w:qFormat/>
    <w:rsid w:val="003f2ec9"/>
    <w:rPr>
      <w:rFonts w:cs="Times New Roman"/>
    </w:rPr>
  </w:style>
  <w:style w:type="character" w:styleId="Strong">
    <w:name w:val="Strong"/>
    <w:basedOn w:val="DefaultParagraphFont"/>
    <w:uiPriority w:val="99"/>
    <w:qFormat/>
    <w:rsid w:val="003f2ec9"/>
    <w:rPr>
      <w:rFonts w:cs="Times New Roman"/>
      <w:b/>
      <w:bCs/>
    </w:rPr>
  </w:style>
  <w:style w:type="character" w:styleId="12" w:customStyle="1">
    <w:name w:val="Обычный (веб) Знак1"/>
    <w:link w:val="af"/>
    <w:uiPriority w:val="99"/>
    <w:qFormat/>
    <w:locked/>
    <w:rsid w:val="003f2ec9"/>
    <w:rPr>
      <w:rFonts w:ascii="Times New Roman" w:hAnsi="Times New Roman"/>
      <w:sz w:val="24"/>
      <w:lang w:eastAsia="ru-RU"/>
    </w:rPr>
  </w:style>
  <w:style w:type="character" w:styleId="NoSpacingChar" w:customStyle="1">
    <w:name w:val="No Spacing Char"/>
    <w:link w:val="14"/>
    <w:uiPriority w:val="99"/>
    <w:qFormat/>
    <w:locked/>
    <w:rsid w:val="003f2ec9"/>
    <w:rPr>
      <w:sz w:val="22"/>
      <w:szCs w:val="22"/>
      <w:lang w:val="en-US" w:eastAsia="en-US" w:bidi="ar-SA"/>
    </w:rPr>
  </w:style>
  <w:style w:type="character" w:styleId="Style17" w:customStyle="1">
    <w:name w:val="Подзаголовок Знак"/>
    <w:basedOn w:val="DefaultParagraphFont"/>
    <w:link w:val="af8"/>
    <w:uiPriority w:val="99"/>
    <w:qFormat/>
    <w:locked/>
    <w:rsid w:val="003f2ec9"/>
    <w:rPr>
      <w:rFonts w:ascii="Arno Pro" w:hAnsi="Arno Pro" w:cs="Times New Roman"/>
      <w:b/>
      <w:iCs/>
      <w:color w:val="000000"/>
      <w:spacing w:val="15"/>
      <w:sz w:val="24"/>
      <w:szCs w:val="24"/>
      <w:lang w:eastAsia="ru-RU"/>
    </w:rPr>
  </w:style>
  <w:style w:type="character" w:styleId="13" w:customStyle="1">
    <w:name w:val="Название Знак1"/>
    <w:basedOn w:val="DefaultParagraphFont"/>
    <w:uiPriority w:val="99"/>
    <w:qFormat/>
    <w:locked/>
    <w:rsid w:val="003f2ec9"/>
    <w:rPr>
      <w:rFonts w:cs="Times New Roman"/>
      <w:b/>
      <w:bCs/>
      <w:sz w:val="24"/>
      <w:szCs w:val="24"/>
      <w:lang w:eastAsia="ru-RU" w:bidi="ar-SA"/>
    </w:rPr>
  </w:style>
  <w:style w:type="character" w:styleId="Style18" w:customStyle="1">
    <w:name w:val="Нормальний текст Знак"/>
    <w:link w:val="afb"/>
    <w:qFormat/>
    <w:locked/>
    <w:rsid w:val="003f2ec9"/>
    <w:rPr>
      <w:rFonts w:ascii="Antiqua" w:hAnsi="Antiqua"/>
      <w:sz w:val="26"/>
      <w:lang w:val="uk-UA" w:eastAsia="ru-RU"/>
    </w:rPr>
  </w:style>
  <w:style w:type="character" w:styleId="Style19" w:customStyle="1">
    <w:name w:val="Знак Знак"/>
    <w:uiPriority w:val="99"/>
    <w:qFormat/>
    <w:locked/>
    <w:rsid w:val="00bc61dd"/>
    <w:rPr>
      <w:sz w:val="24"/>
      <w:lang w:val="ru-RU" w:eastAsia="ru-RU"/>
    </w:rPr>
  </w:style>
  <w:style w:type="character" w:styleId="Username" w:customStyle="1">
    <w:name w:val="username"/>
    <w:basedOn w:val="DefaultParagraphFont"/>
    <w:qFormat/>
    <w:rsid w:val="00885b0f"/>
    <w:rPr/>
  </w:style>
  <w:style w:type="character" w:styleId="Rvts46" w:customStyle="1">
    <w:name w:val="rvts46"/>
    <w:basedOn w:val="DefaultParagraphFont"/>
    <w:qFormat/>
    <w:rsid w:val="003b3e8c"/>
    <w:rPr/>
  </w:style>
  <w:style w:type="character" w:styleId="Rvts11" w:customStyle="1">
    <w:name w:val="rvts11"/>
    <w:basedOn w:val="DefaultParagraphFont"/>
    <w:qFormat/>
    <w:rsid w:val="003b3e8c"/>
    <w:rPr/>
  </w:style>
  <w:style w:type="character" w:styleId="24" w:customStyle="1">
    <w:name w:val="Основной текст (2)_"/>
    <w:link w:val="26"/>
    <w:qFormat/>
    <w:locked/>
    <w:rsid w:val="003b3e8c"/>
    <w:rPr>
      <w:rFonts w:ascii="Times New Roman" w:hAnsi="Times New Roman" w:eastAsia="Times New Roman"/>
      <w:sz w:val="23"/>
      <w:szCs w:val="23"/>
      <w:shd w:fill="FFFFFF" w:val="clear"/>
    </w:rPr>
  </w:style>
  <w:style w:type="character" w:styleId="S3" w:customStyle="1">
    <w:name w:val="s3"/>
    <w:basedOn w:val="DefaultParagraphFont"/>
    <w:qFormat/>
    <w:rsid w:val="003b3e8c"/>
    <w:rPr/>
  </w:style>
  <w:style w:type="character" w:styleId="14" w:customStyle="1">
    <w:name w:val="Основной текст1"/>
    <w:qFormat/>
    <w:rsid w:val="003b3e8c"/>
    <w:rPr>
      <w:rFonts w:ascii="Times New Roman" w:hAnsi="Times New Roman" w:eastAsia="Times New Roman" w:cs="Times New Roman"/>
      <w:b w:val="false"/>
      <w:bCs w:val="false"/>
      <w:i w:val="false"/>
      <w:iCs w:val="false"/>
      <w:caps w:val="false"/>
      <w:smallCaps w:val="false"/>
      <w:strike w:val="false"/>
      <w:dstrike w:val="false"/>
      <w:color w:val="000000"/>
      <w:spacing w:val="10"/>
      <w:w w:val="100"/>
      <w:sz w:val="25"/>
      <w:szCs w:val="25"/>
      <w:u w:val="none"/>
      <w:effect w:val="blinkBackground"/>
      <w:lang w:val="uk-UA"/>
    </w:rPr>
  </w:style>
  <w:style w:type="character" w:styleId="Style20" w:customStyle="1">
    <w:name w:val="Основной текст + Полужирный"/>
    <w:qFormat/>
    <w:rsid w:val="003b3e8c"/>
    <w:rPr>
      <w:rFonts w:ascii="Times New Roman" w:hAnsi="Times New Roman" w:eastAsia="Times New Roman" w:cs="Times New Roman"/>
      <w:b/>
      <w:bCs/>
      <w:i w:val="false"/>
      <w:iCs w:val="false"/>
      <w:smallCaps/>
      <w:strike w:val="false"/>
      <w:dstrike w:val="false"/>
      <w:color w:val="000000"/>
      <w:spacing w:val="0"/>
      <w:w w:val="100"/>
      <w:sz w:val="23"/>
      <w:szCs w:val="23"/>
      <w:u w:val="none"/>
      <w:effect w:val="blinkBackground"/>
      <w:lang w:val="uk-UA"/>
    </w:rPr>
  </w:style>
  <w:style w:type="character" w:styleId="25" w:customStyle="1">
    <w:name w:val="Стиль2"/>
    <w:qFormat/>
    <w:rsid w:val="003b3e8c"/>
    <w:rPr/>
  </w:style>
  <w:style w:type="character" w:styleId="Linenumber">
    <w:name w:val="line number"/>
    <w:basedOn w:val="DefaultParagraphFont"/>
    <w:uiPriority w:val="99"/>
    <w:semiHidden/>
    <w:unhideWhenUsed/>
    <w:qFormat/>
    <w:locked/>
    <w:rsid w:val="003b3e8c"/>
    <w:rPr/>
  </w:style>
  <w:style w:type="character" w:styleId="NormalWebChar" w:customStyle="1">
    <w:name w:val="Normal (Web) Char"/>
    <w:qFormat/>
    <w:locked/>
    <w:rsid w:val="003b3e8c"/>
    <w:rPr>
      <w:rFonts w:ascii="Times New Roman" w:hAnsi="Times New Roman"/>
      <w:sz w:val="24"/>
      <w:lang w:eastAsia="ru-RU"/>
    </w:rPr>
  </w:style>
  <w:style w:type="character" w:styleId="HTML" w:customStyle="1">
    <w:name w:val="Стандартный HTML Знак"/>
    <w:basedOn w:val="DefaultParagraphFont"/>
    <w:link w:val="HTML"/>
    <w:uiPriority w:val="99"/>
    <w:qFormat/>
    <w:rsid w:val="003b3e8c"/>
    <w:rPr>
      <w:rFonts w:ascii="Courier New" w:hAnsi="Courier New" w:cs="Courier New"/>
    </w:rPr>
  </w:style>
  <w:style w:type="character" w:styleId="ListLabel1">
    <w:name w:val="ListLabel 1"/>
    <w:qFormat/>
    <w:rPr>
      <w:rFonts w:cs="Times New Roman"/>
      <w:b/>
      <w:i w:val="false"/>
      <w:sz w:val="28"/>
      <w:szCs w:val="28"/>
      <w:u w:val="none"/>
    </w:rPr>
  </w:style>
  <w:style w:type="character" w:styleId="ListLabel2">
    <w:name w:val="ListLabel 2"/>
    <w:qFormat/>
    <w:rPr>
      <w:rFonts w:cs="Times New Roman"/>
      <w:b w:val="false"/>
      <w:i w:val="false"/>
      <w:sz w:val="28"/>
      <w:u w:val="none"/>
    </w:rPr>
  </w:style>
  <w:style w:type="character" w:styleId="ListLabel3">
    <w:name w:val="ListLabel 3"/>
    <w:qFormat/>
    <w:rPr>
      <w:rFonts w:cs="Times New Roman"/>
    </w:rPr>
  </w:style>
  <w:style w:type="character" w:styleId="ListLabel4">
    <w:name w:val="ListLabel 4"/>
    <w:qFormat/>
    <w:rPr>
      <w:rFonts w:cs="Times New Roman"/>
      <w:color w:val="00000A"/>
    </w:rPr>
  </w:style>
  <w:style w:type="character" w:styleId="ListLabel5">
    <w:name w:val="ListLabel 5"/>
    <w:qFormat/>
    <w:rPr>
      <w:rFonts w:eastAsia="Times New Roman"/>
    </w:rPr>
  </w:style>
  <w:style w:type="character" w:styleId="ListLabel6">
    <w:name w:val="ListLabel 6"/>
    <w:qFormat/>
    <w:rPr>
      <w:rFonts w:eastAsia="Times New Roman"/>
      <w:sz w:val="24"/>
    </w:rPr>
  </w:style>
  <w:style w:type="character" w:styleId="ListLabel7">
    <w:name w:val="ListLabel 7"/>
    <w:qFormat/>
    <w:rPr>
      <w:sz w:val="20"/>
    </w:rPr>
  </w:style>
  <w:style w:type="character" w:styleId="ListLabel8">
    <w:name w:val="ListLabel 8"/>
    <w:qFormat/>
    <w:rPr>
      <w:rFonts w:eastAsia="Times New Roman" w:cs="Times New Roman"/>
    </w:rPr>
  </w:style>
  <w:style w:type="character" w:styleId="ListLabel9">
    <w:name w:val="ListLabel 9"/>
    <w:qFormat/>
    <w:rPr>
      <w:rFonts w:cs="Courier New"/>
    </w:rPr>
  </w:style>
  <w:style w:type="character" w:styleId="ListLabel10">
    <w:name w:val="ListLabel 10"/>
    <w:qFormat/>
    <w:rPr>
      <w:rFonts w:eastAsia="Calibri" w:cs="Times New Roman"/>
    </w:rPr>
  </w:style>
  <w:style w:type="character" w:styleId="ListLabel11">
    <w:name w:val="ListLabel 11"/>
    <w:qFormat/>
    <w:rPr>
      <w:u w:val="none"/>
    </w:rPr>
  </w:style>
  <w:style w:type="character" w:styleId="Style21">
    <w:name w:val="Основной шрифт абзаца"/>
    <w:qFormat/>
    <w:rPr/>
  </w:style>
  <w:style w:type="character" w:styleId="Rvts15">
    <w:name w:val="rvts15"/>
    <w:basedOn w:val="Style21"/>
    <w:qFormat/>
    <w:rPr/>
  </w:style>
  <w:style w:type="character" w:styleId="St42">
    <w:name w:val="st42"/>
    <w:qFormat/>
    <w:rPr>
      <w:color w:val="000000"/>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Style22">
    <w:name w:val="Выделение жирным"/>
    <w:basedOn w:val="Style21"/>
    <w:rPr>
      <w:b/>
      <w:bCs/>
    </w:rPr>
  </w:style>
  <w:style w:type="character" w:styleId="Rvts0">
    <w:name w:val="rvts0"/>
    <w:basedOn w:val="Style21"/>
    <w:qFormat/>
    <w:rPr/>
  </w:style>
  <w:style w:type="character" w:styleId="Style23">
    <w:name w:val="Посещённая гиперссылка"/>
    <w:basedOn w:val="Style21"/>
    <w:rPr>
      <w:color w:val="800080"/>
      <w:u w:val="single"/>
    </w:rPr>
  </w:style>
  <w:style w:type="character" w:styleId="Rvts37">
    <w:name w:val="rvts37"/>
    <w:basedOn w:val="Style21"/>
    <w:qFormat/>
    <w:rPr/>
  </w:style>
  <w:style w:type="paragraph" w:styleId="Style24">
    <w:name w:val="Заголовок"/>
    <w:basedOn w:val="Normal"/>
    <w:next w:val="Style25"/>
    <w:qFormat/>
    <w:pPr>
      <w:keepNext/>
      <w:spacing w:before="240" w:after="120"/>
    </w:pPr>
    <w:rPr>
      <w:rFonts w:ascii="Liberation Sans" w:hAnsi="Liberation Sans" w:eastAsia="Microsoft YaHei" w:cs="Arial"/>
      <w:sz w:val="28"/>
      <w:szCs w:val="28"/>
    </w:rPr>
  </w:style>
  <w:style w:type="paragraph" w:styleId="Style25">
    <w:name w:val="Основной текст"/>
    <w:basedOn w:val="Normal"/>
    <w:link w:val="a6"/>
    <w:uiPriority w:val="99"/>
    <w:rsid w:val="003f2ec9"/>
    <w:pPr>
      <w:jc w:val="center"/>
    </w:pPr>
    <w:rPr>
      <w:b/>
      <w:sz w:val="24"/>
    </w:rPr>
  </w:style>
  <w:style w:type="paragraph" w:styleId="Style26">
    <w:name w:val="Список"/>
    <w:basedOn w:val="Style25"/>
    <w:pPr/>
    <w:rPr>
      <w:rFonts w:cs="Arial"/>
    </w:rPr>
  </w:style>
  <w:style w:type="paragraph" w:styleId="Style27">
    <w:name w:val="Название"/>
    <w:basedOn w:val="Normal"/>
    <w:pPr>
      <w:suppressLineNumbers/>
      <w:spacing w:before="120" w:after="120"/>
    </w:pPr>
    <w:rPr>
      <w:rFonts w:cs="Arial"/>
      <w:i/>
      <w:iCs/>
      <w:sz w:val="24"/>
      <w:szCs w:val="24"/>
    </w:rPr>
  </w:style>
  <w:style w:type="paragraph" w:styleId="Style28">
    <w:name w:val="Указатель"/>
    <w:basedOn w:val="Normal"/>
    <w:qFormat/>
    <w:pPr>
      <w:suppressLineNumbers/>
    </w:pPr>
    <w:rPr>
      <w:rFonts w:cs="Arial"/>
    </w:rPr>
  </w:style>
  <w:style w:type="paragraph" w:styleId="Style29">
    <w:name w:val="Основной текст с отступом"/>
    <w:basedOn w:val="Normal"/>
    <w:link w:val="a4"/>
    <w:uiPriority w:val="99"/>
    <w:rsid w:val="003f2ec9"/>
    <w:pPr>
      <w:ind w:firstLine="851"/>
      <w:jc w:val="both"/>
    </w:pPr>
    <w:rPr>
      <w:sz w:val="24"/>
    </w:rPr>
  </w:style>
  <w:style w:type="paragraph" w:styleId="BodyText2">
    <w:name w:val="Body Text 2"/>
    <w:basedOn w:val="Normal"/>
    <w:link w:val="22"/>
    <w:uiPriority w:val="99"/>
    <w:qFormat/>
    <w:rsid w:val="003f2ec9"/>
    <w:pPr>
      <w:spacing w:lineRule="auto" w:line="480" w:before="0" w:after="120"/>
    </w:pPr>
    <w:rPr/>
  </w:style>
  <w:style w:type="paragraph" w:styleId="CharCharCharChar" w:customStyle="1">
    <w:name w:val="Char Знак Знак Char Знак Знак Char Знак Знак Char Знак Знак Знак Знак Знак Знак"/>
    <w:basedOn w:val="Normal"/>
    <w:uiPriority w:val="99"/>
    <w:qFormat/>
    <w:rsid w:val="003f2ec9"/>
    <w:pPr/>
    <w:rPr>
      <w:rFonts w:ascii="Verdana" w:hAnsi="Verdana"/>
      <w:sz w:val="20"/>
      <w:lang w:val="en-US" w:eastAsia="en-US"/>
    </w:rPr>
  </w:style>
  <w:style w:type="paragraph" w:styleId="BalloonText">
    <w:name w:val="Balloon Text"/>
    <w:basedOn w:val="Normal"/>
    <w:link w:val="a8"/>
    <w:uiPriority w:val="99"/>
    <w:semiHidden/>
    <w:qFormat/>
    <w:rsid w:val="003f2ec9"/>
    <w:pPr/>
    <w:rPr>
      <w:rFonts w:ascii="Tahoma" w:hAnsi="Tahoma"/>
      <w:sz w:val="16"/>
      <w:szCs w:val="16"/>
    </w:rPr>
  </w:style>
  <w:style w:type="paragraph" w:styleId="BodyText3">
    <w:name w:val="Body Text 3"/>
    <w:basedOn w:val="Normal"/>
    <w:link w:val="32"/>
    <w:uiPriority w:val="99"/>
    <w:qFormat/>
    <w:rsid w:val="003f2ec9"/>
    <w:pPr>
      <w:spacing w:before="0" w:after="120"/>
    </w:pPr>
    <w:rPr>
      <w:sz w:val="16"/>
      <w:szCs w:val="16"/>
    </w:rPr>
  </w:style>
  <w:style w:type="paragraph" w:styleId="Iniiaieeoaeno" w:customStyle="1">
    <w:name w:val="Iniiaiee oaeno"/>
    <w:uiPriority w:val="99"/>
    <w:qFormat/>
    <w:rsid w:val="003f2ec9"/>
    <w:pPr>
      <w:widowControl/>
      <w:bidi w:val="0"/>
      <w:ind w:firstLine="709"/>
      <w:jc w:val="both"/>
    </w:pPr>
    <w:rPr>
      <w:rFonts w:ascii="Times New Roman" w:hAnsi="Times New Roman" w:eastAsia="Times New Roman" w:cs="Times New Roman"/>
      <w:color w:val="00000A"/>
      <w:sz w:val="28"/>
      <w:szCs w:val="28"/>
      <w:lang w:val="uk-UA" w:eastAsia="ru-RU" w:bidi="ar-SA"/>
    </w:rPr>
  </w:style>
  <w:style w:type="paragraph" w:styleId="15" w:customStyle="1">
    <w:name w:val="Основной текст с отступом1"/>
    <w:basedOn w:val="Normal"/>
    <w:uiPriority w:val="99"/>
    <w:qFormat/>
    <w:rsid w:val="003f2ec9"/>
    <w:pPr>
      <w:widowControl w:val="false"/>
      <w:ind w:firstLine="851"/>
      <w:jc w:val="both"/>
    </w:pPr>
    <w:rPr>
      <w:rFonts w:ascii="Times New Roman" w:hAnsi="Times New Roman"/>
      <w:szCs w:val="28"/>
    </w:rPr>
  </w:style>
  <w:style w:type="paragraph" w:styleId="BodyTextIndent3">
    <w:name w:val="Body Text Indent 3"/>
    <w:basedOn w:val="Normal"/>
    <w:link w:val="34"/>
    <w:uiPriority w:val="99"/>
    <w:qFormat/>
    <w:rsid w:val="003f2ec9"/>
    <w:pPr>
      <w:spacing w:before="0" w:after="120"/>
      <w:ind w:left="283" w:hanging="0"/>
    </w:pPr>
    <w:rPr>
      <w:rFonts w:ascii="UkrainianSchoolBook" w:hAnsi="UkrainianSchoolBook"/>
      <w:sz w:val="16"/>
      <w:szCs w:val="16"/>
    </w:rPr>
  </w:style>
  <w:style w:type="paragraph" w:styleId="Style30" w:customStyle="1">
    <w:name w:val="Обычныйу"/>
    <w:basedOn w:val="Normal"/>
    <w:uiPriority w:val="99"/>
    <w:qFormat/>
    <w:rsid w:val="003f2ec9"/>
    <w:pPr>
      <w:spacing w:lineRule="auto" w:line="360"/>
      <w:ind w:firstLine="720"/>
      <w:jc w:val="both"/>
    </w:pPr>
    <w:rPr>
      <w:rFonts w:ascii="Times New Roman" w:hAnsi="Times New Roman"/>
      <w:szCs w:val="28"/>
    </w:rPr>
  </w:style>
  <w:style w:type="paragraph" w:styleId="Style31">
    <w:name w:val="Нижний колонтитул"/>
    <w:basedOn w:val="Normal"/>
    <w:link w:val="ab"/>
    <w:uiPriority w:val="99"/>
    <w:rsid w:val="003f2ec9"/>
    <w:pPr>
      <w:tabs>
        <w:tab w:val="center" w:pos="4677" w:leader="none"/>
        <w:tab w:val="right" w:pos="9355" w:leader="none"/>
      </w:tabs>
    </w:pPr>
    <w:rPr/>
  </w:style>
  <w:style w:type="paragraph" w:styleId="Style32">
    <w:name w:val="Верхний колонтитул"/>
    <w:basedOn w:val="Normal"/>
    <w:link w:val="ae"/>
    <w:uiPriority w:val="99"/>
    <w:rsid w:val="003f2ec9"/>
    <w:pPr>
      <w:tabs>
        <w:tab w:val="center" w:pos="4677" w:leader="none"/>
        <w:tab w:val="right" w:pos="9355" w:leader="none"/>
      </w:tabs>
    </w:pPr>
    <w:rPr/>
  </w:style>
  <w:style w:type="paragraph" w:styleId="NormalWeb">
    <w:name w:val="Normal (Web)"/>
    <w:basedOn w:val="Normal"/>
    <w:link w:val="12"/>
    <w:uiPriority w:val="99"/>
    <w:qFormat/>
    <w:rsid w:val="003f2ec9"/>
    <w:pPr>
      <w:tabs>
        <w:tab w:val="left" w:pos="567" w:leader="none"/>
      </w:tabs>
    </w:pPr>
    <w:rPr>
      <w:rFonts w:ascii="Times New Roman" w:hAnsi="Times New Roman" w:eastAsia="Calibri"/>
      <w:sz w:val="24"/>
    </w:rPr>
  </w:style>
  <w:style w:type="paragraph" w:styleId="CharCharCharChar1" w:customStyle="1">
    <w:name w:val="Char Знак Знак Char Знак Знак Char Знак Знак Char Знак Знак"/>
    <w:basedOn w:val="Normal"/>
    <w:uiPriority w:val="99"/>
    <w:qFormat/>
    <w:rsid w:val="003f2ec9"/>
    <w:pPr/>
    <w:rPr>
      <w:rFonts w:ascii="Verdana" w:hAnsi="Verdana" w:cs="Verdana"/>
      <w:sz w:val="20"/>
      <w:lang w:val="en-US" w:eastAsia="en-US"/>
    </w:rPr>
  </w:style>
  <w:style w:type="paragraph" w:styleId="Style33">
    <w:name w:val="Заглавие"/>
    <w:basedOn w:val="Normal"/>
    <w:link w:val="af1"/>
    <w:uiPriority w:val="99"/>
    <w:qFormat/>
    <w:rsid w:val="003f2ec9"/>
    <w:pPr>
      <w:ind w:right="0" w:hanging="0"/>
      <w:jc w:val="center"/>
    </w:pPr>
    <w:rPr>
      <w:rFonts w:ascii="Cambria" w:hAnsi="Cambria" w:cs="Cambria"/>
      <w:b/>
      <w:bCs/>
      <w:sz w:val="32"/>
      <w:szCs w:val="32"/>
      <w:lang w:val="en-US"/>
    </w:rPr>
  </w:style>
  <w:style w:type="paragraph" w:styleId="Style34" w:customStyle="1">
    <w:name w:val="Стиль Знак Знак Знак Знак Знак Знак Знак Знак Знак"/>
    <w:basedOn w:val="Normal"/>
    <w:uiPriority w:val="99"/>
    <w:qFormat/>
    <w:rsid w:val="003f2ec9"/>
    <w:pPr/>
    <w:rPr>
      <w:rFonts w:ascii="Times New Roman" w:hAnsi="Times New Roman"/>
      <w:sz w:val="20"/>
      <w:lang w:val="ru-RU"/>
    </w:rPr>
  </w:style>
  <w:style w:type="paragraph" w:styleId="CharCharCharChar2" w:customStyle="1">
    <w:name w:val="Char Знак Знак Char Знак Знак Char Знак Знак Char Знак Знак Знак Знак Знак Знак Знак Знак Знак"/>
    <w:basedOn w:val="Normal"/>
    <w:uiPriority w:val="99"/>
    <w:qFormat/>
    <w:rsid w:val="003f2ec9"/>
    <w:pPr/>
    <w:rPr>
      <w:rFonts w:ascii="Verdana" w:hAnsi="Verdana" w:cs="Verdana"/>
      <w:sz w:val="20"/>
      <w:lang w:val="en-US" w:eastAsia="en-US"/>
    </w:rPr>
  </w:style>
  <w:style w:type="paragraph" w:styleId="Style35" w:customStyle="1">
    <w:name w:val="Абзац списку"/>
    <w:basedOn w:val="Normal"/>
    <w:uiPriority w:val="99"/>
    <w:qFormat/>
    <w:rsid w:val="003f2ec9"/>
    <w:pPr>
      <w:spacing w:lineRule="auto" w:line="276" w:before="0" w:after="200"/>
      <w:ind w:left="720" w:hanging="0"/>
      <w:contextualSpacing/>
    </w:pPr>
    <w:rPr>
      <w:rFonts w:ascii="Calibri" w:hAnsi="Calibri" w:eastAsia="Calibri"/>
      <w:sz w:val="22"/>
      <w:szCs w:val="22"/>
      <w:lang w:val="ru-RU" w:eastAsia="en-US"/>
    </w:rPr>
  </w:style>
  <w:style w:type="paragraph" w:styleId="CharCharCharChar3" w:customStyle="1">
    <w:name w:val="Char Знак Знак Char Знак Знак Char Знак Знак Char Знак Знак Знак Знак"/>
    <w:basedOn w:val="Normal"/>
    <w:uiPriority w:val="99"/>
    <w:qFormat/>
    <w:rsid w:val="003f2ec9"/>
    <w:pPr/>
    <w:rPr>
      <w:rFonts w:ascii="Verdana" w:hAnsi="Verdana" w:cs="Verdana"/>
      <w:sz w:val="20"/>
      <w:lang w:val="en-US" w:eastAsia="en-US"/>
    </w:rPr>
  </w:style>
  <w:style w:type="paragraph" w:styleId="StyleZakonu1" w:customStyle="1">
    <w:name w:val="StyleZakonu"/>
    <w:basedOn w:val="Normal"/>
    <w:link w:val="StyleZakonu0"/>
    <w:qFormat/>
    <w:rsid w:val="003f2ec9"/>
    <w:pPr>
      <w:spacing w:lineRule="exact" w:line="220" w:before="0" w:after="60"/>
      <w:ind w:firstLine="284"/>
      <w:jc w:val="both"/>
    </w:pPr>
    <w:rPr>
      <w:rFonts w:ascii="Times New Roman" w:hAnsi="Times New Roman" w:eastAsia="Calibri"/>
      <w:sz w:val="20"/>
    </w:rPr>
  </w:style>
  <w:style w:type="paragraph" w:styleId="Rvps2" w:customStyle="1">
    <w:name w:val="rvps2"/>
    <w:basedOn w:val="Normal"/>
    <w:qFormat/>
    <w:rsid w:val="003f2ec9"/>
    <w:pPr>
      <w:spacing w:beforeAutospacing="1" w:afterAutospacing="1"/>
    </w:pPr>
    <w:rPr>
      <w:rFonts w:ascii="Times New Roman" w:hAnsi="Times New Roman"/>
      <w:sz w:val="24"/>
      <w:szCs w:val="24"/>
      <w:lang w:val="ru-RU"/>
    </w:rPr>
  </w:style>
  <w:style w:type="paragraph" w:styleId="16" w:customStyle="1">
    <w:name w:val="1"/>
    <w:basedOn w:val="Normal"/>
    <w:uiPriority w:val="99"/>
    <w:qFormat/>
    <w:rsid w:val="003f2ec9"/>
    <w:pPr/>
    <w:rPr>
      <w:rFonts w:ascii="Verdana" w:hAnsi="Verdana" w:cs="Verdana"/>
      <w:sz w:val="20"/>
      <w:lang w:val="en-US" w:eastAsia="en-US"/>
    </w:rPr>
  </w:style>
  <w:style w:type="paragraph" w:styleId="Rvps6" w:customStyle="1">
    <w:name w:val="rvps6"/>
    <w:basedOn w:val="Normal"/>
    <w:uiPriority w:val="99"/>
    <w:qFormat/>
    <w:rsid w:val="003f2ec9"/>
    <w:pPr>
      <w:spacing w:beforeAutospacing="1" w:afterAutospacing="1"/>
    </w:pPr>
    <w:rPr>
      <w:rFonts w:ascii="Times New Roman" w:hAnsi="Times New Roman"/>
      <w:sz w:val="24"/>
      <w:szCs w:val="24"/>
      <w:lang w:val="ru-RU"/>
    </w:rPr>
  </w:style>
  <w:style w:type="paragraph" w:styleId="Rvps12" w:customStyle="1">
    <w:name w:val="rvps12"/>
    <w:basedOn w:val="Normal"/>
    <w:uiPriority w:val="99"/>
    <w:qFormat/>
    <w:rsid w:val="003f2ec9"/>
    <w:pPr>
      <w:spacing w:beforeAutospacing="1" w:afterAutospacing="1"/>
    </w:pPr>
    <w:rPr>
      <w:rFonts w:ascii="Times New Roman" w:hAnsi="Times New Roman"/>
      <w:sz w:val="24"/>
      <w:szCs w:val="24"/>
      <w:lang w:val="ru-RU"/>
    </w:rPr>
  </w:style>
  <w:style w:type="paragraph" w:styleId="Rvps14" w:customStyle="1">
    <w:name w:val="rvps14"/>
    <w:basedOn w:val="Normal"/>
    <w:uiPriority w:val="99"/>
    <w:qFormat/>
    <w:rsid w:val="003f2ec9"/>
    <w:pPr>
      <w:spacing w:beforeAutospacing="1" w:afterAutospacing="1"/>
    </w:pPr>
    <w:rPr>
      <w:rFonts w:ascii="Times New Roman" w:hAnsi="Times New Roman"/>
      <w:sz w:val="24"/>
      <w:szCs w:val="24"/>
      <w:lang w:val="ru-RU"/>
    </w:rPr>
  </w:style>
  <w:style w:type="paragraph" w:styleId="BodyTextIndent2">
    <w:name w:val="Body Text Indent 2"/>
    <w:basedOn w:val="Normal"/>
    <w:link w:val="24"/>
    <w:uiPriority w:val="99"/>
    <w:qFormat/>
    <w:rsid w:val="003f2ec9"/>
    <w:pPr>
      <w:spacing w:lineRule="auto" w:line="480" w:before="0" w:after="120"/>
      <w:ind w:left="283" w:hanging="0"/>
    </w:pPr>
    <w:rPr>
      <w:rFonts w:ascii="Times New Roman" w:hAnsi="Times New Roman"/>
      <w:sz w:val="24"/>
      <w:szCs w:val="24"/>
    </w:rPr>
  </w:style>
  <w:style w:type="paragraph" w:styleId="17" w:customStyle="1">
    <w:name w:val="Без интервала1"/>
    <w:link w:val="NoSpacingChar"/>
    <w:uiPriority w:val="99"/>
    <w:qFormat/>
    <w:rsid w:val="003f2ec9"/>
    <w:pPr>
      <w:widowControl/>
      <w:bidi w:val="0"/>
      <w:jc w:val="left"/>
    </w:pPr>
    <w:rPr>
      <w:rFonts w:ascii="Calibri" w:hAnsi="Calibri" w:eastAsia="Calibri" w:cs="Times New Roman"/>
      <w:color w:val="00000A"/>
      <w:sz w:val="22"/>
      <w:szCs w:val="22"/>
      <w:lang w:val="en-US" w:eastAsia="en-US" w:bidi="ar-SA"/>
    </w:rPr>
  </w:style>
  <w:style w:type="paragraph" w:styleId="Style36">
    <w:name w:val="Подзаголовок"/>
    <w:basedOn w:val="Normal"/>
    <w:link w:val="af9"/>
    <w:autoRedefine/>
    <w:uiPriority w:val="99"/>
    <w:qFormat/>
    <w:rsid w:val="003f2ec9"/>
    <w:pPr/>
    <w:rPr>
      <w:rFonts w:ascii="Arno Pro" w:hAnsi="Arno Pro"/>
      <w:b/>
      <w:iCs/>
      <w:color w:val="000000"/>
      <w:spacing w:val="15"/>
      <w:szCs w:val="24"/>
      <w:lang w:val="ru-RU"/>
    </w:rPr>
  </w:style>
  <w:style w:type="paragraph" w:styleId="Body" w:customStyle="1">
    <w:name w:val="Body"/>
    <w:basedOn w:val="Normal"/>
    <w:autoRedefine/>
    <w:uiPriority w:val="99"/>
    <w:qFormat/>
    <w:rsid w:val="003f2ec9"/>
    <w:pPr>
      <w:spacing w:lineRule="auto" w:line="360"/>
      <w:jc w:val="both"/>
    </w:pPr>
    <w:rPr>
      <w:rFonts w:ascii="Arno Pro" w:hAnsi="Arno Pro"/>
      <w:lang w:val="ru-RU"/>
    </w:rPr>
  </w:style>
  <w:style w:type="paragraph" w:styleId="Style37" w:customStyle="1">
    <w:name w:val="Таблица"/>
    <w:basedOn w:val="Body"/>
    <w:autoRedefine/>
    <w:uiPriority w:val="99"/>
    <w:qFormat/>
    <w:rsid w:val="003f2ec9"/>
    <w:pPr>
      <w:spacing w:lineRule="auto" w:line="240"/>
    </w:pPr>
    <w:rPr>
      <w:sz w:val="18"/>
    </w:rPr>
  </w:style>
  <w:style w:type="paragraph" w:styleId="Western" w:customStyle="1">
    <w:name w:val="western"/>
    <w:basedOn w:val="Normal"/>
    <w:uiPriority w:val="99"/>
    <w:qFormat/>
    <w:rsid w:val="003f2ec9"/>
    <w:pPr>
      <w:spacing w:beforeAutospacing="1" w:afterAutospacing="1"/>
    </w:pPr>
    <w:rPr>
      <w:rFonts w:ascii="Times New Roman" w:hAnsi="Times New Roman"/>
      <w:sz w:val="24"/>
      <w:szCs w:val="24"/>
      <w:lang w:val="ru-RU"/>
    </w:rPr>
  </w:style>
  <w:style w:type="paragraph" w:styleId="Default" w:customStyle="1">
    <w:name w:val="Default"/>
    <w:uiPriority w:val="99"/>
    <w:qFormat/>
    <w:rsid w:val="003f2ec9"/>
    <w:pPr>
      <w:widowControl/>
      <w:bidi w:val="0"/>
      <w:jc w:val="left"/>
    </w:pPr>
    <w:rPr>
      <w:rFonts w:ascii="Times New Roman" w:hAnsi="Times New Roman" w:eastAsia="Times New Roman" w:cs="Times New Roman"/>
      <w:color w:val="000000"/>
      <w:sz w:val="24"/>
      <w:szCs w:val="24"/>
      <w:lang w:val="ru-RU" w:eastAsia="ru-RU" w:bidi="ar-SA"/>
    </w:rPr>
  </w:style>
  <w:style w:type="paragraph" w:styleId="Style38" w:customStyle="1">
    <w:name w:val="Нормальний текст"/>
    <w:basedOn w:val="Normal"/>
    <w:link w:val="afc"/>
    <w:qFormat/>
    <w:rsid w:val="003f2ec9"/>
    <w:pPr>
      <w:spacing w:before="120" w:after="0"/>
      <w:ind w:firstLine="567"/>
    </w:pPr>
    <w:rPr>
      <w:rFonts w:ascii="Antiqua" w:hAnsi="Antiqua" w:eastAsia="Calibri"/>
      <w:sz w:val="26"/>
    </w:rPr>
  </w:style>
  <w:style w:type="paragraph" w:styleId="Style39" w:customStyle="1">
    <w:name w:val="Шапка документу"/>
    <w:basedOn w:val="Normal"/>
    <w:qFormat/>
    <w:rsid w:val="003f2ec9"/>
    <w:pPr>
      <w:keepNext/>
      <w:keepLines/>
      <w:spacing w:before="0" w:after="240"/>
      <w:ind w:left="4536" w:hanging="0"/>
      <w:jc w:val="center"/>
    </w:pPr>
    <w:rPr>
      <w:rFonts w:ascii="Antiqua" w:hAnsi="Antiqua" w:eastAsia="Calibri"/>
      <w:sz w:val="26"/>
    </w:rPr>
  </w:style>
  <w:style w:type="paragraph" w:styleId="Msonormalcxspmiddle" w:customStyle="1">
    <w:name w:val="msonormalcxspmiddle"/>
    <w:basedOn w:val="Normal"/>
    <w:uiPriority w:val="99"/>
    <w:qFormat/>
    <w:rsid w:val="00b260bf"/>
    <w:pPr>
      <w:spacing w:beforeAutospacing="1" w:afterAutospacing="1"/>
    </w:pPr>
    <w:rPr>
      <w:rFonts w:ascii="Times New Roman" w:hAnsi="Times New Roman" w:eastAsia="Calibri"/>
      <w:sz w:val="24"/>
      <w:szCs w:val="24"/>
      <w:lang w:val="ru-RU"/>
    </w:rPr>
  </w:style>
  <w:style w:type="paragraph" w:styleId="NoSpacing">
    <w:name w:val="No Spacing"/>
    <w:uiPriority w:val="1"/>
    <w:qFormat/>
    <w:rsid w:val="00b65fb7"/>
    <w:pPr>
      <w:widowControl/>
      <w:bidi w:val="0"/>
      <w:jc w:val="left"/>
    </w:pPr>
    <w:rPr>
      <w:rFonts w:ascii="Times New Roman CYR" w:hAnsi="Times New Roman CYR" w:eastAsia="Times New Roman" w:cs="Times New Roman"/>
      <w:color w:val="00000A"/>
      <w:sz w:val="28"/>
      <w:szCs w:val="20"/>
      <w:lang w:val="uk-UA" w:eastAsia="ru-RU" w:bidi="ar-SA"/>
    </w:rPr>
  </w:style>
  <w:style w:type="paragraph" w:styleId="ListParagraph">
    <w:name w:val="List Paragraph"/>
    <w:basedOn w:val="Normal"/>
    <w:qFormat/>
    <w:rsid w:val="003b3e8c"/>
    <w:pPr>
      <w:spacing w:lineRule="auto" w:line="276" w:before="0" w:after="200"/>
      <w:ind w:left="720" w:hanging="0"/>
      <w:contextualSpacing/>
    </w:pPr>
    <w:rPr>
      <w:rFonts w:ascii="Calibri" w:hAnsi="Calibri" w:eastAsia="Calibri" w:cs="" w:asciiTheme="minorHAnsi" w:cstheme="minorBidi" w:eastAsiaTheme="minorHAnsi" w:hAnsiTheme="minorHAnsi"/>
      <w:sz w:val="22"/>
      <w:szCs w:val="22"/>
      <w:lang w:val="ru-RU" w:eastAsia="en-US"/>
    </w:rPr>
  </w:style>
  <w:style w:type="paragraph" w:styleId="34" w:customStyle="1">
    <w:name w:val="Основной текст3"/>
    <w:basedOn w:val="Normal"/>
    <w:uiPriority w:val="99"/>
    <w:qFormat/>
    <w:rsid w:val="003b3e8c"/>
    <w:pPr>
      <w:widowControl w:val="false"/>
      <w:shd w:val="clear" w:color="auto" w:fill="FFFFFF"/>
      <w:spacing w:lineRule="exact" w:line="266"/>
    </w:pPr>
    <w:rPr>
      <w:rFonts w:ascii="Times New Roman" w:hAnsi="Times New Roman"/>
      <w:color w:val="000000"/>
      <w:sz w:val="23"/>
      <w:szCs w:val="23"/>
    </w:rPr>
  </w:style>
  <w:style w:type="paragraph" w:styleId="26" w:customStyle="1">
    <w:name w:val="Основной текст (2)"/>
    <w:basedOn w:val="Normal"/>
    <w:link w:val="25"/>
    <w:qFormat/>
    <w:rsid w:val="003b3e8c"/>
    <w:pPr>
      <w:widowControl w:val="false"/>
      <w:shd w:val="clear" w:color="auto" w:fill="FFFFFF"/>
      <w:spacing w:lineRule="exact" w:line="324" w:before="540" w:after="60"/>
      <w:jc w:val="center"/>
    </w:pPr>
    <w:rPr>
      <w:rFonts w:ascii="Times New Roman" w:hAnsi="Times New Roman"/>
      <w:b/>
      <w:bCs/>
      <w:sz w:val="23"/>
      <w:szCs w:val="23"/>
      <w:lang w:val="ru-RU"/>
    </w:rPr>
  </w:style>
  <w:style w:type="paragraph" w:styleId="HTMLPreformatted">
    <w:name w:val="HTML Preformatted"/>
    <w:basedOn w:val="Normal"/>
    <w:link w:val="HTML0"/>
    <w:uiPriority w:val="99"/>
    <w:qFormat/>
    <w:locked/>
    <w:rsid w:val="003b3e8c"/>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Calibri" w:cs="Courier New"/>
      <w:sz w:val="20"/>
      <w:lang w:val="ru-RU"/>
    </w:rPr>
  </w:style>
  <w:style w:type="paragraph" w:styleId="Style40">
    <w:name w:val="Звичайний (веб)"/>
    <w:basedOn w:val="Normal"/>
    <w:qFormat/>
    <w:pPr>
      <w:spacing w:before="280" w:after="280"/>
    </w:pPr>
    <w:rPr/>
  </w:style>
  <w:style w:type="paragraph" w:styleId="Style41">
    <w:name w:val="Обычный (веб)"/>
    <w:basedOn w:val="Normal"/>
    <w:qFormat/>
    <w:pPr>
      <w:spacing w:before="280" w:after="280"/>
    </w:pPr>
    <w:rPr/>
  </w:style>
  <w:style w:type="paragraph" w:styleId="HTML1">
    <w:name w:val="Стандартный HTML"/>
    <w:basedOn w:val="Normal"/>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rPr>
  </w:style>
  <w:style w:type="paragraph" w:styleId="HTMLTimesNewRoman14">
    <w:name w:val="Стиль Стандартный HTML + Times New Roman 14 пт По ширине"/>
    <w:basedOn w:val="HTML1"/>
    <w:qFormat/>
    <w:pPr>
      <w:spacing w:before="0" w:after="240"/>
      <w:jc w:val="both"/>
    </w:pPr>
    <w:rPr>
      <w:rFonts w:ascii="Times New Roman" w:hAnsi="Times New Roman" w:cs="Times New Roman"/>
      <w:bCs w:val="false"/>
      <w:sz w:val="28"/>
    </w:rPr>
  </w:style>
  <w:style w:type="paragraph" w:styleId="Rvps11">
    <w:name w:val="rvps11"/>
    <w:basedOn w:val="Normal"/>
    <w:qFormat/>
    <w:pPr>
      <w:spacing w:before="280" w:after="280"/>
    </w:pPr>
    <w:rPr/>
  </w:style>
  <w:style w:type="paragraph" w:styleId="Rvps13">
    <w:name w:val="rvps13"/>
    <w:basedOn w:val="Normal"/>
    <w:qFormat/>
    <w:pPr>
      <w:spacing w:before="280" w:after="280"/>
    </w:pPr>
    <w:rPr/>
  </w:style>
  <w:style w:type="paragraph" w:styleId="Rvps18">
    <w:name w:val="rvps18"/>
    <w:basedOn w:val="Normal"/>
    <w:qFormat/>
    <w:pPr>
      <w:spacing w:before="280" w:after="280"/>
    </w:pPr>
    <w:rPr/>
  </w:style>
  <w:style w:type="paragraph" w:styleId="Style42">
    <w:name w:val="Назва документа"/>
    <w:basedOn w:val="Normal"/>
    <w:qFormat/>
    <w:pPr>
      <w:keepNext/>
      <w:keepLines/>
      <w:spacing w:before="240" w:after="240"/>
      <w:jc w:val="center"/>
    </w:pPr>
    <w:rPr>
      <w:b/>
    </w:rPr>
  </w:style>
  <w:style w:type="numbering" w:styleId="NoList" w:default="1">
    <w:name w:val="No List"/>
    <w:uiPriority w:val="99"/>
    <w:semiHidden/>
    <w:unhideWhenUsed/>
  </w:style>
  <w:style w:type="numbering" w:styleId="WW8Num2">
    <w:name w:val="WW8Num2"/>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f5">
    <w:name w:val="Table Grid"/>
    <w:basedOn w:val="a1"/>
    <w:uiPriority w:val="59"/>
    <w:rsid w:val="003f2ec9"/>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05BC2C-6DAF-4C93-B6F0-016BBF617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3664</TotalTime>
  <Application>LibreOffice/5.0.3.2$Windows_x86 LibreOffice_project/e5f16313668ac592c1bfb310f4390624e3dbfb75</Application>
  <Paragraphs>720</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2017-05-20T19:36:00Z</dcterms:created>
  <dc:creator>Admin</dc:creator>
  <dc:language>uk-UA</dc:language>
  <cp:lastPrinted>2021-03-03T16:34:05Z</cp:lastPrinted>
  <dcterms:modified xsi:type="dcterms:W3CDTF">2021-03-10T11:19:19Z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