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917BC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256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32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4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917BC6" w:rsidRDefault="00917BC6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256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32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4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917BC6" w:rsidRDefault="00917BC6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BC6" w:rsidRDefault="00CB5EFB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256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32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4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917BC6" w:rsidRDefault="00917BC6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BC6" w:rsidRDefault="00CB5EFB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256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32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4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BC6" w:rsidRDefault="00CB5EFB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256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32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4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BC6" w:rsidRDefault="00CB5EFB">
            <w:r>
              <w:t>Наказ / розпорядчий документ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256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32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4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17BC6" w:rsidRDefault="00CB5EFB">
            <w:r>
              <w:t>Відділ культури та мистецтв Машівської селищної ради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256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32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4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256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32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4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ind w:left="60"/>
              <w:jc w:val="center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256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32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4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256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32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4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r>
              <w:t>24.01.2022 р. № 05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256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32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4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917BC6" w:rsidRDefault="00917BC6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BC6" w:rsidRDefault="00CB5EFB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2022 рік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17BC6" w:rsidRDefault="00CB5EFB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17BC6" w:rsidRDefault="00CB5EFB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17BC6" w:rsidRDefault="00CB5EFB">
            <w:r>
              <w:t>Відділ культури та мистецтв Машівської селищної ради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17BC6" w:rsidRDefault="00CB5EFB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7BC6" w:rsidRDefault="00CB5EFB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7BC6" w:rsidRDefault="00CB5EFB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917BC6" w:rsidRDefault="00CB5EFB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17BC6" w:rsidRDefault="00CB5EFB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17BC6" w:rsidRDefault="00CB5EFB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17BC6" w:rsidRDefault="00CB5EFB">
            <w:r>
              <w:t>Відділ культури та мистецтв Машівської селищної ради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17BC6" w:rsidRDefault="00CB5EFB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7BC6" w:rsidRDefault="00CB5EFB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7BC6" w:rsidRDefault="00CB5EFB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917BC6" w:rsidRDefault="00CB5EFB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17BC6" w:rsidRDefault="00CB5EFB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17BC6" w:rsidRDefault="00CB5EFB">
            <w:pPr>
              <w:jc w:val="center"/>
            </w:pPr>
            <w:r>
              <w:rPr>
                <w:b/>
              </w:rPr>
              <w:t>1014030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17BC6" w:rsidRDefault="00CB5EFB">
            <w:pPr>
              <w:jc w:val="center"/>
            </w:pPr>
            <w:r>
              <w:t>4030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17BC6" w:rsidRDefault="00CB5EFB">
            <w:pPr>
              <w:jc w:val="center"/>
            </w:pPr>
            <w:r>
              <w:t xml:space="preserve">  0824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  <w:jc w:val="both"/>
            </w:pPr>
            <w:r>
              <w:t>Забезпечення діяльності бібліотек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17BC6" w:rsidRDefault="00CB5EFB">
            <w:pPr>
              <w:jc w:val="center"/>
            </w:pPr>
            <w:r>
              <w:t>16535000000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BC6" w:rsidRDefault="00CB5EFB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BC6" w:rsidRDefault="00CB5EFB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17BC6" w:rsidRDefault="00CB5EFB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3242318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3240318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2000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BC6" w:rsidRDefault="00CB5EFB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52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r>
              <w:t>Закон України:" Про культуру".Конституція України.Бюджетний Кодекс України від 08.07.2010р.№2456-VI.Закон України  "</w:t>
            </w:r>
            <w:r>
              <w:t>Про Державний бюджет України на 2022 рік. Наказ Міністерства фінансів України від 26 серпня 2014 року №836  "Про деякі питання запоровадження програмно-цільового методу складання та виконання місцевих бюджетів (із змінами). Наказ Міністерства культури і ту</w:t>
            </w:r>
            <w:r>
              <w:t>ризму України від 01.10.2010р.№1150/41"Про затвердження типового переліку бюджетних програм та результативних показників їх виконання для місцевих бюджетів у галузі "Культура"; наказ Мінфіну від 20 вересня 2017 року №793 "Про затвердження складових програм</w:t>
            </w:r>
            <w:r>
              <w:t>ної класифікації видатків та кредитування місцевих бюджетів". Закон України від 14.12.2010 року №2778-VI "Про культуру" (із змінами та доповненнями ): РІшення чотирнадцятої сесії селищної ради восьмого скликання від 23.12.2021 № 39/14-VIII  про бюджет Маші</w:t>
            </w:r>
            <w:r>
              <w:t>вської селищної територіальної громади на 2022 рік.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17BC6" w:rsidRDefault="00917BC6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5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r>
              <w:rPr>
                <w:sz w:val="24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</w:pPr>
            <w:r>
              <w:t>Забезпечити та створити умови для повного задоволення дховних потреб громадян. Розробити програми розвитку бібліотечної справи, створити інформаційні мережі на основі єдиних стандартів обробки документів і обміну даних.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7BC6" w:rsidRDefault="00CB5EFB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r>
              <w:t>Забезпечення прав громадян на бібліотечне обслуговування, загальну доступність до інформації та культурних цінностей, що збираються, зберігаються, надаються в тимчасове користування бібліотеками 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5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7BC6" w:rsidRDefault="00CB5EFB">
            <w:pPr>
              <w:ind w:left="60"/>
            </w:pPr>
            <w:r>
              <w:t xml:space="preserve">Забезпечення доступності для громадян документів та інформації, створення умов для повного задоволення духовних потреб громадян, сприяння професійному та освітньому розвитку громадян, комплектування та зберігання бібліотечних фондів, їх облік, контроль за </w:t>
            </w:r>
            <w:r>
              <w:t>виконанням  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5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BC6" w:rsidRDefault="00CB5EF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</w:pPr>
            <w:r>
              <w:t xml:space="preserve">Забезпечення доступності для громадян документів та інформації, створення умов для повного задоволення духовних потреб громадян, сприяння професійному та освітньому розвитку громадян, комплектування та зберігання бібліотечних фондів, їх облік, контроль за </w:t>
            </w:r>
            <w:r>
              <w:t>виконанням  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3 240 318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2 000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3 242 318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rPr>
                <w:b/>
              </w:rPr>
              <w:t>3 240 318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rPr>
                <w:b/>
              </w:rPr>
              <w:t>2 000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rPr>
                <w:b/>
              </w:rPr>
              <w:t>3 242 318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5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BC6" w:rsidRDefault="00CB5EF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917BC6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917BC6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917BC6">
            <w:pPr>
              <w:ind w:right="60"/>
              <w:jc w:val="right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7BC6" w:rsidRDefault="00CB5EFB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7BC6" w:rsidRDefault="00CB5EFB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</w:pPr>
            <w:r>
              <w:t>середнє число окладів (ставок) спеціалістів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</w:pPr>
            <w:r>
              <w:t>звіт по мережі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8,75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8,75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</w:pPr>
            <w:r>
              <w:t>середнє число окладів (ставок) обслуговуючого та технічного персоналу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</w:pPr>
            <w:r>
              <w:t>звіт по мережі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2,75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2,75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</w:pPr>
            <w:r>
              <w:t>середнє число окладів (ставок) керівних працівників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</w:pPr>
            <w:r>
              <w:t>звіт по мережі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7,25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7,25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5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17BC6" w:rsidRDefault="00917BC6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4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</w:pPr>
            <w:r>
              <w:t>середнє число окладів (ставок) - усього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</w:pPr>
            <w:r>
              <w:t>звіт по мережі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18,25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18,25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</w:pPr>
            <w:r>
              <w:t>кількість установ (бібліотек)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</w:pPr>
            <w:r>
              <w:t>звіт по мережі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0,00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7BC6" w:rsidRDefault="00CB5EFB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7BC6" w:rsidRDefault="00CB5EFB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</w:pPr>
            <w:r>
              <w:t>бібліотечний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тис.грн.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</w:pPr>
            <w:r>
              <w:t>звітність установ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115,18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115,18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</w:pPr>
            <w:r>
              <w:t>число читачів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тис.осіб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</w:pPr>
            <w:r>
              <w:t>звітність установ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6,30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6,30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7BC6" w:rsidRDefault="00CB5EFB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7BC6" w:rsidRDefault="00CB5EFB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</w:pPr>
            <w:r>
              <w:t>середні затрати на обслуговування одного читача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514,65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514,65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7BC6" w:rsidRDefault="00CB5EFB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7BC6" w:rsidRDefault="00CB5EFB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917BC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</w:pPr>
            <w:r>
              <w:t>динаміка поповнення бібліотечного фонду в плановому періоді відповідно до фактичного показника попереднього періоду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4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BC6" w:rsidRDefault="00CB5EFB">
            <w:pPr>
              <w:ind w:right="60"/>
            </w:pPr>
            <w:r>
              <w:rPr>
                <w:b/>
              </w:rPr>
              <w:t>Начальник відділу культури та мистецтв</w:t>
            </w:r>
          </w:p>
        </w:tc>
        <w:tc>
          <w:tcPr>
            <w:tcW w:w="14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r>
              <w:t>Лариса НІКОЛЕНКО</w:t>
            </w: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BC6" w:rsidRDefault="00CB5EFB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BC6" w:rsidRDefault="00CB5EFB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BC6" w:rsidRDefault="00CB5EFB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r>
              <w:t>Фінансовий відділ виконавчого комітету Машівської селищної ради</w:t>
            </w:r>
          </w:p>
        </w:tc>
        <w:tc>
          <w:tcPr>
            <w:tcW w:w="14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BC6" w:rsidRDefault="00CB5EFB">
            <w:r>
              <w:t>Начальник фінансового відділу</w:t>
            </w:r>
          </w:p>
        </w:tc>
        <w:tc>
          <w:tcPr>
            <w:tcW w:w="14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7BC6" w:rsidRDefault="00CB5EFB">
            <w:r>
              <w:t>Любов Дахно</w:t>
            </w: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BC6" w:rsidRDefault="00CB5EFB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7BC6" w:rsidRDefault="00CB5EFB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7BC6" w:rsidRDefault="00CB5EFB">
            <w:r>
              <w:rPr>
                <w:b/>
              </w:rPr>
              <w:t>24.01.2022 р.</w:t>
            </w:r>
          </w:p>
        </w:tc>
        <w:tc>
          <w:tcPr>
            <w:tcW w:w="14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  <w:tr w:rsidR="00917BC6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17BC6" w:rsidRDefault="00CB5EFB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1800" w:type="dxa"/>
          </w:tcPr>
          <w:p w:rsidR="00917BC6" w:rsidRDefault="00917BC6">
            <w:pPr>
              <w:pStyle w:val="EMPTYCELLSTYLE"/>
            </w:pPr>
          </w:p>
        </w:tc>
        <w:tc>
          <w:tcPr>
            <w:tcW w:w="400" w:type="dxa"/>
          </w:tcPr>
          <w:p w:rsidR="00917BC6" w:rsidRDefault="00917BC6">
            <w:pPr>
              <w:pStyle w:val="EMPTYCELLSTYLE"/>
            </w:pPr>
          </w:p>
        </w:tc>
      </w:tr>
    </w:tbl>
    <w:p w:rsidR="00CB5EFB" w:rsidRDefault="00CB5EFB"/>
    <w:sectPr w:rsidR="00CB5EFB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BC6"/>
    <w:rsid w:val="00201ADA"/>
    <w:rsid w:val="00917BC6"/>
    <w:rsid w:val="00CB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KULTURA</cp:lastModifiedBy>
  <cp:revision>2</cp:revision>
  <dcterms:created xsi:type="dcterms:W3CDTF">2022-01-25T07:12:00Z</dcterms:created>
  <dcterms:modified xsi:type="dcterms:W3CDTF">2022-01-25T07:12:00Z</dcterms:modified>
</cp:coreProperties>
</file>