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embeddings/oleObject1.bin" ContentType="application/vnd.openxmlformats-officedocument.oleObject"/>
  <Override PartName="/word/media/image1.emf" ContentType="image/x-emf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tabs>
          <w:tab w:val="left" w:pos="960" w:leader="none"/>
        </w:tabs>
        <w:jc w:val="center"/>
        <w:rPr/>
      </w:pPr>
      <w:r>
        <w:rPr/>
        <w:object>
          <v:shape id="ole_rId2" style="width:39pt;height:56.05pt" o:ole="">
            <v:imagedata r:id="rId3" o:title=""/>
          </v:shape>
          <o:OLEObject Type="Embed" ProgID="" ShapeID="ole_rId2" DrawAspect="Content" ObjectID="_1977128871" r:id="rId2"/>
        </w:object>
      </w:r>
    </w:p>
    <w:p>
      <w:pPr>
        <w:pStyle w:val="Normal"/>
        <w:tabs>
          <w:tab w:val="left" w:pos="960" w:leader="none"/>
        </w:tabs>
        <w:jc w:val="center"/>
        <w:rPr/>
      </w:pPr>
      <w:r>
        <w:rPr>
          <w:sz w:val="28"/>
          <w:szCs w:val="28"/>
          <w:lang w:val="uk-UA" w:eastAsia="uk-UA"/>
        </w:rPr>
        <w:t>УКРАЇНА</w:t>
      </w:r>
    </w:p>
    <w:p>
      <w:pPr>
        <w:pStyle w:val="Normal"/>
        <w:tabs>
          <w:tab w:val="left" w:pos="960" w:leader="none"/>
        </w:tabs>
        <w:jc w:val="center"/>
        <w:rPr/>
      </w:pPr>
      <w:r>
        <w:rPr>
          <w:sz w:val="28"/>
          <w:szCs w:val="28"/>
          <w:lang w:val="uk-UA" w:eastAsia="uk-UA"/>
        </w:rPr>
        <w:t xml:space="preserve">МАШІВСЬКА СЕЛИЩНА РАДА </w:t>
      </w:r>
    </w:p>
    <w:p>
      <w:pPr>
        <w:pStyle w:val="Normal"/>
        <w:tabs>
          <w:tab w:val="left" w:pos="960" w:leader="none"/>
        </w:tabs>
        <w:jc w:val="center"/>
        <w:rPr/>
      </w:pPr>
      <w:r>
        <w:rPr>
          <w:sz w:val="28"/>
          <w:szCs w:val="28"/>
          <w:lang w:val="uk-UA" w:eastAsia="uk-UA"/>
        </w:rPr>
        <w:t>ПОЛТАВСЬКОЇ ОБЛАСТІ</w:t>
      </w:r>
    </w:p>
    <w:p>
      <w:pPr>
        <w:pStyle w:val="Normal"/>
        <w:numPr>
          <w:ilvl w:val="0"/>
          <w:numId w:val="0"/>
        </w:numPr>
        <w:jc w:val="center"/>
        <w:outlineLvl w:val="0"/>
        <w:rPr/>
      </w:pPr>
      <w:r>
        <w:rPr>
          <w:b/>
          <w:bCs/>
          <w:sz w:val="28"/>
          <w:szCs w:val="28"/>
          <w:lang w:val="uk-UA" w:eastAsia="uk-UA"/>
        </w:rPr>
        <w:t>Р І Ш Е Н Н Я</w:t>
      </w:r>
    </w:p>
    <w:p>
      <w:pPr>
        <w:pStyle w:val="Normal"/>
        <w:jc w:val="center"/>
        <w:rPr/>
      </w:pPr>
      <w:r>
        <w:rPr>
          <w:sz w:val="28"/>
          <w:szCs w:val="28"/>
          <w:lang w:val="uk-UA" w:eastAsia="uk-UA"/>
        </w:rPr>
        <w:t>п'ятої сесії селищної ради восьмого скликання</w:t>
      </w:r>
    </w:p>
    <w:p>
      <w:pPr>
        <w:pStyle w:val="Normal"/>
        <w:tabs>
          <w:tab w:val="left" w:pos="1340" w:leader="none"/>
        </w:tabs>
        <w:jc w:val="center"/>
        <w:rPr/>
      </w:pPr>
      <w:r>
        <w:rPr>
          <w:b/>
          <w:bCs/>
          <w:sz w:val="28"/>
          <w:szCs w:val="28"/>
          <w:lang w:val="uk-UA" w:eastAsia="uk-UA"/>
        </w:rPr>
        <w:t>від  02 березня  2021 року</w:t>
      </w:r>
    </w:p>
    <w:p>
      <w:pPr>
        <w:pStyle w:val="Normal"/>
        <w:tabs>
          <w:tab w:val="left" w:pos="3220" w:leader="none"/>
        </w:tabs>
        <w:jc w:val="center"/>
        <w:rPr/>
      </w:pPr>
      <w:r>
        <w:rPr>
          <w:b/>
          <w:bCs/>
          <w:sz w:val="28"/>
          <w:szCs w:val="28"/>
          <w:lang w:val="uk-UA" w:eastAsia="uk-UA"/>
        </w:rPr>
        <w:t>смт. МАШІВКА</w:t>
      </w:r>
    </w:p>
    <w:p>
      <w:pPr>
        <w:pStyle w:val="Normal"/>
        <w:tabs>
          <w:tab w:val="left" w:pos="3220" w:leader="none"/>
        </w:tabs>
        <w:jc w:val="right"/>
        <w:rPr/>
      </w:pPr>
      <w:r>
        <w:rPr>
          <w:bCs/>
          <w:sz w:val="28"/>
          <w:szCs w:val="28"/>
          <w:lang w:val="uk-UA" w:eastAsia="uk-UA"/>
        </w:rPr>
        <w:t xml:space="preserve">№ </w:t>
      </w:r>
      <w:r>
        <w:rPr>
          <w:bCs/>
          <w:sz w:val="28"/>
          <w:szCs w:val="28"/>
          <w:lang w:val="uk-UA" w:eastAsia="uk-UA"/>
        </w:rPr>
        <w:t>10 /5-</w:t>
      </w:r>
      <w:r>
        <w:rPr>
          <w:bCs/>
          <w:spacing w:val="20"/>
          <w:sz w:val="28"/>
          <w:szCs w:val="28"/>
          <w:lang w:val="uk-UA" w:eastAsia="uk-UA"/>
        </w:rPr>
        <w:t>VІІІ</w:t>
      </w:r>
    </w:p>
    <w:p>
      <w:pPr>
        <w:pStyle w:val="Normal"/>
        <w:tabs>
          <w:tab w:val="left" w:pos="6521" w:leader="none"/>
          <w:tab w:val="left" w:pos="6946" w:leader="none"/>
        </w:tabs>
        <w:suppressAutoHyphens w:val="true"/>
        <w:spacing w:lineRule="auto" w:line="240"/>
        <w:ind w:left="0" w:right="2692" w:hanging="0"/>
        <w:jc w:val="both"/>
        <w:rPr>
          <w:b/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Про передачу в оперативне управління </w:t>
      </w:r>
    </w:p>
    <w:p>
      <w:pPr>
        <w:pStyle w:val="Normal"/>
        <w:tabs>
          <w:tab w:val="left" w:pos="6521" w:leader="none"/>
          <w:tab w:val="left" w:pos="6946" w:leader="none"/>
        </w:tabs>
        <w:suppressAutoHyphens w:val="true"/>
        <w:spacing w:lineRule="auto" w:line="240"/>
        <w:ind w:left="0" w:right="2692" w:hanging="0"/>
        <w:jc w:val="both"/>
        <w:rPr/>
      </w:pPr>
      <w:r>
        <w:rPr>
          <w:b/>
          <w:bCs/>
          <w:sz w:val="28"/>
          <w:szCs w:val="28"/>
          <w:lang w:val="uk-UA"/>
        </w:rPr>
        <w:t xml:space="preserve">об’єктів нерухомого майна </w:t>
      </w:r>
      <w:r>
        <w:rPr>
          <w:b/>
          <w:bCs/>
          <w:color w:val="000000"/>
          <w:sz w:val="28"/>
          <w:szCs w:val="28"/>
          <w:lang w:val="uk-UA"/>
        </w:rPr>
        <w:t xml:space="preserve">Центру соціальних </w:t>
      </w:r>
    </w:p>
    <w:p>
      <w:pPr>
        <w:pStyle w:val="Normal"/>
        <w:tabs>
          <w:tab w:val="left" w:pos="6521" w:leader="none"/>
          <w:tab w:val="left" w:pos="6946" w:leader="none"/>
        </w:tabs>
        <w:suppressAutoHyphens w:val="true"/>
        <w:spacing w:lineRule="auto" w:line="240"/>
        <w:ind w:left="0" w:right="2692" w:hanging="0"/>
        <w:jc w:val="both"/>
        <w:rPr/>
      </w:pPr>
      <w:r>
        <w:rPr>
          <w:b/>
          <w:bCs/>
          <w:color w:val="000000"/>
          <w:sz w:val="28"/>
          <w:szCs w:val="28"/>
          <w:lang w:val="uk-UA"/>
        </w:rPr>
        <w:t>служб Машівської селищної ради</w:t>
      </w:r>
    </w:p>
    <w:p>
      <w:pPr>
        <w:pStyle w:val="Normal"/>
        <w:tabs>
          <w:tab w:val="left" w:pos="6521" w:leader="none"/>
          <w:tab w:val="left" w:pos="6946" w:leader="none"/>
        </w:tabs>
        <w:suppressAutoHyphens w:val="true"/>
        <w:spacing w:lineRule="auto" w:line="240"/>
        <w:ind w:left="0" w:right="2692" w:hanging="0"/>
        <w:jc w:val="both"/>
        <w:rPr>
          <w:b/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</w:r>
    </w:p>
    <w:p>
      <w:pPr>
        <w:pStyle w:val="Normal"/>
        <w:tabs>
          <w:tab w:val="left" w:pos="6521" w:leader="none"/>
          <w:tab w:val="left" w:pos="6946" w:leader="none"/>
        </w:tabs>
        <w:suppressAutoHyphens w:val="true"/>
        <w:spacing w:lineRule="auto" w:line="240"/>
        <w:ind w:left="0" w:right="0" w:firstLine="708"/>
        <w:jc w:val="both"/>
        <w:rPr/>
      </w:pPr>
      <w:r>
        <w:rPr>
          <w:rFonts w:cs="Times New Roman"/>
          <w:b w:val="false"/>
          <w:bCs w:val="false"/>
          <w:color w:val="000000"/>
          <w:sz w:val="28"/>
          <w:szCs w:val="28"/>
          <w:lang w:val="uk-UA"/>
        </w:rPr>
        <w:t>З метою оперативного вирішення питань утримання та експлуатації  майна комунальної власності Машівської селищної територіальної громади в особі Машівської селищної ради,</w:t>
      </w:r>
      <w:r>
        <w:rPr>
          <w:rFonts w:cs="Times New Roman"/>
          <w:b w:val="false"/>
          <w:bCs w:val="false"/>
          <w:color w:val="000000"/>
          <w:sz w:val="28"/>
          <w:szCs w:val="28"/>
          <w:highlight w:val="white"/>
          <w:lang w:val="uk-UA"/>
        </w:rPr>
        <w:t xml:space="preserve"> керуючись ст.137  Господарського кодексу України, ст.25, п.31 ч.1 ст.26, ч.5 ст.60 Закону України «Про місцеве самоврядування в Україні”, розглянувши клопотання директора Центру соціальних служб Машівської селищної ради від 27.01.2021 року № 01-15/31, враховуючи рекомендації постійної комісію з питань житлово-комунального господарства, комунального майна, промисловості, транспорту, підприємництва, зв’язку, сфери послуг та благоустро</w:t>
      </w:r>
      <w:r>
        <w:rPr>
          <w:rStyle w:val="Style14"/>
          <w:rFonts w:cs="Helvetica"/>
          <w:b w:val="false"/>
          <w:bCs w:val="false"/>
          <w:color w:val="050505"/>
          <w:sz w:val="28"/>
          <w:szCs w:val="28"/>
          <w:highlight w:val="white"/>
          <w:lang w:val="uk-UA"/>
        </w:rPr>
        <w:t>ю,</w:t>
      </w:r>
      <w:r>
        <w:rPr>
          <w:rFonts w:cs="Times New Roman"/>
          <w:b w:val="false"/>
          <w:bCs w:val="false"/>
          <w:color w:val="000000"/>
          <w:sz w:val="28"/>
          <w:szCs w:val="28"/>
          <w:highlight w:val="white"/>
          <w:lang w:val="uk-UA"/>
        </w:rPr>
        <w:t xml:space="preserve"> </w:t>
      </w:r>
      <w:r>
        <w:rPr>
          <w:rFonts w:cs="Times New Roman"/>
          <w:b w:val="false"/>
          <w:bCs/>
          <w:color w:val="000000"/>
          <w:sz w:val="28"/>
          <w:szCs w:val="28"/>
          <w:highlight w:val="white"/>
          <w:lang w:val="uk-UA"/>
        </w:rPr>
        <w:t>Машівська селищна рада</w:t>
      </w:r>
    </w:p>
    <w:p>
      <w:pPr>
        <w:pStyle w:val="Normal"/>
        <w:tabs>
          <w:tab w:val="left" w:pos="6521" w:leader="none"/>
          <w:tab w:val="left" w:pos="6946" w:leader="none"/>
        </w:tabs>
        <w:suppressAutoHyphens w:val="true"/>
        <w:spacing w:lineRule="auto" w:line="276"/>
        <w:ind w:left="0" w:right="0" w:firstLine="708"/>
        <w:jc w:val="center"/>
        <w:rPr>
          <w:rFonts w:ascii="Times New Roman" w:hAnsi="Times New Roman" w:cs="Times New Roman"/>
          <w:b w:val="false"/>
          <w:b w:val="false"/>
          <w:bCs w:val="false"/>
          <w:color w:val="000000"/>
          <w:sz w:val="28"/>
          <w:szCs w:val="28"/>
          <w:highlight w:val="white"/>
          <w:lang w:val="uk-UA"/>
        </w:rPr>
      </w:pPr>
      <w:r>
        <w:rPr>
          <w:rFonts w:cs="Times New Roman"/>
          <w:b w:val="false"/>
          <w:bCs w:val="false"/>
          <w:color w:val="000000"/>
          <w:sz w:val="28"/>
          <w:szCs w:val="28"/>
          <w:highlight w:val="white"/>
          <w:lang w:val="uk-UA"/>
        </w:rPr>
        <w:t>ВИРІШИЛА:</w:t>
      </w:r>
    </w:p>
    <w:p>
      <w:pPr>
        <w:pStyle w:val="ListParagraph"/>
        <w:widowControl/>
        <w:numPr>
          <w:ilvl w:val="0"/>
          <w:numId w:val="0"/>
        </w:numPr>
        <w:tabs>
          <w:tab w:val="left" w:pos="765" w:leader="none"/>
          <w:tab w:val="left" w:pos="795" w:leader="none"/>
        </w:tabs>
        <w:suppressAutoHyphens w:val="true"/>
        <w:bidi w:val="0"/>
        <w:spacing w:lineRule="auto" w:line="240" w:before="0" w:after="0"/>
        <w:ind w:left="0" w:right="0" w:hanging="0"/>
        <w:contextualSpacing/>
        <w:jc w:val="both"/>
        <w:rPr/>
      </w:pPr>
      <w:r>
        <w:rPr>
          <w:sz w:val="28"/>
          <w:szCs w:val="28"/>
          <w:lang w:val="uk-UA"/>
        </w:rPr>
        <w:t xml:space="preserve">1.Передати в оперативне управління </w:t>
      </w:r>
      <w:bookmarkStart w:id="0" w:name="__DdeLink__794_2142146233"/>
      <w:bookmarkStart w:id="1" w:name="__DdeLink__83_1918174286"/>
      <w:r>
        <w:rPr>
          <w:b w:val="false"/>
          <w:bCs w:val="false"/>
          <w:color w:val="000000"/>
          <w:sz w:val="28"/>
          <w:szCs w:val="28"/>
          <w:lang w:val="uk-UA"/>
        </w:rPr>
        <w:t>Центру соціальних служб Машівської селищної ради</w:t>
      </w:r>
      <w:bookmarkEnd w:id="0"/>
      <w:bookmarkEnd w:id="1"/>
      <w:r>
        <w:rPr>
          <w:b w:val="false"/>
          <w:bCs w:val="false"/>
          <w:color w:val="000000"/>
          <w:sz w:val="28"/>
          <w:szCs w:val="28"/>
          <w:lang w:val="uk-UA"/>
        </w:rPr>
        <w:t xml:space="preserve"> (код ЄДРПОУ 25732773 ) для розміщення установи та виконання її статутних повноважень </w:t>
      </w:r>
      <w:r>
        <w:rPr>
          <w:sz w:val="28"/>
          <w:szCs w:val="28"/>
          <w:lang w:val="uk-UA"/>
        </w:rPr>
        <w:t xml:space="preserve">наступні </w:t>
      </w:r>
      <w:r>
        <w:rPr>
          <w:b w:val="false"/>
          <w:bCs w:val="false"/>
          <w:sz w:val="28"/>
          <w:szCs w:val="28"/>
          <w:lang w:val="uk-UA"/>
        </w:rPr>
        <w:t>об’єкти нерухомого майна:</w:t>
      </w:r>
    </w:p>
    <w:p>
      <w:pPr>
        <w:pStyle w:val="ListParagraph"/>
        <w:widowControl/>
        <w:numPr>
          <w:ilvl w:val="0"/>
          <w:numId w:val="0"/>
        </w:numPr>
        <w:tabs>
          <w:tab w:val="left" w:pos="765" w:leader="none"/>
          <w:tab w:val="left" w:pos="795" w:leader="none"/>
        </w:tabs>
        <w:suppressAutoHyphens w:val="true"/>
        <w:bidi w:val="0"/>
        <w:spacing w:lineRule="auto" w:line="240" w:before="0" w:after="0"/>
        <w:ind w:left="0" w:right="0" w:hanging="0"/>
        <w:contextualSpacing/>
        <w:jc w:val="both"/>
        <w:rPr/>
      </w:pPr>
      <w:r>
        <w:rPr>
          <w:b/>
          <w:color w:val="000000"/>
          <w:sz w:val="28"/>
          <w:szCs w:val="28"/>
          <w:lang w:val="uk-UA"/>
        </w:rPr>
        <w:t xml:space="preserve">- </w:t>
      </w:r>
      <w:r>
        <w:rPr>
          <w:b w:val="false"/>
          <w:bCs w:val="false"/>
          <w:color w:val="00000A"/>
          <w:sz w:val="28"/>
          <w:szCs w:val="28"/>
          <w:lang w:val="uk-UA"/>
        </w:rPr>
        <w:t>частину адміністративної будівлі, що знаходиться за</w:t>
      </w:r>
      <w:r>
        <w:rPr>
          <w:sz w:val="28"/>
          <w:szCs w:val="28"/>
          <w:lang w:val="uk-UA"/>
        </w:rPr>
        <w:t xml:space="preserve"> адресою Полтавська область Машівський район смт. Машівка, вул. Незалежності, 112-Б, а саме: два </w:t>
      </w:r>
      <w:r>
        <w:rPr>
          <w:b w:val="false"/>
          <w:bCs w:val="false"/>
          <w:sz w:val="28"/>
          <w:szCs w:val="28"/>
          <w:lang w:val="uk-UA"/>
        </w:rPr>
        <w:t>кабінети на першому поверсі приміщення - №</w:t>
      </w:r>
      <w:r>
        <w:rPr>
          <w:b w:val="false"/>
          <w:bCs w:val="false"/>
          <w:color w:val="FF0000"/>
          <w:sz w:val="28"/>
          <w:szCs w:val="28"/>
          <w:lang w:val="uk-UA"/>
        </w:rPr>
        <w:t xml:space="preserve"> </w:t>
      </w:r>
      <w:r>
        <w:rPr>
          <w:b w:val="false"/>
          <w:bCs w:val="false"/>
          <w:color w:val="111111"/>
          <w:sz w:val="28"/>
          <w:szCs w:val="28"/>
          <w:lang w:val="uk-UA"/>
        </w:rPr>
        <w:t>14, №15,  площею 37,4 кв.м.</w:t>
      </w:r>
    </w:p>
    <w:p>
      <w:pPr>
        <w:pStyle w:val="ListParagraph"/>
        <w:widowControl/>
        <w:numPr>
          <w:ilvl w:val="0"/>
          <w:numId w:val="0"/>
        </w:numPr>
        <w:tabs>
          <w:tab w:val="left" w:pos="765" w:leader="none"/>
          <w:tab w:val="left" w:pos="795" w:leader="none"/>
        </w:tabs>
        <w:suppressAutoHyphens w:val="true"/>
        <w:bidi w:val="0"/>
        <w:spacing w:lineRule="auto" w:line="240" w:before="0" w:after="0"/>
        <w:ind w:left="0" w:right="0" w:hanging="0"/>
        <w:contextualSpacing/>
        <w:jc w:val="both"/>
        <w:rPr/>
      </w:pPr>
      <w:r>
        <w:rPr>
          <w:color w:val="000000"/>
          <w:sz w:val="28"/>
          <w:szCs w:val="28"/>
          <w:lang w:val="uk-UA" w:eastAsia="ar-SA"/>
        </w:rPr>
        <w:t>2.</w:t>
      </w:r>
      <w:r>
        <w:rPr>
          <w:sz w:val="28"/>
          <w:szCs w:val="28"/>
          <w:lang w:val="uk-UA"/>
        </w:rPr>
        <w:t xml:space="preserve">Створити комісію по прийому-передачі зазначеного у п.1 цього рішення майна  для передачі  його в оперативне управління у порядку </w:t>
      </w:r>
      <w:r>
        <w:rPr>
          <w:color w:val="000000"/>
          <w:sz w:val="28"/>
          <w:szCs w:val="28"/>
          <w:lang w:val="uk-UA"/>
        </w:rPr>
        <w:t>встановленому  чинним законодавством, згідно з Додаток 1.</w:t>
      </w:r>
    </w:p>
    <w:p>
      <w:pPr>
        <w:pStyle w:val="Normal"/>
        <w:spacing w:lineRule="auto" w:line="240"/>
        <w:ind w:right="0" w:hanging="0"/>
        <w:jc w:val="both"/>
        <w:rPr/>
      </w:pPr>
      <w:r>
        <w:rPr>
          <w:color w:val="000000"/>
          <w:sz w:val="26"/>
          <w:szCs w:val="26"/>
          <w:lang w:val="uk-UA"/>
        </w:rPr>
        <w:t>3.</w:t>
      </w:r>
      <w:r>
        <w:rPr>
          <w:b w:val="false"/>
          <w:bCs w:val="false"/>
          <w:color w:val="000000"/>
          <w:sz w:val="28"/>
          <w:szCs w:val="28"/>
          <w:lang w:val="uk-UA"/>
        </w:rPr>
        <w:t>Центру соціальних служб Машівської селищної ради:</w:t>
      </w:r>
    </w:p>
    <w:p>
      <w:pPr>
        <w:pStyle w:val="Normal"/>
        <w:spacing w:lineRule="auto" w:line="240"/>
        <w:ind w:right="0" w:hanging="0"/>
        <w:jc w:val="both"/>
        <w:rPr/>
      </w:pPr>
      <w:r>
        <w:rPr>
          <w:b w:val="false"/>
          <w:bCs w:val="false"/>
          <w:color w:val="000000"/>
          <w:sz w:val="28"/>
          <w:szCs w:val="28"/>
          <w:lang w:val="uk-UA"/>
        </w:rPr>
        <w:t>-підготувати проект договору оперативного управління та акт приймання-передачі майна визначеного у п.1 цього рішення;</w:t>
      </w:r>
    </w:p>
    <w:p>
      <w:pPr>
        <w:pStyle w:val="Normal"/>
        <w:spacing w:lineRule="auto" w:line="240"/>
        <w:ind w:right="0" w:hanging="0"/>
        <w:jc w:val="both"/>
        <w:rPr/>
      </w:pPr>
      <w:r>
        <w:rPr>
          <w:b w:val="false"/>
          <w:bCs w:val="false"/>
          <w:color w:val="000000"/>
          <w:sz w:val="28"/>
          <w:szCs w:val="28"/>
          <w:lang w:val="uk-UA"/>
        </w:rPr>
        <w:t>-зареєструвати право оперативного управління в державному реєстрі речових прав на нерухоме майно та їх обтяжень;</w:t>
      </w:r>
    </w:p>
    <w:p>
      <w:pPr>
        <w:pStyle w:val="Normal"/>
        <w:spacing w:lineRule="auto" w:line="240"/>
        <w:ind w:right="0" w:hanging="0"/>
        <w:jc w:val="both"/>
        <w:rPr/>
      </w:pPr>
      <w:r>
        <w:rPr>
          <w:color w:val="000000"/>
          <w:sz w:val="28"/>
          <w:szCs w:val="28"/>
          <w:lang w:val="uk-UA"/>
        </w:rPr>
        <w:t xml:space="preserve">- </w:t>
      </w:r>
      <w:r>
        <w:rPr>
          <w:sz w:val="28"/>
          <w:szCs w:val="28"/>
          <w:lang w:val="uk-UA"/>
        </w:rPr>
        <w:t>забезпечити належний облік, обслуговування та утримання переданого майна та прилеглої території.</w:t>
      </w:r>
    </w:p>
    <w:p>
      <w:pPr>
        <w:pStyle w:val="Normal"/>
        <w:spacing w:lineRule="auto" w:line="240"/>
        <w:ind w:right="0" w:hanging="0"/>
        <w:jc w:val="both"/>
        <w:rPr/>
      </w:pPr>
      <w:r>
        <w:rPr>
          <w:sz w:val="26"/>
          <w:szCs w:val="26"/>
          <w:lang w:val="uk-UA"/>
        </w:rPr>
        <w:t xml:space="preserve">4. </w:t>
      </w:r>
      <w:r>
        <w:rPr>
          <w:rFonts w:cs="Times New Roman"/>
          <w:sz w:val="28"/>
          <w:szCs w:val="28"/>
          <w:lang w:val="uk-UA"/>
        </w:rPr>
        <w:t>Контроль за виконанням рішення покласти на Постійну комісію з питань житлово-комунального господарства, комунального майна, промисловості, транспорту, підприємництва, зв’язку, сфери послуг та благоустро</w:t>
      </w:r>
      <w:r>
        <w:rPr>
          <w:rStyle w:val="Style14"/>
          <w:rFonts w:cs="Helvetica"/>
          <w:b w:val="false"/>
          <w:bCs w:val="false"/>
          <w:color w:val="050505"/>
          <w:sz w:val="28"/>
          <w:szCs w:val="28"/>
          <w:lang w:val="uk-UA"/>
        </w:rPr>
        <w:t>ю.</w:t>
      </w:r>
    </w:p>
    <w:p>
      <w:pPr>
        <w:pStyle w:val="Normal"/>
        <w:shd w:val="clear" w:color="auto" w:fill="FFFFFF"/>
        <w:tabs>
          <w:tab w:val="left" w:pos="2127" w:leader="none"/>
          <w:tab w:val="left" w:pos="5454" w:leader="none"/>
        </w:tabs>
        <w:spacing w:lineRule="auto" w:line="276"/>
        <w:ind w:left="14" w:right="0" w:hanging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hd w:val="clear" w:color="auto" w:fill="FFFFFF"/>
        <w:tabs>
          <w:tab w:val="left" w:pos="2127" w:leader="none"/>
          <w:tab w:val="left" w:pos="5454" w:leader="none"/>
        </w:tabs>
        <w:spacing w:lineRule="auto" w:line="276"/>
        <w:ind w:left="14" w:right="0" w:hanging="0"/>
        <w:jc w:val="both"/>
        <w:rPr>
          <w:sz w:val="28"/>
          <w:szCs w:val="28"/>
        </w:rPr>
      </w:pPr>
      <w:r>
        <w:rPr>
          <w:sz w:val="28"/>
          <w:szCs w:val="28"/>
        </w:rPr>
        <w:t>Секретар селищної ради                                                           Світлана ГОДИНА</w:t>
      </w:r>
    </w:p>
    <w:p>
      <w:pPr>
        <w:pStyle w:val="Normal"/>
        <w:spacing w:lineRule="auto" w:line="276"/>
        <w:ind w:right="0" w:hanging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left="0" w:right="0" w:hanging="0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Додаток 1</w:t>
      </w:r>
    </w:p>
    <w:p>
      <w:pPr>
        <w:pStyle w:val="Normal"/>
        <w:ind w:left="0" w:right="0" w:firstLine="5220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</w:r>
    </w:p>
    <w:p>
      <w:pPr>
        <w:pStyle w:val="Normal"/>
        <w:ind w:left="0" w:right="0" w:firstLine="5220"/>
        <w:jc w:val="right"/>
        <w:rPr>
          <w:sz w:val="28"/>
          <w:szCs w:val="28"/>
        </w:rPr>
      </w:pPr>
      <w:r>
        <w:rPr>
          <w:sz w:val="28"/>
          <w:szCs w:val="28"/>
        </w:rPr>
        <w:t>ЗАТВЕРДЖ</w:t>
      </w:r>
      <w:r>
        <w:rPr>
          <w:sz w:val="28"/>
          <w:szCs w:val="28"/>
          <w:lang w:val="uk-UA"/>
        </w:rPr>
        <w:t>ЕНО</w:t>
      </w:r>
    </w:p>
    <w:p>
      <w:pPr>
        <w:pStyle w:val="Style20"/>
        <w:spacing w:before="0" w:after="0"/>
        <w:jc w:val="right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                                                      </w:t>
      </w:r>
      <w:r>
        <w:rPr>
          <w:color w:val="000000"/>
          <w:sz w:val="28"/>
          <w:szCs w:val="28"/>
          <w:lang w:val="uk-UA"/>
        </w:rPr>
        <w:t xml:space="preserve">Рішенням </w:t>
      </w:r>
      <w:r>
        <w:rPr>
          <w:color w:val="000000"/>
          <w:sz w:val="28"/>
          <w:szCs w:val="28"/>
          <w:lang w:val="en-US"/>
        </w:rPr>
        <w:t>п'ятої</w:t>
      </w:r>
      <w:r>
        <w:rPr>
          <w:color w:val="000000"/>
          <w:sz w:val="28"/>
          <w:szCs w:val="28"/>
          <w:lang w:val="uk-UA"/>
        </w:rPr>
        <w:t xml:space="preserve"> чергової </w:t>
      </w:r>
    </w:p>
    <w:p>
      <w:pPr>
        <w:pStyle w:val="Style20"/>
        <w:spacing w:before="0" w:after="0"/>
        <w:jc w:val="right"/>
        <w:rPr/>
      </w:pPr>
      <w:r>
        <w:rPr>
          <w:color w:val="000000"/>
          <w:sz w:val="28"/>
          <w:szCs w:val="28"/>
          <w:lang w:val="uk-UA"/>
        </w:rPr>
        <w:t xml:space="preserve">сесії Машівської селищної ради </w:t>
      </w:r>
    </w:p>
    <w:p>
      <w:pPr>
        <w:pStyle w:val="Style20"/>
        <w:spacing w:before="0" w:after="0"/>
        <w:jc w:val="right"/>
        <w:rPr/>
      </w:pPr>
      <w:r>
        <w:rPr>
          <w:color w:val="000000"/>
          <w:sz w:val="28"/>
          <w:szCs w:val="28"/>
          <w:lang w:val="uk-UA"/>
        </w:rPr>
        <w:t xml:space="preserve">                                                                     </w:t>
      </w:r>
      <w:r>
        <w:rPr>
          <w:color w:val="000000"/>
          <w:sz w:val="28"/>
          <w:szCs w:val="28"/>
          <w:lang w:val="uk-UA"/>
        </w:rPr>
        <w:t xml:space="preserve">восьмого скликання </w:t>
      </w:r>
    </w:p>
    <w:p>
      <w:pPr>
        <w:pStyle w:val="Style20"/>
        <w:tabs>
          <w:tab w:val="left" w:pos="2127" w:leader="none"/>
          <w:tab w:val="left" w:pos="5454" w:leader="none"/>
        </w:tabs>
        <w:spacing w:lineRule="auto" w:line="276" w:before="0" w:after="0"/>
        <w:ind w:left="0" w:right="0" w:hanging="0"/>
        <w:jc w:val="right"/>
        <w:rPr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>від 02 березня 2021 року №</w:t>
      </w:r>
      <w:r>
        <w:rPr>
          <w:color w:val="000000"/>
          <w:sz w:val="28"/>
          <w:szCs w:val="28"/>
          <w:lang w:val="uk-UA"/>
        </w:rPr>
        <w:t>10</w:t>
      </w:r>
      <w:r>
        <w:rPr>
          <w:color w:val="000000"/>
          <w:sz w:val="28"/>
          <w:szCs w:val="28"/>
          <w:lang w:val="uk-UA"/>
        </w:rPr>
        <w:t xml:space="preserve"> /5</w:t>
      </w:r>
      <w:r>
        <w:rPr>
          <w:color w:val="000000"/>
          <w:sz w:val="28"/>
          <w:szCs w:val="28"/>
          <w:lang w:val="en-US"/>
        </w:rPr>
        <w:t>-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en-US"/>
        </w:rPr>
        <w:t xml:space="preserve">VIII  </w:t>
      </w:r>
    </w:p>
    <w:p>
      <w:pPr>
        <w:pStyle w:val="Style20"/>
        <w:tabs>
          <w:tab w:val="left" w:pos="2127" w:leader="none"/>
          <w:tab w:val="left" w:pos="5454" w:leader="none"/>
        </w:tabs>
        <w:spacing w:lineRule="auto" w:line="276" w:before="0" w:after="0"/>
        <w:ind w:left="0" w:right="0" w:hanging="0"/>
        <w:jc w:val="right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</w:r>
    </w:p>
    <w:p>
      <w:pPr>
        <w:pStyle w:val="Normal"/>
        <w:tabs>
          <w:tab w:val="left" w:pos="284" w:leader="none"/>
          <w:tab w:val="left" w:pos="851" w:leader="none"/>
        </w:tabs>
        <w:spacing w:lineRule="auto" w:line="276" w:before="0" w:after="0"/>
        <w:ind w:left="0" w:right="0" w:hanging="0"/>
        <w:contextualSpacing/>
        <w:jc w:val="center"/>
        <w:rPr>
          <w:rFonts w:eastAsia="Calibri"/>
          <w:b/>
          <w:b/>
          <w:color w:val="000000"/>
          <w:sz w:val="28"/>
          <w:szCs w:val="28"/>
          <w:lang w:val="uk-UA" w:eastAsia="en-US"/>
        </w:rPr>
      </w:pPr>
      <w:r>
        <w:rPr>
          <w:rFonts w:eastAsia="Calibri"/>
          <w:b/>
          <w:color w:val="000000"/>
          <w:sz w:val="28"/>
          <w:szCs w:val="28"/>
          <w:lang w:val="uk-UA" w:eastAsia="en-US"/>
        </w:rPr>
        <w:t>Склад</w:t>
      </w:r>
    </w:p>
    <w:p>
      <w:pPr>
        <w:pStyle w:val="Normal"/>
        <w:tabs>
          <w:tab w:val="left" w:pos="284" w:leader="none"/>
          <w:tab w:val="left" w:pos="851" w:leader="none"/>
        </w:tabs>
        <w:spacing w:lineRule="auto" w:line="276" w:before="0" w:after="0"/>
        <w:ind w:left="0" w:right="0" w:hanging="0"/>
        <w:contextualSpacing/>
        <w:jc w:val="center"/>
        <w:rPr/>
      </w:pPr>
      <w:r>
        <w:rPr>
          <w:rFonts w:eastAsia="Calibri"/>
          <w:b/>
          <w:color w:val="000000"/>
          <w:sz w:val="28"/>
          <w:szCs w:val="28"/>
          <w:lang w:val="uk-UA" w:eastAsia="en-US"/>
        </w:rPr>
        <w:t xml:space="preserve"> </w:t>
      </w:r>
      <w:r>
        <w:rPr>
          <w:rFonts w:eastAsia="Calibri"/>
          <w:b/>
          <w:color w:val="000000"/>
          <w:sz w:val="28"/>
          <w:szCs w:val="28"/>
          <w:lang w:val="uk-UA" w:eastAsia="en-US"/>
        </w:rPr>
        <w:t xml:space="preserve">комісій по прийому-передачі нерухомого майна, що передається </w:t>
      </w:r>
    </w:p>
    <w:p>
      <w:pPr>
        <w:pStyle w:val="Normal"/>
        <w:tabs>
          <w:tab w:val="left" w:pos="284" w:leader="none"/>
          <w:tab w:val="left" w:pos="851" w:leader="none"/>
        </w:tabs>
        <w:spacing w:lineRule="auto" w:line="276" w:before="0" w:after="0"/>
        <w:ind w:left="0" w:right="0" w:hanging="0"/>
        <w:contextualSpacing/>
        <w:jc w:val="center"/>
        <w:rPr/>
      </w:pPr>
      <w:r>
        <w:rPr>
          <w:rFonts w:eastAsia="Calibri"/>
          <w:b/>
          <w:color w:val="000000"/>
          <w:sz w:val="28"/>
          <w:szCs w:val="28"/>
          <w:lang w:val="uk-UA" w:eastAsia="en-US"/>
        </w:rPr>
        <w:t xml:space="preserve">в оперативне управління </w:t>
      </w:r>
    </w:p>
    <w:p>
      <w:pPr>
        <w:pStyle w:val="Normal"/>
        <w:tabs>
          <w:tab w:val="left" w:pos="284" w:leader="none"/>
          <w:tab w:val="left" w:pos="851" w:leader="none"/>
        </w:tabs>
        <w:spacing w:lineRule="auto" w:line="276" w:before="0" w:after="0"/>
        <w:ind w:left="0" w:right="0" w:hanging="0"/>
        <w:contextualSpacing/>
        <w:jc w:val="center"/>
        <w:rPr>
          <w:b/>
          <w:b/>
          <w:bCs/>
        </w:rPr>
      </w:pPr>
      <w:r>
        <w:rPr>
          <w:rFonts w:eastAsia="Calibri"/>
          <w:b/>
          <w:bCs/>
          <w:color w:val="000000"/>
          <w:sz w:val="28"/>
          <w:szCs w:val="28"/>
          <w:lang w:val="uk-UA" w:eastAsia="en-US"/>
        </w:rPr>
        <w:t xml:space="preserve">Центру соціальних служб Машівської селищної ради </w:t>
      </w:r>
    </w:p>
    <w:p>
      <w:pPr>
        <w:pStyle w:val="Normal"/>
        <w:tabs>
          <w:tab w:val="left" w:pos="993" w:leader="none"/>
        </w:tabs>
        <w:spacing w:before="0" w:after="0"/>
        <w:jc w:val="both"/>
        <w:rPr>
          <w:rFonts w:eastAsia="Calibri"/>
          <w:b/>
          <w:b/>
          <w:bCs/>
          <w:sz w:val="28"/>
          <w:szCs w:val="28"/>
          <w:lang w:val="uk-UA"/>
        </w:rPr>
      </w:pPr>
      <w:r>
        <w:rPr>
          <w:rFonts w:eastAsia="Calibri"/>
          <w:b/>
          <w:bCs/>
          <w:sz w:val="28"/>
          <w:szCs w:val="28"/>
          <w:lang w:val="uk-UA"/>
        </w:rPr>
      </w:r>
    </w:p>
    <w:p>
      <w:pPr>
        <w:pStyle w:val="Normal"/>
        <w:tabs>
          <w:tab w:val="left" w:pos="993" w:leader="none"/>
        </w:tabs>
        <w:spacing w:lineRule="auto" w:line="276" w:before="0" w:after="0"/>
        <w:ind w:left="0" w:right="0" w:hanging="0"/>
        <w:jc w:val="both"/>
        <w:rPr/>
      </w:pPr>
      <w:r>
        <w:rPr>
          <w:rStyle w:val="Rvts9"/>
          <w:rFonts w:eastAsia="Calibri"/>
          <w:b w:val="false"/>
          <w:bCs w:val="false"/>
          <w:color w:val="000000"/>
          <w:sz w:val="28"/>
          <w:szCs w:val="28"/>
          <w:highlight w:val="white"/>
          <w:lang w:val="uk-UA" w:eastAsia="uk-UA"/>
        </w:rPr>
        <w:tab/>
        <w:t>Комісія</w:t>
      </w:r>
      <w:r>
        <w:rPr>
          <w:rFonts w:eastAsia="Calibri"/>
          <w:b w:val="false"/>
          <w:bCs w:val="false"/>
          <w:color w:val="000000"/>
          <w:sz w:val="28"/>
          <w:szCs w:val="28"/>
          <w:highlight w:val="white"/>
          <w:lang w:val="uk-UA" w:eastAsia="uk-UA"/>
        </w:rPr>
        <w:t xml:space="preserve"> з приймання-передачі </w:t>
      </w:r>
      <w:r>
        <w:rPr>
          <w:rFonts w:eastAsia="Calibri"/>
          <w:b w:val="false"/>
          <w:bCs w:val="false"/>
          <w:color w:val="00000A"/>
          <w:sz w:val="28"/>
          <w:szCs w:val="28"/>
          <w:highlight w:val="white"/>
          <w:lang w:val="uk-UA" w:eastAsia="uk-UA"/>
        </w:rPr>
        <w:t>частини адміністративної будівлі, що знаходиться за адресою Полтавська область смт. Машівка, вул. Незалежності, 112-Б:</w:t>
      </w:r>
    </w:p>
    <w:p>
      <w:pPr>
        <w:pStyle w:val="Normal"/>
        <w:tabs>
          <w:tab w:val="left" w:pos="993" w:leader="none"/>
        </w:tabs>
        <w:spacing w:before="0" w:after="0"/>
        <w:jc w:val="both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ab/>
        <w:t xml:space="preserve">Голова комісії: </w:t>
      </w:r>
    </w:p>
    <w:p>
      <w:pPr>
        <w:pStyle w:val="Rvps2"/>
        <w:tabs>
          <w:tab w:val="left" w:pos="993" w:leader="none"/>
        </w:tabs>
        <w:spacing w:before="0" w:after="0"/>
        <w:jc w:val="both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 xml:space="preserve">Перший заступник селищного голови Овчаренко С.А. </w:t>
      </w:r>
    </w:p>
    <w:p>
      <w:pPr>
        <w:pStyle w:val="Rvps2"/>
        <w:tabs>
          <w:tab w:val="left" w:pos="993" w:leader="none"/>
        </w:tabs>
        <w:spacing w:before="0" w:after="0"/>
        <w:jc w:val="both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ab/>
        <w:t>Члени комісії:</w:t>
      </w:r>
    </w:p>
    <w:p>
      <w:pPr>
        <w:pStyle w:val="Rvps2"/>
        <w:tabs>
          <w:tab w:val="left" w:pos="993" w:leader="none"/>
        </w:tabs>
        <w:spacing w:lineRule="auto" w:line="276" w:before="0" w:after="0"/>
        <w:jc w:val="both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 xml:space="preserve">Головний бухгалтер селищної ради Мойсак В.М. </w:t>
      </w:r>
    </w:p>
    <w:p>
      <w:pPr>
        <w:pStyle w:val="Rvps2"/>
        <w:tabs>
          <w:tab w:val="left" w:pos="993" w:leader="none"/>
        </w:tabs>
        <w:spacing w:lineRule="auto" w:line="276" w:before="0" w:after="0"/>
        <w:ind w:left="0" w:right="0" w:hanging="0"/>
        <w:jc w:val="both"/>
        <w:rPr>
          <w:rFonts w:ascii="Times New Roman" w:hAnsi="Times New Roman" w:eastAsia="Calibri"/>
          <w:b w:val="false"/>
          <w:b w:val="false"/>
          <w:bCs w:val="false"/>
          <w:color w:val="000000"/>
          <w:sz w:val="28"/>
          <w:szCs w:val="28"/>
          <w:highlight w:val="white"/>
          <w:lang w:val="uk-UA" w:eastAsia="uk-UA"/>
        </w:rPr>
      </w:pPr>
      <w:r>
        <w:rPr>
          <w:rFonts w:eastAsia="Calibri"/>
          <w:b w:val="false"/>
          <w:bCs w:val="false"/>
          <w:color w:val="000000"/>
          <w:sz w:val="28"/>
          <w:szCs w:val="28"/>
          <w:highlight w:val="white"/>
          <w:lang w:val="uk-UA" w:eastAsia="uk-UA"/>
        </w:rPr>
        <w:t>Головний спеціаліст-юрист селищної ради Бережна Ж.А.</w:t>
      </w:r>
    </w:p>
    <w:p>
      <w:pPr>
        <w:pStyle w:val="Rvps2"/>
        <w:tabs>
          <w:tab w:val="left" w:pos="993" w:leader="none"/>
        </w:tabs>
        <w:spacing w:lineRule="auto" w:line="276" w:before="0" w:after="0"/>
        <w:ind w:left="0" w:right="0" w:hanging="0"/>
        <w:jc w:val="both"/>
        <w:rPr/>
      </w:pPr>
      <w:r>
        <w:rPr>
          <w:rFonts w:eastAsia="Calibri"/>
          <w:b w:val="false"/>
          <w:bCs w:val="false"/>
          <w:color w:val="000000"/>
          <w:sz w:val="28"/>
          <w:szCs w:val="28"/>
          <w:highlight w:val="white"/>
          <w:lang w:val="uk-UA" w:eastAsia="uk-UA"/>
        </w:rPr>
        <w:t xml:space="preserve">Директор ЦСС </w:t>
      </w:r>
      <w:r>
        <w:rPr>
          <w:rFonts w:eastAsia="Calibri"/>
          <w:b w:val="false"/>
          <w:bCs w:val="false"/>
          <w:color w:val="00000A"/>
          <w:sz w:val="28"/>
          <w:szCs w:val="28"/>
          <w:highlight w:val="white"/>
          <w:lang w:val="uk-UA" w:eastAsia="uk-UA"/>
        </w:rPr>
        <w:t>Скриль Ю.М.</w:t>
      </w:r>
    </w:p>
    <w:p>
      <w:pPr>
        <w:pStyle w:val="Rvps2"/>
        <w:tabs>
          <w:tab w:val="left" w:pos="993" w:leader="none"/>
        </w:tabs>
        <w:spacing w:lineRule="auto" w:line="276" w:before="0" w:after="0"/>
        <w:ind w:left="0" w:right="0" w:hanging="0"/>
        <w:jc w:val="both"/>
        <w:rPr>
          <w:rFonts w:ascii="Times New Roman" w:hAnsi="Times New Roman" w:eastAsia="Calibri"/>
          <w:b w:val="false"/>
          <w:b w:val="false"/>
          <w:bCs w:val="false"/>
          <w:color w:val="000000"/>
          <w:sz w:val="28"/>
          <w:szCs w:val="28"/>
          <w:highlight w:val="white"/>
          <w:lang w:val="uk-UA" w:eastAsia="uk-UA"/>
        </w:rPr>
      </w:pPr>
      <w:r>
        <w:rPr>
          <w:rFonts w:eastAsia="Calibri"/>
          <w:b w:val="false"/>
          <w:bCs w:val="false"/>
          <w:color w:val="00000A"/>
          <w:sz w:val="28"/>
          <w:szCs w:val="28"/>
          <w:highlight w:val="white"/>
          <w:lang w:val="uk-UA" w:eastAsia="uk-UA"/>
        </w:rPr>
        <w:t xml:space="preserve">Бухгалтер </w:t>
      </w:r>
      <w:r>
        <w:rPr>
          <w:rFonts w:eastAsia="Calibri"/>
          <w:b w:val="false"/>
          <w:bCs w:val="false"/>
          <w:color w:val="000000"/>
          <w:sz w:val="28"/>
          <w:szCs w:val="28"/>
          <w:highlight w:val="white"/>
          <w:lang w:val="uk-UA" w:eastAsia="uk-UA"/>
        </w:rPr>
        <w:t xml:space="preserve">ЦСС </w:t>
      </w:r>
      <w:r>
        <w:rPr>
          <w:rFonts w:eastAsia="Calibri"/>
          <w:b w:val="false"/>
          <w:bCs w:val="false"/>
          <w:color w:val="00000A"/>
          <w:sz w:val="28"/>
          <w:szCs w:val="28"/>
          <w:highlight w:val="white"/>
          <w:lang w:val="uk-UA" w:eastAsia="uk-UA"/>
        </w:rPr>
        <w:t>Сімонова С.В.</w:t>
      </w:r>
    </w:p>
    <w:p>
      <w:pPr>
        <w:pStyle w:val="Rvps2"/>
        <w:tabs>
          <w:tab w:val="left" w:pos="993" w:leader="none"/>
        </w:tabs>
        <w:spacing w:lineRule="auto" w:line="276" w:before="0" w:after="0"/>
        <w:ind w:left="0" w:right="0" w:hanging="0"/>
        <w:jc w:val="both"/>
        <w:rPr/>
      </w:pPr>
      <w:r>
        <w:rPr/>
      </w:r>
    </w:p>
    <w:sectPr>
      <w:type w:val="nextPage"/>
      <w:pgSz w:w="11906" w:h="16838"/>
      <w:pgMar w:left="1417" w:right="454" w:header="0" w:top="850" w:footer="0" w:bottom="850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uk-UA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uk-UA" w:eastAsia="en-US" w:bidi="ar-SA"/>
      </w:rPr>
    </w:rPrDefault>
    <w:pPrDefault>
      <w:pPr>
        <w:spacing w:lineRule="auto" w:line="25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4c50bf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A"/>
      <w:sz w:val="24"/>
      <w:szCs w:val="24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ppleconvertedspace" w:customStyle="1">
    <w:name w:val="apple-converted-space"/>
    <w:basedOn w:val="DefaultParagraphFont"/>
    <w:uiPriority w:val="99"/>
    <w:qFormat/>
    <w:rsid w:val="00922a1d"/>
    <w:rPr>
      <w:rFonts w:cs="Times New Roman"/>
    </w:rPr>
  </w:style>
  <w:style w:type="character" w:styleId="St58" w:customStyle="1">
    <w:name w:val="st58"/>
    <w:uiPriority w:val="99"/>
    <w:qFormat/>
    <w:rsid w:val="00922a1d"/>
    <w:rPr>
      <w:color w:val="000000"/>
      <w:sz w:val="16"/>
    </w:rPr>
  </w:style>
  <w:style w:type="character" w:styleId="St42" w:customStyle="1">
    <w:name w:val="st42"/>
    <w:uiPriority w:val="99"/>
    <w:qFormat/>
    <w:rsid w:val="00922a1d"/>
    <w:rPr>
      <w:color w:val="000000"/>
    </w:rPr>
  </w:style>
  <w:style w:type="character" w:styleId="ListLabel1">
    <w:name w:val="ListLabel 1"/>
    <w:qFormat/>
    <w:rPr>
      <w:rFonts w:eastAsia="Times New Roman" w:cs="Times New Roman"/>
    </w:rPr>
  </w:style>
  <w:style w:type="character" w:styleId="ListLabel2">
    <w:name w:val="ListLabel 2"/>
    <w:qFormat/>
    <w:rPr>
      <w:rFonts w:cs="Courier New"/>
    </w:rPr>
  </w:style>
  <w:style w:type="character" w:styleId="Style14">
    <w:name w:val="Выделение жирным"/>
    <w:rPr>
      <w:b/>
      <w:bCs/>
    </w:rPr>
  </w:style>
  <w:style w:type="character" w:styleId="Rvts9">
    <w:name w:val="rvts9"/>
    <w:basedOn w:val="DefaultParagraphFont"/>
    <w:qFormat/>
    <w:rPr/>
  </w:style>
  <w:style w:type="character" w:styleId="ListLabel3">
    <w:name w:val="ListLabel 3"/>
    <w:qFormat/>
    <w:rPr>
      <w:rFonts w:cs="Courier New"/>
    </w:rPr>
  </w:style>
  <w:style w:type="paragraph" w:styleId="Style15">
    <w:name w:val="Заголовок"/>
    <w:basedOn w:val="Normal"/>
    <w:next w:val="Style16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6">
    <w:name w:val="Основной текст"/>
    <w:basedOn w:val="Normal"/>
    <w:pPr>
      <w:spacing w:lineRule="auto" w:line="288" w:before="0" w:after="140"/>
    </w:pPr>
    <w:rPr/>
  </w:style>
  <w:style w:type="paragraph" w:styleId="Style17">
    <w:name w:val="Список"/>
    <w:basedOn w:val="Style16"/>
    <w:pPr/>
    <w:rPr>
      <w:rFonts w:cs="Mangal"/>
    </w:rPr>
  </w:style>
  <w:style w:type="paragraph" w:styleId="Style18">
    <w:name w:val="Название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Mangal"/>
    </w:rPr>
  </w:style>
  <w:style w:type="paragraph" w:styleId="NormalWeb">
    <w:name w:val="Normal (Web)"/>
    <w:basedOn w:val="Normal"/>
    <w:uiPriority w:val="99"/>
    <w:qFormat/>
    <w:rsid w:val="00922a1d"/>
    <w:pPr>
      <w:spacing w:beforeAutospacing="1" w:afterAutospacing="1"/>
    </w:pPr>
    <w:rPr/>
  </w:style>
  <w:style w:type="paragraph" w:styleId="ListParagraph">
    <w:name w:val="List Paragraph"/>
    <w:basedOn w:val="Normal"/>
    <w:uiPriority w:val="34"/>
    <w:qFormat/>
    <w:rsid w:val="001c6bd9"/>
    <w:pPr>
      <w:spacing w:before="0" w:after="0"/>
      <w:ind w:left="720" w:hanging="0"/>
      <w:contextualSpacing/>
    </w:pPr>
    <w:rPr/>
  </w:style>
  <w:style w:type="paragraph" w:styleId="Rvps2">
    <w:name w:val="rvps2"/>
    <w:basedOn w:val="Normal"/>
    <w:qFormat/>
    <w:pPr>
      <w:spacing w:lineRule="auto" w:line="240" w:before="280" w:after="280"/>
    </w:pPr>
    <w:rPr>
      <w:rFonts w:ascii="Times New Roman" w:hAnsi="Times New Roman"/>
      <w:sz w:val="24"/>
      <w:szCs w:val="24"/>
    </w:rPr>
  </w:style>
  <w:style w:type="paragraph" w:styleId="Style20">
    <w:name w:val="Обычный (веб)"/>
    <w:basedOn w:val="Normal"/>
    <w:qFormat/>
    <w:pPr>
      <w:spacing w:before="280" w:after="280"/>
    </w:pPr>
    <w:rPr/>
  </w:style>
  <w:style w:type="numbering" w:styleId="NoList" w:default="1">
    <w:name w:val="No List"/>
    <w:uiPriority w:val="99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oleObject" Target="embeddings/oleObject1.bin"/><Relationship Id="rId3" Type="http://schemas.openxmlformats.org/officeDocument/2006/relationships/image" Target="media/image1.emf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Application>LibreOffice/5.0.3.2$Windows_x86 LibreOffice_project/e5f16313668ac592c1bfb310f4390624e3dbfb75</Application>
  <Paragraphs>41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2020-12-21T10:15:00Z</dcterms:created>
  <dc:creator>Жанна</dc:creator>
  <dc:language>uk-UA</dc:language>
  <dcterms:modified xsi:type="dcterms:W3CDTF">2021-03-09T10:16:06Z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