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59" w:rsidRPr="00F01459" w:rsidRDefault="00F01459" w:rsidP="00F014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3.25pt" o:ole="" fillcolor="yellow">
            <v:imagedata r:id="rId5" o:title=""/>
          </v:shape>
          <o:OLEObject Type="Embed" ProgID="Word.Picture.8" ShapeID="_x0000_i1025" DrawAspect="Content" ObjectID="_1695212032" r:id="rId6"/>
        </w:object>
      </w:r>
    </w:p>
    <w:p w:rsidR="00F01459" w:rsidRPr="00F01459" w:rsidRDefault="00F01459" w:rsidP="00F01459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F01459" w:rsidRPr="00F01459" w:rsidRDefault="00F01459" w:rsidP="00F01459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F01459" w:rsidRPr="00F01459" w:rsidRDefault="00F01459" w:rsidP="00F01459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014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F01459" w:rsidRPr="00F01459" w:rsidRDefault="00F01459" w:rsidP="00F014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01459" w:rsidRPr="00F01459" w:rsidRDefault="00F01459" w:rsidP="00F01459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14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F014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F014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F01459" w:rsidRPr="00F01459" w:rsidRDefault="00F01459" w:rsidP="00F014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 верес</w:t>
      </w:r>
      <w:proofErr w:type="spellStart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113</w:t>
      </w:r>
    </w:p>
    <w:p w:rsidR="00F01459" w:rsidRPr="00F01459" w:rsidRDefault="00F01459" w:rsidP="00F014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смт</w:t>
      </w:r>
      <w:proofErr w:type="spellEnd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F01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Машівка</w:t>
      </w:r>
      <w:proofErr w:type="spellEnd"/>
    </w:p>
    <w:p w:rsidR="0034683A" w:rsidRPr="00FB2652" w:rsidRDefault="0034683A" w:rsidP="003468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61170" w:rsidRPr="00FB2652" w:rsidRDefault="00760D4E" w:rsidP="00F01459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FB2652">
        <w:rPr>
          <w:b/>
          <w:color w:val="000000" w:themeColor="text1"/>
          <w:sz w:val="28"/>
          <w:szCs w:val="28"/>
          <w:lang w:val="uk-UA"/>
        </w:rPr>
        <w:t xml:space="preserve">Про відзначення </w:t>
      </w:r>
      <w:r w:rsidR="00561170" w:rsidRPr="00FB2652">
        <w:rPr>
          <w:b/>
          <w:color w:val="000000" w:themeColor="text1"/>
          <w:sz w:val="28"/>
          <w:szCs w:val="28"/>
          <w:lang w:val="uk-UA"/>
        </w:rPr>
        <w:t xml:space="preserve">Дня </w:t>
      </w:r>
      <w:r w:rsidR="00F01459">
        <w:rPr>
          <w:b/>
          <w:color w:val="000000" w:themeColor="text1"/>
          <w:sz w:val="28"/>
          <w:szCs w:val="28"/>
          <w:lang w:val="uk-UA"/>
        </w:rPr>
        <w:t>захисників і захисниць України</w:t>
      </w:r>
      <w:r w:rsidR="00986C13">
        <w:rPr>
          <w:b/>
          <w:color w:val="000000" w:themeColor="text1"/>
          <w:sz w:val="28"/>
          <w:szCs w:val="28"/>
          <w:lang w:val="uk-UA"/>
        </w:rPr>
        <w:t>, Дня українського козацтва</w:t>
      </w:r>
      <w:r w:rsidR="00561170" w:rsidRPr="00FB2652">
        <w:rPr>
          <w:b/>
          <w:color w:val="000000" w:themeColor="text1"/>
          <w:sz w:val="28"/>
          <w:szCs w:val="28"/>
          <w:lang w:val="uk-UA"/>
        </w:rPr>
        <w:t xml:space="preserve"> та Дня села </w:t>
      </w:r>
      <w:proofErr w:type="spellStart"/>
      <w:r w:rsidR="00F01459">
        <w:rPr>
          <w:b/>
          <w:color w:val="000000" w:themeColor="text1"/>
          <w:sz w:val="28"/>
          <w:szCs w:val="28"/>
          <w:lang w:val="uk-UA"/>
        </w:rPr>
        <w:t>Сахнівщина</w:t>
      </w:r>
      <w:proofErr w:type="spellEnd"/>
    </w:p>
    <w:p w:rsidR="0034683A" w:rsidRPr="00FB2652" w:rsidRDefault="0034683A" w:rsidP="0034683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34683A" w:rsidRPr="00FB2652" w:rsidRDefault="00E071DB" w:rsidP="005F3EA7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>Керуючись статтями 32, 59 Закону України «Про місцеве самоврядування в Україні», Програмою селищної ради «Відзначення державних та місцевих свят, історичних подій, знаменних і пам’ятних дат та інших заходів»</w:t>
      </w:r>
      <w:r w:rsidR="00167FB8" w:rsidRPr="00FB2652">
        <w:rPr>
          <w:color w:val="000000" w:themeColor="text1"/>
          <w:sz w:val="28"/>
          <w:szCs w:val="28"/>
          <w:lang w:val="uk-UA"/>
        </w:rPr>
        <w:t>,</w:t>
      </w:r>
      <w:r w:rsidRPr="00FB2652">
        <w:rPr>
          <w:color w:val="000000" w:themeColor="text1"/>
          <w:sz w:val="28"/>
          <w:szCs w:val="28"/>
          <w:lang w:val="uk-UA"/>
        </w:rPr>
        <w:t xml:space="preserve"> з метою створення сприятливих умов для зміцнення атмосфери злагоди і стабільності в суспільстві, належного відзначення Дня</w:t>
      </w:r>
      <w:r w:rsidR="00F01459">
        <w:rPr>
          <w:color w:val="000000" w:themeColor="text1"/>
          <w:sz w:val="28"/>
          <w:szCs w:val="28"/>
          <w:lang w:val="uk-UA"/>
        </w:rPr>
        <w:t xml:space="preserve"> захисників і захисниць України</w:t>
      </w:r>
      <w:r w:rsidRPr="00FB2652">
        <w:rPr>
          <w:color w:val="000000" w:themeColor="text1"/>
          <w:sz w:val="28"/>
          <w:szCs w:val="28"/>
          <w:lang w:val="uk-UA"/>
        </w:rPr>
        <w:t xml:space="preserve">, а також Дня села </w:t>
      </w:r>
      <w:proofErr w:type="spellStart"/>
      <w:r w:rsidR="00AD4DF5">
        <w:rPr>
          <w:color w:val="000000" w:themeColor="text1"/>
          <w:sz w:val="28"/>
          <w:szCs w:val="28"/>
          <w:lang w:val="uk-UA"/>
        </w:rPr>
        <w:t>Сахнівщина</w:t>
      </w:r>
      <w:proofErr w:type="spellEnd"/>
      <w:r w:rsidR="00FB2652" w:rsidRPr="00FB2652">
        <w:rPr>
          <w:color w:val="000000" w:themeColor="text1"/>
          <w:sz w:val="28"/>
          <w:szCs w:val="28"/>
          <w:lang w:val="uk-UA"/>
        </w:rPr>
        <w:t xml:space="preserve">, </w:t>
      </w:r>
      <w:r w:rsidRPr="00FB2652">
        <w:rPr>
          <w:color w:val="000000" w:themeColor="text1"/>
          <w:sz w:val="28"/>
          <w:szCs w:val="28"/>
          <w:lang w:val="uk-UA"/>
        </w:rPr>
        <w:t xml:space="preserve"> </w:t>
      </w:r>
      <w:r w:rsidR="0034683A" w:rsidRPr="00FB2652">
        <w:rPr>
          <w:rStyle w:val="rvts7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34683A" w:rsidRPr="00FB2652" w:rsidRDefault="0034683A" w:rsidP="0034683A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color w:val="000000" w:themeColor="text1"/>
          <w:sz w:val="18"/>
          <w:szCs w:val="18"/>
          <w:lang w:val="uk-UA"/>
        </w:rPr>
      </w:pPr>
      <w:r w:rsidRPr="00FB2652">
        <w:rPr>
          <w:rStyle w:val="rvts7"/>
          <w:color w:val="000000" w:themeColor="text1"/>
          <w:sz w:val="28"/>
          <w:szCs w:val="28"/>
          <w:lang w:val="uk-UA"/>
        </w:rPr>
        <w:t>ВИРІШИВ:</w:t>
      </w:r>
    </w:p>
    <w:p w:rsidR="007A3320" w:rsidRDefault="007A3320" w:rsidP="008D3C8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1" w:firstLine="631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FB2652">
        <w:rPr>
          <w:rStyle w:val="rvts7"/>
          <w:color w:val="000000" w:themeColor="text1"/>
          <w:sz w:val="28"/>
          <w:szCs w:val="28"/>
          <w:lang w:val="uk-UA"/>
        </w:rPr>
        <w:t xml:space="preserve">Затвердити план заходів з підготовки та відзначення </w:t>
      </w:r>
      <w:r w:rsidR="00AD4DF5" w:rsidRPr="00FB2652">
        <w:rPr>
          <w:color w:val="000000" w:themeColor="text1"/>
          <w:sz w:val="28"/>
          <w:szCs w:val="28"/>
          <w:lang w:val="uk-UA"/>
        </w:rPr>
        <w:t>Дня</w:t>
      </w:r>
      <w:r w:rsidR="00AD4DF5">
        <w:rPr>
          <w:color w:val="000000" w:themeColor="text1"/>
          <w:sz w:val="28"/>
          <w:szCs w:val="28"/>
          <w:lang w:val="uk-UA"/>
        </w:rPr>
        <w:t xml:space="preserve"> захисників і захисниць України</w:t>
      </w:r>
      <w:r w:rsidR="005821EE">
        <w:rPr>
          <w:color w:val="000000" w:themeColor="text1"/>
          <w:sz w:val="28"/>
          <w:szCs w:val="28"/>
          <w:lang w:val="uk-UA"/>
        </w:rPr>
        <w:t xml:space="preserve"> та Дня українського козацтва</w:t>
      </w:r>
      <w:r w:rsidR="00AD4DF5" w:rsidRPr="00FB265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FB2652">
        <w:rPr>
          <w:rStyle w:val="rvts7"/>
          <w:color w:val="000000" w:themeColor="text1"/>
          <w:sz w:val="28"/>
          <w:szCs w:val="28"/>
          <w:lang w:val="uk-UA"/>
        </w:rPr>
        <w:t>(додається).</w:t>
      </w:r>
    </w:p>
    <w:p w:rsidR="00AD4DF5" w:rsidRPr="00FB2652" w:rsidRDefault="00AD4DF5" w:rsidP="008D3C8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1" w:firstLine="631"/>
        <w:jc w:val="both"/>
        <w:rPr>
          <w:rStyle w:val="rvts7"/>
          <w:color w:val="000000" w:themeColor="text1"/>
          <w:sz w:val="28"/>
          <w:szCs w:val="28"/>
          <w:lang w:val="uk-UA"/>
        </w:rPr>
      </w:pPr>
      <w:r>
        <w:rPr>
          <w:rStyle w:val="rvts7"/>
          <w:color w:val="000000" w:themeColor="text1"/>
          <w:sz w:val="28"/>
          <w:szCs w:val="28"/>
          <w:lang w:val="uk-UA"/>
        </w:rPr>
        <w:t xml:space="preserve">Святкування Дня села </w:t>
      </w:r>
      <w:proofErr w:type="spellStart"/>
      <w:r>
        <w:rPr>
          <w:rStyle w:val="rvts7"/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rStyle w:val="rvts7"/>
          <w:color w:val="000000" w:themeColor="text1"/>
          <w:sz w:val="28"/>
          <w:szCs w:val="28"/>
          <w:lang w:val="uk-UA"/>
        </w:rPr>
        <w:t xml:space="preserve"> призначити на 14 жовтня 2021 року.</w:t>
      </w:r>
    </w:p>
    <w:p w:rsidR="0034683A" w:rsidRPr="00FB2652" w:rsidRDefault="005821EE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rStyle w:val="rvts7"/>
          <w:color w:val="000000" w:themeColor="text1"/>
          <w:sz w:val="28"/>
          <w:szCs w:val="28"/>
          <w:lang w:val="uk-UA"/>
        </w:rPr>
      </w:pPr>
      <w:r>
        <w:rPr>
          <w:rStyle w:val="rvts7"/>
          <w:color w:val="000000" w:themeColor="text1"/>
          <w:sz w:val="28"/>
          <w:szCs w:val="28"/>
          <w:lang w:val="uk-UA"/>
        </w:rPr>
        <w:t>Відділу</w:t>
      </w:r>
      <w:r w:rsidR="008D3C8B" w:rsidRPr="00FB2652">
        <w:rPr>
          <w:rStyle w:val="rvts7"/>
          <w:color w:val="000000" w:themeColor="text1"/>
          <w:sz w:val="28"/>
          <w:szCs w:val="28"/>
          <w:lang w:val="uk-UA"/>
        </w:rPr>
        <w:t xml:space="preserve"> культури і мистецтв </w:t>
      </w:r>
      <w:proofErr w:type="spellStart"/>
      <w:r w:rsidR="0099773A" w:rsidRPr="00FB2652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99773A" w:rsidRPr="00FB2652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</w:t>
      </w:r>
      <w:r w:rsidR="002178DB" w:rsidRPr="00FB2652">
        <w:rPr>
          <w:rStyle w:val="rvts7"/>
          <w:color w:val="000000" w:themeColor="text1"/>
          <w:sz w:val="28"/>
          <w:szCs w:val="28"/>
          <w:lang w:val="uk-UA"/>
        </w:rPr>
        <w:t xml:space="preserve">провести заходи з </w:t>
      </w:r>
      <w:r w:rsidR="008D3C8B" w:rsidRPr="00FB2652">
        <w:rPr>
          <w:rStyle w:val="rvts7"/>
          <w:color w:val="000000" w:themeColor="text1"/>
          <w:sz w:val="28"/>
          <w:szCs w:val="28"/>
          <w:lang w:val="uk-UA"/>
        </w:rPr>
        <w:t xml:space="preserve">відзначення </w:t>
      </w:r>
      <w:r w:rsidR="00AD4DF5" w:rsidRPr="00FB2652">
        <w:rPr>
          <w:color w:val="000000" w:themeColor="text1"/>
          <w:sz w:val="28"/>
          <w:szCs w:val="28"/>
          <w:lang w:val="uk-UA"/>
        </w:rPr>
        <w:t>Дня</w:t>
      </w:r>
      <w:r w:rsidR="00AD4DF5">
        <w:rPr>
          <w:color w:val="000000" w:themeColor="text1"/>
          <w:sz w:val="28"/>
          <w:szCs w:val="28"/>
          <w:lang w:val="uk-UA"/>
        </w:rPr>
        <w:t xml:space="preserve"> захисників і захисниць України та Дня села </w:t>
      </w:r>
      <w:proofErr w:type="spellStart"/>
      <w:r w:rsidR="00AD4DF5">
        <w:rPr>
          <w:color w:val="000000" w:themeColor="text1"/>
          <w:sz w:val="28"/>
          <w:szCs w:val="28"/>
          <w:lang w:val="uk-UA"/>
        </w:rPr>
        <w:t>Сахнівщина</w:t>
      </w:r>
      <w:proofErr w:type="spellEnd"/>
      <w:r w:rsidR="008D3C8B" w:rsidRPr="00FB2652">
        <w:rPr>
          <w:color w:val="000000" w:themeColor="text1"/>
          <w:sz w:val="28"/>
          <w:szCs w:val="28"/>
          <w:lang w:val="uk-UA"/>
        </w:rPr>
        <w:t>.</w:t>
      </w:r>
    </w:p>
    <w:p w:rsidR="00A11950" w:rsidRPr="00FB2652" w:rsidRDefault="00A61E16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>Сектору поліцейської діяльності №1 відділу поліції №3 Полтавського Р</w:t>
      </w:r>
      <w:r w:rsidR="00F91405">
        <w:rPr>
          <w:color w:val="000000" w:themeColor="text1"/>
          <w:sz w:val="28"/>
          <w:szCs w:val="28"/>
          <w:lang w:val="uk-UA"/>
        </w:rPr>
        <w:t>У</w:t>
      </w:r>
      <w:r w:rsidRPr="00FB2652">
        <w:rPr>
          <w:color w:val="000000" w:themeColor="text1"/>
          <w:sz w:val="28"/>
          <w:szCs w:val="28"/>
          <w:lang w:val="uk-UA"/>
        </w:rPr>
        <w:t xml:space="preserve">П ГУ НП в Полтавській області </w:t>
      </w:r>
      <w:r w:rsidR="00F071C5">
        <w:rPr>
          <w:color w:val="000000" w:themeColor="text1"/>
          <w:sz w:val="28"/>
          <w:szCs w:val="28"/>
          <w:lang w:val="uk-UA"/>
        </w:rPr>
        <w:t xml:space="preserve">рекомендувати </w:t>
      </w:r>
      <w:r w:rsidRPr="00FB2652">
        <w:rPr>
          <w:color w:val="000000" w:themeColor="text1"/>
          <w:sz w:val="28"/>
          <w:szCs w:val="28"/>
          <w:lang w:val="uk-UA"/>
        </w:rPr>
        <w:t>забезпечити дотримання правопорядку під час проведення масових заходів.</w:t>
      </w:r>
    </w:p>
    <w:p w:rsidR="00A11950" w:rsidRPr="00FB2652" w:rsidRDefault="00A11950" w:rsidP="008D3C8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31"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bCs/>
          <w:color w:val="000000" w:themeColor="text1"/>
          <w:sz w:val="28"/>
          <w:szCs w:val="28"/>
          <w:lang w:val="uk-UA"/>
        </w:rPr>
        <w:t xml:space="preserve"> Контроль за виконанням рішення покласти на селищного голову та старост</w:t>
      </w:r>
      <w:r w:rsidR="00F071C5">
        <w:rPr>
          <w:bCs/>
          <w:color w:val="000000" w:themeColor="text1"/>
          <w:sz w:val="28"/>
          <w:szCs w:val="28"/>
          <w:lang w:val="uk-UA"/>
        </w:rPr>
        <w:t xml:space="preserve"> відповідних </w:t>
      </w:r>
      <w:proofErr w:type="spellStart"/>
      <w:r w:rsidR="00F071C5">
        <w:rPr>
          <w:bCs/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="00F071C5">
        <w:rPr>
          <w:bCs/>
          <w:color w:val="000000" w:themeColor="text1"/>
          <w:sz w:val="28"/>
          <w:szCs w:val="28"/>
          <w:lang w:val="uk-UA"/>
        </w:rPr>
        <w:t xml:space="preserve"> округів</w:t>
      </w:r>
      <w:r w:rsidRPr="00FB2652">
        <w:rPr>
          <w:bCs/>
          <w:color w:val="000000" w:themeColor="text1"/>
          <w:sz w:val="28"/>
          <w:szCs w:val="28"/>
          <w:lang w:val="uk-UA"/>
        </w:rPr>
        <w:t>.</w:t>
      </w:r>
    </w:p>
    <w:p w:rsidR="0034683A" w:rsidRPr="00FB2652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34683A" w:rsidRPr="00FB2652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FB2652" w:rsidRPr="00FB2652" w:rsidRDefault="00FB2652" w:rsidP="00FB2652">
      <w:pPr>
        <w:tabs>
          <w:tab w:val="left" w:pos="126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Селищний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FB2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ИДОРЕНКО</w:t>
      </w:r>
    </w:p>
    <w:p w:rsidR="00FB2652" w:rsidRPr="00FB2652" w:rsidRDefault="00FB2652">
      <w:pPr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br w:type="page"/>
      </w:r>
    </w:p>
    <w:p w:rsidR="00B658C1" w:rsidRDefault="00B658C1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F91405" w:rsidRPr="00FB2652" w:rsidRDefault="00F91405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7A3320" w:rsidRPr="00FB2652" w:rsidRDefault="007A3320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Додаток до ріш</w:t>
      </w:r>
      <w:r w:rsidR="00760D4E"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ення виконавчого</w:t>
      </w:r>
      <w:r w:rsidR="00B658C1" w:rsidRPr="00FB2652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комітету від </w:t>
      </w:r>
      <w:r w:rsidR="00F071C5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16.09.2021р. №113</w:t>
      </w:r>
    </w:p>
    <w:p w:rsidR="000F0419" w:rsidRDefault="000F0419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F071C5" w:rsidRPr="00FB2652" w:rsidRDefault="00F071C5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F071C5" w:rsidRPr="00F071C5" w:rsidRDefault="000F0419" w:rsidP="002178DB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071C5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</w:t>
      </w:r>
      <w:r w:rsidR="007A3320" w:rsidRPr="00F071C5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лан заходів з підготовки та </w:t>
      </w:r>
      <w:r w:rsidR="00B658C1" w:rsidRPr="00F071C5">
        <w:rPr>
          <w:rStyle w:val="rvts7"/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відзначення</w:t>
      </w:r>
      <w:r w:rsidR="00B658C1" w:rsidRPr="00F071C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760D4E" w:rsidRPr="005821EE" w:rsidRDefault="00F071C5" w:rsidP="002178DB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821E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Дня захисників і захисниць України</w:t>
      </w:r>
      <w:r w:rsidR="005821EE" w:rsidRPr="005821E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та Дня українського козацтва</w:t>
      </w:r>
    </w:p>
    <w:p w:rsidR="00B658C1" w:rsidRPr="00FB2652" w:rsidRDefault="00B658C1" w:rsidP="002178D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2693"/>
        <w:gridCol w:w="3084"/>
      </w:tblGrid>
      <w:tr w:rsidR="00986C13" w:rsidRPr="007C5548" w:rsidTr="007C5548">
        <w:tc>
          <w:tcPr>
            <w:tcW w:w="3794" w:type="dxa"/>
          </w:tcPr>
          <w:p w:rsidR="00986C13" w:rsidRPr="007C5548" w:rsidRDefault="00986C13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Захід</w:t>
            </w:r>
          </w:p>
        </w:tc>
        <w:tc>
          <w:tcPr>
            <w:tcW w:w="2693" w:type="dxa"/>
          </w:tcPr>
          <w:p w:rsidR="00986C13" w:rsidRPr="007C5548" w:rsidRDefault="00986C13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Відповідальний виконавець</w:t>
            </w:r>
          </w:p>
        </w:tc>
        <w:tc>
          <w:tcPr>
            <w:tcW w:w="3084" w:type="dxa"/>
          </w:tcPr>
          <w:p w:rsidR="00986C13" w:rsidRPr="007C5548" w:rsidRDefault="00986C13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Дата проведення</w:t>
            </w:r>
          </w:p>
        </w:tc>
      </w:tr>
      <w:tr w:rsidR="00986C13" w:rsidRPr="007C5548" w:rsidTr="007C5548">
        <w:tc>
          <w:tcPr>
            <w:tcW w:w="3794" w:type="dxa"/>
          </w:tcPr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ематичні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експозиції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«За честь, за волю, за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українську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долю!»</w:t>
            </w:r>
          </w:p>
        </w:tc>
        <w:tc>
          <w:tcPr>
            <w:tcW w:w="2693" w:type="dxa"/>
          </w:tcPr>
          <w:p w:rsidR="00986C13" w:rsidRPr="007C5548" w:rsidRDefault="005821EE" w:rsidP="005821EE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а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родні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музеї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громади</w:t>
            </w:r>
            <w:proofErr w:type="spellEnd"/>
          </w:p>
        </w:tc>
        <w:tc>
          <w:tcPr>
            <w:tcW w:w="3084" w:type="dxa"/>
          </w:tcPr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11 – 18 жовтня</w:t>
            </w:r>
            <w:r w:rsidR="007C5548"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2021 року</w:t>
            </w:r>
          </w:p>
        </w:tc>
      </w:tr>
      <w:tr w:rsidR="00986C13" w:rsidRPr="007C5548" w:rsidTr="007C5548">
        <w:tc>
          <w:tcPr>
            <w:tcW w:w="3794" w:type="dxa"/>
          </w:tcPr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Покладання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квіті</w:t>
            </w:r>
            <w:proofErr w:type="gram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</w:t>
            </w:r>
            <w:proofErr w:type="spellEnd"/>
            <w:proofErr w:type="gram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могили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та до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меморіальних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дошок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учасників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бойових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дій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що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загинули</w:t>
            </w:r>
            <w:proofErr w:type="spellEnd"/>
          </w:p>
        </w:tc>
        <w:tc>
          <w:tcPr>
            <w:tcW w:w="2693" w:type="dxa"/>
          </w:tcPr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Селищний голова, перший заступник селищного голови</w:t>
            </w:r>
          </w:p>
        </w:tc>
        <w:tc>
          <w:tcPr>
            <w:tcW w:w="3084" w:type="dxa"/>
          </w:tcPr>
          <w:p w:rsid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жовтня о 10:00 год</w:t>
            </w:r>
            <w:r w:rsidR="007C5548"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.</w:t>
            </w:r>
          </w:p>
        </w:tc>
      </w:tr>
      <w:tr w:rsidR="00986C13" w:rsidRPr="007C5548" w:rsidTr="007C5548">
        <w:tc>
          <w:tcPr>
            <w:tcW w:w="3794" w:type="dxa"/>
          </w:tcPr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Вшанування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учасників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бойових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дій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організація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тематичних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концерті</w:t>
            </w:r>
            <w:proofErr w:type="gram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</w:t>
            </w:r>
            <w:proofErr w:type="spellEnd"/>
            <w:proofErr w:type="gram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:</w:t>
            </w: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Машівський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будинок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культури</w:t>
            </w:r>
            <w:proofErr w:type="spellEnd"/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Базилівщинський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СБК</w:t>
            </w: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Селещинський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СБК</w:t>
            </w: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Абрамівський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СК</w:t>
            </w: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Кошманівський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СБК</w:t>
            </w: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Калинівський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СК</w:t>
            </w:r>
          </w:p>
        </w:tc>
        <w:tc>
          <w:tcPr>
            <w:tcW w:w="2693" w:type="dxa"/>
          </w:tcPr>
          <w:p w:rsidR="00986C13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Style w:val="rvts7"/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Відділ культури і мистецтв </w:t>
            </w:r>
            <w:proofErr w:type="spellStart"/>
            <w:r w:rsidRPr="007C5548">
              <w:rPr>
                <w:rStyle w:val="rvts7"/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7C5548">
              <w:rPr>
                <w:rStyle w:val="rvts7"/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</w:t>
            </w:r>
          </w:p>
        </w:tc>
        <w:tc>
          <w:tcPr>
            <w:tcW w:w="3084" w:type="dxa"/>
          </w:tcPr>
          <w:p w:rsidR="00986C13" w:rsidRPr="007C5548" w:rsidRDefault="00986C13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5821EE" w:rsidRPr="007C5548" w:rsidRDefault="005821EE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жовтня о 14:00 год</w:t>
            </w:r>
            <w:r w:rsidR="007C5548"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.</w:t>
            </w:r>
          </w:p>
          <w:p w:rsidR="005821EE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жовтня о 19</w:t>
            </w:r>
            <w:r w:rsidR="005821EE"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:00 год</w:t>
            </w: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.</w:t>
            </w: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14 жовтня о 15:00 год.</w:t>
            </w:r>
          </w:p>
          <w:p w:rsidR="007C5548" w:rsidRPr="007C5548" w:rsidRDefault="007C5548" w:rsidP="007C5548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14 жовтня о 13:00 год.</w:t>
            </w:r>
          </w:p>
          <w:p w:rsidR="007C5548" w:rsidRPr="007C5548" w:rsidRDefault="007C5548" w:rsidP="007C5548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12 жовтня о 13:00 год.</w:t>
            </w:r>
          </w:p>
          <w:p w:rsidR="007C5548" w:rsidRPr="007C5548" w:rsidRDefault="007C5548" w:rsidP="007C5548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онлайн</w:t>
            </w:r>
            <w:proofErr w:type="spellEnd"/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захід</w:t>
            </w:r>
          </w:p>
        </w:tc>
      </w:tr>
      <w:tr w:rsidR="00986C13" w:rsidRPr="007C5548" w:rsidTr="007C5548">
        <w:tc>
          <w:tcPr>
            <w:tcW w:w="3794" w:type="dxa"/>
          </w:tcPr>
          <w:p w:rsidR="00986C13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Т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ематична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книжкова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виставка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Козацькими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шляхами»,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віртуальний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історичний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віраж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юнацтва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Славетні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лицарі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українського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народу»</w:t>
            </w:r>
          </w:p>
        </w:tc>
        <w:tc>
          <w:tcPr>
            <w:tcW w:w="2693" w:type="dxa"/>
          </w:tcPr>
          <w:p w:rsidR="00986C13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Машівська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центральна</w:t>
            </w:r>
            <w:proofErr w:type="gram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публічна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бібліотека</w:t>
            </w:r>
            <w:proofErr w:type="spellEnd"/>
          </w:p>
        </w:tc>
        <w:tc>
          <w:tcPr>
            <w:tcW w:w="3084" w:type="dxa"/>
          </w:tcPr>
          <w:p w:rsid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  <w:p w:rsidR="00986C13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жовтня 2021 року</w:t>
            </w:r>
          </w:p>
        </w:tc>
      </w:tr>
      <w:tr w:rsidR="007C5548" w:rsidRPr="007C5548" w:rsidTr="007C5548">
        <w:tc>
          <w:tcPr>
            <w:tcW w:w="3794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нижково-ілюстративні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тематичні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експозиції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:</w:t>
            </w: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Твої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вірні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сини –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Україно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Козацтво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України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«Та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була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нас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ненька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мати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Запорізька</w:t>
            </w:r>
            <w:proofErr w:type="spellEnd"/>
            <w:proofErr w:type="gram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proofErr w:type="gram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іч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Кошманівська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СБФ</w:t>
            </w: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Селещинська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СБФ №2</w:t>
            </w:r>
          </w:p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Дмитрівська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СБФ</w:t>
            </w:r>
          </w:p>
        </w:tc>
        <w:tc>
          <w:tcPr>
            <w:tcW w:w="3084" w:type="dxa"/>
          </w:tcPr>
          <w:p w:rsidR="007C5548" w:rsidRDefault="007C5548" w:rsidP="007C5548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C5548" w:rsidRDefault="007C5548" w:rsidP="007C5548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C5548" w:rsidRPr="007C5548" w:rsidRDefault="007C5548" w:rsidP="007C5548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– 18 жовтня 2021 року</w:t>
            </w:r>
          </w:p>
        </w:tc>
      </w:tr>
      <w:tr w:rsidR="007C5548" w:rsidRPr="007C5548" w:rsidTr="007C5548">
        <w:tc>
          <w:tcPr>
            <w:tcW w:w="3794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Б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ібліографічний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огляд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літератури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Лицарський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дух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козаків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художніх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творах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Базилівщинська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СБФ</w:t>
            </w:r>
          </w:p>
        </w:tc>
        <w:tc>
          <w:tcPr>
            <w:tcW w:w="3084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жовтня 2021 року</w:t>
            </w:r>
          </w:p>
        </w:tc>
      </w:tr>
      <w:tr w:rsidR="007C5548" w:rsidRPr="007C5548" w:rsidTr="007C5548">
        <w:tc>
          <w:tcPr>
            <w:tcW w:w="3794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озацький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ринг «Ми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маленькі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козачата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правнучата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козацького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роду»</w:t>
            </w:r>
          </w:p>
        </w:tc>
        <w:tc>
          <w:tcPr>
            <w:tcW w:w="2693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Калинівська</w:t>
            </w:r>
            <w:proofErr w:type="spellEnd"/>
            <w:r w:rsidRPr="007C55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СБФ</w:t>
            </w:r>
          </w:p>
        </w:tc>
        <w:tc>
          <w:tcPr>
            <w:tcW w:w="3084" w:type="dxa"/>
          </w:tcPr>
          <w:p w:rsidR="007C5548" w:rsidRPr="007C5548" w:rsidRDefault="007C5548" w:rsidP="000F0419">
            <w:pPr>
              <w:tabs>
                <w:tab w:val="left" w:pos="342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554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 жовтня 2021 року</w:t>
            </w:r>
          </w:p>
        </w:tc>
      </w:tr>
    </w:tbl>
    <w:p w:rsidR="00760D4E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0D4E" w:rsidRPr="00FB2652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F0419" w:rsidRPr="00FB2652" w:rsidRDefault="000F0419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B26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DF1CF8" w:rsidRPr="007C5548" w:rsidRDefault="000F0419" w:rsidP="007C5548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B2652">
        <w:rPr>
          <w:color w:val="000000" w:themeColor="text1"/>
          <w:sz w:val="28"/>
          <w:szCs w:val="28"/>
          <w:lang w:val="uk-UA"/>
        </w:rPr>
        <w:t xml:space="preserve">         виконавчого комітету                                                     Ю</w:t>
      </w:r>
      <w:r w:rsidR="00F071C5">
        <w:rPr>
          <w:color w:val="000000" w:themeColor="text1"/>
          <w:sz w:val="28"/>
          <w:szCs w:val="28"/>
          <w:lang w:val="uk-UA"/>
        </w:rPr>
        <w:t xml:space="preserve">лія </w:t>
      </w:r>
      <w:proofErr w:type="spellStart"/>
      <w:r w:rsidR="00F071C5">
        <w:rPr>
          <w:color w:val="000000" w:themeColor="text1"/>
          <w:sz w:val="28"/>
          <w:szCs w:val="28"/>
          <w:lang w:val="uk-UA"/>
        </w:rPr>
        <w:t>ЧЕРНИШ</w:t>
      </w:r>
      <w:proofErr w:type="spellEnd"/>
    </w:p>
    <w:sectPr w:rsidR="00DF1CF8" w:rsidRPr="007C5548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07E"/>
    <w:multiLevelType w:val="hybridMultilevel"/>
    <w:tmpl w:val="B17A3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53FF"/>
    <w:multiLevelType w:val="hybridMultilevel"/>
    <w:tmpl w:val="31668438"/>
    <w:lvl w:ilvl="0" w:tplc="E5C2F8A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80D3D2D"/>
    <w:multiLevelType w:val="hybridMultilevel"/>
    <w:tmpl w:val="520AD2DC"/>
    <w:lvl w:ilvl="0" w:tplc="E5C2F8A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43C3F"/>
    <w:multiLevelType w:val="hybridMultilevel"/>
    <w:tmpl w:val="B64C0736"/>
    <w:lvl w:ilvl="0" w:tplc="519C54DA">
      <w:start w:val="3"/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4">
    <w:nsid w:val="7DDE70B2"/>
    <w:multiLevelType w:val="hybridMultilevel"/>
    <w:tmpl w:val="5CA6B7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683A"/>
    <w:rsid w:val="000F0419"/>
    <w:rsid w:val="00100B8A"/>
    <w:rsid w:val="001167D2"/>
    <w:rsid w:val="00167FB8"/>
    <w:rsid w:val="001E7864"/>
    <w:rsid w:val="002032FC"/>
    <w:rsid w:val="002178DB"/>
    <w:rsid w:val="002B333D"/>
    <w:rsid w:val="0034683A"/>
    <w:rsid w:val="00406A71"/>
    <w:rsid w:val="004E565A"/>
    <w:rsid w:val="00561170"/>
    <w:rsid w:val="005821EE"/>
    <w:rsid w:val="00586686"/>
    <w:rsid w:val="005912E5"/>
    <w:rsid w:val="00591ED6"/>
    <w:rsid w:val="005A5B08"/>
    <w:rsid w:val="005F3EA7"/>
    <w:rsid w:val="0061558A"/>
    <w:rsid w:val="00685914"/>
    <w:rsid w:val="00711659"/>
    <w:rsid w:val="00760D4E"/>
    <w:rsid w:val="0079522C"/>
    <w:rsid w:val="007A3320"/>
    <w:rsid w:val="007C5548"/>
    <w:rsid w:val="007F7A71"/>
    <w:rsid w:val="008B0F3D"/>
    <w:rsid w:val="008D3C8B"/>
    <w:rsid w:val="00977C83"/>
    <w:rsid w:val="00986C13"/>
    <w:rsid w:val="0099773A"/>
    <w:rsid w:val="00A11950"/>
    <w:rsid w:val="00A61E16"/>
    <w:rsid w:val="00AD4DF5"/>
    <w:rsid w:val="00B066A1"/>
    <w:rsid w:val="00B51E5C"/>
    <w:rsid w:val="00B658C1"/>
    <w:rsid w:val="00D62338"/>
    <w:rsid w:val="00D828D3"/>
    <w:rsid w:val="00DF1CF8"/>
    <w:rsid w:val="00E071DB"/>
    <w:rsid w:val="00E356DD"/>
    <w:rsid w:val="00EA0D03"/>
    <w:rsid w:val="00F01459"/>
    <w:rsid w:val="00F071C5"/>
    <w:rsid w:val="00F07929"/>
    <w:rsid w:val="00F14775"/>
    <w:rsid w:val="00F23112"/>
    <w:rsid w:val="00F8536E"/>
    <w:rsid w:val="00F91405"/>
    <w:rsid w:val="00FB2652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4683A"/>
  </w:style>
  <w:style w:type="paragraph" w:styleId="a4">
    <w:name w:val="List Paragraph"/>
    <w:basedOn w:val="a"/>
    <w:uiPriority w:val="34"/>
    <w:qFormat/>
    <w:rsid w:val="00A11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A3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27</cp:revision>
  <cp:lastPrinted>2021-09-07T06:51:00Z</cp:lastPrinted>
  <dcterms:created xsi:type="dcterms:W3CDTF">2021-06-16T17:01:00Z</dcterms:created>
  <dcterms:modified xsi:type="dcterms:W3CDTF">2021-10-08T12:27:00Z</dcterms:modified>
</cp:coreProperties>
</file>