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  <w:lang w:val="en-US"/>
        </w:rPr>
      </w:pPr>
      <w:r w:rsidRPr="006E1D7C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5538333" r:id="rId6"/>
        </w:object>
      </w:r>
    </w:p>
    <w:p w:rsidR="009D1F6C" w:rsidRPr="006E1D7C" w:rsidRDefault="009D1F6C" w:rsidP="009D1F6C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6E1D7C">
        <w:rPr>
          <w:color w:val="000000" w:themeColor="text1"/>
          <w:sz w:val="28"/>
          <w:szCs w:val="28"/>
        </w:rPr>
        <w:t>МАШІВСЬКА СЕЛИЩНА РАДА</w:t>
      </w:r>
    </w:p>
    <w:p w:rsidR="009D1F6C" w:rsidRPr="006E1D7C" w:rsidRDefault="009D1F6C" w:rsidP="009D1F6C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ПОЛТАВСЬКОЇ ОБЛАСТІ</w:t>
      </w:r>
    </w:p>
    <w:p w:rsidR="009D1F6C" w:rsidRPr="006E1D7C" w:rsidRDefault="009D1F6C" w:rsidP="009D1F6C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</w:rPr>
      </w:pPr>
    </w:p>
    <w:p w:rsidR="009D1F6C" w:rsidRPr="006E1D7C" w:rsidRDefault="009D1F6C" w:rsidP="009D1F6C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6E1D7C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6E1D7C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6E1D7C">
        <w:rPr>
          <w:b/>
          <w:bCs/>
          <w:color w:val="000000" w:themeColor="text1"/>
          <w:sz w:val="28"/>
          <w:szCs w:val="28"/>
        </w:rPr>
        <w:t xml:space="preserve"> Я</w:t>
      </w:r>
    </w:p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</w:rPr>
        <w:t>від</w:t>
      </w:r>
      <w:proofErr w:type="spellEnd"/>
      <w:r w:rsidRPr="006E1D7C">
        <w:rPr>
          <w:color w:val="000000" w:themeColor="text1"/>
          <w:sz w:val="28"/>
          <w:szCs w:val="28"/>
        </w:rPr>
        <w:t xml:space="preserve"> </w:t>
      </w:r>
      <w:r w:rsidRPr="006E1D7C">
        <w:rPr>
          <w:color w:val="000000" w:themeColor="text1"/>
          <w:sz w:val="28"/>
          <w:szCs w:val="28"/>
          <w:lang w:val="uk-UA"/>
        </w:rPr>
        <w:t>16 верес</w:t>
      </w:r>
      <w:proofErr w:type="spellStart"/>
      <w:r w:rsidRPr="006E1D7C">
        <w:rPr>
          <w:color w:val="000000" w:themeColor="text1"/>
          <w:sz w:val="28"/>
          <w:szCs w:val="28"/>
        </w:rPr>
        <w:t>ня</w:t>
      </w:r>
      <w:proofErr w:type="spellEnd"/>
      <w:r w:rsidRPr="006E1D7C">
        <w:rPr>
          <w:color w:val="000000" w:themeColor="text1"/>
          <w:sz w:val="28"/>
          <w:szCs w:val="28"/>
        </w:rPr>
        <w:t xml:space="preserve"> 202</w:t>
      </w:r>
      <w:r w:rsidRPr="006E1D7C">
        <w:rPr>
          <w:color w:val="000000" w:themeColor="text1"/>
          <w:sz w:val="28"/>
          <w:szCs w:val="28"/>
          <w:lang w:val="uk-UA"/>
        </w:rPr>
        <w:t>1</w:t>
      </w:r>
      <w:r w:rsidRPr="006E1D7C">
        <w:rPr>
          <w:color w:val="000000" w:themeColor="text1"/>
          <w:sz w:val="28"/>
          <w:szCs w:val="28"/>
        </w:rPr>
        <w:t xml:space="preserve"> року № </w:t>
      </w:r>
      <w:r w:rsidR="006E1D7C" w:rsidRPr="006E1D7C">
        <w:rPr>
          <w:color w:val="000000" w:themeColor="text1"/>
          <w:sz w:val="28"/>
          <w:szCs w:val="28"/>
          <w:lang w:val="uk-UA"/>
        </w:rPr>
        <w:t>111</w:t>
      </w:r>
    </w:p>
    <w:p w:rsidR="009D1F6C" w:rsidRPr="006E1D7C" w:rsidRDefault="009D1F6C" w:rsidP="009D1F6C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E1D7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E1D7C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9D1F6C" w:rsidRPr="006E1D7C" w:rsidRDefault="009D1F6C" w:rsidP="009D1F6C">
      <w:pPr>
        <w:rPr>
          <w:color w:val="000000" w:themeColor="text1"/>
          <w:szCs w:val="28"/>
          <w:lang w:val="uk-UA"/>
        </w:rPr>
      </w:pPr>
    </w:p>
    <w:p w:rsidR="009D1F6C" w:rsidRPr="006E1D7C" w:rsidRDefault="009D1F6C" w:rsidP="009D1F6C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828"/>
        <w:gridCol w:w="129"/>
        <w:gridCol w:w="4380"/>
      </w:tblGrid>
      <w:tr w:rsidR="009D1F6C" w:rsidRPr="006E1D7C" w:rsidTr="0086634C">
        <w:tc>
          <w:tcPr>
            <w:tcW w:w="58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1F6C" w:rsidRPr="006E1D7C" w:rsidRDefault="009D1F6C" w:rsidP="009D1F6C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6E1D7C">
              <w:rPr>
                <w:b/>
                <w:color w:val="000000" w:themeColor="text1"/>
                <w:sz w:val="28"/>
                <w:szCs w:val="28"/>
                <w:lang w:val="uk-UA"/>
              </w:rPr>
              <w:t>Про присвоєння адреси житловому будинку з господарськими будівлями та спорудами по вул. Медова в с. Вовча Балка Полтавського району Полтавської області</w:t>
            </w:r>
          </w:p>
        </w:tc>
        <w:tc>
          <w:tcPr>
            <w:tcW w:w="12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F6C" w:rsidRPr="006E1D7C" w:rsidRDefault="009D1F6C" w:rsidP="0086634C">
            <w:pPr>
              <w:spacing w:before="150" w:after="150" w:line="276" w:lineRule="auto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F6C" w:rsidRPr="006E1D7C" w:rsidRDefault="009D1F6C" w:rsidP="0086634C">
            <w:pPr>
              <w:spacing w:before="150" w:after="150" w:line="276" w:lineRule="auto"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9D1F6C" w:rsidRPr="006E1D7C" w:rsidRDefault="009D1F6C" w:rsidP="009D1F6C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9D1F6C" w:rsidRPr="006E1D7C" w:rsidRDefault="009D1F6C" w:rsidP="009D1F6C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 w:rsidRPr="006E1D7C">
        <w:rPr>
          <w:color w:val="000000" w:themeColor="text1"/>
          <w:sz w:val="28"/>
          <w:szCs w:val="28"/>
          <w:lang w:val="uk-UA"/>
        </w:rPr>
        <w:t xml:space="preserve">Керуючись ст. 31 Закону України «Про місцеве самоврядування в Україні», ст. </w:t>
      </w:r>
      <w:r w:rsidRPr="006E1D7C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6E1D7C"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6E1D7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 w:rsidRPr="006E1D7C"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</w:t>
      </w:r>
      <w:proofErr w:type="spellStart"/>
      <w:r w:rsidRPr="006E1D7C">
        <w:rPr>
          <w:color w:val="000000" w:themeColor="text1"/>
          <w:sz w:val="28"/>
          <w:szCs w:val="28"/>
          <w:lang w:val="uk-UA"/>
        </w:rPr>
        <w:t>Сисько</w:t>
      </w:r>
      <w:proofErr w:type="spellEnd"/>
      <w:r w:rsidRPr="006E1D7C">
        <w:rPr>
          <w:color w:val="000000" w:themeColor="text1"/>
          <w:sz w:val="28"/>
          <w:szCs w:val="28"/>
          <w:lang w:val="uk-UA"/>
        </w:rPr>
        <w:t xml:space="preserve"> Зінаїди Дмитрівни про присвоєння адреси </w:t>
      </w:r>
      <w:r w:rsidR="00A61750">
        <w:rPr>
          <w:color w:val="000000" w:themeColor="text1"/>
          <w:sz w:val="28"/>
          <w:szCs w:val="28"/>
          <w:lang w:val="uk-UA"/>
        </w:rPr>
        <w:t>житловому будинку</w:t>
      </w:r>
      <w:r w:rsidRPr="006E1D7C">
        <w:rPr>
          <w:color w:val="000000" w:themeColor="text1"/>
          <w:sz w:val="28"/>
          <w:szCs w:val="28"/>
          <w:lang w:val="uk-UA"/>
        </w:rPr>
        <w:t xml:space="preserve"> з господарськими будівлями та спорудами по вул. </w:t>
      </w:r>
      <w:r w:rsidR="00A61750">
        <w:rPr>
          <w:color w:val="000000" w:themeColor="text1"/>
          <w:sz w:val="28"/>
          <w:szCs w:val="28"/>
          <w:lang w:val="uk-UA"/>
        </w:rPr>
        <w:t>Медова в с. Вовча Балка Полтавського району Полтавської області</w:t>
      </w:r>
      <w:r w:rsidRPr="006E1D7C">
        <w:rPr>
          <w:color w:val="000000" w:themeColor="text1"/>
          <w:sz w:val="28"/>
          <w:szCs w:val="28"/>
          <w:lang w:val="uk-UA"/>
        </w:rPr>
        <w:t xml:space="preserve">, враховуючи </w:t>
      </w:r>
      <w:r w:rsidR="00A61750">
        <w:rPr>
          <w:color w:val="000000" w:themeColor="text1"/>
          <w:sz w:val="28"/>
          <w:szCs w:val="28"/>
          <w:lang w:val="uk-UA"/>
        </w:rPr>
        <w:t>паспорт на забудову садиби від 25.12.1996 року №48</w:t>
      </w:r>
      <w:r w:rsidRPr="006E1D7C">
        <w:rPr>
          <w:color w:val="000000" w:themeColor="text1"/>
          <w:sz w:val="28"/>
          <w:szCs w:val="28"/>
          <w:lang w:val="uk-UA"/>
        </w:rPr>
        <w:t xml:space="preserve"> та Державний акт про прав</w:t>
      </w:r>
      <w:r w:rsidR="00A61750">
        <w:rPr>
          <w:color w:val="000000" w:themeColor="text1"/>
          <w:sz w:val="28"/>
          <w:szCs w:val="28"/>
          <w:lang w:val="uk-UA"/>
        </w:rPr>
        <w:t>о приватної власності на землю І-ПЛ №001277 від 01.07.1997</w:t>
      </w:r>
      <w:r w:rsidRPr="006E1D7C">
        <w:rPr>
          <w:color w:val="000000" w:themeColor="text1"/>
          <w:sz w:val="28"/>
          <w:szCs w:val="28"/>
          <w:lang w:val="uk-UA"/>
        </w:rPr>
        <w:t xml:space="preserve"> року по </w:t>
      </w:r>
      <w:proofErr w:type="spellStart"/>
      <w:r w:rsidR="00A61750">
        <w:rPr>
          <w:color w:val="000000" w:themeColor="text1"/>
          <w:sz w:val="28"/>
          <w:szCs w:val="28"/>
          <w:lang w:val="uk-UA"/>
        </w:rPr>
        <w:t>Сахнівщинській</w:t>
      </w:r>
      <w:proofErr w:type="spellEnd"/>
      <w:r w:rsidR="00A61750">
        <w:rPr>
          <w:color w:val="000000" w:themeColor="text1"/>
          <w:sz w:val="28"/>
          <w:szCs w:val="28"/>
          <w:lang w:val="uk-UA"/>
        </w:rPr>
        <w:t xml:space="preserve"> сільській</w:t>
      </w:r>
      <w:r w:rsidRPr="006E1D7C">
        <w:rPr>
          <w:color w:val="000000" w:themeColor="text1"/>
          <w:sz w:val="28"/>
          <w:szCs w:val="28"/>
          <w:lang w:val="uk-UA"/>
        </w:rPr>
        <w:t xml:space="preserve"> Раді народних депутатів, з метою впорядкування нумерації об’єктів нерухомого майна</w:t>
      </w:r>
      <w:r w:rsidRPr="006E1D7C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9D1F6C" w:rsidRPr="006E1D7C" w:rsidRDefault="009D1F6C" w:rsidP="009D1F6C">
      <w:pPr>
        <w:ind w:firstLine="993"/>
        <w:jc w:val="center"/>
        <w:rPr>
          <w:color w:val="000000" w:themeColor="text1"/>
          <w:sz w:val="16"/>
          <w:szCs w:val="16"/>
          <w:lang w:val="uk-UA"/>
        </w:rPr>
      </w:pPr>
    </w:p>
    <w:p w:rsidR="009D1F6C" w:rsidRPr="006E1D7C" w:rsidRDefault="009D1F6C" w:rsidP="009D1F6C">
      <w:pPr>
        <w:ind w:firstLine="993"/>
        <w:jc w:val="center"/>
        <w:rPr>
          <w:b/>
          <w:color w:val="000000" w:themeColor="text1"/>
          <w:sz w:val="28"/>
          <w:lang w:val="uk-UA"/>
        </w:rPr>
      </w:pPr>
      <w:r w:rsidRPr="006E1D7C">
        <w:rPr>
          <w:b/>
          <w:color w:val="000000" w:themeColor="text1"/>
          <w:sz w:val="28"/>
          <w:lang w:val="uk-UA"/>
        </w:rPr>
        <w:t>В И Р І Ш И В:</w:t>
      </w:r>
    </w:p>
    <w:p w:rsidR="009D1F6C" w:rsidRPr="006E1D7C" w:rsidRDefault="009D1F6C" w:rsidP="009D1F6C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 xml:space="preserve">Присвоїти адресу </w:t>
      </w:r>
      <w:r w:rsidR="00A61750">
        <w:rPr>
          <w:color w:val="000000" w:themeColor="text1"/>
          <w:sz w:val="28"/>
          <w:szCs w:val="28"/>
        </w:rPr>
        <w:t xml:space="preserve">житловому </w:t>
      </w:r>
      <w:r w:rsidRPr="006E1D7C">
        <w:rPr>
          <w:color w:val="000000" w:themeColor="text1"/>
          <w:sz w:val="28"/>
          <w:szCs w:val="28"/>
        </w:rPr>
        <w:t xml:space="preserve">будинку з господарськими будівлями та спорудами, власником якого є </w:t>
      </w:r>
      <w:proofErr w:type="spellStart"/>
      <w:r w:rsidR="00A61750">
        <w:rPr>
          <w:color w:val="000000" w:themeColor="text1"/>
          <w:sz w:val="28"/>
          <w:szCs w:val="28"/>
        </w:rPr>
        <w:t>Сисько</w:t>
      </w:r>
      <w:proofErr w:type="spellEnd"/>
      <w:r w:rsidR="00A61750">
        <w:rPr>
          <w:color w:val="000000" w:themeColor="text1"/>
          <w:sz w:val="28"/>
          <w:szCs w:val="28"/>
        </w:rPr>
        <w:t xml:space="preserve"> Зінаїда Дмитрівна</w:t>
      </w:r>
      <w:r w:rsidRPr="006E1D7C">
        <w:rPr>
          <w:color w:val="000000" w:themeColor="text1"/>
          <w:sz w:val="28"/>
          <w:szCs w:val="28"/>
        </w:rPr>
        <w:t xml:space="preserve"> та який розміщений на земельній ділянці для обслуговування житлового будинку та ведення особистого підсобного господарства (кадастровий номер відсутній):</w:t>
      </w: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Україна, Полтавська область</w:t>
      </w:r>
      <w:r w:rsidR="00A61750">
        <w:rPr>
          <w:color w:val="000000" w:themeColor="text1"/>
          <w:sz w:val="28"/>
          <w:szCs w:val="28"/>
        </w:rPr>
        <w:t>, Полтавський район, село Вовча Балка, вулиця Медова, будинок 16-А (шістнадцять-А</w:t>
      </w:r>
      <w:r w:rsidRPr="006E1D7C">
        <w:rPr>
          <w:color w:val="000000" w:themeColor="text1"/>
          <w:sz w:val="28"/>
          <w:szCs w:val="28"/>
        </w:rPr>
        <w:t>).</w:t>
      </w: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 w:rsidRPr="006E1D7C">
        <w:rPr>
          <w:color w:val="000000" w:themeColor="text1"/>
          <w:sz w:val="28"/>
          <w:szCs w:val="28"/>
        </w:rPr>
        <w:t>2. Контроль за виконанням даного рішення покласти на селищного голову.</w:t>
      </w:r>
    </w:p>
    <w:p w:rsidR="009D1F6C" w:rsidRPr="006E1D7C" w:rsidRDefault="009D1F6C" w:rsidP="009D1F6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9D1F6C" w:rsidRPr="006E1D7C" w:rsidRDefault="009D1F6C" w:rsidP="009D1F6C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0728B1" w:rsidRPr="006E1D7C" w:rsidRDefault="009D1F6C" w:rsidP="009D1F6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 w:rsidRPr="006E1D7C">
        <w:rPr>
          <w:color w:val="000000" w:themeColor="text1"/>
          <w:sz w:val="28"/>
          <w:szCs w:val="28"/>
        </w:rPr>
        <w:t>Селищний</w:t>
      </w:r>
      <w:proofErr w:type="spellEnd"/>
      <w:r w:rsidRPr="006E1D7C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6E1D7C">
        <w:rPr>
          <w:color w:val="000000" w:themeColor="text1"/>
          <w:sz w:val="28"/>
          <w:szCs w:val="28"/>
        </w:rPr>
        <w:t>Сергій</w:t>
      </w:r>
      <w:proofErr w:type="spellEnd"/>
      <w:r w:rsidRPr="006E1D7C">
        <w:rPr>
          <w:color w:val="000000" w:themeColor="text1"/>
          <w:sz w:val="28"/>
          <w:szCs w:val="28"/>
        </w:rPr>
        <w:t xml:space="preserve"> С</w:t>
      </w:r>
      <w:r w:rsidRPr="006E1D7C">
        <w:rPr>
          <w:color w:val="000000" w:themeColor="text1"/>
          <w:sz w:val="28"/>
          <w:szCs w:val="28"/>
          <w:lang w:val="uk-UA"/>
        </w:rPr>
        <w:t>ИДОРЕНКО</w:t>
      </w:r>
    </w:p>
    <w:sectPr w:rsidR="000728B1" w:rsidRPr="006E1D7C" w:rsidSect="0016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D1F6C"/>
    <w:rsid w:val="000728B1"/>
    <w:rsid w:val="006E1D7C"/>
    <w:rsid w:val="00935804"/>
    <w:rsid w:val="009D1F6C"/>
    <w:rsid w:val="009F027F"/>
    <w:rsid w:val="00A61750"/>
    <w:rsid w:val="00D8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D1F6C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6</cp:revision>
  <cp:lastPrinted>2021-10-12T07:06:00Z</cp:lastPrinted>
  <dcterms:created xsi:type="dcterms:W3CDTF">2021-09-16T06:56:00Z</dcterms:created>
  <dcterms:modified xsi:type="dcterms:W3CDTF">2021-10-12T07:06:00Z</dcterms:modified>
</cp:coreProperties>
</file>