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F613" w14:textId="77777777" w:rsidR="00FB7C7B" w:rsidRDefault="00FB7C7B" w:rsidP="00D875F0">
      <w:pPr>
        <w:tabs>
          <w:tab w:val="left" w:pos="960"/>
        </w:tabs>
        <w:rPr>
          <w:color w:val="00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</w:t>
      </w:r>
      <w:r w:rsidR="00D875F0">
        <w:rPr>
          <w:color w:val="FFFF00"/>
          <w:sz w:val="28"/>
          <w:szCs w:val="28"/>
          <w:lang w:val="uk-UA"/>
        </w:rPr>
        <w:t xml:space="preserve">              </w:t>
      </w:r>
      <w:r>
        <w:rPr>
          <w:color w:val="FFFF00"/>
          <w:sz w:val="28"/>
          <w:szCs w:val="28"/>
          <w:lang w:val="uk-UA"/>
        </w:rPr>
        <w:t xml:space="preserve">  </w:t>
      </w:r>
      <w:r w:rsidRPr="00B75935">
        <w:rPr>
          <w:color w:val="FFFF00"/>
          <w:sz w:val="28"/>
          <w:szCs w:val="28"/>
          <w:lang w:val="uk-UA"/>
        </w:rPr>
        <w:object w:dxaOrig="780" w:dyaOrig="1125" w14:anchorId="058AC4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700629548" r:id="rId5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</w:t>
      </w:r>
    </w:p>
    <w:p w14:paraId="21131C5C" w14:textId="77777777" w:rsidR="00FB7C7B" w:rsidRDefault="00FB7C7B" w:rsidP="00FB7C7B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14:paraId="47A7C024" w14:textId="77777777" w:rsidR="008F411F" w:rsidRDefault="00FB7C7B" w:rsidP="00FB7C7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14:paraId="7533A6A6" w14:textId="57ED5A22" w:rsidR="00FB7C7B" w:rsidRDefault="00FB7C7B" w:rsidP="00FB7C7B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 xml:space="preserve"> ПОЛТАВСЬКОЇ ОБЛАСТІ</w:t>
      </w:r>
    </w:p>
    <w:p w14:paraId="598D151B" w14:textId="77777777" w:rsidR="00FB7C7B" w:rsidRDefault="00FB7C7B" w:rsidP="00FB7C7B">
      <w:pPr>
        <w:spacing w:line="216" w:lineRule="auto"/>
        <w:jc w:val="center"/>
        <w:rPr>
          <w:sz w:val="10"/>
          <w:szCs w:val="10"/>
          <w:lang w:val="uk-UA"/>
        </w:rPr>
      </w:pPr>
    </w:p>
    <w:p w14:paraId="146F8EBE" w14:textId="77777777" w:rsidR="00FB7C7B" w:rsidRDefault="00FB7C7B" w:rsidP="00FB7C7B">
      <w:pPr>
        <w:pStyle w:val="1"/>
        <w:tabs>
          <w:tab w:val="left" w:pos="708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6C3D203" w14:textId="77777777" w:rsidR="00FB7C7B" w:rsidRDefault="002A6953" w:rsidP="00FB7C7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тринадцятої</w:t>
      </w:r>
      <w:r w:rsidR="00FB7C7B">
        <w:rPr>
          <w:sz w:val="28"/>
          <w:lang w:val="uk-UA"/>
        </w:rPr>
        <w:t xml:space="preserve"> позачергової сесії селищної ради восьмого скликання</w:t>
      </w:r>
    </w:p>
    <w:p w14:paraId="715C7F66" w14:textId="77777777" w:rsidR="00FB7C7B" w:rsidRDefault="00FB7C7B" w:rsidP="00FB7C7B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Cs/>
          <w:sz w:val="28"/>
          <w:lang w:val="uk-UA"/>
        </w:rPr>
        <w:t xml:space="preserve">від  03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49062BF" w14:textId="77777777" w:rsidR="00FB7C7B" w:rsidRDefault="00FB7C7B" w:rsidP="00FB7C7B">
      <w:pPr>
        <w:spacing w:line="216" w:lineRule="auto"/>
        <w:rPr>
          <w:sz w:val="12"/>
          <w:szCs w:val="12"/>
          <w:lang w:val="uk-UA"/>
        </w:rPr>
      </w:pPr>
    </w:p>
    <w:p w14:paraId="3228E213" w14:textId="77777777" w:rsidR="00FB7C7B" w:rsidRDefault="00AF048B" w:rsidP="00FB7C7B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</w:t>
      </w:r>
      <w:r w:rsidR="00FB7C7B">
        <w:rPr>
          <w:b/>
          <w:bCs/>
          <w:sz w:val="28"/>
          <w:lang w:val="uk-UA"/>
        </w:rPr>
        <w:t>смт МАШІВКА</w:t>
      </w:r>
      <w:r>
        <w:rPr>
          <w:b/>
          <w:bCs/>
          <w:sz w:val="28"/>
          <w:lang w:val="uk-UA"/>
        </w:rPr>
        <w:t xml:space="preserve">                         </w:t>
      </w:r>
      <w:r w:rsidR="00FC5AB4">
        <w:rPr>
          <w:bCs/>
          <w:sz w:val="28"/>
          <w:szCs w:val="28"/>
          <w:lang w:val="uk-UA"/>
        </w:rPr>
        <w:t xml:space="preserve">№ </w:t>
      </w:r>
      <w:r w:rsidR="00FC5AB4">
        <w:rPr>
          <w:bCs/>
          <w:sz w:val="28"/>
          <w:szCs w:val="28"/>
          <w:lang w:val="en-US"/>
        </w:rPr>
        <w:t>61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 xml:space="preserve">ІІІ   </w:t>
      </w:r>
    </w:p>
    <w:p w14:paraId="6575BE94" w14:textId="77777777" w:rsidR="00FB7C7B" w:rsidRDefault="00FB7C7B" w:rsidP="00FB7C7B">
      <w:pPr>
        <w:tabs>
          <w:tab w:val="left" w:pos="3220"/>
        </w:tabs>
        <w:rPr>
          <w:b/>
          <w:bCs/>
          <w:sz w:val="28"/>
          <w:lang w:val="uk-UA"/>
        </w:rPr>
      </w:pPr>
    </w:p>
    <w:p w14:paraId="711D1F23" w14:textId="77777777" w:rsidR="00FB7C7B" w:rsidRDefault="00FB7C7B" w:rsidP="00FB7C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  дозволу    на    розроблення </w:t>
      </w:r>
    </w:p>
    <w:p w14:paraId="054066B9" w14:textId="77777777" w:rsidR="00FB7C7B" w:rsidRDefault="00FB7C7B" w:rsidP="00FB7C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проекту землеустрою щодо відведення </w:t>
      </w:r>
    </w:p>
    <w:p w14:paraId="12B174FE" w14:textId="77777777" w:rsidR="00FB7C7B" w:rsidRDefault="00FB7C7B" w:rsidP="00FB7C7B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</w:t>
      </w:r>
      <w:r>
        <w:rPr>
          <w:bCs/>
          <w:sz w:val="28"/>
          <w:szCs w:val="28"/>
          <w:lang w:val="uk-UA"/>
        </w:rPr>
        <w:t>на якій розташована</w:t>
      </w:r>
    </w:p>
    <w:p w14:paraId="3CE1E713" w14:textId="77777777" w:rsidR="00FB7C7B" w:rsidRDefault="00FB7C7B" w:rsidP="00FB7C7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артезіанська свердловина, для централізованого  </w:t>
      </w:r>
    </w:p>
    <w:p w14:paraId="416AA396" w14:textId="77777777" w:rsidR="00FB7C7B" w:rsidRDefault="00FB7C7B" w:rsidP="00FB7C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водопостачання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3312899C" w14:textId="77777777" w:rsidR="00FB7C7B" w:rsidRDefault="00FB7C7B" w:rsidP="00FB7C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Башня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Рожновського</w:t>
      </w:r>
      <w:proofErr w:type="spellEnd"/>
      <w:r>
        <w:rPr>
          <w:sz w:val="28"/>
          <w:szCs w:val="28"/>
          <w:lang w:val="uk-UA"/>
        </w:rPr>
        <w:t xml:space="preserve"> «№ 13 по вул. Лесі Українки»)</w:t>
      </w:r>
    </w:p>
    <w:p w14:paraId="6935F086" w14:textId="77777777" w:rsidR="00FB7C7B" w:rsidRDefault="00FB7C7B" w:rsidP="00FB7C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Полтавського району Полтавської області.</w:t>
      </w:r>
    </w:p>
    <w:p w14:paraId="55593020" w14:textId="77777777" w:rsidR="00FB7C7B" w:rsidRDefault="00FB7C7B" w:rsidP="00FB7C7B">
      <w:pPr>
        <w:rPr>
          <w:b/>
          <w:sz w:val="28"/>
          <w:szCs w:val="28"/>
          <w:lang w:val="uk-UA"/>
        </w:rPr>
      </w:pPr>
    </w:p>
    <w:p w14:paraId="59982798" w14:textId="5303AC1E" w:rsidR="00FB7C7B" w:rsidRPr="00D875F0" w:rsidRDefault="00FB7C7B" w:rsidP="00D875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ст.ст. 12, 122, 123,186  Земельного Кодексу України, Законом України «Про державний земельний кадастр» та ст. 25, 26, 50  Закону України «Про землеустрій», розглянувши клопотання начальника Машівського житлово-комунального господарства Кулака Леоніда Степановича, який просить надати дозвіл на  розроблення проекту землеустрою щодо відведення земельної ділянки орієнтовною площею 0,0900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  <w:r>
        <w:rPr>
          <w:bCs/>
          <w:sz w:val="28"/>
          <w:szCs w:val="28"/>
          <w:lang w:val="uk-UA"/>
        </w:rPr>
        <w:t>на якій розташована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артезіанська свердловина, для централізованого водопостачання, </w:t>
      </w:r>
      <w:r>
        <w:rPr>
          <w:sz w:val="28"/>
          <w:szCs w:val="28"/>
          <w:lang w:val="uk-UA"/>
        </w:rPr>
        <w:t xml:space="preserve"> яка знаходиться  с.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Башня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Рожновського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8F411F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«№ 13 по вул. Лесі Українки») Полтавського району Полтавської області,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</w:t>
      </w:r>
      <w:r>
        <w:rPr>
          <w:sz w:val="28"/>
          <w:szCs w:val="28"/>
          <w:lang w:val="uk-UA"/>
        </w:rPr>
        <w:t xml:space="preserve">  селищна рада </w:t>
      </w:r>
    </w:p>
    <w:p w14:paraId="3D33E89B" w14:textId="77777777" w:rsidR="00FB7C7B" w:rsidRDefault="00FB7C7B" w:rsidP="00FB7C7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В И Р І Ш И Л А:</w:t>
      </w:r>
    </w:p>
    <w:p w14:paraId="0B6F5BDA" w14:textId="77777777" w:rsidR="00FB7C7B" w:rsidRDefault="00FB7C7B" w:rsidP="00FB7C7B">
      <w:pPr>
        <w:rPr>
          <w:b/>
          <w:sz w:val="28"/>
          <w:szCs w:val="28"/>
          <w:lang w:val="uk-UA"/>
        </w:rPr>
      </w:pPr>
    </w:p>
    <w:p w14:paraId="4A236FFE" w14:textId="77777777" w:rsidR="00FB7C7B" w:rsidRDefault="00FB7C7B" w:rsidP="00FB7C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1.Надати  дозвіл Машівському житлово-комунальному господарству на    розроблення проекту землеустрою щодо відведення земельної ділянки орієнтовною площею 0,0900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  <w:r>
        <w:rPr>
          <w:bCs/>
          <w:sz w:val="28"/>
          <w:szCs w:val="28"/>
          <w:lang w:val="uk-UA"/>
        </w:rPr>
        <w:t>на якій розташована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артезіанська свердловина, для централізованого  водопостачання</w:t>
      </w:r>
      <w:r>
        <w:rPr>
          <w:sz w:val="28"/>
          <w:szCs w:val="28"/>
          <w:lang w:val="uk-UA"/>
        </w:rPr>
        <w:t xml:space="preserve">  в  с.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Башня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Рожновського</w:t>
      </w:r>
      <w:proofErr w:type="spellEnd"/>
      <w:r>
        <w:rPr>
          <w:sz w:val="28"/>
          <w:szCs w:val="28"/>
          <w:lang w:val="uk-UA"/>
        </w:rPr>
        <w:t xml:space="preserve"> ««№ 13 по вул. Лесі Українки») Полтавського району Полтавської області.</w:t>
      </w:r>
    </w:p>
    <w:p w14:paraId="4C8C4D26" w14:textId="77777777" w:rsidR="00FB7C7B" w:rsidRDefault="00FB7C7B" w:rsidP="00FB7C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r>
        <w:rPr>
          <w:sz w:val="28"/>
          <w:szCs w:val="28"/>
        </w:rPr>
        <w:t>Проект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                                           </w:t>
      </w:r>
    </w:p>
    <w:p w14:paraId="3D787788" w14:textId="77777777" w:rsidR="00FB7C7B" w:rsidRDefault="00FB7C7B" w:rsidP="00FB7C7B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  <w:t>3. Контроль за виконанням рішення покласти на постійну комісію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 та благоустрою.</w:t>
      </w:r>
    </w:p>
    <w:p w14:paraId="518E763F" w14:textId="77777777" w:rsidR="00FB7C7B" w:rsidRDefault="00FB7C7B" w:rsidP="00FB7C7B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15B208F" w14:textId="77777777" w:rsidR="00FB7C7B" w:rsidRDefault="00FB7C7B" w:rsidP="00FB7C7B">
      <w:pPr>
        <w:jc w:val="both"/>
        <w:rPr>
          <w:sz w:val="28"/>
          <w:szCs w:val="28"/>
          <w:lang w:val="uk-UA"/>
        </w:rPr>
      </w:pPr>
    </w:p>
    <w:p w14:paraId="7FFCE756" w14:textId="77777777" w:rsidR="00FB7C7B" w:rsidRDefault="00FB7C7B" w:rsidP="00FB7C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         Сергій СИДОРЕНКО</w:t>
      </w:r>
    </w:p>
    <w:p w14:paraId="2443C2D5" w14:textId="77777777" w:rsidR="004E1906" w:rsidRDefault="004E1906" w:rsidP="004E1906">
      <w:pPr>
        <w:rPr>
          <w:sz w:val="18"/>
          <w:szCs w:val="18"/>
          <w:lang w:val="uk-UA"/>
        </w:rPr>
      </w:pPr>
      <w:r>
        <w:rPr>
          <w:lang w:val="uk-UA"/>
        </w:rPr>
        <w:t xml:space="preserve">          </w:t>
      </w:r>
      <w:r>
        <w:rPr>
          <w:sz w:val="18"/>
          <w:szCs w:val="18"/>
          <w:lang w:val="uk-UA"/>
        </w:rPr>
        <w:t xml:space="preserve">Вик. </w:t>
      </w:r>
      <w:proofErr w:type="spellStart"/>
      <w:r>
        <w:rPr>
          <w:sz w:val="18"/>
          <w:szCs w:val="18"/>
          <w:lang w:val="uk-UA"/>
        </w:rPr>
        <w:t>Брідня</w:t>
      </w:r>
      <w:proofErr w:type="spellEnd"/>
      <w:r>
        <w:rPr>
          <w:sz w:val="18"/>
          <w:szCs w:val="18"/>
          <w:lang w:val="uk-UA"/>
        </w:rPr>
        <w:t xml:space="preserve"> Н.П.</w:t>
      </w:r>
    </w:p>
    <w:p w14:paraId="56963121" w14:textId="77777777" w:rsidR="00FB7C7B" w:rsidRDefault="00FB7C7B" w:rsidP="00FB7C7B">
      <w:pPr>
        <w:jc w:val="both"/>
        <w:rPr>
          <w:lang w:val="uk-UA"/>
        </w:rPr>
      </w:pPr>
    </w:p>
    <w:p w14:paraId="5AE7B154" w14:textId="77777777" w:rsidR="00471469" w:rsidRDefault="00471469"/>
    <w:sectPr w:rsidR="00471469" w:rsidSect="00B75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FD7"/>
    <w:rsid w:val="002A6953"/>
    <w:rsid w:val="00471469"/>
    <w:rsid w:val="004E1906"/>
    <w:rsid w:val="006D56A9"/>
    <w:rsid w:val="008F411F"/>
    <w:rsid w:val="00A20FD7"/>
    <w:rsid w:val="00AF048B"/>
    <w:rsid w:val="00B75935"/>
    <w:rsid w:val="00D875F0"/>
    <w:rsid w:val="00FB7C7B"/>
    <w:rsid w:val="00FC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4A0C"/>
  <w15:docId w15:val="{F31D61AE-AF6C-4B38-AE6D-924D54979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7C7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7C7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FB7C7B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FB7C7B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6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1678</Words>
  <Characters>958</Characters>
  <Application>Microsoft Office Word</Application>
  <DocSecurity>0</DocSecurity>
  <Lines>7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9</cp:revision>
  <cp:lastPrinted>2021-12-02T13:04:00Z</cp:lastPrinted>
  <dcterms:created xsi:type="dcterms:W3CDTF">2021-11-22T09:24:00Z</dcterms:created>
  <dcterms:modified xsi:type="dcterms:W3CDTF">2021-12-10T06:19:00Z</dcterms:modified>
</cp:coreProperties>
</file>