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A38" w:rsidRDefault="002B4A38" w:rsidP="002B4A38">
      <w:pPr>
        <w:jc w:val="center"/>
        <w:rPr>
          <w:sz w:val="32"/>
          <w:lang w:val="en-US"/>
        </w:rPr>
      </w:pPr>
      <w:r w:rsidRPr="00DD49B5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5pt;height:53.3pt" o:ole="" fillcolor="yellow">
            <v:imagedata r:id="rId5" o:title=""/>
          </v:shape>
          <o:OLEObject Type="Embed" ProgID="Word.Picture.8" ShapeID="_x0000_i1025" DrawAspect="Content" ObjectID="_1673158816" r:id="rId6"/>
        </w:object>
      </w:r>
    </w:p>
    <w:p w:rsidR="002B4A38" w:rsidRDefault="002B4A38" w:rsidP="002B4A38">
      <w:pPr>
        <w:tabs>
          <w:tab w:val="left" w:pos="1000"/>
        </w:tabs>
        <w:jc w:val="center"/>
        <w:rPr>
          <w:sz w:val="32"/>
          <w:lang w:val="uk-UA"/>
        </w:rPr>
      </w:pPr>
      <w:r>
        <w:rPr>
          <w:sz w:val="32"/>
        </w:rPr>
        <w:t>МАШІВСЬКА СЕЛИЩНА РАДА</w:t>
      </w:r>
    </w:p>
    <w:p w:rsidR="002B4A38" w:rsidRDefault="002B4A38" w:rsidP="002B4A38">
      <w:pPr>
        <w:tabs>
          <w:tab w:val="left" w:pos="2400"/>
        </w:tabs>
        <w:jc w:val="center"/>
        <w:rPr>
          <w:sz w:val="32"/>
        </w:rPr>
      </w:pPr>
      <w:r>
        <w:rPr>
          <w:sz w:val="32"/>
        </w:rPr>
        <w:t>ПОЛТАВСЬКОЇ ОБЛАСТІ</w:t>
      </w:r>
    </w:p>
    <w:p w:rsidR="002B4A38" w:rsidRPr="0027212C" w:rsidRDefault="002B4A38" w:rsidP="002B4A38">
      <w:pPr>
        <w:tabs>
          <w:tab w:val="left" w:pos="1880"/>
        </w:tabs>
        <w:jc w:val="center"/>
        <w:rPr>
          <w:b/>
          <w:bCs/>
          <w:sz w:val="32"/>
        </w:rPr>
      </w:pPr>
      <w:r w:rsidRPr="0027212C">
        <w:rPr>
          <w:b/>
          <w:bCs/>
          <w:sz w:val="32"/>
        </w:rPr>
        <w:t>ВИКОНАВЧИЙ  КОМІТЕТ</w:t>
      </w:r>
    </w:p>
    <w:p w:rsidR="002B4A38" w:rsidRDefault="002B4A38" w:rsidP="002B4A38">
      <w:pPr>
        <w:jc w:val="center"/>
        <w:rPr>
          <w:sz w:val="32"/>
        </w:rPr>
      </w:pPr>
    </w:p>
    <w:p w:rsidR="00EF2739" w:rsidRDefault="00EF2739" w:rsidP="00EF2739">
      <w:pPr>
        <w:tabs>
          <w:tab w:val="left" w:pos="2680"/>
        </w:tabs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b/>
          <w:bCs/>
          <w:color w:val="000000" w:themeColor="text1"/>
          <w:sz w:val="28"/>
          <w:szCs w:val="28"/>
        </w:rPr>
        <w:t xml:space="preserve"> Я</w:t>
      </w:r>
    </w:p>
    <w:p w:rsidR="00EF2739" w:rsidRPr="00843DEF" w:rsidRDefault="00EF2739" w:rsidP="00EF2739">
      <w:pPr>
        <w:jc w:val="center"/>
        <w:rPr>
          <w:b/>
          <w:color w:val="000000" w:themeColor="text1"/>
          <w:sz w:val="28"/>
          <w:szCs w:val="28"/>
        </w:rPr>
      </w:pPr>
      <w:proofErr w:type="spellStart"/>
      <w:r>
        <w:rPr>
          <w:b/>
          <w:color w:val="000000" w:themeColor="text1"/>
          <w:sz w:val="28"/>
          <w:szCs w:val="28"/>
        </w:rPr>
        <w:t>від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  <w:lang w:val="uk-UA"/>
        </w:rPr>
        <w:t>21 січ</w:t>
      </w:r>
      <w:proofErr w:type="spellStart"/>
      <w:r>
        <w:rPr>
          <w:b/>
          <w:color w:val="000000" w:themeColor="text1"/>
          <w:sz w:val="28"/>
          <w:szCs w:val="28"/>
        </w:rPr>
        <w:t>ня</w:t>
      </w:r>
      <w:proofErr w:type="spellEnd"/>
      <w:r>
        <w:rPr>
          <w:b/>
          <w:color w:val="000000" w:themeColor="text1"/>
          <w:sz w:val="28"/>
          <w:szCs w:val="28"/>
        </w:rPr>
        <w:t xml:space="preserve"> 202</w:t>
      </w:r>
      <w:r>
        <w:rPr>
          <w:b/>
          <w:color w:val="000000" w:themeColor="text1"/>
          <w:sz w:val="28"/>
          <w:szCs w:val="28"/>
          <w:lang w:val="uk-UA"/>
        </w:rPr>
        <w:t>1</w:t>
      </w:r>
      <w:r>
        <w:rPr>
          <w:b/>
          <w:color w:val="000000" w:themeColor="text1"/>
          <w:sz w:val="28"/>
          <w:szCs w:val="28"/>
        </w:rPr>
        <w:t xml:space="preserve"> року № 2</w:t>
      </w:r>
    </w:p>
    <w:p w:rsidR="00EF2739" w:rsidRDefault="00EF2739" w:rsidP="00EF2739">
      <w:pPr>
        <w:jc w:val="center"/>
        <w:rPr>
          <w:b/>
          <w:color w:val="000000" w:themeColor="text1"/>
          <w:sz w:val="28"/>
          <w:szCs w:val="28"/>
        </w:rPr>
      </w:pPr>
      <w:proofErr w:type="spellStart"/>
      <w:r>
        <w:rPr>
          <w:b/>
          <w:color w:val="000000" w:themeColor="text1"/>
          <w:sz w:val="28"/>
          <w:szCs w:val="28"/>
        </w:rPr>
        <w:t>смт</w:t>
      </w:r>
      <w:proofErr w:type="spellEnd"/>
      <w:r>
        <w:rPr>
          <w:b/>
          <w:color w:val="000000" w:themeColor="text1"/>
          <w:sz w:val="28"/>
          <w:szCs w:val="28"/>
        </w:rPr>
        <w:t xml:space="preserve">. </w:t>
      </w:r>
      <w:proofErr w:type="spellStart"/>
      <w:r>
        <w:rPr>
          <w:b/>
          <w:color w:val="000000" w:themeColor="text1"/>
          <w:sz w:val="28"/>
          <w:szCs w:val="28"/>
        </w:rPr>
        <w:t>Машівка</w:t>
      </w:r>
      <w:proofErr w:type="spellEnd"/>
    </w:p>
    <w:p w:rsidR="002B4A38" w:rsidRPr="00EF2739" w:rsidRDefault="002B4A38" w:rsidP="002B4A38">
      <w:pPr>
        <w:jc w:val="both"/>
        <w:rPr>
          <w:b/>
          <w:color w:val="000000" w:themeColor="text1"/>
          <w:sz w:val="28"/>
        </w:rPr>
      </w:pPr>
    </w:p>
    <w:p w:rsidR="002B4A38" w:rsidRDefault="002B4A38" w:rsidP="002B4A38">
      <w:pPr>
        <w:jc w:val="both"/>
        <w:rPr>
          <w:b/>
          <w:color w:val="000000" w:themeColor="text1"/>
          <w:sz w:val="28"/>
          <w:lang w:val="uk-UA"/>
        </w:rPr>
      </w:pPr>
      <w:r w:rsidRPr="00CA1122">
        <w:rPr>
          <w:b/>
          <w:color w:val="000000" w:themeColor="text1"/>
          <w:sz w:val="28"/>
          <w:lang w:val="uk-UA"/>
        </w:rPr>
        <w:t xml:space="preserve">Про затвердження тарифів </w:t>
      </w:r>
      <w:r>
        <w:rPr>
          <w:b/>
          <w:color w:val="000000" w:themeColor="text1"/>
          <w:sz w:val="28"/>
          <w:lang w:val="uk-UA"/>
        </w:rPr>
        <w:t xml:space="preserve">на комунальні </w:t>
      </w:r>
    </w:p>
    <w:p w:rsidR="002B4A38" w:rsidRDefault="002B4A38" w:rsidP="002B4A38">
      <w:pPr>
        <w:jc w:val="both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 xml:space="preserve">послуги з перевезення та розміщення </w:t>
      </w:r>
    </w:p>
    <w:p w:rsidR="002B4A38" w:rsidRPr="00CA1122" w:rsidRDefault="002B4A38" w:rsidP="002B4A38">
      <w:pPr>
        <w:jc w:val="both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твердих побутових відходів</w:t>
      </w:r>
    </w:p>
    <w:p w:rsidR="002B4A38" w:rsidRPr="00CA1122" w:rsidRDefault="002B4A38" w:rsidP="002B4A38">
      <w:pPr>
        <w:jc w:val="both"/>
        <w:rPr>
          <w:color w:val="000000" w:themeColor="text1"/>
          <w:sz w:val="28"/>
          <w:lang w:val="uk-UA"/>
        </w:rPr>
      </w:pPr>
    </w:p>
    <w:p w:rsidR="002B4A38" w:rsidRPr="00CA1122" w:rsidRDefault="002B4A38" w:rsidP="002B4A38">
      <w:pPr>
        <w:ind w:firstLine="709"/>
        <w:jc w:val="both"/>
        <w:rPr>
          <w:color w:val="000000" w:themeColor="text1"/>
          <w:sz w:val="28"/>
          <w:lang w:val="uk-UA"/>
        </w:rPr>
      </w:pPr>
      <w:r w:rsidRPr="00CA1122">
        <w:rPr>
          <w:bCs/>
          <w:color w:val="000000" w:themeColor="text1"/>
          <w:spacing w:val="2"/>
          <w:sz w:val="28"/>
          <w:szCs w:val="28"/>
          <w:lang w:val="uk-UA"/>
        </w:rPr>
        <w:t xml:space="preserve">Розглянувши звернення начальника </w:t>
      </w:r>
      <w:proofErr w:type="spellStart"/>
      <w:r w:rsidRPr="00CA1122">
        <w:rPr>
          <w:bCs/>
          <w:color w:val="000000" w:themeColor="text1"/>
          <w:spacing w:val="2"/>
          <w:sz w:val="28"/>
          <w:szCs w:val="28"/>
          <w:lang w:val="uk-UA"/>
        </w:rPr>
        <w:t>Машівського</w:t>
      </w:r>
      <w:proofErr w:type="spellEnd"/>
      <w:r w:rsidRPr="00CA1122">
        <w:rPr>
          <w:bCs/>
          <w:color w:val="000000" w:themeColor="text1"/>
          <w:spacing w:val="2"/>
          <w:sz w:val="28"/>
          <w:szCs w:val="28"/>
          <w:lang w:val="uk-UA"/>
        </w:rPr>
        <w:t xml:space="preserve"> житлово-комунального господарства Кулака Л.С. </w:t>
      </w:r>
      <w:r w:rsidR="008E4A20">
        <w:rPr>
          <w:bCs/>
          <w:color w:val="000000" w:themeColor="text1"/>
          <w:spacing w:val="2"/>
          <w:sz w:val="28"/>
          <w:szCs w:val="28"/>
          <w:lang w:val="uk-UA"/>
        </w:rPr>
        <w:t xml:space="preserve"> № 6 від 05.01.2021р. </w:t>
      </w:r>
      <w:r w:rsidRPr="00CA1122">
        <w:rPr>
          <w:bCs/>
          <w:color w:val="000000" w:themeColor="text1"/>
          <w:spacing w:val="2"/>
          <w:sz w:val="28"/>
          <w:szCs w:val="28"/>
          <w:lang w:val="uk-UA"/>
        </w:rPr>
        <w:t xml:space="preserve">про </w:t>
      </w:r>
      <w:r w:rsidR="008E4A20">
        <w:rPr>
          <w:bCs/>
          <w:color w:val="000000" w:themeColor="text1"/>
          <w:spacing w:val="2"/>
          <w:sz w:val="28"/>
          <w:szCs w:val="28"/>
          <w:lang w:val="uk-UA"/>
        </w:rPr>
        <w:t xml:space="preserve">збільшення </w:t>
      </w:r>
      <w:r w:rsidR="00960D8A">
        <w:rPr>
          <w:bCs/>
          <w:color w:val="000000" w:themeColor="text1"/>
          <w:spacing w:val="2"/>
          <w:sz w:val="28"/>
          <w:szCs w:val="28"/>
          <w:lang w:val="uk-UA"/>
        </w:rPr>
        <w:t>тарифів на комунальні послуги з перевезення та розміщення твердих побутових відходів</w:t>
      </w:r>
      <w:r w:rsidRPr="00CA1122">
        <w:rPr>
          <w:bCs/>
          <w:color w:val="000000" w:themeColor="text1"/>
          <w:spacing w:val="2"/>
          <w:sz w:val="28"/>
          <w:szCs w:val="28"/>
          <w:lang w:val="uk-UA"/>
        </w:rPr>
        <w:t xml:space="preserve">, </w:t>
      </w:r>
      <w:r w:rsidRPr="00CA1122">
        <w:rPr>
          <w:color w:val="000000" w:themeColor="text1"/>
          <w:sz w:val="28"/>
          <w:szCs w:val="28"/>
          <w:lang w:val="uk-UA"/>
        </w:rPr>
        <w:t xml:space="preserve">керуючись статтями 28, 30 Законом України «Про місцеве самоврядування в Україні», </w:t>
      </w:r>
      <w:r w:rsidR="00960D8A">
        <w:rPr>
          <w:color w:val="000000" w:themeColor="text1"/>
          <w:sz w:val="28"/>
          <w:szCs w:val="28"/>
          <w:lang w:val="uk-UA"/>
        </w:rPr>
        <w:t>Постановою КМУ «Про затвердження Порядку формування тарифів на послуги з вивезення побутових відходів» №1010 від 26.07.2006р.,</w:t>
      </w:r>
      <w:r w:rsidR="008B5B03">
        <w:rPr>
          <w:color w:val="000000" w:themeColor="text1"/>
          <w:sz w:val="28"/>
          <w:szCs w:val="28"/>
          <w:lang w:val="uk-UA"/>
        </w:rPr>
        <w:t xml:space="preserve"> Постановою КМУ «Про внесення змін до Порядку формування тарифів на послуги з вивезення побутових відходів» №692 від 08.07.2009р. зі змінами,</w:t>
      </w:r>
      <w:r w:rsidR="00960D8A">
        <w:rPr>
          <w:color w:val="000000" w:themeColor="text1"/>
          <w:sz w:val="28"/>
          <w:szCs w:val="28"/>
          <w:lang w:val="uk-UA"/>
        </w:rPr>
        <w:t xml:space="preserve"> </w:t>
      </w:r>
      <w:r w:rsidRPr="00CA1122">
        <w:rPr>
          <w:color w:val="000000" w:themeColor="text1"/>
          <w:sz w:val="28"/>
          <w:szCs w:val="28"/>
          <w:lang w:val="uk-UA"/>
        </w:rPr>
        <w:t xml:space="preserve">з метою забезпечення стабільного функціонування і розвитку сфери житлово-комунальних послуг, виконавчий комітет </w:t>
      </w:r>
      <w:proofErr w:type="spellStart"/>
      <w:r w:rsidRPr="00CA1122">
        <w:rPr>
          <w:color w:val="000000" w:themeColor="text1"/>
          <w:sz w:val="28"/>
          <w:szCs w:val="28"/>
          <w:lang w:val="uk-UA"/>
        </w:rPr>
        <w:t>Машівської</w:t>
      </w:r>
      <w:proofErr w:type="spellEnd"/>
      <w:r w:rsidRPr="00CA1122">
        <w:rPr>
          <w:color w:val="000000" w:themeColor="text1"/>
          <w:sz w:val="28"/>
          <w:szCs w:val="28"/>
          <w:lang w:val="uk-UA"/>
        </w:rPr>
        <w:t xml:space="preserve"> селищної ради</w:t>
      </w:r>
    </w:p>
    <w:p w:rsidR="002B4A38" w:rsidRPr="00CA1122" w:rsidRDefault="002B4A38" w:rsidP="002B4A38">
      <w:pPr>
        <w:pStyle w:val="a3"/>
        <w:ind w:firstLine="567"/>
        <w:rPr>
          <w:bCs/>
          <w:color w:val="000000" w:themeColor="text1"/>
          <w:sz w:val="28"/>
          <w:szCs w:val="28"/>
        </w:rPr>
      </w:pPr>
      <w:r w:rsidRPr="00CA1122">
        <w:rPr>
          <w:bCs/>
          <w:color w:val="000000" w:themeColor="text1"/>
          <w:sz w:val="28"/>
          <w:szCs w:val="28"/>
        </w:rPr>
        <w:t>ВИРІШИВ:</w:t>
      </w:r>
    </w:p>
    <w:p w:rsidR="008B5B03" w:rsidRDefault="002B4A38" w:rsidP="002B4A38">
      <w:pPr>
        <w:pStyle w:val="a5"/>
        <w:numPr>
          <w:ilvl w:val="0"/>
          <w:numId w:val="1"/>
        </w:numPr>
        <w:ind w:left="0" w:firstLine="995"/>
        <w:jc w:val="both"/>
        <w:rPr>
          <w:bCs/>
          <w:color w:val="000000" w:themeColor="text1"/>
          <w:spacing w:val="2"/>
          <w:sz w:val="28"/>
          <w:szCs w:val="28"/>
          <w:lang w:val="uk-UA" w:eastAsia="uk-UA" w:bidi="uk-UA"/>
        </w:rPr>
      </w:pPr>
      <w:proofErr w:type="spellStart"/>
      <w:r w:rsidRPr="00CA1122">
        <w:rPr>
          <w:bCs/>
          <w:color w:val="000000" w:themeColor="text1"/>
          <w:spacing w:val="2"/>
          <w:sz w:val="28"/>
          <w:szCs w:val="28"/>
          <w:lang w:eastAsia="uk-UA" w:bidi="uk-UA"/>
        </w:rPr>
        <w:t>Затвердити</w:t>
      </w:r>
      <w:proofErr w:type="spellEnd"/>
      <w:r w:rsidRPr="00CA1122">
        <w:rPr>
          <w:bCs/>
          <w:color w:val="000000" w:themeColor="text1"/>
          <w:spacing w:val="2"/>
          <w:sz w:val="28"/>
          <w:szCs w:val="28"/>
          <w:lang w:eastAsia="uk-UA" w:bidi="uk-UA"/>
        </w:rPr>
        <w:t xml:space="preserve"> </w:t>
      </w:r>
      <w:proofErr w:type="spellStart"/>
      <w:r w:rsidRPr="00CA1122">
        <w:rPr>
          <w:bCs/>
          <w:color w:val="000000" w:themeColor="text1"/>
          <w:spacing w:val="2"/>
          <w:sz w:val="28"/>
          <w:szCs w:val="28"/>
          <w:lang w:eastAsia="uk-UA" w:bidi="uk-UA"/>
        </w:rPr>
        <w:t>тарифи</w:t>
      </w:r>
      <w:proofErr w:type="spellEnd"/>
      <w:r w:rsidRPr="00CA1122">
        <w:rPr>
          <w:bCs/>
          <w:color w:val="000000" w:themeColor="text1"/>
          <w:spacing w:val="2"/>
          <w:sz w:val="28"/>
          <w:szCs w:val="28"/>
          <w:lang w:eastAsia="uk-UA" w:bidi="uk-UA"/>
        </w:rPr>
        <w:t xml:space="preserve"> на </w:t>
      </w:r>
      <w:proofErr w:type="spellStart"/>
      <w:r w:rsidRPr="00CA1122">
        <w:rPr>
          <w:bCs/>
          <w:color w:val="000000" w:themeColor="text1"/>
          <w:spacing w:val="2"/>
          <w:sz w:val="28"/>
          <w:szCs w:val="28"/>
          <w:lang w:eastAsia="uk-UA" w:bidi="uk-UA"/>
        </w:rPr>
        <w:t>послуги</w:t>
      </w:r>
      <w:proofErr w:type="spellEnd"/>
      <w:r w:rsidR="008B5B03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з перевезення твердих побутових відходів за 1 куб. м (з урахуванням ПДВ) (розрахунок додається):</w:t>
      </w:r>
    </w:p>
    <w:p w:rsidR="002B4A38" w:rsidRPr="00015C90" w:rsidRDefault="008B5B03" w:rsidP="00015C90">
      <w:pPr>
        <w:pStyle w:val="a5"/>
        <w:numPr>
          <w:ilvl w:val="0"/>
          <w:numId w:val="4"/>
        </w:numPr>
        <w:jc w:val="both"/>
        <w:rPr>
          <w:bCs/>
          <w:color w:val="000000" w:themeColor="text1"/>
          <w:spacing w:val="2"/>
          <w:sz w:val="28"/>
          <w:szCs w:val="28"/>
          <w:lang w:val="uk-UA" w:eastAsia="uk-UA" w:bidi="uk-UA"/>
        </w:rPr>
      </w:pPr>
      <w:r w:rsidRPr="00015C90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для населення – 59,83 грн.;</w:t>
      </w:r>
    </w:p>
    <w:p w:rsidR="008B5B03" w:rsidRPr="00015C90" w:rsidRDefault="008B5B03" w:rsidP="00015C90">
      <w:pPr>
        <w:pStyle w:val="a5"/>
        <w:numPr>
          <w:ilvl w:val="0"/>
          <w:numId w:val="4"/>
        </w:numPr>
        <w:jc w:val="both"/>
        <w:rPr>
          <w:bCs/>
          <w:color w:val="000000" w:themeColor="text1"/>
          <w:spacing w:val="2"/>
          <w:sz w:val="28"/>
          <w:szCs w:val="28"/>
          <w:lang w:val="uk-UA" w:eastAsia="uk-UA" w:bidi="uk-UA"/>
        </w:rPr>
      </w:pPr>
      <w:r w:rsidRPr="00015C90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для бюджетних установ – 68,81 грн.;</w:t>
      </w:r>
    </w:p>
    <w:p w:rsidR="008B5B03" w:rsidRPr="00015C90" w:rsidRDefault="008B5B03" w:rsidP="00015C90">
      <w:pPr>
        <w:pStyle w:val="a5"/>
        <w:numPr>
          <w:ilvl w:val="0"/>
          <w:numId w:val="4"/>
        </w:numPr>
        <w:jc w:val="both"/>
        <w:rPr>
          <w:bCs/>
          <w:color w:val="000000" w:themeColor="text1"/>
          <w:spacing w:val="2"/>
          <w:sz w:val="28"/>
          <w:szCs w:val="28"/>
          <w:lang w:val="uk-UA" w:eastAsia="uk-UA" w:bidi="uk-UA"/>
        </w:rPr>
      </w:pPr>
      <w:r w:rsidRPr="00015C90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для інших споживачів – 89,75 грн.</w:t>
      </w:r>
    </w:p>
    <w:p w:rsidR="008B5B03" w:rsidRPr="008B5B03" w:rsidRDefault="002B4A38" w:rsidP="002B4A38">
      <w:pPr>
        <w:pStyle w:val="a5"/>
        <w:numPr>
          <w:ilvl w:val="0"/>
          <w:numId w:val="1"/>
        </w:numPr>
        <w:ind w:left="0" w:firstLine="995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CA1122">
        <w:rPr>
          <w:bCs/>
          <w:color w:val="000000" w:themeColor="text1"/>
          <w:spacing w:val="2"/>
          <w:sz w:val="28"/>
          <w:szCs w:val="28"/>
          <w:lang w:eastAsia="uk-UA" w:bidi="uk-UA"/>
        </w:rPr>
        <w:t>Затвердити</w:t>
      </w:r>
      <w:proofErr w:type="spellEnd"/>
      <w:r w:rsidRPr="00CA1122">
        <w:rPr>
          <w:bCs/>
          <w:color w:val="000000" w:themeColor="text1"/>
          <w:spacing w:val="2"/>
          <w:sz w:val="28"/>
          <w:szCs w:val="28"/>
          <w:lang w:eastAsia="uk-UA" w:bidi="uk-UA"/>
        </w:rPr>
        <w:t xml:space="preserve"> </w:t>
      </w:r>
      <w:proofErr w:type="spellStart"/>
      <w:r w:rsidRPr="00CA1122">
        <w:rPr>
          <w:bCs/>
          <w:color w:val="000000" w:themeColor="text1"/>
          <w:spacing w:val="2"/>
          <w:sz w:val="28"/>
          <w:szCs w:val="28"/>
          <w:lang w:eastAsia="uk-UA" w:bidi="uk-UA"/>
        </w:rPr>
        <w:t>тарифи</w:t>
      </w:r>
      <w:proofErr w:type="spellEnd"/>
      <w:r w:rsidRPr="00CA1122">
        <w:rPr>
          <w:bCs/>
          <w:color w:val="000000" w:themeColor="text1"/>
          <w:spacing w:val="2"/>
          <w:sz w:val="28"/>
          <w:szCs w:val="28"/>
          <w:lang w:eastAsia="uk-UA" w:bidi="uk-UA"/>
        </w:rPr>
        <w:t xml:space="preserve"> на </w:t>
      </w:r>
      <w:proofErr w:type="spellStart"/>
      <w:r w:rsidRPr="00CA1122">
        <w:rPr>
          <w:bCs/>
          <w:color w:val="000000" w:themeColor="text1"/>
          <w:spacing w:val="2"/>
          <w:sz w:val="28"/>
          <w:szCs w:val="28"/>
          <w:lang w:eastAsia="uk-UA" w:bidi="uk-UA"/>
        </w:rPr>
        <w:t>послуги</w:t>
      </w:r>
      <w:proofErr w:type="spellEnd"/>
      <w:r w:rsidR="008B5B03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з розміщення твердих побутових відходів за 1 куб. </w:t>
      </w:r>
      <w:proofErr w:type="gramStart"/>
      <w:r w:rsidR="008B5B03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м</w:t>
      </w:r>
      <w:proofErr w:type="gramEnd"/>
      <w:r w:rsidR="008B5B03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(з урахуванням ПДВ) (розрахунок додається):</w:t>
      </w:r>
    </w:p>
    <w:p w:rsidR="008B5B03" w:rsidRPr="00015C90" w:rsidRDefault="008B5B03" w:rsidP="00015C90">
      <w:pPr>
        <w:pStyle w:val="a5"/>
        <w:numPr>
          <w:ilvl w:val="0"/>
          <w:numId w:val="4"/>
        </w:numPr>
        <w:jc w:val="both"/>
        <w:rPr>
          <w:bCs/>
          <w:color w:val="000000" w:themeColor="text1"/>
          <w:spacing w:val="2"/>
          <w:sz w:val="28"/>
          <w:szCs w:val="28"/>
          <w:lang w:val="uk-UA" w:eastAsia="uk-UA" w:bidi="uk-UA"/>
        </w:rPr>
      </w:pPr>
      <w:r w:rsidRPr="00015C90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для населення –</w:t>
      </w:r>
      <w:r w:rsidR="00015C90" w:rsidRPr="00015C90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34,68</w:t>
      </w:r>
      <w:r w:rsidRPr="00015C90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грн.;</w:t>
      </w:r>
    </w:p>
    <w:p w:rsidR="008B5B03" w:rsidRPr="00015C90" w:rsidRDefault="008B5B03" w:rsidP="00015C90">
      <w:pPr>
        <w:pStyle w:val="a5"/>
        <w:numPr>
          <w:ilvl w:val="0"/>
          <w:numId w:val="4"/>
        </w:numPr>
        <w:jc w:val="both"/>
        <w:rPr>
          <w:bCs/>
          <w:color w:val="000000" w:themeColor="text1"/>
          <w:spacing w:val="2"/>
          <w:sz w:val="28"/>
          <w:szCs w:val="28"/>
          <w:lang w:val="uk-UA" w:eastAsia="uk-UA" w:bidi="uk-UA"/>
        </w:rPr>
      </w:pPr>
      <w:r w:rsidRPr="00015C90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для бюджетних установ –</w:t>
      </w:r>
      <w:r w:rsidR="00015C90" w:rsidRPr="00015C90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40,94</w:t>
      </w:r>
      <w:r w:rsidRPr="00015C90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грн.;</w:t>
      </w:r>
    </w:p>
    <w:p w:rsidR="008B5B03" w:rsidRPr="00015C90" w:rsidRDefault="008B5B03" w:rsidP="00015C90">
      <w:pPr>
        <w:pStyle w:val="a5"/>
        <w:numPr>
          <w:ilvl w:val="0"/>
          <w:numId w:val="4"/>
        </w:numPr>
        <w:jc w:val="both"/>
        <w:rPr>
          <w:bCs/>
          <w:color w:val="000000" w:themeColor="text1"/>
          <w:spacing w:val="2"/>
          <w:sz w:val="28"/>
          <w:szCs w:val="28"/>
          <w:lang w:val="uk-UA" w:eastAsia="uk-UA" w:bidi="uk-UA"/>
        </w:rPr>
      </w:pPr>
      <w:r w:rsidRPr="00015C90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для інших споживачів –</w:t>
      </w:r>
      <w:r w:rsidR="00015C90" w:rsidRPr="00015C90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51,41</w:t>
      </w:r>
      <w:r w:rsidRPr="00015C90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грн.</w:t>
      </w:r>
    </w:p>
    <w:p w:rsidR="002B4A38" w:rsidRDefault="002B4A38" w:rsidP="002B4A38">
      <w:pPr>
        <w:pStyle w:val="a5"/>
        <w:numPr>
          <w:ilvl w:val="0"/>
          <w:numId w:val="1"/>
        </w:numPr>
        <w:ind w:left="0" w:firstLine="995"/>
        <w:jc w:val="both"/>
        <w:rPr>
          <w:color w:val="000000" w:themeColor="text1"/>
          <w:sz w:val="28"/>
          <w:szCs w:val="28"/>
          <w:lang w:val="uk-UA"/>
        </w:rPr>
      </w:pPr>
      <w:r w:rsidRPr="00CA1122">
        <w:rPr>
          <w:color w:val="000000" w:themeColor="text1"/>
          <w:sz w:val="28"/>
          <w:szCs w:val="28"/>
          <w:lang w:val="uk-UA"/>
        </w:rPr>
        <w:t xml:space="preserve">Дане </w:t>
      </w:r>
      <w:r w:rsidR="005C1807">
        <w:rPr>
          <w:color w:val="000000" w:themeColor="text1"/>
          <w:sz w:val="28"/>
          <w:szCs w:val="28"/>
          <w:lang w:val="uk-UA"/>
        </w:rPr>
        <w:t>рішення вступає в дію з 01 лютого</w:t>
      </w:r>
      <w:r w:rsidRPr="00CA1122">
        <w:rPr>
          <w:color w:val="000000" w:themeColor="text1"/>
          <w:sz w:val="28"/>
          <w:szCs w:val="28"/>
          <w:lang w:val="uk-UA"/>
        </w:rPr>
        <w:t xml:space="preserve"> 2021 року</w:t>
      </w:r>
      <w:r w:rsidR="008B5B03">
        <w:rPr>
          <w:color w:val="000000" w:themeColor="text1"/>
          <w:sz w:val="28"/>
          <w:szCs w:val="28"/>
          <w:lang w:val="uk-UA"/>
        </w:rPr>
        <w:t>.</w:t>
      </w:r>
    </w:p>
    <w:p w:rsidR="00FB715A" w:rsidRPr="00CA1122" w:rsidRDefault="00FB715A" w:rsidP="002B4A38">
      <w:pPr>
        <w:pStyle w:val="a5"/>
        <w:numPr>
          <w:ilvl w:val="0"/>
          <w:numId w:val="1"/>
        </w:numPr>
        <w:ind w:left="0" w:firstLine="995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Машівському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ЖКГ рішення довести до відома населення, бюджетних організацій та інших споживачів шляхом розміщення оголошень на інформаційному стенді, дошках оголошень та інших людних місцях.</w:t>
      </w:r>
    </w:p>
    <w:p w:rsidR="002B4A38" w:rsidRPr="00CA1122" w:rsidRDefault="002B4A38" w:rsidP="002B4A38">
      <w:pPr>
        <w:pStyle w:val="a5"/>
        <w:numPr>
          <w:ilvl w:val="0"/>
          <w:numId w:val="1"/>
        </w:numPr>
        <w:ind w:left="0" w:firstLine="995"/>
        <w:jc w:val="both"/>
        <w:rPr>
          <w:color w:val="000000" w:themeColor="text1"/>
          <w:sz w:val="28"/>
          <w:szCs w:val="28"/>
          <w:lang w:val="uk-UA"/>
        </w:rPr>
      </w:pPr>
      <w:r w:rsidRPr="00CA1122">
        <w:rPr>
          <w:color w:val="000000" w:themeColor="text1"/>
          <w:spacing w:val="1"/>
          <w:sz w:val="28"/>
          <w:szCs w:val="28"/>
        </w:rPr>
        <w:t xml:space="preserve">Контроль за </w:t>
      </w:r>
      <w:proofErr w:type="spellStart"/>
      <w:r w:rsidRPr="00CA1122">
        <w:rPr>
          <w:color w:val="000000" w:themeColor="text1"/>
          <w:spacing w:val="1"/>
          <w:sz w:val="28"/>
          <w:szCs w:val="28"/>
        </w:rPr>
        <w:t>виконанням</w:t>
      </w:r>
      <w:proofErr w:type="spellEnd"/>
      <w:r w:rsidRPr="00CA1122">
        <w:rPr>
          <w:color w:val="000000" w:themeColor="text1"/>
          <w:spacing w:val="1"/>
          <w:sz w:val="28"/>
          <w:szCs w:val="28"/>
        </w:rPr>
        <w:t xml:space="preserve"> </w:t>
      </w:r>
      <w:proofErr w:type="spellStart"/>
      <w:r w:rsidRPr="00CA1122">
        <w:rPr>
          <w:color w:val="000000" w:themeColor="text1"/>
          <w:spacing w:val="1"/>
          <w:sz w:val="28"/>
          <w:szCs w:val="28"/>
        </w:rPr>
        <w:t>даного</w:t>
      </w:r>
      <w:proofErr w:type="spellEnd"/>
      <w:r w:rsidRPr="00CA1122">
        <w:rPr>
          <w:color w:val="000000" w:themeColor="text1"/>
          <w:spacing w:val="1"/>
          <w:sz w:val="28"/>
          <w:szCs w:val="28"/>
        </w:rPr>
        <w:t xml:space="preserve"> </w:t>
      </w:r>
      <w:proofErr w:type="spellStart"/>
      <w:proofErr w:type="gramStart"/>
      <w:r w:rsidRPr="00CA1122">
        <w:rPr>
          <w:color w:val="000000" w:themeColor="text1"/>
          <w:spacing w:val="1"/>
          <w:sz w:val="28"/>
          <w:szCs w:val="28"/>
        </w:rPr>
        <w:t>р</w:t>
      </w:r>
      <w:proofErr w:type="gramEnd"/>
      <w:r w:rsidRPr="00CA1122">
        <w:rPr>
          <w:color w:val="000000" w:themeColor="text1"/>
          <w:spacing w:val="1"/>
          <w:sz w:val="28"/>
          <w:szCs w:val="28"/>
        </w:rPr>
        <w:t>ішення</w:t>
      </w:r>
      <w:proofErr w:type="spellEnd"/>
      <w:r w:rsidRPr="00CA1122">
        <w:rPr>
          <w:color w:val="000000" w:themeColor="text1"/>
          <w:spacing w:val="1"/>
          <w:sz w:val="28"/>
          <w:szCs w:val="28"/>
        </w:rPr>
        <w:t xml:space="preserve"> </w:t>
      </w:r>
      <w:proofErr w:type="spellStart"/>
      <w:r w:rsidRPr="00CA1122">
        <w:rPr>
          <w:color w:val="000000" w:themeColor="text1"/>
          <w:spacing w:val="1"/>
          <w:sz w:val="28"/>
          <w:szCs w:val="28"/>
        </w:rPr>
        <w:t>покласти</w:t>
      </w:r>
      <w:proofErr w:type="spellEnd"/>
      <w:r w:rsidRPr="00CA1122">
        <w:rPr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CA1122">
        <w:rPr>
          <w:color w:val="000000" w:themeColor="text1"/>
          <w:spacing w:val="1"/>
          <w:sz w:val="28"/>
          <w:szCs w:val="28"/>
        </w:rPr>
        <w:t xml:space="preserve">на </w:t>
      </w:r>
      <w:proofErr w:type="spellStart"/>
      <w:r w:rsidRPr="00CA1122">
        <w:rPr>
          <w:color w:val="000000" w:themeColor="text1"/>
          <w:spacing w:val="1"/>
          <w:sz w:val="28"/>
          <w:szCs w:val="28"/>
        </w:rPr>
        <w:t>постійну</w:t>
      </w:r>
      <w:proofErr w:type="spellEnd"/>
      <w:r w:rsidRPr="00CA1122">
        <w:rPr>
          <w:color w:val="000000" w:themeColor="text1"/>
          <w:spacing w:val="1"/>
          <w:sz w:val="28"/>
          <w:szCs w:val="28"/>
        </w:rPr>
        <w:t xml:space="preserve"> </w:t>
      </w:r>
      <w:proofErr w:type="spellStart"/>
      <w:r w:rsidRPr="00CA1122">
        <w:rPr>
          <w:color w:val="000000" w:themeColor="text1"/>
          <w:spacing w:val="1"/>
          <w:sz w:val="28"/>
          <w:szCs w:val="28"/>
        </w:rPr>
        <w:t>комісію</w:t>
      </w:r>
      <w:proofErr w:type="spellEnd"/>
      <w:r w:rsidRPr="00CA112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CA1122">
        <w:rPr>
          <w:color w:val="000000" w:themeColor="text1"/>
          <w:sz w:val="28"/>
          <w:szCs w:val="28"/>
        </w:rPr>
        <w:t>питань</w:t>
      </w:r>
      <w:proofErr w:type="spellEnd"/>
      <w:r w:rsidRPr="00CA1122">
        <w:rPr>
          <w:color w:val="000000" w:themeColor="text1"/>
          <w:sz w:val="28"/>
          <w:szCs w:val="28"/>
        </w:rPr>
        <w:t xml:space="preserve"> </w:t>
      </w:r>
      <w:proofErr w:type="spellStart"/>
      <w:r w:rsidRPr="00CA1122">
        <w:rPr>
          <w:color w:val="000000" w:themeColor="text1"/>
          <w:sz w:val="28"/>
          <w:szCs w:val="28"/>
        </w:rPr>
        <w:t>житлово-комунального</w:t>
      </w:r>
      <w:proofErr w:type="spellEnd"/>
      <w:r w:rsidRPr="00CA1122">
        <w:rPr>
          <w:color w:val="000000" w:themeColor="text1"/>
          <w:sz w:val="28"/>
          <w:szCs w:val="28"/>
        </w:rPr>
        <w:t xml:space="preserve"> </w:t>
      </w:r>
      <w:proofErr w:type="spellStart"/>
      <w:r w:rsidRPr="00CA1122">
        <w:rPr>
          <w:color w:val="000000" w:themeColor="text1"/>
          <w:sz w:val="28"/>
          <w:szCs w:val="28"/>
        </w:rPr>
        <w:t>господарства</w:t>
      </w:r>
      <w:proofErr w:type="spellEnd"/>
      <w:r w:rsidRPr="00CA1122">
        <w:rPr>
          <w:color w:val="000000" w:themeColor="text1"/>
          <w:sz w:val="28"/>
          <w:szCs w:val="28"/>
        </w:rPr>
        <w:t xml:space="preserve">, </w:t>
      </w:r>
      <w:proofErr w:type="spellStart"/>
      <w:r w:rsidRPr="00CA1122">
        <w:rPr>
          <w:color w:val="000000" w:themeColor="text1"/>
          <w:sz w:val="28"/>
          <w:szCs w:val="28"/>
        </w:rPr>
        <w:t>комунального</w:t>
      </w:r>
      <w:proofErr w:type="spellEnd"/>
      <w:r w:rsidRPr="00CA1122">
        <w:rPr>
          <w:color w:val="000000" w:themeColor="text1"/>
          <w:sz w:val="28"/>
          <w:szCs w:val="28"/>
        </w:rPr>
        <w:t xml:space="preserve"> майна, </w:t>
      </w:r>
      <w:proofErr w:type="spellStart"/>
      <w:r w:rsidRPr="00CA1122">
        <w:rPr>
          <w:color w:val="000000" w:themeColor="text1"/>
          <w:sz w:val="28"/>
          <w:szCs w:val="28"/>
        </w:rPr>
        <w:t>промисловості</w:t>
      </w:r>
      <w:proofErr w:type="spellEnd"/>
      <w:r w:rsidRPr="00CA1122">
        <w:rPr>
          <w:color w:val="000000" w:themeColor="text1"/>
          <w:sz w:val="28"/>
          <w:szCs w:val="28"/>
        </w:rPr>
        <w:t xml:space="preserve">, транспорту, </w:t>
      </w:r>
      <w:proofErr w:type="spellStart"/>
      <w:r w:rsidRPr="00CA1122">
        <w:rPr>
          <w:color w:val="000000" w:themeColor="text1"/>
          <w:sz w:val="28"/>
          <w:szCs w:val="28"/>
        </w:rPr>
        <w:t>підприємництва</w:t>
      </w:r>
      <w:proofErr w:type="spellEnd"/>
      <w:r w:rsidRPr="00CA1122">
        <w:rPr>
          <w:color w:val="000000" w:themeColor="text1"/>
          <w:sz w:val="28"/>
          <w:szCs w:val="28"/>
        </w:rPr>
        <w:t xml:space="preserve">, </w:t>
      </w:r>
      <w:proofErr w:type="spellStart"/>
      <w:r w:rsidRPr="00CA1122">
        <w:rPr>
          <w:color w:val="000000" w:themeColor="text1"/>
          <w:sz w:val="28"/>
          <w:szCs w:val="28"/>
        </w:rPr>
        <w:t>зв’язку</w:t>
      </w:r>
      <w:proofErr w:type="spellEnd"/>
      <w:r w:rsidRPr="00CA1122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Pr="00CA1122">
        <w:rPr>
          <w:color w:val="000000" w:themeColor="text1"/>
          <w:sz w:val="28"/>
          <w:szCs w:val="28"/>
        </w:rPr>
        <w:t>сфери</w:t>
      </w:r>
      <w:proofErr w:type="spellEnd"/>
      <w:r w:rsidRPr="00CA1122">
        <w:rPr>
          <w:color w:val="000000" w:themeColor="text1"/>
          <w:sz w:val="28"/>
          <w:szCs w:val="28"/>
        </w:rPr>
        <w:t xml:space="preserve"> </w:t>
      </w:r>
      <w:proofErr w:type="spellStart"/>
      <w:r w:rsidRPr="00CA1122">
        <w:rPr>
          <w:color w:val="000000" w:themeColor="text1"/>
          <w:sz w:val="28"/>
          <w:szCs w:val="28"/>
        </w:rPr>
        <w:t>послуг</w:t>
      </w:r>
      <w:proofErr w:type="spellEnd"/>
      <w:r w:rsidRPr="00CA1122">
        <w:rPr>
          <w:color w:val="000000" w:themeColor="text1"/>
          <w:sz w:val="28"/>
          <w:szCs w:val="28"/>
        </w:rPr>
        <w:t xml:space="preserve"> та благоустрою</w:t>
      </w:r>
      <w:r w:rsidRPr="00CA1122">
        <w:rPr>
          <w:color w:val="000000" w:themeColor="text1"/>
          <w:sz w:val="28"/>
          <w:szCs w:val="28"/>
          <w:lang w:val="uk-UA"/>
        </w:rPr>
        <w:t>.</w:t>
      </w:r>
    </w:p>
    <w:p w:rsidR="002B4A38" w:rsidRDefault="002B4A38" w:rsidP="002B4A38">
      <w:pPr>
        <w:pStyle w:val="a5"/>
        <w:ind w:left="995"/>
        <w:jc w:val="both"/>
        <w:rPr>
          <w:color w:val="000000" w:themeColor="text1"/>
          <w:sz w:val="28"/>
          <w:szCs w:val="28"/>
          <w:lang w:val="uk-UA"/>
        </w:rPr>
      </w:pPr>
    </w:p>
    <w:p w:rsidR="00843DEF" w:rsidRPr="00CA1122" w:rsidRDefault="00843DEF" w:rsidP="002B4A38">
      <w:pPr>
        <w:pStyle w:val="a5"/>
        <w:ind w:left="995"/>
        <w:jc w:val="both"/>
        <w:rPr>
          <w:color w:val="000000" w:themeColor="text1"/>
          <w:sz w:val="28"/>
          <w:szCs w:val="28"/>
          <w:lang w:val="uk-UA"/>
        </w:rPr>
      </w:pPr>
    </w:p>
    <w:p w:rsidR="00843DEF" w:rsidRDefault="00843DEF" w:rsidP="00843DEF">
      <w:pPr>
        <w:tabs>
          <w:tab w:val="left" w:pos="1260"/>
        </w:tabs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Селищний голова</w:t>
      </w:r>
      <w:r>
        <w:rPr>
          <w:color w:val="000000" w:themeColor="text1"/>
          <w:sz w:val="28"/>
          <w:szCs w:val="28"/>
        </w:rPr>
        <w:t xml:space="preserve">                                                  </w:t>
      </w:r>
      <w:proofErr w:type="spellStart"/>
      <w:r>
        <w:rPr>
          <w:color w:val="000000" w:themeColor="text1"/>
          <w:sz w:val="28"/>
          <w:szCs w:val="28"/>
        </w:rPr>
        <w:t>Сергій</w:t>
      </w:r>
      <w:proofErr w:type="spellEnd"/>
      <w:r>
        <w:rPr>
          <w:color w:val="000000" w:themeColor="text1"/>
          <w:sz w:val="28"/>
          <w:szCs w:val="28"/>
        </w:rPr>
        <w:t xml:space="preserve"> Сидоренко</w:t>
      </w:r>
    </w:p>
    <w:sectPr w:rsidR="00843DEF" w:rsidSect="00FB715A">
      <w:pgSz w:w="11906" w:h="16838"/>
      <w:pgMar w:top="567" w:right="849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D29C8"/>
    <w:multiLevelType w:val="hybridMultilevel"/>
    <w:tmpl w:val="3CAC1A0C"/>
    <w:lvl w:ilvl="0" w:tplc="04190001">
      <w:start w:val="1"/>
      <w:numFmt w:val="bullet"/>
      <w:lvlText w:val=""/>
      <w:lvlJc w:val="left"/>
      <w:pPr>
        <w:ind w:left="17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5" w:hanging="360"/>
      </w:pPr>
      <w:rPr>
        <w:rFonts w:ascii="Wingdings" w:hAnsi="Wingdings" w:hint="default"/>
      </w:rPr>
    </w:lvl>
  </w:abstractNum>
  <w:abstractNum w:abstractNumId="1">
    <w:nsid w:val="33561BFF"/>
    <w:multiLevelType w:val="hybridMultilevel"/>
    <w:tmpl w:val="E6609A9A"/>
    <w:lvl w:ilvl="0" w:tplc="9E8AC1A2">
      <w:numFmt w:val="bullet"/>
      <w:lvlText w:val="-"/>
      <w:lvlJc w:val="left"/>
      <w:pPr>
        <w:ind w:left="13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2">
    <w:nsid w:val="38DF7CB5"/>
    <w:multiLevelType w:val="hybridMultilevel"/>
    <w:tmpl w:val="BE9A9838"/>
    <w:lvl w:ilvl="0" w:tplc="0540E6EE">
      <w:start w:val="1"/>
      <w:numFmt w:val="decimal"/>
      <w:lvlText w:val="%1."/>
      <w:lvlJc w:val="left"/>
      <w:pPr>
        <w:ind w:left="1557" w:hanging="9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B1E7F99"/>
    <w:multiLevelType w:val="hybridMultilevel"/>
    <w:tmpl w:val="B3CC31AE"/>
    <w:lvl w:ilvl="0" w:tplc="04190001">
      <w:start w:val="1"/>
      <w:numFmt w:val="bullet"/>
      <w:lvlText w:val=""/>
      <w:lvlJc w:val="left"/>
      <w:pPr>
        <w:ind w:left="17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B4A38"/>
    <w:rsid w:val="00015C90"/>
    <w:rsid w:val="000775C3"/>
    <w:rsid w:val="002B4A38"/>
    <w:rsid w:val="003153E6"/>
    <w:rsid w:val="00376710"/>
    <w:rsid w:val="004103A6"/>
    <w:rsid w:val="005300A6"/>
    <w:rsid w:val="005C1807"/>
    <w:rsid w:val="00843DEF"/>
    <w:rsid w:val="008B5B03"/>
    <w:rsid w:val="008E4A20"/>
    <w:rsid w:val="00943B68"/>
    <w:rsid w:val="00960D8A"/>
    <w:rsid w:val="00EE52FD"/>
    <w:rsid w:val="00EF2739"/>
    <w:rsid w:val="00F011F4"/>
    <w:rsid w:val="00F10523"/>
    <w:rsid w:val="00FB7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A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B4A38"/>
    <w:pPr>
      <w:jc w:val="center"/>
    </w:pPr>
    <w:rPr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2B4A3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2B4A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7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15</cp:revision>
  <dcterms:created xsi:type="dcterms:W3CDTF">2021-01-15T08:15:00Z</dcterms:created>
  <dcterms:modified xsi:type="dcterms:W3CDTF">2021-01-26T07:34:00Z</dcterms:modified>
</cp:coreProperties>
</file>