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D21" w:rsidRDefault="006C3D21" w:rsidP="006C3D21">
      <w:pPr>
        <w:pStyle w:val="Standard"/>
        <w:jc w:val="center"/>
      </w:pPr>
      <w:r>
        <w:object w:dxaOrig="442" w:dyaOrig="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pt;height:56.25pt;visibility:visible;mso-wrap-style:square" o:ole="">
            <v:imagedata r:id="rId6" o:title="OLE-объект"/>
          </v:shape>
          <o:OLEObject Type="Embed" ProgID="Word.Picture.8" ShapeID="Объект1" DrawAspect="Content" ObjectID="_1679730343" r:id="rId7"/>
        </w:object>
      </w:r>
    </w:p>
    <w:p w:rsidR="006C3D21" w:rsidRDefault="006C3D21" w:rsidP="006C3D21">
      <w:pPr>
        <w:pStyle w:val="Standard"/>
        <w:tabs>
          <w:tab w:val="left" w:pos="960"/>
        </w:tabs>
        <w:jc w:val="center"/>
        <w:rPr>
          <w:sz w:val="28"/>
          <w:szCs w:val="28"/>
          <w:lang w:val="uk-UA" w:eastAsia="uk-UA"/>
        </w:rPr>
      </w:pPr>
      <w:r>
        <w:rPr>
          <w:sz w:val="28"/>
          <w:szCs w:val="28"/>
          <w:lang w:val="uk-UA" w:eastAsia="uk-UA"/>
        </w:rPr>
        <w:t>УКРАЇНА</w:t>
      </w:r>
    </w:p>
    <w:p w:rsidR="006C3D21" w:rsidRDefault="006C3D21" w:rsidP="006C3D21">
      <w:pPr>
        <w:pStyle w:val="Standard"/>
        <w:tabs>
          <w:tab w:val="left" w:pos="960"/>
        </w:tabs>
        <w:jc w:val="center"/>
        <w:rPr>
          <w:sz w:val="28"/>
          <w:szCs w:val="28"/>
          <w:lang w:val="uk-UA" w:eastAsia="uk-UA"/>
        </w:rPr>
      </w:pPr>
      <w:r>
        <w:rPr>
          <w:sz w:val="28"/>
          <w:szCs w:val="28"/>
          <w:lang w:val="uk-UA" w:eastAsia="uk-UA"/>
        </w:rPr>
        <w:t>МАШІВСЬКА СЕЛИЩНА РАДА</w:t>
      </w:r>
    </w:p>
    <w:p w:rsidR="006C3D21" w:rsidRDefault="006C3D21" w:rsidP="006C3D21">
      <w:pPr>
        <w:pStyle w:val="Standard"/>
        <w:tabs>
          <w:tab w:val="left" w:pos="960"/>
        </w:tabs>
        <w:jc w:val="center"/>
        <w:rPr>
          <w:sz w:val="28"/>
          <w:szCs w:val="28"/>
          <w:lang w:val="uk-UA" w:eastAsia="uk-UA"/>
        </w:rPr>
      </w:pPr>
      <w:r>
        <w:rPr>
          <w:sz w:val="28"/>
          <w:szCs w:val="28"/>
          <w:lang w:val="uk-UA" w:eastAsia="uk-UA"/>
        </w:rPr>
        <w:t>ПОЛТАВСЬКОЇ ОБЛАСТІ</w:t>
      </w:r>
    </w:p>
    <w:p w:rsidR="006C3D21" w:rsidRDefault="006C3D21" w:rsidP="006C3D21">
      <w:pPr>
        <w:pStyle w:val="Standard"/>
        <w:jc w:val="center"/>
        <w:rPr>
          <w:b/>
          <w:bCs/>
          <w:sz w:val="28"/>
          <w:szCs w:val="28"/>
          <w:lang w:val="ru-RU"/>
        </w:rPr>
      </w:pPr>
      <w:r>
        <w:rPr>
          <w:b/>
          <w:bCs/>
          <w:sz w:val="28"/>
          <w:szCs w:val="28"/>
          <w:lang w:val="ru-RU"/>
        </w:rPr>
        <w:t xml:space="preserve">Р І Ш Е Н </w:t>
      </w:r>
      <w:proofErr w:type="gramStart"/>
      <w:r>
        <w:rPr>
          <w:b/>
          <w:bCs/>
          <w:sz w:val="28"/>
          <w:szCs w:val="28"/>
          <w:lang w:val="ru-RU"/>
        </w:rPr>
        <w:t>Н</w:t>
      </w:r>
      <w:proofErr w:type="gramEnd"/>
      <w:r>
        <w:rPr>
          <w:b/>
          <w:bCs/>
          <w:sz w:val="28"/>
          <w:szCs w:val="28"/>
          <w:lang w:val="ru-RU"/>
        </w:rPr>
        <w:t xml:space="preserve"> Я</w:t>
      </w:r>
    </w:p>
    <w:p w:rsidR="006C3D21" w:rsidRDefault="00780B33" w:rsidP="006C3D21">
      <w:pPr>
        <w:pStyle w:val="Standard"/>
        <w:jc w:val="center"/>
        <w:rPr>
          <w:b/>
          <w:bCs/>
          <w:sz w:val="28"/>
          <w:szCs w:val="28"/>
          <w:lang w:val="uk-UA" w:eastAsia="uk-UA"/>
        </w:rPr>
      </w:pPr>
      <w:r>
        <w:rPr>
          <w:b/>
          <w:bCs/>
          <w:sz w:val="28"/>
          <w:szCs w:val="28"/>
          <w:lang w:val="uk-UA" w:eastAsia="uk-UA"/>
        </w:rPr>
        <w:t>ш</w:t>
      </w:r>
      <w:r w:rsidR="006C3D21">
        <w:rPr>
          <w:b/>
          <w:bCs/>
          <w:sz w:val="28"/>
          <w:szCs w:val="28"/>
          <w:lang w:val="uk-UA" w:eastAsia="uk-UA"/>
        </w:rPr>
        <w:t>остої позачергової сесії селищної ради восьмого скликання</w:t>
      </w:r>
    </w:p>
    <w:p w:rsidR="006C3D21" w:rsidRDefault="006C3D21" w:rsidP="006C3D21">
      <w:pPr>
        <w:pStyle w:val="Standard"/>
        <w:tabs>
          <w:tab w:val="left" w:pos="1340"/>
        </w:tabs>
        <w:jc w:val="center"/>
        <w:rPr>
          <w:b/>
          <w:bCs/>
          <w:sz w:val="28"/>
          <w:szCs w:val="28"/>
          <w:lang w:val="uk-UA" w:eastAsia="uk-UA"/>
        </w:rPr>
      </w:pPr>
      <w:r>
        <w:rPr>
          <w:b/>
          <w:bCs/>
          <w:sz w:val="28"/>
          <w:szCs w:val="28"/>
          <w:lang w:val="uk-UA" w:eastAsia="uk-UA"/>
        </w:rPr>
        <w:t>від  06 квітня  2021 року</w:t>
      </w:r>
    </w:p>
    <w:p w:rsidR="006C3D21" w:rsidRDefault="006C3D21" w:rsidP="006C3D21">
      <w:pPr>
        <w:pStyle w:val="Standard"/>
        <w:tabs>
          <w:tab w:val="left" w:pos="3220"/>
        </w:tabs>
        <w:jc w:val="center"/>
        <w:rPr>
          <w:b/>
          <w:bCs/>
          <w:sz w:val="28"/>
          <w:szCs w:val="28"/>
          <w:lang w:val="uk-UA" w:eastAsia="uk-UA"/>
        </w:rPr>
      </w:pPr>
      <w:r>
        <w:rPr>
          <w:b/>
          <w:bCs/>
          <w:sz w:val="28"/>
          <w:szCs w:val="28"/>
          <w:lang w:val="uk-UA" w:eastAsia="uk-UA"/>
        </w:rPr>
        <w:t>смт. МАШІВКА</w:t>
      </w:r>
    </w:p>
    <w:p w:rsidR="006C3D21" w:rsidRPr="001114D7" w:rsidRDefault="00F65DBD" w:rsidP="006C3D21">
      <w:pPr>
        <w:pStyle w:val="Standard"/>
        <w:tabs>
          <w:tab w:val="left" w:pos="3220"/>
        </w:tabs>
        <w:jc w:val="right"/>
        <w:rPr>
          <w:lang w:val="uk-UA"/>
        </w:rPr>
      </w:pPr>
      <w:r>
        <w:rPr>
          <w:bCs/>
          <w:sz w:val="28"/>
          <w:szCs w:val="28"/>
          <w:lang w:val="uk-UA" w:eastAsia="uk-UA"/>
        </w:rPr>
        <w:t>№ 31</w:t>
      </w:r>
      <w:r w:rsidR="006C3D21">
        <w:rPr>
          <w:bCs/>
          <w:sz w:val="28"/>
          <w:szCs w:val="28"/>
          <w:lang w:val="uk-UA" w:eastAsia="uk-UA"/>
        </w:rPr>
        <w:t>/6-</w:t>
      </w:r>
      <w:r w:rsidR="006C3D21">
        <w:rPr>
          <w:bCs/>
          <w:spacing w:val="20"/>
          <w:sz w:val="28"/>
          <w:szCs w:val="28"/>
          <w:lang w:val="uk-UA" w:eastAsia="uk-UA"/>
        </w:rPr>
        <w:t>VІІІ</w:t>
      </w:r>
    </w:p>
    <w:p w:rsidR="00223F2F" w:rsidRPr="006C3D21"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636B7B"/>
          <w:sz w:val="20"/>
          <w:szCs w:val="20"/>
          <w:lang w:val="uk-UA" w:eastAsia="ru-RU"/>
        </w:rPr>
      </w:pPr>
    </w:p>
    <w:p w:rsidR="006C3D21" w:rsidRPr="006C3D21"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636B7B"/>
          <w:sz w:val="20"/>
          <w:szCs w:val="20"/>
          <w:lang w:val="uk-UA" w:eastAsia="ru-RU"/>
        </w:rPr>
      </w:pPr>
      <w:r w:rsidRPr="00223F2F">
        <w:rPr>
          <w:rFonts w:ascii="Courier New" w:eastAsia="Times New Roman" w:hAnsi="Courier New" w:cs="Courier New"/>
          <w:color w:val="636B7B"/>
          <w:sz w:val="20"/>
          <w:szCs w:val="20"/>
          <w:lang w:eastAsia="ru-RU"/>
        </w:rPr>
        <w:t> </w:t>
      </w:r>
    </w:p>
    <w:p w:rsidR="00223F2F" w:rsidRPr="006C3D21"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themeColor="text1"/>
          <w:sz w:val="20"/>
          <w:szCs w:val="20"/>
          <w:lang w:val="uk-UA" w:eastAsia="ru-RU"/>
        </w:rPr>
      </w:pPr>
      <w:r w:rsidRPr="00223F2F">
        <w:rPr>
          <w:rFonts w:ascii="Courier New" w:eastAsia="Times New Roman" w:hAnsi="Courier New" w:cs="Courier New"/>
          <w:color w:val="000000" w:themeColor="text1"/>
          <w:sz w:val="20"/>
          <w:szCs w:val="20"/>
          <w:lang w:eastAsia="ru-RU"/>
        </w:rPr>
        <w:t> </w:t>
      </w:r>
    </w:p>
    <w:p w:rsidR="006C3D21"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themeColor="text1"/>
          <w:sz w:val="28"/>
          <w:szCs w:val="28"/>
          <w:lang w:val="uk-UA" w:eastAsia="ru-RU"/>
        </w:rPr>
      </w:pPr>
      <w:r w:rsidRPr="00223F2F">
        <w:rPr>
          <w:rFonts w:ascii="Times New Roman" w:eastAsia="Times New Roman" w:hAnsi="Times New Roman" w:cs="Times New Roman"/>
          <w:b/>
          <w:bCs/>
          <w:color w:val="000000" w:themeColor="text1"/>
          <w:sz w:val="28"/>
          <w:szCs w:val="28"/>
          <w:lang w:eastAsia="ru-RU"/>
        </w:rPr>
        <w:t xml:space="preserve">Про затвердження </w:t>
      </w:r>
      <w:proofErr w:type="gramStart"/>
      <w:r w:rsidRPr="00223F2F">
        <w:rPr>
          <w:rFonts w:ascii="Times New Roman" w:eastAsia="Times New Roman" w:hAnsi="Times New Roman" w:cs="Times New Roman"/>
          <w:b/>
          <w:bCs/>
          <w:color w:val="000000" w:themeColor="text1"/>
          <w:sz w:val="28"/>
          <w:szCs w:val="28"/>
          <w:lang w:eastAsia="ru-RU"/>
        </w:rPr>
        <w:t>Положення</w:t>
      </w:r>
      <w:proofErr w:type="gramEnd"/>
      <w:r w:rsidRPr="00223F2F">
        <w:rPr>
          <w:rFonts w:ascii="Times New Roman" w:eastAsia="Times New Roman" w:hAnsi="Times New Roman" w:cs="Times New Roman"/>
          <w:b/>
          <w:bCs/>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val="uk-UA" w:eastAsia="ru-RU"/>
        </w:rPr>
        <w:t xml:space="preserve"> </w:t>
      </w:r>
      <w:r w:rsidRPr="00223F2F">
        <w:rPr>
          <w:rFonts w:ascii="Times New Roman" w:eastAsia="Times New Roman" w:hAnsi="Times New Roman" w:cs="Times New Roman"/>
          <w:b/>
          <w:bCs/>
          <w:color w:val="000000" w:themeColor="text1"/>
          <w:sz w:val="28"/>
          <w:szCs w:val="28"/>
          <w:lang w:eastAsia="ru-RU"/>
        </w:rPr>
        <w:t xml:space="preserve">про громадські слухання </w:t>
      </w:r>
    </w:p>
    <w:p w:rsidR="00223F2F" w:rsidRPr="006C3D21" w:rsidRDefault="00D64C63"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b/>
          <w:iCs/>
          <w:sz w:val="28"/>
          <w:szCs w:val="28"/>
          <w:lang w:val="uk-UA" w:eastAsia="uk-UA"/>
        </w:rPr>
        <w:t>в</w:t>
      </w:r>
      <w:r w:rsidR="006C3D21" w:rsidRPr="00846F43">
        <w:rPr>
          <w:rFonts w:ascii="Times New Roman" w:hAnsi="Times New Roman" w:cs="Times New Roman"/>
          <w:iCs/>
          <w:sz w:val="28"/>
          <w:szCs w:val="28"/>
          <w:lang w:val="uk-UA" w:eastAsia="uk-UA"/>
        </w:rPr>
        <w:t xml:space="preserve"> </w:t>
      </w:r>
      <w:r w:rsidR="00B62175">
        <w:rPr>
          <w:rFonts w:ascii="Times New Roman" w:eastAsia="Times New Roman" w:hAnsi="Times New Roman" w:cs="Times New Roman"/>
          <w:b/>
          <w:bCs/>
          <w:color w:val="000000" w:themeColor="text1"/>
          <w:sz w:val="28"/>
          <w:szCs w:val="28"/>
          <w:lang w:val="uk-UA" w:eastAsia="ru-RU"/>
        </w:rPr>
        <w:t>Маші</w:t>
      </w:r>
      <w:r w:rsidR="00223F2F" w:rsidRPr="00223F2F">
        <w:rPr>
          <w:rFonts w:ascii="Times New Roman" w:eastAsia="Times New Roman" w:hAnsi="Times New Roman" w:cs="Times New Roman"/>
          <w:b/>
          <w:bCs/>
          <w:color w:val="000000" w:themeColor="text1"/>
          <w:sz w:val="28"/>
          <w:szCs w:val="28"/>
          <w:lang w:val="uk-UA" w:eastAsia="ru-RU"/>
        </w:rPr>
        <w:t>вськ</w:t>
      </w:r>
      <w:r>
        <w:rPr>
          <w:rFonts w:ascii="Times New Roman" w:eastAsia="Times New Roman" w:hAnsi="Times New Roman" w:cs="Times New Roman"/>
          <w:b/>
          <w:bCs/>
          <w:color w:val="000000" w:themeColor="text1"/>
          <w:sz w:val="28"/>
          <w:szCs w:val="28"/>
          <w:lang w:val="uk-UA" w:eastAsia="ru-RU"/>
        </w:rPr>
        <w:t>ій</w:t>
      </w:r>
      <w:r w:rsidR="00223F2F" w:rsidRPr="00223F2F">
        <w:rPr>
          <w:rFonts w:ascii="Times New Roman" w:eastAsia="Times New Roman" w:hAnsi="Times New Roman" w:cs="Times New Roman"/>
          <w:b/>
          <w:bCs/>
          <w:color w:val="000000" w:themeColor="text1"/>
          <w:sz w:val="28"/>
          <w:szCs w:val="28"/>
          <w:lang w:val="uk-UA" w:eastAsia="ru-RU"/>
        </w:rPr>
        <w:t xml:space="preserve"> селищн</w:t>
      </w:r>
      <w:r>
        <w:rPr>
          <w:rFonts w:ascii="Times New Roman" w:eastAsia="Times New Roman" w:hAnsi="Times New Roman" w:cs="Times New Roman"/>
          <w:b/>
          <w:bCs/>
          <w:color w:val="000000" w:themeColor="text1"/>
          <w:sz w:val="28"/>
          <w:szCs w:val="28"/>
          <w:lang w:val="uk-UA" w:eastAsia="ru-RU"/>
        </w:rPr>
        <w:t xml:space="preserve">ій </w:t>
      </w:r>
      <w:r w:rsidR="00223F2F" w:rsidRPr="00846F43">
        <w:rPr>
          <w:rFonts w:ascii="Times New Roman" w:eastAsia="Times New Roman" w:hAnsi="Times New Roman" w:cs="Times New Roman"/>
          <w:b/>
          <w:bCs/>
          <w:color w:val="000000" w:themeColor="text1"/>
          <w:sz w:val="28"/>
          <w:szCs w:val="28"/>
          <w:lang w:val="uk-UA" w:eastAsia="ru-RU"/>
        </w:rPr>
        <w:t>територіальн</w:t>
      </w:r>
      <w:r>
        <w:rPr>
          <w:rFonts w:ascii="Times New Roman" w:eastAsia="Times New Roman" w:hAnsi="Times New Roman" w:cs="Times New Roman"/>
          <w:b/>
          <w:bCs/>
          <w:color w:val="000000" w:themeColor="text1"/>
          <w:sz w:val="28"/>
          <w:szCs w:val="28"/>
          <w:lang w:val="uk-UA" w:eastAsia="ru-RU"/>
        </w:rPr>
        <w:t>ій</w:t>
      </w:r>
      <w:r w:rsidR="00223F2F" w:rsidRPr="00846F43">
        <w:rPr>
          <w:rFonts w:ascii="Times New Roman" w:eastAsia="Times New Roman" w:hAnsi="Times New Roman" w:cs="Times New Roman"/>
          <w:b/>
          <w:bCs/>
          <w:color w:val="000000" w:themeColor="text1"/>
          <w:sz w:val="28"/>
          <w:szCs w:val="28"/>
          <w:lang w:val="uk-UA" w:eastAsia="ru-RU"/>
        </w:rPr>
        <w:t xml:space="preserve"> </w:t>
      </w:r>
      <w:r w:rsidR="006C3D21">
        <w:rPr>
          <w:rFonts w:ascii="Times New Roman" w:eastAsia="Times New Roman" w:hAnsi="Times New Roman" w:cs="Times New Roman"/>
          <w:b/>
          <w:bCs/>
          <w:color w:val="000000" w:themeColor="text1"/>
          <w:sz w:val="28"/>
          <w:szCs w:val="28"/>
          <w:lang w:val="uk-UA" w:eastAsia="ru-RU"/>
        </w:rPr>
        <w:t xml:space="preserve"> </w:t>
      </w:r>
      <w:r w:rsidR="00223F2F" w:rsidRPr="00846F43">
        <w:rPr>
          <w:rFonts w:ascii="Times New Roman" w:eastAsia="Times New Roman" w:hAnsi="Times New Roman" w:cs="Times New Roman"/>
          <w:b/>
          <w:bCs/>
          <w:color w:val="000000" w:themeColor="text1"/>
          <w:sz w:val="28"/>
          <w:szCs w:val="28"/>
          <w:lang w:val="uk-UA" w:eastAsia="ru-RU"/>
        </w:rPr>
        <w:t>громад</w:t>
      </w:r>
      <w:r>
        <w:rPr>
          <w:rFonts w:ascii="Times New Roman" w:eastAsia="Times New Roman" w:hAnsi="Times New Roman" w:cs="Times New Roman"/>
          <w:b/>
          <w:bCs/>
          <w:color w:val="000000" w:themeColor="text1"/>
          <w:sz w:val="28"/>
          <w:szCs w:val="28"/>
          <w:lang w:val="uk-UA" w:eastAsia="ru-RU"/>
        </w:rPr>
        <w:t>і</w:t>
      </w:r>
    </w:p>
    <w:p w:rsidR="00223F2F" w:rsidRPr="00846F43"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636B7B"/>
          <w:sz w:val="20"/>
          <w:szCs w:val="20"/>
          <w:lang w:val="uk-UA" w:eastAsia="ru-RU"/>
        </w:rPr>
      </w:pPr>
    </w:p>
    <w:p w:rsidR="00223F2F" w:rsidRPr="00846F43" w:rsidRDefault="00223F2F" w:rsidP="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636B7B"/>
          <w:sz w:val="20"/>
          <w:szCs w:val="20"/>
          <w:lang w:val="uk-UA" w:eastAsia="ru-RU"/>
        </w:rPr>
      </w:pPr>
      <w:r w:rsidRPr="00223F2F">
        <w:rPr>
          <w:rFonts w:ascii="Courier New" w:eastAsia="Times New Roman" w:hAnsi="Courier New" w:cs="Courier New"/>
          <w:color w:val="636B7B"/>
          <w:sz w:val="20"/>
          <w:szCs w:val="20"/>
          <w:lang w:eastAsia="ru-RU"/>
        </w:rPr>
        <w:t> </w:t>
      </w:r>
      <w:r w:rsidRPr="00996DD4">
        <w:rPr>
          <w:iCs/>
          <w:sz w:val="28"/>
          <w:szCs w:val="28"/>
          <w:lang w:eastAsia="uk-UA"/>
        </w:rPr>
        <w:t> </w:t>
      </w:r>
    </w:p>
    <w:p w:rsidR="00223F2F" w:rsidRPr="00972B08" w:rsidRDefault="00223F2F" w:rsidP="003E1373">
      <w:pPr>
        <w:shd w:val="clear" w:color="auto" w:fill="FFFFFF"/>
        <w:jc w:val="both"/>
        <w:rPr>
          <w:rFonts w:ascii="Times New Roman" w:hAnsi="Times New Roman" w:cs="Times New Roman"/>
          <w:iCs/>
          <w:sz w:val="28"/>
          <w:szCs w:val="28"/>
          <w:lang w:val="uk-UA" w:eastAsia="uk-UA"/>
        </w:rPr>
      </w:pPr>
      <w:r w:rsidRPr="00996DD4">
        <w:rPr>
          <w:iCs/>
          <w:sz w:val="28"/>
          <w:szCs w:val="28"/>
          <w:lang w:eastAsia="uk-UA"/>
        </w:rPr>
        <w:t>         </w:t>
      </w:r>
      <w:r w:rsidRPr="00846F43">
        <w:rPr>
          <w:rFonts w:ascii="Times New Roman" w:hAnsi="Times New Roman" w:cs="Times New Roman"/>
          <w:iCs/>
          <w:sz w:val="28"/>
          <w:szCs w:val="28"/>
          <w:lang w:val="uk-UA" w:eastAsia="uk-UA"/>
        </w:rPr>
        <w:t>Керуючись статями 13, 26, 59 Закону України «Про місцеве самоврядування в Україні», з метою сприяння територіальній громаді у здійсненні права на проведення громадських слухань, а також урахування їх результатів органами місцевого самоврядування, їх посадовими особами при прийнятті рішень,</w:t>
      </w:r>
      <w:r w:rsidR="006C3D21" w:rsidRPr="00972B08">
        <w:rPr>
          <w:rFonts w:ascii="Times New Roman" w:eastAsia="Times New Roman" w:hAnsi="Times New Roman" w:cs="Times New Roman"/>
          <w:sz w:val="28"/>
          <w:lang w:val="uk-UA" w:eastAsia="ru-RU"/>
        </w:rPr>
        <w:t xml:space="preserve"> </w:t>
      </w:r>
      <w:r w:rsidR="006C3D21" w:rsidRPr="00972B08">
        <w:rPr>
          <w:rFonts w:ascii="Times New Roman" w:eastAsia="Times New Roman" w:hAnsi="Times New Roman" w:cs="Times New Roman"/>
          <w:sz w:val="28"/>
          <w:szCs w:val="28"/>
          <w:lang w:val="uk-UA" w:eastAsia="ru-RU"/>
        </w:rPr>
        <w:t xml:space="preserve">враховуючи рекомендації </w:t>
      </w:r>
      <w:r w:rsidR="006C3D21" w:rsidRPr="00972B08">
        <w:rPr>
          <w:rFonts w:ascii="Times New Roman" w:eastAsia="Times New Roman" w:hAnsi="Times New Roman" w:cs="Times New Roman"/>
          <w:bCs/>
          <w:sz w:val="28"/>
          <w:szCs w:val="28"/>
          <w:lang w:val="uk-UA" w:eastAsia="ru-RU"/>
        </w:rPr>
        <w:t>постійної комісії селищної ради</w:t>
      </w:r>
      <w:r w:rsidR="006C3D21" w:rsidRPr="00972B08">
        <w:rPr>
          <w:rFonts w:ascii="Times New Roman" w:eastAsia="Times New Roman" w:hAnsi="Times New Roman" w:cs="Times New Roman"/>
          <w:sz w:val="28"/>
          <w:szCs w:val="28"/>
          <w:lang w:val="uk-UA" w:eastAsia="ru-RU"/>
        </w:rPr>
        <w:t xml:space="preserve"> </w:t>
      </w:r>
      <w:r w:rsidR="006C3D21" w:rsidRPr="00972B08">
        <w:rPr>
          <w:rFonts w:ascii="Times New Roman" w:eastAsia="Times New Roman" w:hAnsi="Times New Roman" w:cs="Times New Roman"/>
          <w:bCs/>
          <w:sz w:val="28"/>
          <w:szCs w:val="28"/>
          <w:lang w:val="uk-UA" w:eastAsia="uk-UA"/>
        </w:rPr>
        <w:t>з питань</w:t>
      </w:r>
      <w:r w:rsidR="006C3D21" w:rsidRPr="00846F43">
        <w:rPr>
          <w:rFonts w:ascii="Times New Roman" w:hAnsi="Times New Roman" w:cs="Times New Roman"/>
          <w:bCs/>
          <w:sz w:val="28"/>
          <w:szCs w:val="28"/>
          <w:bdr w:val="none" w:sz="0" w:space="0" w:color="auto" w:frame="1"/>
          <w:shd w:val="clear" w:color="auto" w:fill="FFFFFF"/>
          <w:lang w:val="uk-UA"/>
        </w:rPr>
        <w:t xml:space="preserve"> прав людини, законності, депутатської діяльності і етики, соціального захисту населення, охорони здоров’я, освіти, культури,</w:t>
      </w:r>
      <w:r w:rsidR="006C3D21" w:rsidRPr="00972B08">
        <w:rPr>
          <w:rFonts w:ascii="Times New Roman" w:hAnsi="Times New Roman" w:cs="Times New Roman"/>
          <w:bCs/>
          <w:sz w:val="28"/>
          <w:szCs w:val="28"/>
          <w:bdr w:val="none" w:sz="0" w:space="0" w:color="auto" w:frame="1"/>
          <w:shd w:val="clear" w:color="auto" w:fill="FFFFFF"/>
        </w:rPr>
        <w:t>  </w:t>
      </w:r>
      <w:r w:rsidR="006C3D21" w:rsidRPr="00846F43">
        <w:rPr>
          <w:rFonts w:ascii="Times New Roman" w:hAnsi="Times New Roman" w:cs="Times New Roman"/>
          <w:bCs/>
          <w:sz w:val="28"/>
          <w:szCs w:val="28"/>
          <w:bdr w:val="none" w:sz="0" w:space="0" w:color="auto" w:frame="1"/>
          <w:shd w:val="clear" w:color="auto" w:fill="FFFFFF"/>
          <w:lang w:val="uk-UA"/>
        </w:rPr>
        <w:t>молоді, фізкультури і спорту</w:t>
      </w:r>
      <w:r w:rsidR="006C3D21" w:rsidRPr="00972B08">
        <w:rPr>
          <w:rFonts w:ascii="Times New Roman" w:hAnsi="Times New Roman" w:cs="Times New Roman"/>
          <w:bCs/>
          <w:sz w:val="28"/>
          <w:szCs w:val="28"/>
          <w:bdr w:val="none" w:sz="0" w:space="0" w:color="auto" w:frame="1"/>
          <w:shd w:val="clear" w:color="auto" w:fill="FFFFFF"/>
          <w:lang w:val="uk-UA"/>
        </w:rPr>
        <w:t>, Машівська селищна рада</w:t>
      </w:r>
    </w:p>
    <w:p w:rsidR="00223F2F" w:rsidRPr="006C3D21" w:rsidRDefault="00223F2F" w:rsidP="006C3D21">
      <w:pPr>
        <w:shd w:val="clear" w:color="auto" w:fill="FFFFFF"/>
        <w:jc w:val="center"/>
        <w:rPr>
          <w:rFonts w:ascii="Times New Roman" w:hAnsi="Times New Roman" w:cs="Times New Roman"/>
          <w:b/>
          <w:iCs/>
          <w:sz w:val="28"/>
          <w:szCs w:val="28"/>
          <w:lang w:val="uk-UA" w:eastAsia="uk-UA"/>
        </w:rPr>
      </w:pPr>
      <w:r w:rsidRPr="003E1373">
        <w:rPr>
          <w:rFonts w:ascii="Times New Roman" w:hAnsi="Times New Roman" w:cs="Times New Roman"/>
          <w:b/>
          <w:iCs/>
          <w:sz w:val="28"/>
          <w:szCs w:val="28"/>
          <w:lang w:eastAsia="uk-UA"/>
        </w:rPr>
        <w:t>ВИРІШИЛА:</w:t>
      </w:r>
    </w:p>
    <w:p w:rsidR="00223F2F" w:rsidRPr="00972B08" w:rsidRDefault="00223F2F" w:rsidP="003E1373">
      <w:pPr>
        <w:shd w:val="clear" w:color="auto" w:fill="FFFFFF"/>
        <w:ind w:firstLine="567"/>
        <w:jc w:val="both"/>
        <w:rPr>
          <w:rFonts w:ascii="Times New Roman" w:hAnsi="Times New Roman" w:cs="Times New Roman"/>
          <w:sz w:val="28"/>
          <w:szCs w:val="28"/>
          <w:lang w:eastAsia="uk-UA"/>
        </w:rPr>
      </w:pPr>
      <w:r w:rsidRPr="00972B08">
        <w:rPr>
          <w:rFonts w:ascii="Times New Roman" w:hAnsi="Times New Roman" w:cs="Times New Roman"/>
          <w:iCs/>
          <w:sz w:val="28"/>
          <w:szCs w:val="28"/>
          <w:lang w:eastAsia="uk-UA"/>
        </w:rPr>
        <w:t xml:space="preserve">1.Затвердити Положення про громадські слухання </w:t>
      </w:r>
      <w:r w:rsidR="00D64C63" w:rsidRPr="00972B08">
        <w:rPr>
          <w:rFonts w:ascii="Times New Roman" w:hAnsi="Times New Roman" w:cs="Times New Roman"/>
          <w:iCs/>
          <w:sz w:val="28"/>
          <w:szCs w:val="28"/>
          <w:lang w:val="uk-UA" w:eastAsia="uk-UA"/>
        </w:rPr>
        <w:t>в</w:t>
      </w:r>
      <w:r w:rsidRPr="00972B08">
        <w:rPr>
          <w:rFonts w:ascii="Times New Roman" w:hAnsi="Times New Roman" w:cs="Times New Roman"/>
          <w:iCs/>
          <w:sz w:val="28"/>
          <w:szCs w:val="28"/>
          <w:lang w:eastAsia="uk-UA"/>
        </w:rPr>
        <w:t xml:space="preserve"> </w:t>
      </w:r>
      <w:r w:rsidR="006C3D21" w:rsidRPr="00972B08">
        <w:rPr>
          <w:rFonts w:ascii="Times New Roman" w:eastAsia="Times New Roman" w:hAnsi="Times New Roman" w:cs="Times New Roman"/>
          <w:bCs/>
          <w:sz w:val="28"/>
          <w:szCs w:val="28"/>
          <w:lang w:val="uk-UA" w:eastAsia="ru-RU"/>
        </w:rPr>
        <w:t>Машівськ</w:t>
      </w:r>
      <w:r w:rsidR="00D64C63" w:rsidRPr="00972B08">
        <w:rPr>
          <w:rFonts w:ascii="Times New Roman" w:eastAsia="Times New Roman" w:hAnsi="Times New Roman" w:cs="Times New Roman"/>
          <w:bCs/>
          <w:sz w:val="28"/>
          <w:szCs w:val="28"/>
          <w:lang w:val="uk-UA" w:eastAsia="ru-RU"/>
        </w:rPr>
        <w:t xml:space="preserve">ій </w:t>
      </w:r>
      <w:r w:rsidR="006C3D21" w:rsidRPr="00972B08">
        <w:rPr>
          <w:rFonts w:ascii="Times New Roman" w:eastAsia="Times New Roman" w:hAnsi="Times New Roman" w:cs="Times New Roman"/>
          <w:bCs/>
          <w:sz w:val="28"/>
          <w:szCs w:val="28"/>
          <w:lang w:val="uk-UA" w:eastAsia="ru-RU"/>
        </w:rPr>
        <w:t>селищн</w:t>
      </w:r>
      <w:r w:rsidR="00D64C63" w:rsidRPr="00972B08">
        <w:rPr>
          <w:rFonts w:ascii="Times New Roman" w:eastAsia="Times New Roman" w:hAnsi="Times New Roman" w:cs="Times New Roman"/>
          <w:bCs/>
          <w:sz w:val="28"/>
          <w:szCs w:val="28"/>
          <w:lang w:val="uk-UA" w:eastAsia="ru-RU"/>
        </w:rPr>
        <w:t xml:space="preserve">ій </w:t>
      </w:r>
      <w:r w:rsidR="006C3D21" w:rsidRPr="00972B08">
        <w:rPr>
          <w:rFonts w:ascii="Times New Roman" w:eastAsia="Times New Roman" w:hAnsi="Times New Roman" w:cs="Times New Roman"/>
          <w:bCs/>
          <w:sz w:val="28"/>
          <w:szCs w:val="28"/>
          <w:lang w:eastAsia="ru-RU"/>
        </w:rPr>
        <w:t>територіальн</w:t>
      </w:r>
      <w:r w:rsidR="00D64C63" w:rsidRPr="00972B08">
        <w:rPr>
          <w:rFonts w:ascii="Times New Roman" w:eastAsia="Times New Roman" w:hAnsi="Times New Roman" w:cs="Times New Roman"/>
          <w:bCs/>
          <w:sz w:val="28"/>
          <w:szCs w:val="28"/>
          <w:lang w:val="uk-UA" w:eastAsia="ru-RU"/>
        </w:rPr>
        <w:t>ій</w:t>
      </w:r>
      <w:r w:rsidR="006C3D21" w:rsidRPr="00972B08">
        <w:rPr>
          <w:rFonts w:ascii="Times New Roman" w:eastAsia="Times New Roman" w:hAnsi="Times New Roman" w:cs="Times New Roman"/>
          <w:bCs/>
          <w:sz w:val="28"/>
          <w:szCs w:val="28"/>
          <w:lang w:eastAsia="ru-RU"/>
        </w:rPr>
        <w:t xml:space="preserve"> </w:t>
      </w:r>
      <w:r w:rsidR="006C3D21" w:rsidRPr="00972B08">
        <w:rPr>
          <w:rFonts w:ascii="Times New Roman" w:eastAsia="Times New Roman" w:hAnsi="Times New Roman" w:cs="Times New Roman"/>
          <w:bCs/>
          <w:sz w:val="28"/>
          <w:szCs w:val="28"/>
          <w:lang w:val="uk-UA" w:eastAsia="ru-RU"/>
        </w:rPr>
        <w:t xml:space="preserve"> </w:t>
      </w:r>
      <w:r w:rsidR="006C3D21" w:rsidRPr="00972B08">
        <w:rPr>
          <w:rFonts w:ascii="Times New Roman" w:eastAsia="Times New Roman" w:hAnsi="Times New Roman" w:cs="Times New Roman"/>
          <w:bCs/>
          <w:sz w:val="28"/>
          <w:szCs w:val="28"/>
          <w:lang w:eastAsia="ru-RU"/>
        </w:rPr>
        <w:t>громад</w:t>
      </w:r>
      <w:r w:rsidR="00D64C63" w:rsidRPr="00972B08">
        <w:rPr>
          <w:rFonts w:ascii="Times New Roman" w:eastAsia="Times New Roman" w:hAnsi="Times New Roman" w:cs="Times New Roman"/>
          <w:bCs/>
          <w:sz w:val="28"/>
          <w:szCs w:val="28"/>
          <w:lang w:val="uk-UA" w:eastAsia="ru-RU"/>
        </w:rPr>
        <w:t>і</w:t>
      </w:r>
      <w:r w:rsidR="006C3D21" w:rsidRPr="00972B08">
        <w:rPr>
          <w:rFonts w:ascii="Times New Roman" w:hAnsi="Times New Roman" w:cs="Times New Roman"/>
          <w:iCs/>
          <w:sz w:val="28"/>
          <w:szCs w:val="28"/>
          <w:lang w:eastAsia="uk-UA"/>
        </w:rPr>
        <w:t xml:space="preserve"> згідно </w:t>
      </w:r>
      <w:r w:rsidR="006C3D21" w:rsidRPr="00972B08">
        <w:rPr>
          <w:rFonts w:ascii="Times New Roman" w:hAnsi="Times New Roman" w:cs="Times New Roman"/>
          <w:iCs/>
          <w:sz w:val="28"/>
          <w:szCs w:val="28"/>
          <w:lang w:val="uk-UA" w:eastAsia="uk-UA"/>
        </w:rPr>
        <w:t>Д</w:t>
      </w:r>
      <w:r w:rsidRPr="00972B08">
        <w:rPr>
          <w:rFonts w:ascii="Times New Roman" w:hAnsi="Times New Roman" w:cs="Times New Roman"/>
          <w:iCs/>
          <w:sz w:val="28"/>
          <w:szCs w:val="28"/>
          <w:lang w:eastAsia="uk-UA"/>
        </w:rPr>
        <w:t>одатку</w:t>
      </w:r>
      <w:r w:rsidR="006C3D21" w:rsidRPr="00972B08">
        <w:rPr>
          <w:rFonts w:ascii="Times New Roman" w:hAnsi="Times New Roman" w:cs="Times New Roman"/>
          <w:iCs/>
          <w:sz w:val="28"/>
          <w:szCs w:val="28"/>
          <w:lang w:val="uk-UA" w:eastAsia="uk-UA"/>
        </w:rPr>
        <w:t xml:space="preserve"> 1</w:t>
      </w:r>
      <w:r w:rsidRPr="00972B08">
        <w:rPr>
          <w:rFonts w:ascii="Times New Roman" w:hAnsi="Times New Roman" w:cs="Times New Roman"/>
          <w:iCs/>
          <w:sz w:val="28"/>
          <w:szCs w:val="28"/>
          <w:lang w:eastAsia="uk-UA"/>
        </w:rPr>
        <w:t>.</w:t>
      </w:r>
    </w:p>
    <w:p w:rsidR="00223F2F" w:rsidRPr="00972B08" w:rsidRDefault="00223F2F" w:rsidP="003E1373">
      <w:pPr>
        <w:shd w:val="clear" w:color="auto" w:fill="FFFFFF"/>
        <w:ind w:firstLine="567"/>
        <w:jc w:val="both"/>
        <w:rPr>
          <w:rFonts w:ascii="Times New Roman" w:hAnsi="Times New Roman" w:cs="Times New Roman"/>
          <w:sz w:val="28"/>
          <w:szCs w:val="28"/>
          <w:lang w:val="uk-UA" w:eastAsia="uk-UA"/>
        </w:rPr>
      </w:pPr>
      <w:r w:rsidRPr="00972B08">
        <w:rPr>
          <w:rFonts w:ascii="Times New Roman" w:hAnsi="Times New Roman" w:cs="Times New Roman"/>
          <w:iCs/>
          <w:sz w:val="28"/>
          <w:szCs w:val="28"/>
          <w:lang w:eastAsia="uk-UA"/>
        </w:rPr>
        <w:t>2.Контроль за виконанням  </w:t>
      </w:r>
      <w:proofErr w:type="gramStart"/>
      <w:r w:rsidRPr="00972B08">
        <w:rPr>
          <w:rFonts w:ascii="Times New Roman" w:hAnsi="Times New Roman" w:cs="Times New Roman"/>
          <w:iCs/>
          <w:sz w:val="28"/>
          <w:szCs w:val="28"/>
          <w:lang w:eastAsia="uk-UA"/>
        </w:rPr>
        <w:t>р</w:t>
      </w:r>
      <w:proofErr w:type="gramEnd"/>
      <w:r w:rsidRPr="00972B08">
        <w:rPr>
          <w:rFonts w:ascii="Times New Roman" w:hAnsi="Times New Roman" w:cs="Times New Roman"/>
          <w:iCs/>
          <w:sz w:val="28"/>
          <w:szCs w:val="28"/>
          <w:lang w:eastAsia="uk-UA"/>
        </w:rPr>
        <w:t>ішення покласти на постійну комісію з питань </w:t>
      </w:r>
      <w:r w:rsidR="003E1373" w:rsidRPr="00972B08">
        <w:rPr>
          <w:rFonts w:ascii="Times New Roman" w:hAnsi="Times New Roman" w:cs="Times New Roman"/>
          <w:bCs/>
          <w:sz w:val="28"/>
          <w:szCs w:val="28"/>
          <w:bdr w:val="none" w:sz="0" w:space="0" w:color="auto" w:frame="1"/>
          <w:shd w:val="clear" w:color="auto" w:fill="FFFFFF"/>
        </w:rPr>
        <w:t>прав людини, законності, депутатської діяльності і етики, соціального захисту населення, охорони здоров’я, освіти, культури,  молоді, фізкультури і спорту</w:t>
      </w:r>
      <w:r w:rsidR="006C3D21" w:rsidRPr="00972B08">
        <w:rPr>
          <w:rFonts w:ascii="Times New Roman" w:hAnsi="Times New Roman" w:cs="Times New Roman"/>
          <w:iCs/>
          <w:sz w:val="28"/>
          <w:szCs w:val="28"/>
          <w:lang w:val="uk-UA" w:eastAsia="uk-UA"/>
        </w:rPr>
        <w:t>.</w:t>
      </w:r>
    </w:p>
    <w:p w:rsidR="00223F2F" w:rsidRPr="00996DD4" w:rsidRDefault="00223F2F" w:rsidP="00223F2F">
      <w:pPr>
        <w:shd w:val="clear" w:color="auto" w:fill="FFFFFF"/>
        <w:rPr>
          <w:b/>
          <w:bCs/>
          <w:iCs/>
          <w:sz w:val="28"/>
          <w:szCs w:val="28"/>
          <w:lang w:eastAsia="uk-UA"/>
        </w:rPr>
      </w:pPr>
    </w:p>
    <w:p w:rsidR="00223F2F" w:rsidRPr="006C3D21" w:rsidRDefault="006C3D21" w:rsidP="00223F2F">
      <w:pPr>
        <w:shd w:val="clear" w:color="auto" w:fill="FFFFFF"/>
        <w:rPr>
          <w:rFonts w:ascii="Times New Roman" w:hAnsi="Times New Roman" w:cs="Times New Roman"/>
          <w:b/>
          <w:bCs/>
          <w:iCs/>
          <w:sz w:val="28"/>
          <w:szCs w:val="28"/>
          <w:lang w:val="uk-UA" w:eastAsia="uk-UA"/>
        </w:rPr>
      </w:pPr>
      <w:r w:rsidRPr="006C3D21">
        <w:rPr>
          <w:rFonts w:ascii="Times New Roman" w:hAnsi="Times New Roman" w:cs="Times New Roman"/>
          <w:b/>
          <w:bCs/>
          <w:iCs/>
          <w:sz w:val="28"/>
          <w:szCs w:val="28"/>
          <w:lang w:val="uk-UA" w:eastAsia="uk-UA"/>
        </w:rPr>
        <w:t xml:space="preserve">Селищний голова                                      </w:t>
      </w:r>
      <w:r>
        <w:rPr>
          <w:rFonts w:ascii="Times New Roman" w:hAnsi="Times New Roman" w:cs="Times New Roman"/>
          <w:b/>
          <w:bCs/>
          <w:iCs/>
          <w:sz w:val="28"/>
          <w:szCs w:val="28"/>
          <w:lang w:val="uk-UA" w:eastAsia="uk-UA"/>
        </w:rPr>
        <w:t xml:space="preserve">                      </w:t>
      </w:r>
      <w:r w:rsidRPr="006C3D21">
        <w:rPr>
          <w:rFonts w:ascii="Times New Roman" w:hAnsi="Times New Roman" w:cs="Times New Roman"/>
          <w:b/>
          <w:bCs/>
          <w:iCs/>
          <w:sz w:val="28"/>
          <w:szCs w:val="28"/>
          <w:lang w:val="uk-UA" w:eastAsia="uk-UA"/>
        </w:rPr>
        <w:t>Сергій СИДОРЕНКО</w:t>
      </w:r>
    </w:p>
    <w:p w:rsidR="00223F2F" w:rsidRPr="00996DD4" w:rsidRDefault="00223F2F" w:rsidP="00223F2F">
      <w:pPr>
        <w:shd w:val="clear" w:color="auto" w:fill="FFFFFF"/>
        <w:rPr>
          <w:b/>
          <w:bCs/>
          <w:iCs/>
          <w:sz w:val="28"/>
          <w:szCs w:val="28"/>
          <w:lang w:eastAsia="uk-UA"/>
        </w:rPr>
      </w:pPr>
    </w:p>
    <w:p w:rsidR="003E1373" w:rsidRDefault="003E1373" w:rsidP="00223F2F">
      <w:pPr>
        <w:shd w:val="clear" w:color="auto" w:fill="FFFFFF"/>
        <w:spacing w:before="225" w:after="225"/>
        <w:rPr>
          <w:bCs/>
          <w:iCs/>
          <w:sz w:val="28"/>
          <w:szCs w:val="28"/>
          <w:lang w:eastAsia="uk-UA"/>
        </w:rPr>
      </w:pPr>
    </w:p>
    <w:p w:rsidR="000E4C7A" w:rsidRPr="00DC635D" w:rsidRDefault="000E4C7A" w:rsidP="000E4C7A">
      <w:pPr>
        <w:tabs>
          <w:tab w:val="left" w:pos="5670"/>
        </w:tabs>
        <w:spacing w:after="0"/>
        <w:jc w:val="right"/>
        <w:rPr>
          <w:rFonts w:ascii="Times New Roman" w:hAnsi="Times New Roman" w:cs="Times New Roman"/>
          <w:sz w:val="28"/>
          <w:szCs w:val="28"/>
          <w:lang w:val="uk-UA"/>
        </w:rPr>
      </w:pPr>
      <w:r w:rsidRPr="00DC635D">
        <w:rPr>
          <w:rFonts w:ascii="Times New Roman" w:hAnsi="Times New Roman" w:cs="Times New Roman"/>
          <w:sz w:val="28"/>
          <w:szCs w:val="28"/>
          <w:lang w:val="uk-UA"/>
        </w:rPr>
        <w:lastRenderedPageBreak/>
        <w:t>Додаток 1</w:t>
      </w:r>
    </w:p>
    <w:p w:rsidR="000E4C7A" w:rsidRPr="00DC635D" w:rsidRDefault="000E4C7A" w:rsidP="000E4C7A">
      <w:pPr>
        <w:tabs>
          <w:tab w:val="left" w:pos="5670"/>
        </w:tabs>
        <w:spacing w:after="0"/>
        <w:jc w:val="right"/>
        <w:rPr>
          <w:rFonts w:ascii="Times New Roman" w:hAnsi="Times New Roman" w:cs="Times New Roman"/>
          <w:sz w:val="28"/>
          <w:szCs w:val="28"/>
          <w:lang w:val="uk-UA"/>
        </w:rPr>
      </w:pPr>
      <w:r w:rsidRPr="00DC635D">
        <w:rPr>
          <w:rFonts w:ascii="Times New Roman" w:hAnsi="Times New Roman" w:cs="Times New Roman"/>
          <w:sz w:val="28"/>
          <w:szCs w:val="28"/>
          <w:lang w:val="uk-UA"/>
        </w:rPr>
        <w:t xml:space="preserve">до рішення шостої позачергової  сесії </w:t>
      </w:r>
    </w:p>
    <w:p w:rsidR="000E4C7A" w:rsidRPr="00672D92" w:rsidRDefault="000E4C7A" w:rsidP="000E4C7A">
      <w:pPr>
        <w:tabs>
          <w:tab w:val="left" w:pos="5670"/>
        </w:tabs>
        <w:spacing w:after="0"/>
        <w:jc w:val="right"/>
        <w:rPr>
          <w:rFonts w:ascii="Times New Roman" w:hAnsi="Times New Roman" w:cs="Times New Roman"/>
          <w:lang w:val="uk-UA"/>
        </w:rPr>
      </w:pPr>
      <w:r w:rsidRPr="00672D92">
        <w:rPr>
          <w:rFonts w:ascii="Times New Roman" w:hAnsi="Times New Roman" w:cs="Times New Roman"/>
          <w:sz w:val="28"/>
          <w:szCs w:val="28"/>
          <w:lang w:val="uk-UA"/>
        </w:rPr>
        <w:t>Машівської селищної  ради</w:t>
      </w:r>
    </w:p>
    <w:p w:rsidR="000E4C7A" w:rsidRPr="00672D92" w:rsidRDefault="000E4C7A" w:rsidP="000E4C7A">
      <w:pPr>
        <w:tabs>
          <w:tab w:val="left" w:pos="5670"/>
        </w:tabs>
        <w:spacing w:after="0"/>
        <w:jc w:val="right"/>
        <w:rPr>
          <w:rFonts w:ascii="Times New Roman" w:hAnsi="Times New Roman" w:cs="Times New Roman"/>
          <w:lang w:val="uk-UA"/>
        </w:rPr>
      </w:pPr>
      <w:r w:rsidRPr="00DC635D">
        <w:rPr>
          <w:rFonts w:ascii="Times New Roman" w:hAnsi="Times New Roman" w:cs="Times New Roman"/>
          <w:sz w:val="28"/>
          <w:szCs w:val="28"/>
          <w:lang w:val="uk-UA"/>
        </w:rPr>
        <w:t xml:space="preserve">восьмого скликання </w:t>
      </w:r>
      <w:r w:rsidR="00F65DBD">
        <w:rPr>
          <w:rFonts w:ascii="Times New Roman" w:hAnsi="Times New Roman" w:cs="Times New Roman"/>
          <w:bCs/>
          <w:sz w:val="28"/>
          <w:szCs w:val="28"/>
          <w:lang w:val="uk-UA"/>
        </w:rPr>
        <w:t>№31</w:t>
      </w:r>
      <w:r w:rsidRPr="00DC635D">
        <w:rPr>
          <w:rFonts w:ascii="Times New Roman" w:hAnsi="Times New Roman" w:cs="Times New Roman"/>
          <w:bCs/>
          <w:sz w:val="28"/>
          <w:szCs w:val="28"/>
          <w:lang w:val="uk-UA"/>
        </w:rPr>
        <w:t>/6-</w:t>
      </w:r>
      <w:r w:rsidRPr="00DC635D">
        <w:rPr>
          <w:rFonts w:ascii="Times New Roman" w:hAnsi="Times New Roman" w:cs="Times New Roman"/>
          <w:bCs/>
          <w:spacing w:val="20"/>
          <w:sz w:val="28"/>
          <w:szCs w:val="28"/>
          <w:lang w:val="uk-UA"/>
        </w:rPr>
        <w:t>VІІІ</w:t>
      </w:r>
      <w:r w:rsidRPr="00672D92">
        <w:rPr>
          <w:rFonts w:ascii="Times New Roman" w:hAnsi="Times New Roman" w:cs="Times New Roman"/>
          <w:sz w:val="28"/>
          <w:szCs w:val="28"/>
          <w:lang w:val="uk-UA"/>
        </w:rPr>
        <w:t xml:space="preserve"> </w:t>
      </w:r>
    </w:p>
    <w:p w:rsidR="00223F2F" w:rsidRPr="000E4C7A" w:rsidRDefault="000E4C7A" w:rsidP="000E4C7A">
      <w:pPr>
        <w:tabs>
          <w:tab w:val="left" w:pos="5670"/>
        </w:tabs>
        <w:spacing w:after="0"/>
        <w:jc w:val="right"/>
        <w:rPr>
          <w:rFonts w:ascii="Times New Roman" w:hAnsi="Times New Roman" w:cs="Times New Roman"/>
          <w:lang w:val="uk-UA"/>
        </w:rPr>
      </w:pPr>
      <w:r w:rsidRPr="00672D92">
        <w:rPr>
          <w:rFonts w:ascii="Times New Roman" w:hAnsi="Times New Roman" w:cs="Times New Roman"/>
          <w:sz w:val="28"/>
          <w:szCs w:val="28"/>
          <w:lang w:val="uk-UA"/>
        </w:rPr>
        <w:t xml:space="preserve"> </w:t>
      </w:r>
      <w:r w:rsidRPr="00DC635D">
        <w:rPr>
          <w:rFonts w:ascii="Times New Roman" w:hAnsi="Times New Roman" w:cs="Times New Roman"/>
          <w:sz w:val="28"/>
          <w:szCs w:val="28"/>
        </w:rPr>
        <w:t>від 0</w:t>
      </w:r>
      <w:r w:rsidRPr="00DC635D">
        <w:rPr>
          <w:rFonts w:ascii="Times New Roman" w:hAnsi="Times New Roman" w:cs="Times New Roman"/>
          <w:sz w:val="28"/>
          <w:szCs w:val="28"/>
          <w:lang w:val="uk-UA"/>
        </w:rPr>
        <w:t>6</w:t>
      </w:r>
      <w:r w:rsidRPr="00DC635D">
        <w:rPr>
          <w:rFonts w:ascii="Times New Roman" w:hAnsi="Times New Roman" w:cs="Times New Roman"/>
          <w:sz w:val="28"/>
          <w:szCs w:val="28"/>
        </w:rPr>
        <w:t xml:space="preserve"> </w:t>
      </w:r>
      <w:r w:rsidRPr="00DC635D">
        <w:rPr>
          <w:rFonts w:ascii="Times New Roman" w:hAnsi="Times New Roman" w:cs="Times New Roman"/>
          <w:sz w:val="28"/>
          <w:szCs w:val="28"/>
          <w:lang w:val="uk-UA"/>
        </w:rPr>
        <w:t>квітня 2021 р</w:t>
      </w:r>
      <w:r w:rsidRPr="00DC635D">
        <w:rPr>
          <w:rFonts w:ascii="Times New Roman" w:hAnsi="Times New Roman" w:cs="Times New Roman"/>
          <w:sz w:val="28"/>
          <w:szCs w:val="28"/>
        </w:rPr>
        <w:t>.</w:t>
      </w:r>
    </w:p>
    <w:p w:rsidR="00223F2F" w:rsidRDefault="00223F2F" w:rsidP="00223F2F">
      <w:pPr>
        <w:shd w:val="clear" w:color="auto" w:fill="FFFFFF"/>
        <w:spacing w:before="225" w:after="225"/>
        <w:rPr>
          <w:color w:val="333333"/>
          <w:sz w:val="28"/>
          <w:szCs w:val="28"/>
          <w:lang w:val="uk-UA" w:eastAsia="uk-UA"/>
        </w:rPr>
      </w:pPr>
    </w:p>
    <w:p w:rsidR="00223F2F" w:rsidRDefault="00223F2F" w:rsidP="00223F2F">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ПОЛОЖЕННЯ</w:t>
      </w:r>
    </w:p>
    <w:p w:rsidR="00223F2F" w:rsidRPr="00C32DAC" w:rsidRDefault="00223F2F" w:rsidP="00223F2F">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ГРОМАДСЬКІ СЛУХАННЯ</w:t>
      </w:r>
      <w:r w:rsidR="00C32DAC">
        <w:rPr>
          <w:rFonts w:ascii="Times New Roman" w:hAnsi="Times New Roman" w:cs="Times New Roman"/>
          <w:b/>
          <w:sz w:val="28"/>
          <w:szCs w:val="28"/>
          <w:lang w:val="uk-UA"/>
        </w:rPr>
        <w:t xml:space="preserve"> </w:t>
      </w:r>
      <w:r w:rsidR="00D64C63">
        <w:rPr>
          <w:rFonts w:ascii="Times New Roman" w:hAnsi="Times New Roman" w:cs="Times New Roman"/>
          <w:b/>
          <w:iCs/>
          <w:sz w:val="28"/>
          <w:szCs w:val="28"/>
          <w:lang w:val="uk-UA" w:eastAsia="uk-UA"/>
        </w:rPr>
        <w:t>В</w:t>
      </w:r>
      <w:r w:rsidR="00C32DAC" w:rsidRPr="00C32DAC">
        <w:rPr>
          <w:rFonts w:ascii="Times New Roman" w:hAnsi="Times New Roman" w:cs="Times New Roman"/>
          <w:b/>
          <w:iCs/>
          <w:sz w:val="28"/>
          <w:szCs w:val="28"/>
          <w:lang w:val="uk-UA" w:eastAsia="uk-UA"/>
        </w:rPr>
        <w:t xml:space="preserve"> </w:t>
      </w:r>
      <w:r w:rsidR="00C32DAC" w:rsidRPr="00C32DAC">
        <w:rPr>
          <w:rFonts w:ascii="Times New Roman" w:hAnsi="Times New Roman" w:cs="Times New Roman"/>
          <w:b/>
          <w:bCs/>
          <w:color w:val="000000" w:themeColor="text1"/>
          <w:sz w:val="28"/>
          <w:szCs w:val="28"/>
          <w:lang w:val="uk-UA"/>
        </w:rPr>
        <w:t>МАШІВСЬК</w:t>
      </w:r>
      <w:r w:rsidR="00D64C63">
        <w:rPr>
          <w:rFonts w:ascii="Times New Roman" w:hAnsi="Times New Roman" w:cs="Times New Roman"/>
          <w:b/>
          <w:bCs/>
          <w:color w:val="000000" w:themeColor="text1"/>
          <w:sz w:val="28"/>
          <w:szCs w:val="28"/>
          <w:lang w:val="uk-UA"/>
        </w:rPr>
        <w:t xml:space="preserve">ІЙ </w:t>
      </w:r>
      <w:r w:rsidR="00C32DAC" w:rsidRPr="00C32DAC">
        <w:rPr>
          <w:rFonts w:ascii="Times New Roman" w:hAnsi="Times New Roman" w:cs="Times New Roman"/>
          <w:b/>
          <w:bCs/>
          <w:color w:val="000000" w:themeColor="text1"/>
          <w:sz w:val="28"/>
          <w:szCs w:val="28"/>
          <w:lang w:val="uk-UA"/>
        </w:rPr>
        <w:t>СЕЛИЩН</w:t>
      </w:r>
      <w:r w:rsidR="00D64C63">
        <w:rPr>
          <w:rFonts w:ascii="Times New Roman" w:hAnsi="Times New Roman" w:cs="Times New Roman"/>
          <w:b/>
          <w:bCs/>
          <w:color w:val="000000" w:themeColor="text1"/>
          <w:sz w:val="28"/>
          <w:szCs w:val="28"/>
          <w:lang w:val="uk-UA"/>
        </w:rPr>
        <w:t>ІЙ</w:t>
      </w:r>
      <w:r w:rsidR="00C32DAC" w:rsidRPr="00C32DAC">
        <w:rPr>
          <w:rFonts w:ascii="Times New Roman" w:hAnsi="Times New Roman" w:cs="Times New Roman"/>
          <w:b/>
          <w:bCs/>
          <w:color w:val="000000" w:themeColor="text1"/>
          <w:sz w:val="28"/>
          <w:szCs w:val="28"/>
          <w:lang w:val="uk-UA"/>
        </w:rPr>
        <w:t xml:space="preserve"> ТЕРИТОРІАЛЬН</w:t>
      </w:r>
      <w:r w:rsidR="00D64C63">
        <w:rPr>
          <w:rFonts w:ascii="Times New Roman" w:hAnsi="Times New Roman" w:cs="Times New Roman"/>
          <w:b/>
          <w:bCs/>
          <w:color w:val="000000" w:themeColor="text1"/>
          <w:sz w:val="28"/>
          <w:szCs w:val="28"/>
          <w:lang w:val="uk-UA"/>
        </w:rPr>
        <w:t>ІЙ</w:t>
      </w:r>
      <w:r w:rsidR="00C32DAC" w:rsidRPr="00C32DAC">
        <w:rPr>
          <w:rFonts w:ascii="Times New Roman" w:hAnsi="Times New Roman" w:cs="Times New Roman"/>
          <w:b/>
          <w:bCs/>
          <w:color w:val="000000" w:themeColor="text1"/>
          <w:sz w:val="28"/>
          <w:szCs w:val="28"/>
          <w:lang w:val="uk-UA"/>
        </w:rPr>
        <w:t xml:space="preserve"> ГРОМАД</w:t>
      </w:r>
      <w:r w:rsidR="00D64C63">
        <w:rPr>
          <w:rFonts w:ascii="Times New Roman" w:hAnsi="Times New Roman" w:cs="Times New Roman"/>
          <w:b/>
          <w:bCs/>
          <w:color w:val="000000" w:themeColor="text1"/>
          <w:sz w:val="28"/>
          <w:szCs w:val="28"/>
          <w:lang w:val="uk-UA"/>
        </w:rPr>
        <w:t>І</w:t>
      </w:r>
    </w:p>
    <w:p w:rsidR="00223F2F" w:rsidRPr="00C32DAC" w:rsidRDefault="00223F2F" w:rsidP="00223F2F">
      <w:pPr>
        <w:tabs>
          <w:tab w:val="left" w:pos="916"/>
          <w:tab w:val="left" w:pos="1080"/>
        </w:tabs>
        <w:jc w:val="both"/>
        <w:rPr>
          <w:rFonts w:ascii="Times New Roman" w:hAnsi="Times New Roman" w:cs="Times New Roman"/>
          <w:sz w:val="28"/>
          <w:szCs w:val="28"/>
        </w:rPr>
      </w:pPr>
    </w:p>
    <w:p w:rsidR="00223F2F" w:rsidRPr="00C32DAC" w:rsidRDefault="000E4C7A" w:rsidP="00223F2F">
      <w:pPr>
        <w:tabs>
          <w:tab w:val="left" w:pos="916"/>
        </w:tabs>
        <w:ind w:firstLine="290"/>
        <w:jc w:val="both"/>
        <w:rPr>
          <w:rFonts w:ascii="Times New Roman" w:hAnsi="Times New Roman" w:cs="Times New Roman"/>
          <w:sz w:val="28"/>
          <w:szCs w:val="28"/>
        </w:rPr>
      </w:pPr>
      <w:r>
        <w:rPr>
          <w:rFonts w:ascii="Times New Roman" w:hAnsi="Times New Roman" w:cs="Times New Roman"/>
          <w:sz w:val="28"/>
          <w:szCs w:val="28"/>
          <w:lang w:val="uk-UA"/>
        </w:rPr>
        <w:tab/>
      </w:r>
      <w:r w:rsidR="00223F2F" w:rsidRPr="00C32DAC">
        <w:rPr>
          <w:rFonts w:ascii="Times New Roman" w:hAnsi="Times New Roman" w:cs="Times New Roman"/>
          <w:sz w:val="28"/>
          <w:szCs w:val="28"/>
        </w:rPr>
        <w:t xml:space="preserve">Це Положення встановлює порядок ініціювання, </w:t>
      </w:r>
      <w:proofErr w:type="gramStart"/>
      <w:r w:rsidR="00223F2F" w:rsidRPr="00C32DAC">
        <w:rPr>
          <w:rFonts w:ascii="Times New Roman" w:hAnsi="Times New Roman" w:cs="Times New Roman"/>
          <w:sz w:val="28"/>
          <w:szCs w:val="28"/>
        </w:rPr>
        <w:t>п</w:t>
      </w:r>
      <w:proofErr w:type="gramEnd"/>
      <w:r w:rsidR="00223F2F" w:rsidRPr="00C32DAC">
        <w:rPr>
          <w:rFonts w:ascii="Times New Roman" w:hAnsi="Times New Roman" w:cs="Times New Roman"/>
          <w:sz w:val="28"/>
          <w:szCs w:val="28"/>
        </w:rPr>
        <w:t>ідготовки та проведення громадських слухань, а також урахування їх результатів органами місцевого самоврядування, їх посадовими особами.</w:t>
      </w:r>
    </w:p>
    <w:p w:rsidR="00223F2F" w:rsidRPr="00C32DAC" w:rsidRDefault="000E4C7A" w:rsidP="00C32DAC">
      <w:pPr>
        <w:tabs>
          <w:tab w:val="left" w:pos="916"/>
        </w:tabs>
        <w:ind w:firstLine="29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23F2F" w:rsidRPr="000E4C7A">
        <w:rPr>
          <w:rFonts w:ascii="Times New Roman" w:hAnsi="Times New Roman" w:cs="Times New Roman"/>
          <w:sz w:val="28"/>
          <w:szCs w:val="28"/>
          <w:lang w:val="uk-UA"/>
        </w:rPr>
        <w:t xml:space="preserve">Громадські слухання є однією з форм участі жителів територіальної громади у здійсненні місцевого самоврядування, яка передбачена статтею </w:t>
      </w:r>
      <w:r w:rsidR="00223F2F" w:rsidRPr="00C32DAC">
        <w:rPr>
          <w:rFonts w:ascii="Times New Roman" w:hAnsi="Times New Roman" w:cs="Times New Roman"/>
          <w:sz w:val="28"/>
          <w:szCs w:val="28"/>
        </w:rPr>
        <w:t>13 Закону України "Про місцеве самоврядування в Україні".</w:t>
      </w:r>
    </w:p>
    <w:p w:rsidR="00223F2F" w:rsidRPr="00C32DAC" w:rsidRDefault="00223F2F" w:rsidP="00C32DAC">
      <w:pPr>
        <w:tabs>
          <w:tab w:val="left" w:pos="916"/>
        </w:tabs>
        <w:jc w:val="center"/>
        <w:rPr>
          <w:rFonts w:ascii="Times New Roman" w:hAnsi="Times New Roman" w:cs="Times New Roman"/>
          <w:b/>
          <w:sz w:val="28"/>
          <w:szCs w:val="28"/>
        </w:rPr>
      </w:pPr>
      <w:r w:rsidRPr="00C32DAC">
        <w:rPr>
          <w:rFonts w:ascii="Times New Roman" w:hAnsi="Times New Roman" w:cs="Times New Roman"/>
          <w:b/>
          <w:sz w:val="28"/>
          <w:szCs w:val="28"/>
        </w:rPr>
        <w:t>Розділ І. ЗАГАЛЬНІ ПОЛОЖЕННЯ</w:t>
      </w:r>
    </w:p>
    <w:p w:rsidR="00223F2F" w:rsidRPr="00C32DAC" w:rsidRDefault="00223F2F" w:rsidP="00223F2F">
      <w:pPr>
        <w:pStyle w:val="ab"/>
        <w:jc w:val="center"/>
        <w:rPr>
          <w:rFonts w:ascii="Times New Roman" w:hAnsi="Times New Roman" w:cs="Times New Roman"/>
          <w:b/>
          <w:bCs/>
          <w:sz w:val="28"/>
          <w:szCs w:val="28"/>
        </w:rPr>
      </w:pPr>
      <w:r w:rsidRPr="00C32DAC">
        <w:rPr>
          <w:rFonts w:ascii="Times New Roman" w:hAnsi="Times New Roman" w:cs="Times New Roman"/>
          <w:b/>
          <w:bCs/>
          <w:sz w:val="28"/>
          <w:szCs w:val="28"/>
        </w:rPr>
        <w:t>Стаття 1. Право територіальної громади проводити громадські слухання</w:t>
      </w:r>
    </w:p>
    <w:p w:rsidR="00223F2F" w:rsidRPr="00C32DAC" w:rsidRDefault="00223F2F" w:rsidP="00223F2F">
      <w:pPr>
        <w:pStyle w:val="ab"/>
        <w:jc w:val="center"/>
        <w:rPr>
          <w:rFonts w:ascii="Times New Roman" w:hAnsi="Times New Roman" w:cs="Times New Roman"/>
          <w:b/>
          <w:bCs/>
          <w:sz w:val="28"/>
          <w:szCs w:val="28"/>
        </w:rPr>
      </w:pPr>
    </w:p>
    <w:p w:rsidR="00223F2F" w:rsidRPr="00C32DAC" w:rsidRDefault="00223F2F" w:rsidP="00C32DAC">
      <w:pPr>
        <w:pStyle w:val="ab"/>
        <w:ind w:firstLine="708"/>
        <w:jc w:val="both"/>
        <w:rPr>
          <w:rFonts w:ascii="Times New Roman" w:hAnsi="Times New Roman" w:cs="Times New Roman"/>
          <w:sz w:val="28"/>
          <w:szCs w:val="28"/>
        </w:rPr>
      </w:pPr>
      <w:r w:rsidRPr="00C32DAC">
        <w:rPr>
          <w:rFonts w:ascii="Times New Roman" w:hAnsi="Times New Roman" w:cs="Times New Roman"/>
          <w:sz w:val="28"/>
          <w:szCs w:val="28"/>
        </w:rPr>
        <w:t>1.</w:t>
      </w:r>
      <w:r w:rsidR="00C32DAC" w:rsidRPr="00C32DAC">
        <w:rPr>
          <w:rFonts w:ascii="Times New Roman" w:hAnsi="Times New Roman" w:cs="Times New Roman"/>
          <w:iCs/>
          <w:sz w:val="28"/>
          <w:szCs w:val="28"/>
          <w:lang w:eastAsia="uk-UA"/>
        </w:rPr>
        <w:t xml:space="preserve"> </w:t>
      </w:r>
      <w:r w:rsidR="00C32DAC" w:rsidRPr="00C32DAC">
        <w:rPr>
          <w:rFonts w:ascii="Times New Roman" w:eastAsia="Times New Roman" w:hAnsi="Times New Roman" w:cs="Times New Roman"/>
          <w:bCs/>
          <w:color w:val="000000" w:themeColor="text1"/>
          <w:sz w:val="28"/>
          <w:szCs w:val="28"/>
          <w:lang w:eastAsia="ru-RU"/>
        </w:rPr>
        <w:t>Машівська селищна територіальна  громада</w:t>
      </w:r>
      <w:r w:rsidR="00C32DAC" w:rsidRPr="00C32DAC">
        <w:rPr>
          <w:rFonts w:ascii="Times New Roman" w:hAnsi="Times New Roman" w:cs="Times New Roman"/>
          <w:sz w:val="28"/>
          <w:szCs w:val="28"/>
        </w:rPr>
        <w:t xml:space="preserve"> </w:t>
      </w:r>
      <w:r w:rsidRPr="00C32DAC">
        <w:rPr>
          <w:rFonts w:ascii="Times New Roman" w:hAnsi="Times New Roman" w:cs="Times New Roman"/>
          <w:sz w:val="28"/>
          <w:szCs w:val="28"/>
        </w:rPr>
        <w:t xml:space="preserve">(далі – громада) має право проводити громадські слухання – зустрічатися з депутатами </w:t>
      </w:r>
      <w:r w:rsidR="00C32DAC" w:rsidRPr="00C32DAC">
        <w:rPr>
          <w:rFonts w:ascii="Times New Roman" w:hAnsi="Times New Roman" w:cs="Times New Roman"/>
          <w:sz w:val="28"/>
          <w:szCs w:val="28"/>
        </w:rPr>
        <w:t>селищної</w:t>
      </w:r>
      <w:r w:rsidRPr="00C32DAC">
        <w:rPr>
          <w:rFonts w:ascii="Times New Roman" w:hAnsi="Times New Roman" w:cs="Times New Roman"/>
          <w:sz w:val="28"/>
          <w:szCs w:val="28"/>
        </w:rPr>
        <w:t xml:space="preserve"> ради (далі – ради), </w:t>
      </w:r>
      <w:r w:rsidR="00C32DAC" w:rsidRPr="00C32DAC">
        <w:rPr>
          <w:rFonts w:ascii="Times New Roman" w:hAnsi="Times New Roman" w:cs="Times New Roman"/>
          <w:sz w:val="28"/>
          <w:szCs w:val="28"/>
        </w:rPr>
        <w:t>селищним</w:t>
      </w:r>
      <w:r w:rsidRPr="00C32DAC">
        <w:rPr>
          <w:rFonts w:ascii="Times New Roman" w:hAnsi="Times New Roman" w:cs="Times New Roman"/>
          <w:sz w:val="28"/>
          <w:szCs w:val="28"/>
        </w:rPr>
        <w:t xml:space="preserve"> головою (далі – головою), старостою (-ами), іншими посадовими особами місцевого самоврядування, під час яких жителі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223F2F" w:rsidRPr="00C32DAC" w:rsidRDefault="00223F2F" w:rsidP="00223F2F">
      <w:pPr>
        <w:tabs>
          <w:tab w:val="left" w:pos="1080"/>
        </w:tabs>
        <w:ind w:firstLine="271"/>
        <w:jc w:val="both"/>
        <w:rPr>
          <w:sz w:val="28"/>
          <w:szCs w:val="28"/>
          <w:lang w:val="uk-UA"/>
        </w:rPr>
      </w:pPr>
    </w:p>
    <w:p w:rsidR="00223F2F" w:rsidRPr="00C32DAC" w:rsidRDefault="00223F2F" w:rsidP="00C32DAC">
      <w:pPr>
        <w:pStyle w:val="a3"/>
        <w:tabs>
          <w:tab w:val="left" w:pos="1080"/>
        </w:tabs>
        <w:rPr>
          <w:b/>
          <w:bCs/>
          <w:sz w:val="28"/>
          <w:szCs w:val="28"/>
          <w:lang w:val="uk-UA"/>
        </w:rPr>
      </w:pPr>
      <w:r w:rsidRPr="00C32DAC">
        <w:rPr>
          <w:b/>
          <w:bCs/>
          <w:sz w:val="28"/>
          <w:szCs w:val="28"/>
        </w:rPr>
        <w:t xml:space="preserve">Стаття 2. Правове регулювання громадських слухань </w:t>
      </w:r>
    </w:p>
    <w:p w:rsidR="00223F2F" w:rsidRPr="00C32DAC" w:rsidRDefault="00223F2F" w:rsidP="00223F2F">
      <w:pPr>
        <w:pStyle w:val="a3"/>
        <w:tabs>
          <w:tab w:val="left" w:pos="1080"/>
        </w:tabs>
        <w:jc w:val="both"/>
        <w:rPr>
          <w:sz w:val="28"/>
          <w:szCs w:val="28"/>
        </w:rPr>
      </w:pPr>
      <w:r w:rsidRPr="00C32DAC">
        <w:rPr>
          <w:sz w:val="28"/>
          <w:szCs w:val="28"/>
        </w:rPr>
        <w:t xml:space="preserve">1.Порядок ініціювання, </w:t>
      </w:r>
      <w:proofErr w:type="gramStart"/>
      <w:r w:rsidRPr="00C32DAC">
        <w:rPr>
          <w:sz w:val="28"/>
          <w:szCs w:val="28"/>
        </w:rPr>
        <w:t>п</w:t>
      </w:r>
      <w:proofErr w:type="gramEnd"/>
      <w:r w:rsidRPr="00C32DAC">
        <w:rPr>
          <w:sz w:val="28"/>
          <w:szCs w:val="28"/>
        </w:rPr>
        <w:t xml:space="preserve">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яке ухвалюється </w:t>
      </w:r>
      <w:r w:rsidR="00C32DAC">
        <w:rPr>
          <w:sz w:val="28"/>
          <w:szCs w:val="28"/>
          <w:lang w:val="uk-UA"/>
        </w:rPr>
        <w:t>для</w:t>
      </w:r>
      <w:r w:rsidR="00C32DAC">
        <w:rPr>
          <w:sz w:val="28"/>
          <w:szCs w:val="28"/>
        </w:rPr>
        <w:t xml:space="preserve"> розвит</w:t>
      </w:r>
      <w:r w:rsidRPr="00C32DAC">
        <w:rPr>
          <w:sz w:val="28"/>
          <w:szCs w:val="28"/>
        </w:rPr>
        <w:t>к</w:t>
      </w:r>
      <w:r w:rsidR="00C32DAC">
        <w:rPr>
          <w:sz w:val="28"/>
          <w:szCs w:val="28"/>
          <w:lang w:val="uk-UA"/>
        </w:rPr>
        <w:t>у</w:t>
      </w:r>
      <w:r w:rsidRPr="00C32DAC">
        <w:rPr>
          <w:sz w:val="28"/>
          <w:szCs w:val="28"/>
        </w:rPr>
        <w:t xml:space="preserve"> громади, а також міжнародними договорами України, згода на обов’язковість яких надана Верховною Радою України. </w:t>
      </w:r>
    </w:p>
    <w:p w:rsidR="00223F2F" w:rsidRPr="00FD1D43" w:rsidRDefault="00223F2F" w:rsidP="00223F2F">
      <w:pPr>
        <w:pStyle w:val="ab"/>
        <w:jc w:val="center"/>
        <w:rPr>
          <w:rFonts w:ascii="Times New Roman" w:hAnsi="Times New Roman" w:cs="Times New Roman"/>
          <w:sz w:val="27"/>
          <w:szCs w:val="27"/>
        </w:rPr>
      </w:pPr>
    </w:p>
    <w:p w:rsidR="00223F2F" w:rsidRPr="00C32DAC" w:rsidRDefault="00223F2F" w:rsidP="00223F2F">
      <w:pPr>
        <w:pStyle w:val="ab"/>
        <w:rPr>
          <w:rFonts w:ascii="Times New Roman" w:hAnsi="Times New Roman" w:cs="Times New Roman"/>
          <w:sz w:val="28"/>
          <w:szCs w:val="28"/>
        </w:rPr>
      </w:pPr>
      <w:r w:rsidRPr="00C32DAC">
        <w:rPr>
          <w:rFonts w:ascii="Times New Roman" w:hAnsi="Times New Roman" w:cs="Times New Roman"/>
          <w:b/>
          <w:bCs/>
          <w:sz w:val="28"/>
          <w:szCs w:val="28"/>
        </w:rPr>
        <w:t>Стаття 3. Принципи громадських слухань</w:t>
      </w:r>
    </w:p>
    <w:p w:rsidR="00223F2F" w:rsidRPr="00C32DAC" w:rsidRDefault="00223F2F" w:rsidP="00223F2F">
      <w:pPr>
        <w:pStyle w:val="ab"/>
        <w:jc w:val="center"/>
        <w:rPr>
          <w:rFonts w:ascii="Times New Roman" w:hAnsi="Times New Roman" w:cs="Times New Roman"/>
          <w:sz w:val="28"/>
          <w:szCs w:val="28"/>
        </w:rPr>
      </w:pPr>
    </w:p>
    <w:p w:rsidR="00223F2F" w:rsidRPr="00C32DAC" w:rsidRDefault="00223F2F" w:rsidP="00C32DAC">
      <w:pPr>
        <w:tabs>
          <w:tab w:val="left" w:pos="1080"/>
        </w:tabs>
        <w:spacing w:line="240" w:lineRule="auto"/>
        <w:jc w:val="both"/>
        <w:rPr>
          <w:rFonts w:ascii="Times New Roman" w:hAnsi="Times New Roman" w:cs="Times New Roman"/>
          <w:sz w:val="28"/>
          <w:szCs w:val="28"/>
          <w:lang w:val="uk-UA"/>
        </w:rPr>
      </w:pPr>
      <w:r w:rsidRPr="00C32DAC">
        <w:rPr>
          <w:rFonts w:ascii="Times New Roman" w:hAnsi="Times New Roman" w:cs="Times New Roman"/>
          <w:sz w:val="28"/>
          <w:szCs w:val="28"/>
          <w:lang w:val="uk-UA"/>
        </w:rPr>
        <w:lastRenderedPageBreak/>
        <w:t xml:space="preserve">1.Громадські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2.Ніхто не може бути примушений до участі або неучасті в громадських слуханнях, окрім </w:t>
      </w:r>
      <w:proofErr w:type="gramStart"/>
      <w:r w:rsidRPr="00C32DAC">
        <w:rPr>
          <w:rFonts w:ascii="Times New Roman" w:hAnsi="Times New Roman" w:cs="Times New Roman"/>
          <w:sz w:val="28"/>
          <w:szCs w:val="28"/>
        </w:rPr>
        <w:t>осіб</w:t>
      </w:r>
      <w:proofErr w:type="gramEnd"/>
      <w:r w:rsidRPr="00C32DAC">
        <w:rPr>
          <w:rFonts w:ascii="Times New Roman" w:hAnsi="Times New Roman" w:cs="Times New Roman"/>
          <w:sz w:val="28"/>
          <w:szCs w:val="28"/>
        </w:rPr>
        <w:t>, визначених у частині 4 статті 10 цього Положення.</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3.Громадські слухання мають відкритий характер. Кожен може взяти участь у громадських слуханнях.</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4.Уся інформація (у тому числі копії документів), пов’язана з ініціюванням, </w:t>
      </w:r>
      <w:proofErr w:type="gramStart"/>
      <w:r w:rsidRPr="00C32DAC">
        <w:rPr>
          <w:rFonts w:ascii="Times New Roman" w:hAnsi="Times New Roman" w:cs="Times New Roman"/>
          <w:sz w:val="28"/>
          <w:szCs w:val="28"/>
        </w:rPr>
        <w:t>п</w:t>
      </w:r>
      <w:proofErr w:type="gramEnd"/>
      <w:r w:rsidRPr="00C32DAC">
        <w:rPr>
          <w:rFonts w:ascii="Times New Roman" w:hAnsi="Times New Roman" w:cs="Times New Roman"/>
          <w:sz w:val="28"/>
          <w:szCs w:val="28"/>
        </w:rPr>
        <w:t xml:space="preserve">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веб-сайті </w:t>
      </w:r>
      <w:r w:rsidR="00C32DAC">
        <w:rPr>
          <w:rFonts w:ascii="Times New Roman" w:hAnsi="Times New Roman" w:cs="Times New Roman"/>
          <w:sz w:val="28"/>
          <w:szCs w:val="28"/>
          <w:lang w:val="uk-UA"/>
        </w:rPr>
        <w:t>Машівської селищної</w:t>
      </w:r>
      <w:r w:rsidRPr="00C32DAC">
        <w:rPr>
          <w:rFonts w:ascii="Times New Roman" w:hAnsi="Times New Roman" w:cs="Times New Roman"/>
          <w:sz w:val="28"/>
          <w:szCs w:val="28"/>
        </w:rPr>
        <w:t xml:space="preserve"> територіальної громади, можуть розповсюджуватися в засобах масової інформації та іншими способами відповідно до вимог цього Положення. </w:t>
      </w:r>
    </w:p>
    <w:p w:rsidR="00223F2F" w:rsidRPr="00C32DAC" w:rsidRDefault="00223F2F" w:rsidP="00C32DAC">
      <w:pPr>
        <w:pStyle w:val="ac"/>
        <w:tabs>
          <w:tab w:val="left" w:pos="1080"/>
        </w:tabs>
        <w:ind w:left="0"/>
        <w:jc w:val="both"/>
        <w:rPr>
          <w:sz w:val="28"/>
          <w:szCs w:val="28"/>
        </w:rPr>
      </w:pPr>
      <w:r w:rsidRPr="00C32DAC">
        <w:rPr>
          <w:sz w:val="28"/>
          <w:szCs w:val="28"/>
        </w:rPr>
        <w:t>5.Основними засадами громадських слухань у територіальній громаді є:</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b/>
          <w:sz w:val="28"/>
          <w:szCs w:val="28"/>
        </w:rPr>
        <w:t xml:space="preserve">- </w:t>
      </w:r>
      <w:r w:rsidRPr="00C32DAC">
        <w:rPr>
          <w:rFonts w:ascii="Times New Roman" w:hAnsi="Times New Roman" w:cs="Times New Roman"/>
          <w:sz w:val="28"/>
          <w:szCs w:val="28"/>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b/>
          <w:sz w:val="28"/>
          <w:szCs w:val="28"/>
        </w:rPr>
        <w:t>-</w:t>
      </w:r>
      <w:r w:rsidRPr="00C32DAC">
        <w:rPr>
          <w:rFonts w:ascii="Times New Roman" w:hAnsi="Times New Roman" w:cs="Times New Roman"/>
          <w:sz w:val="28"/>
          <w:szCs w:val="28"/>
        </w:rPr>
        <w:t>ніхто не може бути примушений до участі або неучасті в громадських слуханнях;</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b/>
          <w:sz w:val="28"/>
          <w:szCs w:val="28"/>
        </w:rPr>
        <w:t>-</w:t>
      </w:r>
      <w:r w:rsidRPr="00C32DAC">
        <w:rPr>
          <w:rFonts w:ascii="Times New Roman" w:hAnsi="Times New Roman" w:cs="Times New Roman"/>
          <w:sz w:val="28"/>
          <w:szCs w:val="28"/>
        </w:rPr>
        <w:t>громадські слухання мають відкритий характер. Кожен житель територіальної громади може взяти участь у громадських слуханнях;</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b/>
          <w:sz w:val="28"/>
          <w:szCs w:val="28"/>
        </w:rPr>
        <w:t xml:space="preserve">- </w:t>
      </w:r>
      <w:r w:rsidRPr="00C32DAC">
        <w:rPr>
          <w:rFonts w:ascii="Times New Roman" w:hAnsi="Times New Roman" w:cs="Times New Roman"/>
          <w:sz w:val="28"/>
          <w:szCs w:val="28"/>
        </w:rPr>
        <w:t xml:space="preserve">в процесі ініціювання, </w:t>
      </w:r>
      <w:proofErr w:type="gramStart"/>
      <w:r w:rsidRPr="00C32DAC">
        <w:rPr>
          <w:rFonts w:ascii="Times New Roman" w:hAnsi="Times New Roman" w:cs="Times New Roman"/>
          <w:sz w:val="28"/>
          <w:szCs w:val="28"/>
        </w:rPr>
        <w:t>п</w:t>
      </w:r>
      <w:proofErr w:type="gramEnd"/>
      <w:r w:rsidRPr="00C32DAC">
        <w:rPr>
          <w:rFonts w:ascii="Times New Roman" w:hAnsi="Times New Roman" w:cs="Times New Roman"/>
          <w:sz w:val="28"/>
          <w:szCs w:val="28"/>
        </w:rPr>
        <w:t>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C32DAC" w:rsidRDefault="00223F2F" w:rsidP="00C32DAC">
      <w:pPr>
        <w:tabs>
          <w:tab w:val="left" w:pos="1080"/>
        </w:tabs>
        <w:spacing w:line="240" w:lineRule="auto"/>
        <w:jc w:val="both"/>
        <w:rPr>
          <w:rFonts w:ascii="Times New Roman" w:hAnsi="Times New Roman" w:cs="Times New Roman"/>
          <w:sz w:val="28"/>
          <w:szCs w:val="28"/>
          <w:lang w:val="uk-UA"/>
        </w:rPr>
      </w:pPr>
      <w:r w:rsidRPr="00C32DAC">
        <w:rPr>
          <w:rFonts w:ascii="Times New Roman" w:hAnsi="Times New Roman" w:cs="Times New Roman"/>
          <w:b/>
          <w:sz w:val="28"/>
          <w:szCs w:val="28"/>
        </w:rPr>
        <w:t xml:space="preserve">- </w:t>
      </w:r>
      <w:r w:rsidRPr="00C32DAC">
        <w:rPr>
          <w:rFonts w:ascii="Times New Roman" w:hAnsi="Times New Roman" w:cs="Times New Roman"/>
          <w:sz w:val="28"/>
          <w:szCs w:val="28"/>
        </w:rPr>
        <w:t xml:space="preserve">громадські слухання не можуть використовуватись для політичної, </w:t>
      </w:r>
      <w:proofErr w:type="gramStart"/>
      <w:r w:rsidRPr="00C32DAC">
        <w:rPr>
          <w:rFonts w:ascii="Times New Roman" w:hAnsi="Times New Roman" w:cs="Times New Roman"/>
          <w:sz w:val="28"/>
          <w:szCs w:val="28"/>
        </w:rPr>
        <w:t>у</w:t>
      </w:r>
      <w:proofErr w:type="gramEnd"/>
      <w:r w:rsidRPr="00C32DAC">
        <w:rPr>
          <w:rFonts w:ascii="Times New Roman" w:hAnsi="Times New Roman" w:cs="Times New Roman"/>
          <w:sz w:val="28"/>
          <w:szCs w:val="28"/>
        </w:rPr>
        <w:t xml:space="preserve"> тому числі передвиборчої агітації.</w:t>
      </w:r>
    </w:p>
    <w:p w:rsidR="00223F2F" w:rsidRPr="00C32DAC" w:rsidRDefault="00223F2F" w:rsidP="00C32DAC">
      <w:pPr>
        <w:tabs>
          <w:tab w:val="left" w:pos="1080"/>
        </w:tabs>
        <w:spacing w:line="240" w:lineRule="auto"/>
        <w:jc w:val="both"/>
        <w:rPr>
          <w:rFonts w:ascii="Times New Roman" w:hAnsi="Times New Roman" w:cs="Times New Roman"/>
          <w:sz w:val="28"/>
          <w:szCs w:val="28"/>
          <w:lang w:val="uk-UA"/>
        </w:rPr>
      </w:pPr>
      <w:r w:rsidRPr="00C32DAC">
        <w:rPr>
          <w:rFonts w:ascii="Times New Roman" w:hAnsi="Times New Roman" w:cs="Times New Roman"/>
          <w:sz w:val="28"/>
          <w:szCs w:val="28"/>
        </w:rPr>
        <w:t xml:space="preserve">8. </w:t>
      </w:r>
      <w:proofErr w:type="gramStart"/>
      <w:r w:rsidRPr="00C32DAC">
        <w:rPr>
          <w:rFonts w:ascii="Times New Roman" w:hAnsi="Times New Roman" w:cs="Times New Roman"/>
          <w:sz w:val="28"/>
          <w:szCs w:val="28"/>
        </w:rPr>
        <w:t>П</w:t>
      </w:r>
      <w:proofErr w:type="gramEnd"/>
      <w:r w:rsidRPr="00C32DAC">
        <w:rPr>
          <w:rFonts w:ascii="Times New Roman" w:hAnsi="Times New Roman" w:cs="Times New Roman"/>
          <w:sz w:val="28"/>
          <w:szCs w:val="28"/>
        </w:rPr>
        <w:t>ідтримані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223F2F" w:rsidRPr="00C32DAC" w:rsidRDefault="00223F2F" w:rsidP="00C32DAC">
      <w:pPr>
        <w:tabs>
          <w:tab w:val="left" w:pos="1080"/>
        </w:tabs>
        <w:spacing w:line="240" w:lineRule="auto"/>
        <w:rPr>
          <w:rFonts w:ascii="Times New Roman" w:hAnsi="Times New Roman" w:cs="Times New Roman"/>
          <w:sz w:val="28"/>
          <w:szCs w:val="28"/>
          <w:lang w:val="uk-UA"/>
        </w:rPr>
      </w:pPr>
      <w:r w:rsidRPr="00C32DAC">
        <w:rPr>
          <w:rFonts w:ascii="Times New Roman" w:hAnsi="Times New Roman" w:cs="Times New Roman"/>
          <w:b/>
          <w:bCs/>
          <w:sz w:val="28"/>
          <w:szCs w:val="28"/>
        </w:rPr>
        <w:t>Стаття 4. Предмет громадських слухань</w:t>
      </w:r>
    </w:p>
    <w:p w:rsidR="00223F2F" w:rsidRPr="00C32DAC" w:rsidRDefault="00223F2F" w:rsidP="00C32DAC">
      <w:pPr>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1.Предметом обговорення на громадських слуханнях можуть бути будь-які питання, що належать </w:t>
      </w:r>
      <w:proofErr w:type="gramStart"/>
      <w:r w:rsidRPr="00C32DAC">
        <w:rPr>
          <w:rFonts w:ascii="Times New Roman" w:hAnsi="Times New Roman" w:cs="Times New Roman"/>
          <w:sz w:val="28"/>
          <w:szCs w:val="28"/>
        </w:rPr>
        <w:t>до</w:t>
      </w:r>
      <w:proofErr w:type="gramEnd"/>
      <w:r w:rsidRPr="00C32DAC">
        <w:rPr>
          <w:rFonts w:ascii="Times New Roman" w:hAnsi="Times New Roman" w:cs="Times New Roman"/>
          <w:sz w:val="28"/>
          <w:szCs w:val="28"/>
        </w:rPr>
        <w:t xml:space="preserve"> відання місцевого самоврядування, у тому числі, але не обмежуючись цим:</w:t>
      </w:r>
    </w:p>
    <w:p w:rsidR="00223F2F" w:rsidRPr="00C32DAC" w:rsidRDefault="00223F2F" w:rsidP="00C32DAC">
      <w:pPr>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проекти нормативно-правових актів голови, ради, виконавчих органі</w:t>
      </w:r>
      <w:proofErr w:type="gramStart"/>
      <w:r w:rsidRPr="00C32DAC">
        <w:rPr>
          <w:rFonts w:ascii="Times New Roman" w:hAnsi="Times New Roman" w:cs="Times New Roman"/>
          <w:sz w:val="28"/>
          <w:szCs w:val="28"/>
        </w:rPr>
        <w:t>в</w:t>
      </w:r>
      <w:proofErr w:type="gramEnd"/>
      <w:r w:rsidRPr="00C32DAC">
        <w:rPr>
          <w:rFonts w:ascii="Times New Roman" w:hAnsi="Times New Roman" w:cs="Times New Roman"/>
          <w:sz w:val="28"/>
          <w:szCs w:val="28"/>
        </w:rPr>
        <w:t xml:space="preserve"> ради;</w:t>
      </w:r>
    </w:p>
    <w:p w:rsidR="00223F2F" w:rsidRPr="00C32DAC" w:rsidRDefault="00223F2F" w:rsidP="00C32DAC">
      <w:pPr>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lastRenderedPageBreak/>
        <w:t xml:space="preserve">- проекти та програми, що виконуються чи плануються до виконання </w:t>
      </w:r>
      <w:proofErr w:type="gramStart"/>
      <w:r w:rsidRPr="00C32DAC">
        <w:rPr>
          <w:rFonts w:ascii="Times New Roman" w:hAnsi="Times New Roman" w:cs="Times New Roman"/>
          <w:sz w:val="28"/>
          <w:szCs w:val="28"/>
        </w:rPr>
        <w:t>в</w:t>
      </w:r>
      <w:proofErr w:type="gramEnd"/>
      <w:r w:rsidRPr="00C32DAC">
        <w:rPr>
          <w:rFonts w:ascii="Times New Roman" w:hAnsi="Times New Roman" w:cs="Times New Roman"/>
          <w:sz w:val="28"/>
          <w:szCs w:val="28"/>
        </w:rPr>
        <w:t xml:space="preserve"> громаді;</w:t>
      </w:r>
    </w:p>
    <w:p w:rsidR="00223F2F" w:rsidRPr="00C32DAC" w:rsidRDefault="00223F2F" w:rsidP="00C32DAC">
      <w:pPr>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 звіти, доповіді чи інформація про роботу голови, депутатів, органів ради, самої ради, її секретаря, старости, керівників виконавчих органів ради та інших посадових осіб місцевого самоврядування, комунальних </w:t>
      </w:r>
      <w:proofErr w:type="gramStart"/>
      <w:r w:rsidRPr="00C32DAC">
        <w:rPr>
          <w:rFonts w:ascii="Times New Roman" w:hAnsi="Times New Roman" w:cs="Times New Roman"/>
          <w:sz w:val="28"/>
          <w:szCs w:val="28"/>
        </w:rPr>
        <w:t>п</w:t>
      </w:r>
      <w:proofErr w:type="gramEnd"/>
      <w:r w:rsidRPr="00C32DAC">
        <w:rPr>
          <w:rFonts w:ascii="Times New Roman" w:hAnsi="Times New Roman" w:cs="Times New Roman"/>
          <w:sz w:val="28"/>
          <w:szCs w:val="28"/>
        </w:rPr>
        <w:t>ідприємств, установ, організацій;</w:t>
      </w:r>
    </w:p>
    <w:p w:rsidR="00223F2F" w:rsidRPr="00C32DAC" w:rsidRDefault="00223F2F" w:rsidP="00C32DAC">
      <w:pPr>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 звіти посадових осіб </w:t>
      </w:r>
      <w:proofErr w:type="gramStart"/>
      <w:r w:rsidRPr="00C32DAC">
        <w:rPr>
          <w:rFonts w:ascii="Times New Roman" w:hAnsi="Times New Roman" w:cs="Times New Roman"/>
          <w:sz w:val="28"/>
          <w:szCs w:val="28"/>
        </w:rPr>
        <w:t>п</w:t>
      </w:r>
      <w:proofErr w:type="gramEnd"/>
      <w:r w:rsidRPr="00C32DAC">
        <w:rPr>
          <w:rFonts w:ascii="Times New Roman" w:hAnsi="Times New Roman" w:cs="Times New Roman"/>
          <w:sz w:val="28"/>
          <w:szCs w:val="28"/>
        </w:rPr>
        <w:t xml:space="preserve">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 </w:t>
      </w:r>
    </w:p>
    <w:p w:rsidR="00223F2F" w:rsidRPr="00C32DAC" w:rsidRDefault="00223F2F" w:rsidP="00C32DAC">
      <w:pPr>
        <w:tabs>
          <w:tab w:val="left" w:pos="1080"/>
        </w:tabs>
        <w:spacing w:line="240" w:lineRule="auto"/>
        <w:jc w:val="both"/>
        <w:rPr>
          <w:rFonts w:ascii="Times New Roman" w:hAnsi="Times New Roman" w:cs="Times New Roman"/>
          <w:sz w:val="28"/>
          <w:szCs w:val="28"/>
        </w:rPr>
      </w:pPr>
      <w:proofErr w:type="gramStart"/>
      <w:r w:rsidRPr="00C32DAC">
        <w:rPr>
          <w:rFonts w:ascii="Times New Roman" w:hAnsi="Times New Roman" w:cs="Times New Roman"/>
          <w:sz w:val="28"/>
          <w:szCs w:val="28"/>
        </w:rPr>
        <w:t>- внесення пропозицій щодо притягнення до відповідальності депутатів ради та посадових осіб місцевого самоврядування;</w:t>
      </w:r>
      <w:proofErr w:type="gramEnd"/>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xml:space="preserve">- інформація про вирішення окремих питань, які зачіпають інтереси </w:t>
      </w:r>
      <w:proofErr w:type="gramStart"/>
      <w:r w:rsidRPr="00C32DAC">
        <w:rPr>
          <w:rFonts w:ascii="Times New Roman" w:hAnsi="Times New Roman" w:cs="Times New Roman"/>
          <w:sz w:val="28"/>
          <w:szCs w:val="28"/>
        </w:rPr>
        <w:t>вс</w:t>
      </w:r>
      <w:proofErr w:type="gramEnd"/>
      <w:r w:rsidRPr="00C32DAC">
        <w:rPr>
          <w:rFonts w:ascii="Times New Roman" w:hAnsi="Times New Roman" w:cs="Times New Roman"/>
          <w:sz w:val="28"/>
          <w:szCs w:val="28"/>
        </w:rPr>
        <w:t xml:space="preserve">іх жителів громади або її окремих частин (мешканців </w:t>
      </w:r>
      <w:r w:rsidR="00C32DAC">
        <w:rPr>
          <w:rFonts w:ascii="Times New Roman" w:hAnsi="Times New Roman" w:cs="Times New Roman"/>
          <w:sz w:val="28"/>
          <w:szCs w:val="28"/>
          <w:lang w:val="uk-UA"/>
        </w:rPr>
        <w:t>селища,</w:t>
      </w:r>
      <w:r w:rsidR="00C32DAC">
        <w:rPr>
          <w:rFonts w:ascii="Times New Roman" w:hAnsi="Times New Roman" w:cs="Times New Roman"/>
          <w:sz w:val="28"/>
          <w:szCs w:val="28"/>
        </w:rPr>
        <w:t xml:space="preserve"> с</w:t>
      </w:r>
      <w:r w:rsidR="00C32DAC">
        <w:rPr>
          <w:rFonts w:ascii="Times New Roman" w:hAnsi="Times New Roman" w:cs="Times New Roman"/>
          <w:sz w:val="28"/>
          <w:szCs w:val="28"/>
          <w:lang w:val="uk-UA"/>
        </w:rPr>
        <w:t>і</w:t>
      </w:r>
      <w:r w:rsidR="00C32DAC">
        <w:rPr>
          <w:rFonts w:ascii="Times New Roman" w:hAnsi="Times New Roman" w:cs="Times New Roman"/>
          <w:sz w:val="28"/>
          <w:szCs w:val="28"/>
        </w:rPr>
        <w:t>л</w:t>
      </w:r>
      <w:r w:rsidRPr="00C32DAC">
        <w:rPr>
          <w:rFonts w:ascii="Times New Roman" w:hAnsi="Times New Roman" w:cs="Times New Roman"/>
          <w:sz w:val="28"/>
          <w:szCs w:val="28"/>
        </w:rPr>
        <w:t xml:space="preserve">, </w:t>
      </w:r>
      <w:r w:rsidR="00C32DAC">
        <w:rPr>
          <w:rFonts w:ascii="Times New Roman" w:hAnsi="Times New Roman" w:cs="Times New Roman"/>
          <w:sz w:val="28"/>
          <w:szCs w:val="28"/>
        </w:rPr>
        <w:t>вулиц</w:t>
      </w:r>
      <w:r w:rsidR="00C32DAC">
        <w:rPr>
          <w:rFonts w:ascii="Times New Roman" w:hAnsi="Times New Roman" w:cs="Times New Roman"/>
          <w:sz w:val="28"/>
          <w:szCs w:val="28"/>
          <w:lang w:val="uk-UA"/>
        </w:rPr>
        <w:t>ь</w:t>
      </w:r>
      <w:r w:rsidRPr="00C32DAC">
        <w:rPr>
          <w:rFonts w:ascii="Times New Roman" w:hAnsi="Times New Roman" w:cs="Times New Roman"/>
          <w:sz w:val="28"/>
          <w:szCs w:val="28"/>
        </w:rPr>
        <w:t>, будинку (-ків);</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 інші питання місцевого значення, ініційовані особами, зазначеними в статті 6 цього Положення.</w:t>
      </w:r>
    </w:p>
    <w:p w:rsidR="00223F2F" w:rsidRPr="00C32DAC" w:rsidRDefault="00223F2F" w:rsidP="00C32DAC">
      <w:pPr>
        <w:tabs>
          <w:tab w:val="left" w:pos="1080"/>
        </w:tabs>
        <w:spacing w:line="240" w:lineRule="auto"/>
        <w:jc w:val="both"/>
        <w:rPr>
          <w:rFonts w:ascii="Times New Roman" w:hAnsi="Times New Roman" w:cs="Times New Roman"/>
          <w:sz w:val="28"/>
          <w:szCs w:val="28"/>
        </w:rPr>
      </w:pPr>
      <w:r w:rsidRPr="00C32DAC">
        <w:rPr>
          <w:rFonts w:ascii="Times New Roman" w:hAnsi="Times New Roman" w:cs="Times New Roman"/>
          <w:sz w:val="28"/>
          <w:szCs w:val="28"/>
        </w:rPr>
        <w:t>2.Не можуть бути предметом громадських обговорень питання, що посягають на конституційний лад, державний устрій, особисті та громадянські права і свободи людини і громадянина.</w:t>
      </w:r>
    </w:p>
    <w:p w:rsidR="00223F2F" w:rsidRPr="00C32DAC" w:rsidRDefault="00223F2F" w:rsidP="00C32DAC">
      <w:pPr>
        <w:tabs>
          <w:tab w:val="left" w:pos="1080"/>
        </w:tabs>
        <w:spacing w:line="240" w:lineRule="auto"/>
        <w:jc w:val="both"/>
        <w:rPr>
          <w:rFonts w:ascii="Times New Roman" w:hAnsi="Times New Roman" w:cs="Times New Roman"/>
          <w:sz w:val="28"/>
          <w:szCs w:val="28"/>
        </w:rPr>
      </w:pPr>
    </w:p>
    <w:p w:rsidR="00223F2F" w:rsidRPr="00C32DAC" w:rsidRDefault="00223F2F" w:rsidP="00C32DAC">
      <w:pPr>
        <w:tabs>
          <w:tab w:val="left" w:pos="1080"/>
        </w:tabs>
        <w:rPr>
          <w:rFonts w:ascii="Times New Roman" w:hAnsi="Times New Roman" w:cs="Times New Roman"/>
          <w:b/>
          <w:bCs/>
          <w:sz w:val="28"/>
          <w:szCs w:val="28"/>
          <w:lang w:val="uk-UA"/>
        </w:rPr>
      </w:pPr>
      <w:r w:rsidRPr="00C32DAC">
        <w:rPr>
          <w:rFonts w:ascii="Times New Roman" w:hAnsi="Times New Roman" w:cs="Times New Roman"/>
          <w:b/>
          <w:bCs/>
          <w:sz w:val="28"/>
          <w:szCs w:val="28"/>
        </w:rPr>
        <w:t>Стаття 5. Види громадських слухань</w:t>
      </w:r>
    </w:p>
    <w:p w:rsidR="00223F2F" w:rsidRPr="00C32DAC" w:rsidRDefault="00223F2F" w:rsidP="00223F2F">
      <w:pPr>
        <w:pStyle w:val="a3"/>
        <w:tabs>
          <w:tab w:val="left" w:pos="709"/>
          <w:tab w:val="left" w:pos="851"/>
        </w:tabs>
        <w:jc w:val="both"/>
        <w:rPr>
          <w:sz w:val="28"/>
          <w:szCs w:val="28"/>
        </w:rPr>
      </w:pPr>
      <w:r w:rsidRPr="00C32DAC">
        <w:rPr>
          <w:sz w:val="28"/>
          <w:szCs w:val="28"/>
        </w:rPr>
        <w:t>1. Громадські слухання поділяються на:</w:t>
      </w:r>
    </w:p>
    <w:p w:rsidR="00223F2F" w:rsidRPr="00C32DAC" w:rsidRDefault="00223F2F" w:rsidP="00223F2F">
      <w:pPr>
        <w:pStyle w:val="ac"/>
        <w:tabs>
          <w:tab w:val="left" w:pos="709"/>
          <w:tab w:val="left" w:pos="851"/>
        </w:tabs>
        <w:ind w:left="0"/>
        <w:jc w:val="both"/>
        <w:rPr>
          <w:sz w:val="28"/>
          <w:szCs w:val="28"/>
        </w:rPr>
      </w:pPr>
      <w:r w:rsidRPr="00C32DAC">
        <w:rPr>
          <w:sz w:val="28"/>
          <w:szCs w:val="28"/>
        </w:rPr>
        <w:t>- загальні – громадські слухання, предмет яких зачіпає інтереси всіх жителів територіальної громади. Такі слухання ініціюють не менше 50 жителів територіальної громади.</w:t>
      </w:r>
    </w:p>
    <w:p w:rsidR="00223F2F" w:rsidRPr="00C32DAC" w:rsidRDefault="00223F2F" w:rsidP="00223F2F">
      <w:pPr>
        <w:pStyle w:val="ac"/>
        <w:tabs>
          <w:tab w:val="left" w:pos="709"/>
          <w:tab w:val="left" w:pos="851"/>
        </w:tabs>
        <w:ind w:left="0"/>
        <w:jc w:val="both"/>
        <w:rPr>
          <w:sz w:val="28"/>
          <w:szCs w:val="28"/>
        </w:rPr>
      </w:pPr>
      <w:r w:rsidRPr="00C32DAC">
        <w:rPr>
          <w:sz w:val="28"/>
          <w:szCs w:val="28"/>
        </w:rPr>
        <w:t>- місцеві – громадські слухання, які стосуються членів територіальної громади відповідного старостинського округу або його частини. Такі слухання ініціюють не менше ніж 20 членів відповідного старостинського округу чи його частини.</w:t>
      </w:r>
    </w:p>
    <w:p w:rsidR="00223F2F" w:rsidRPr="00C32DAC" w:rsidRDefault="00223F2F" w:rsidP="00223F2F">
      <w:pPr>
        <w:pStyle w:val="ac"/>
        <w:tabs>
          <w:tab w:val="left" w:pos="709"/>
          <w:tab w:val="left" w:pos="851"/>
        </w:tabs>
        <w:ind w:left="0"/>
        <w:jc w:val="both"/>
        <w:rPr>
          <w:color w:val="FF0000"/>
          <w:sz w:val="28"/>
          <w:szCs w:val="28"/>
        </w:rPr>
      </w:pPr>
      <w:r w:rsidRPr="00C32DAC">
        <w:rPr>
          <w:sz w:val="28"/>
          <w:szCs w:val="28"/>
        </w:rPr>
        <w:t xml:space="preserve">2.Список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особистий підпис. </w:t>
      </w:r>
    </w:p>
    <w:p w:rsidR="00223F2F" w:rsidRPr="00BB6CF6" w:rsidRDefault="00223F2F" w:rsidP="00BB6CF6">
      <w:pPr>
        <w:tabs>
          <w:tab w:val="left" w:pos="916"/>
        </w:tabs>
        <w:spacing w:line="240" w:lineRule="auto"/>
        <w:jc w:val="center"/>
        <w:rPr>
          <w:rFonts w:ascii="Times New Roman" w:hAnsi="Times New Roman" w:cs="Times New Roman"/>
          <w:b/>
          <w:sz w:val="28"/>
          <w:szCs w:val="28"/>
        </w:rPr>
      </w:pPr>
      <w:r w:rsidRPr="00BB6CF6">
        <w:rPr>
          <w:rFonts w:ascii="Times New Roman" w:hAnsi="Times New Roman" w:cs="Times New Roman"/>
          <w:b/>
          <w:sz w:val="28"/>
          <w:szCs w:val="28"/>
        </w:rPr>
        <w:t>Розділ ІІ. ІНІ</w:t>
      </w:r>
      <w:proofErr w:type="gramStart"/>
      <w:r w:rsidRPr="00BB6CF6">
        <w:rPr>
          <w:rFonts w:ascii="Times New Roman" w:hAnsi="Times New Roman" w:cs="Times New Roman"/>
          <w:b/>
          <w:sz w:val="28"/>
          <w:szCs w:val="28"/>
        </w:rPr>
        <w:t>Ц</w:t>
      </w:r>
      <w:proofErr w:type="gramEnd"/>
      <w:r w:rsidRPr="00BB6CF6">
        <w:rPr>
          <w:rFonts w:ascii="Times New Roman" w:hAnsi="Times New Roman" w:cs="Times New Roman"/>
          <w:b/>
          <w:sz w:val="28"/>
          <w:szCs w:val="28"/>
        </w:rPr>
        <w:t>ІЮВАННЯ ГРОМАДСЬКИХ СЛУХАНЬ</w:t>
      </w:r>
    </w:p>
    <w:p w:rsidR="00223F2F" w:rsidRPr="00BB6CF6" w:rsidRDefault="00223F2F" w:rsidP="00BB6CF6">
      <w:pPr>
        <w:tabs>
          <w:tab w:val="left" w:pos="916"/>
          <w:tab w:val="left" w:pos="1080"/>
        </w:tabs>
        <w:spacing w:line="240" w:lineRule="auto"/>
        <w:jc w:val="center"/>
        <w:rPr>
          <w:rFonts w:ascii="Times New Roman" w:hAnsi="Times New Roman" w:cs="Times New Roman"/>
          <w:b/>
          <w:sz w:val="28"/>
          <w:szCs w:val="28"/>
        </w:rPr>
      </w:pPr>
    </w:p>
    <w:p w:rsidR="00223F2F" w:rsidRPr="00BB6CF6" w:rsidRDefault="00223F2F" w:rsidP="00BB6CF6">
      <w:pPr>
        <w:tabs>
          <w:tab w:val="left" w:pos="900"/>
          <w:tab w:val="left" w:pos="1080"/>
        </w:tabs>
        <w:spacing w:line="240" w:lineRule="auto"/>
        <w:rPr>
          <w:rFonts w:ascii="Times New Roman" w:hAnsi="Times New Roman" w:cs="Times New Roman"/>
          <w:b/>
          <w:bCs/>
          <w:sz w:val="28"/>
          <w:szCs w:val="28"/>
          <w:lang w:val="uk-UA"/>
        </w:rPr>
      </w:pPr>
      <w:r w:rsidRPr="00BB6CF6">
        <w:rPr>
          <w:rFonts w:ascii="Times New Roman" w:hAnsi="Times New Roman" w:cs="Times New Roman"/>
          <w:b/>
          <w:bCs/>
          <w:sz w:val="28"/>
          <w:szCs w:val="28"/>
        </w:rPr>
        <w:t>Стаття 6. Ініціатори громадських слухань</w:t>
      </w:r>
    </w:p>
    <w:p w:rsidR="00223F2F" w:rsidRPr="00BB6CF6" w:rsidRDefault="00223F2F" w:rsidP="00BB6CF6">
      <w:pPr>
        <w:numPr>
          <w:ilvl w:val="1"/>
          <w:numId w:val="1"/>
        </w:numPr>
        <w:tabs>
          <w:tab w:val="left" w:pos="284"/>
          <w:tab w:val="left" w:pos="900"/>
          <w:tab w:val="left" w:pos="1276"/>
        </w:tabs>
        <w:suppressAutoHyphens/>
        <w:spacing w:after="0" w:line="240" w:lineRule="auto"/>
        <w:ind w:left="0" w:firstLine="0"/>
        <w:jc w:val="both"/>
        <w:rPr>
          <w:rFonts w:ascii="Times New Roman" w:hAnsi="Times New Roman" w:cs="Times New Roman"/>
          <w:sz w:val="28"/>
          <w:szCs w:val="28"/>
        </w:rPr>
      </w:pPr>
      <w:r w:rsidRPr="00BB6CF6">
        <w:rPr>
          <w:rFonts w:ascii="Times New Roman" w:hAnsi="Times New Roman" w:cs="Times New Roman"/>
          <w:sz w:val="28"/>
          <w:szCs w:val="28"/>
        </w:rPr>
        <w:lastRenderedPageBreak/>
        <w:t xml:space="preserve">Ініціатором громадських слухань може бути: </w:t>
      </w:r>
    </w:p>
    <w:p w:rsidR="00223F2F" w:rsidRPr="00BB6CF6" w:rsidRDefault="00223F2F" w:rsidP="00BB6CF6">
      <w:pPr>
        <w:tabs>
          <w:tab w:val="left" w:pos="284"/>
        </w:tabs>
        <w:spacing w:after="0"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 </w:t>
      </w:r>
      <w:r w:rsidR="00BB6CF6">
        <w:rPr>
          <w:rFonts w:ascii="Times New Roman" w:hAnsi="Times New Roman" w:cs="Times New Roman"/>
          <w:sz w:val="28"/>
          <w:szCs w:val="28"/>
          <w:lang w:val="uk-UA"/>
        </w:rPr>
        <w:t>селищний</w:t>
      </w:r>
      <w:r w:rsidRPr="00BB6CF6">
        <w:rPr>
          <w:rFonts w:ascii="Times New Roman" w:hAnsi="Times New Roman" w:cs="Times New Roman"/>
          <w:sz w:val="28"/>
          <w:szCs w:val="28"/>
        </w:rPr>
        <w:t xml:space="preserve"> голова;</w:t>
      </w:r>
    </w:p>
    <w:p w:rsidR="00223F2F" w:rsidRPr="00BB6CF6" w:rsidRDefault="00BB6CF6" w:rsidP="00BB6CF6">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с</w:t>
      </w:r>
      <w:r>
        <w:rPr>
          <w:rFonts w:ascii="Times New Roman" w:hAnsi="Times New Roman" w:cs="Times New Roman"/>
          <w:sz w:val="28"/>
          <w:szCs w:val="28"/>
          <w:lang w:val="uk-UA"/>
        </w:rPr>
        <w:t>елищна</w:t>
      </w:r>
      <w:r w:rsidR="00223F2F" w:rsidRPr="00BB6CF6">
        <w:rPr>
          <w:rFonts w:ascii="Times New Roman" w:hAnsi="Times New Roman" w:cs="Times New Roman"/>
          <w:sz w:val="28"/>
          <w:szCs w:val="28"/>
        </w:rPr>
        <w:t xml:space="preserve"> рада;</w:t>
      </w:r>
    </w:p>
    <w:p w:rsidR="00223F2F" w:rsidRPr="00BB6CF6" w:rsidRDefault="00223F2F" w:rsidP="00BB6CF6">
      <w:pPr>
        <w:tabs>
          <w:tab w:val="left" w:pos="284"/>
        </w:tabs>
        <w:spacing w:after="0" w:line="240" w:lineRule="auto"/>
        <w:jc w:val="both"/>
        <w:rPr>
          <w:rFonts w:ascii="Times New Roman" w:hAnsi="Times New Roman" w:cs="Times New Roman"/>
          <w:sz w:val="28"/>
          <w:szCs w:val="28"/>
        </w:rPr>
      </w:pPr>
      <w:r w:rsidRPr="00BB6CF6">
        <w:rPr>
          <w:rFonts w:ascii="Times New Roman" w:hAnsi="Times New Roman" w:cs="Times New Roman"/>
          <w:sz w:val="28"/>
          <w:szCs w:val="28"/>
        </w:rPr>
        <w:t>- староста;</w:t>
      </w:r>
      <w:bookmarkStart w:id="0" w:name="_Hlk521498288"/>
      <w:bookmarkEnd w:id="0"/>
    </w:p>
    <w:p w:rsidR="00223F2F" w:rsidRPr="00BB6CF6" w:rsidRDefault="00223F2F" w:rsidP="00BB6CF6">
      <w:pPr>
        <w:tabs>
          <w:tab w:val="left" w:pos="284"/>
        </w:tabs>
        <w:spacing w:after="0" w:line="240" w:lineRule="auto"/>
        <w:jc w:val="both"/>
        <w:rPr>
          <w:rFonts w:ascii="Times New Roman" w:hAnsi="Times New Roman" w:cs="Times New Roman"/>
          <w:sz w:val="28"/>
          <w:szCs w:val="28"/>
        </w:rPr>
      </w:pPr>
      <w:r w:rsidRPr="00BB6CF6">
        <w:rPr>
          <w:rFonts w:ascii="Times New Roman" w:hAnsi="Times New Roman" w:cs="Times New Roman"/>
          <w:sz w:val="28"/>
          <w:szCs w:val="28"/>
        </w:rPr>
        <w:t>- орган самоорганізації населення, місцезнаходження якого зареєстроване на території відповідної громади;</w:t>
      </w:r>
    </w:p>
    <w:p w:rsidR="00223F2F" w:rsidRPr="00BB6CF6" w:rsidRDefault="00223F2F" w:rsidP="00BB6CF6">
      <w:pPr>
        <w:tabs>
          <w:tab w:val="left" w:pos="284"/>
        </w:tabs>
        <w:spacing w:after="0" w:line="240" w:lineRule="auto"/>
        <w:jc w:val="both"/>
        <w:rPr>
          <w:rFonts w:ascii="Times New Roman" w:hAnsi="Times New Roman" w:cs="Times New Roman"/>
          <w:sz w:val="28"/>
          <w:szCs w:val="28"/>
        </w:rPr>
      </w:pPr>
      <w:r w:rsidRPr="00BB6CF6">
        <w:rPr>
          <w:rFonts w:ascii="Times New Roman" w:hAnsi="Times New Roman" w:cs="Times New Roman"/>
          <w:sz w:val="28"/>
          <w:szCs w:val="28"/>
        </w:rPr>
        <w:t>- ініціативна група жителів територіальної громади.</w:t>
      </w:r>
    </w:p>
    <w:p w:rsidR="00223F2F" w:rsidRPr="00BB6CF6" w:rsidRDefault="00223F2F" w:rsidP="00BB6CF6">
      <w:pPr>
        <w:pStyle w:val="a3"/>
        <w:tabs>
          <w:tab w:val="left" w:pos="916"/>
          <w:tab w:val="left" w:pos="1080"/>
        </w:tabs>
        <w:spacing w:after="0" w:afterAutospacing="0"/>
        <w:jc w:val="both"/>
        <w:rPr>
          <w:sz w:val="28"/>
          <w:szCs w:val="28"/>
        </w:rPr>
      </w:pPr>
      <w:r w:rsidRPr="00BB6CF6">
        <w:rPr>
          <w:sz w:val="28"/>
          <w:szCs w:val="28"/>
        </w:rPr>
        <w:t xml:space="preserve">2.Для ініціювання загальних громадських слухань, предмет яких зачіпає інтереси </w:t>
      </w:r>
      <w:proofErr w:type="gramStart"/>
      <w:r w:rsidRPr="00BB6CF6">
        <w:rPr>
          <w:sz w:val="28"/>
          <w:szCs w:val="28"/>
        </w:rPr>
        <w:t>вс</w:t>
      </w:r>
      <w:proofErr w:type="gramEnd"/>
      <w:r w:rsidRPr="00BB6CF6">
        <w:rPr>
          <w:sz w:val="28"/>
          <w:szCs w:val="28"/>
        </w:rPr>
        <w:t xml:space="preserve">іх жителів територіальної громади, ініціативній групі необхідно зібрати 50 підписів жителів громади, які мають право голосу. </w:t>
      </w:r>
    </w:p>
    <w:p w:rsidR="00223F2F" w:rsidRPr="00BB6CF6" w:rsidRDefault="00223F2F" w:rsidP="00BB6CF6">
      <w:pPr>
        <w:tabs>
          <w:tab w:val="left" w:pos="284"/>
        </w:tabs>
        <w:spacing w:after="0"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     Для ініціювання місцевих громадських слухань, предмет яких стосується членів територіальної громади відповідного старостинського округу або його частини, ініціативній групі необхідно зібрати 20 </w:t>
      </w:r>
      <w:proofErr w:type="gramStart"/>
      <w:r w:rsidRPr="00BB6CF6">
        <w:rPr>
          <w:rFonts w:ascii="Times New Roman" w:hAnsi="Times New Roman" w:cs="Times New Roman"/>
          <w:sz w:val="28"/>
          <w:szCs w:val="28"/>
        </w:rPr>
        <w:t>п</w:t>
      </w:r>
      <w:proofErr w:type="gramEnd"/>
      <w:r w:rsidRPr="00BB6CF6">
        <w:rPr>
          <w:rFonts w:ascii="Times New Roman" w:hAnsi="Times New Roman" w:cs="Times New Roman"/>
          <w:sz w:val="28"/>
          <w:szCs w:val="28"/>
        </w:rPr>
        <w:t xml:space="preserve">ідписів жителів громади, які мають право голосу.  </w:t>
      </w:r>
    </w:p>
    <w:p w:rsidR="00223F2F" w:rsidRPr="00BB6CF6" w:rsidRDefault="00223F2F" w:rsidP="00BB6CF6">
      <w:pPr>
        <w:tabs>
          <w:tab w:val="left" w:pos="284"/>
        </w:tabs>
        <w:spacing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3.Ініціатива </w:t>
      </w:r>
      <w:r w:rsidR="00846F43">
        <w:rPr>
          <w:rFonts w:ascii="Times New Roman" w:hAnsi="Times New Roman" w:cs="Times New Roman"/>
          <w:sz w:val="28"/>
          <w:szCs w:val="28"/>
          <w:lang w:val="uk-UA"/>
        </w:rPr>
        <w:t>селищного</w:t>
      </w:r>
      <w:r w:rsidRPr="00BB6CF6">
        <w:rPr>
          <w:rFonts w:ascii="Times New Roman" w:hAnsi="Times New Roman" w:cs="Times New Roman"/>
          <w:sz w:val="28"/>
          <w:szCs w:val="28"/>
        </w:rPr>
        <w:t xml:space="preserve"> голови про проведення громадських слухань оформлюється відповідним розпорядженням.</w:t>
      </w:r>
    </w:p>
    <w:p w:rsidR="00223F2F" w:rsidRPr="00BB6CF6" w:rsidRDefault="00223F2F" w:rsidP="00BB6CF6">
      <w:pPr>
        <w:tabs>
          <w:tab w:val="left" w:pos="284"/>
        </w:tabs>
        <w:spacing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     Рішення про проведення громадських слухань за ініціативою</w:t>
      </w:r>
      <w:proofErr w:type="gramStart"/>
      <w:r w:rsidRPr="00BB6CF6">
        <w:rPr>
          <w:rFonts w:ascii="Times New Roman" w:hAnsi="Times New Roman" w:cs="Times New Roman"/>
          <w:sz w:val="28"/>
          <w:szCs w:val="28"/>
        </w:rPr>
        <w:t xml:space="preserve"> Р</w:t>
      </w:r>
      <w:proofErr w:type="gramEnd"/>
      <w:r w:rsidRPr="00BB6CF6">
        <w:rPr>
          <w:rFonts w:ascii="Times New Roman" w:hAnsi="Times New Roman" w:cs="Times New Roman"/>
          <w:sz w:val="28"/>
          <w:szCs w:val="28"/>
        </w:rPr>
        <w:t>ади приймається на відповідному пленарному засіданні Ради.</w:t>
      </w:r>
    </w:p>
    <w:p w:rsidR="00223F2F" w:rsidRPr="00BB6CF6" w:rsidRDefault="00223F2F" w:rsidP="00BB6CF6">
      <w:pPr>
        <w:tabs>
          <w:tab w:val="left" w:pos="284"/>
        </w:tabs>
        <w:spacing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     Староста ініціює проведення громадських слухань на території (частині території) відповідного старостинського округу шляхом надсилання повідомлення про ініціювання громадських слухань Раді на і</w:t>
      </w:r>
      <w:proofErr w:type="gramStart"/>
      <w:r w:rsidRPr="00BB6CF6">
        <w:rPr>
          <w:rFonts w:ascii="Times New Roman" w:hAnsi="Times New Roman" w:cs="Times New Roman"/>
          <w:sz w:val="28"/>
          <w:szCs w:val="28"/>
        </w:rPr>
        <w:t>м’я</w:t>
      </w:r>
      <w:proofErr w:type="gramEnd"/>
      <w:r w:rsidRPr="00BB6CF6">
        <w:rPr>
          <w:rFonts w:ascii="Times New Roman" w:hAnsi="Times New Roman" w:cs="Times New Roman"/>
          <w:sz w:val="28"/>
          <w:szCs w:val="28"/>
        </w:rPr>
        <w:t xml:space="preserve"> </w:t>
      </w:r>
      <w:r w:rsidR="00BB6CF6">
        <w:rPr>
          <w:rFonts w:ascii="Times New Roman" w:hAnsi="Times New Roman" w:cs="Times New Roman"/>
          <w:sz w:val="28"/>
          <w:szCs w:val="28"/>
          <w:lang w:val="uk-UA"/>
        </w:rPr>
        <w:t xml:space="preserve">селищного </w:t>
      </w:r>
      <w:r w:rsidRPr="00BB6CF6">
        <w:rPr>
          <w:rFonts w:ascii="Times New Roman" w:hAnsi="Times New Roman" w:cs="Times New Roman"/>
          <w:sz w:val="28"/>
          <w:szCs w:val="28"/>
        </w:rPr>
        <w:t>голови.</w:t>
      </w:r>
    </w:p>
    <w:p w:rsidR="00223F2F" w:rsidRPr="00BB6CF6" w:rsidRDefault="00223F2F" w:rsidP="00BB6CF6">
      <w:pPr>
        <w:tabs>
          <w:tab w:val="left" w:pos="284"/>
        </w:tabs>
        <w:spacing w:line="240" w:lineRule="auto"/>
        <w:jc w:val="both"/>
        <w:rPr>
          <w:rFonts w:ascii="Times New Roman" w:hAnsi="Times New Roman" w:cs="Times New Roman"/>
          <w:sz w:val="28"/>
          <w:szCs w:val="28"/>
        </w:rPr>
      </w:pPr>
      <w:r w:rsidRPr="00BB6CF6">
        <w:rPr>
          <w:rFonts w:ascii="Times New Roman" w:hAnsi="Times New Roman" w:cs="Times New Roman"/>
          <w:sz w:val="28"/>
          <w:szCs w:val="28"/>
        </w:rPr>
        <w:t xml:space="preserve">     Органи самоорганізації населення, ухвалюють </w:t>
      </w:r>
      <w:proofErr w:type="gramStart"/>
      <w:r w:rsidRPr="00BB6CF6">
        <w:rPr>
          <w:rFonts w:ascii="Times New Roman" w:hAnsi="Times New Roman" w:cs="Times New Roman"/>
          <w:sz w:val="28"/>
          <w:szCs w:val="28"/>
        </w:rPr>
        <w:t>р</w:t>
      </w:r>
      <w:proofErr w:type="gramEnd"/>
      <w:r w:rsidRPr="00BB6CF6">
        <w:rPr>
          <w:rFonts w:ascii="Times New Roman" w:hAnsi="Times New Roman" w:cs="Times New Roman"/>
          <w:sz w:val="28"/>
          <w:szCs w:val="28"/>
        </w:rPr>
        <w:t xml:space="preserve">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w:t>
      </w:r>
      <w:r w:rsidR="00BB6CF6">
        <w:rPr>
          <w:rFonts w:ascii="Times New Roman" w:hAnsi="Times New Roman" w:cs="Times New Roman"/>
          <w:sz w:val="28"/>
          <w:szCs w:val="28"/>
          <w:lang w:val="uk-UA"/>
        </w:rPr>
        <w:t>селищного</w:t>
      </w:r>
      <w:r w:rsidRPr="00BB6CF6">
        <w:rPr>
          <w:rFonts w:ascii="Times New Roman" w:hAnsi="Times New Roman" w:cs="Times New Roman"/>
          <w:sz w:val="28"/>
          <w:szCs w:val="28"/>
        </w:rPr>
        <w:t xml:space="preserve"> голови. Повідомлення </w:t>
      </w:r>
      <w:proofErr w:type="gramStart"/>
      <w:r w:rsidRPr="00BB6CF6">
        <w:rPr>
          <w:rFonts w:ascii="Times New Roman" w:hAnsi="Times New Roman" w:cs="Times New Roman"/>
          <w:sz w:val="28"/>
          <w:szCs w:val="28"/>
        </w:rPr>
        <w:t>п</w:t>
      </w:r>
      <w:proofErr w:type="gramEnd"/>
      <w:r w:rsidRPr="00BB6CF6">
        <w:rPr>
          <w:rFonts w:ascii="Times New Roman" w:hAnsi="Times New Roman" w:cs="Times New Roman"/>
          <w:sz w:val="28"/>
          <w:szCs w:val="28"/>
        </w:rPr>
        <w:t>ідписується уповноваженою особою згідно з установчими документами ініціатора слухань.</w:t>
      </w:r>
    </w:p>
    <w:p w:rsidR="00223F2F" w:rsidRPr="00BB6CF6" w:rsidRDefault="00223F2F" w:rsidP="00BB6CF6">
      <w:pPr>
        <w:tabs>
          <w:tab w:val="left" w:pos="284"/>
        </w:tabs>
        <w:spacing w:line="240" w:lineRule="auto"/>
        <w:jc w:val="both"/>
        <w:rPr>
          <w:rFonts w:ascii="Times New Roman" w:hAnsi="Times New Roman" w:cs="Times New Roman"/>
          <w:sz w:val="28"/>
          <w:szCs w:val="28"/>
          <w:lang w:val="uk-UA"/>
        </w:rPr>
      </w:pPr>
      <w:r w:rsidRPr="00BB6CF6">
        <w:rPr>
          <w:rFonts w:ascii="Times New Roman" w:hAnsi="Times New Roman" w:cs="Times New Roman"/>
          <w:sz w:val="28"/>
          <w:szCs w:val="28"/>
        </w:rPr>
        <w:t xml:space="preserve">      Ініціативна група надсилає письмове повідомлення про проведення громадських слухань Раді на ім’я </w:t>
      </w:r>
      <w:r w:rsidR="00BB6CF6">
        <w:rPr>
          <w:rFonts w:ascii="Times New Roman" w:hAnsi="Times New Roman" w:cs="Times New Roman"/>
          <w:sz w:val="28"/>
          <w:szCs w:val="28"/>
          <w:lang w:val="uk-UA"/>
        </w:rPr>
        <w:t>селищного</w:t>
      </w:r>
      <w:r w:rsidRPr="00BB6CF6">
        <w:rPr>
          <w:rFonts w:ascii="Times New Roman" w:hAnsi="Times New Roman" w:cs="Times New Roman"/>
          <w:sz w:val="28"/>
          <w:szCs w:val="28"/>
        </w:rPr>
        <w:t xml:space="preserve"> голови разом із </w:t>
      </w:r>
      <w:proofErr w:type="gramStart"/>
      <w:r w:rsidRPr="00BB6CF6">
        <w:rPr>
          <w:rFonts w:ascii="Times New Roman" w:hAnsi="Times New Roman" w:cs="Times New Roman"/>
          <w:sz w:val="28"/>
          <w:szCs w:val="28"/>
        </w:rPr>
        <w:t>п</w:t>
      </w:r>
      <w:proofErr w:type="gramEnd"/>
      <w:r w:rsidRPr="00BB6CF6">
        <w:rPr>
          <w:rFonts w:ascii="Times New Roman" w:hAnsi="Times New Roman" w:cs="Times New Roman"/>
          <w:sz w:val="28"/>
          <w:szCs w:val="28"/>
        </w:rPr>
        <w:t xml:space="preserve">ідписами, зібраними на підтримку ініціативи. </w:t>
      </w:r>
    </w:p>
    <w:p w:rsidR="00223F2F" w:rsidRPr="00BB6CF6" w:rsidRDefault="00223F2F" w:rsidP="00BB6CF6">
      <w:pPr>
        <w:pStyle w:val="a3"/>
        <w:tabs>
          <w:tab w:val="left" w:pos="1080"/>
        </w:tabs>
        <w:jc w:val="center"/>
        <w:rPr>
          <w:b/>
          <w:bCs/>
          <w:sz w:val="27"/>
          <w:szCs w:val="27"/>
          <w:lang w:val="uk-UA"/>
        </w:rPr>
      </w:pPr>
      <w:r w:rsidRPr="00FD1D43">
        <w:rPr>
          <w:b/>
          <w:bCs/>
          <w:sz w:val="27"/>
          <w:szCs w:val="27"/>
        </w:rPr>
        <w:t>Стаття 7. Подання ініціативи щодо проведення громадських слухань</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xml:space="preserve">1. Повідомлення про ініціативу щодо проведення громадських слухань (у разі ініціювання жителями громади, органом самоорганізації населення чи старостою) вноситься на ім’я голови не </w:t>
      </w:r>
      <w:proofErr w:type="gramStart"/>
      <w:r w:rsidRPr="00BB6CF6">
        <w:rPr>
          <w:sz w:val="28"/>
          <w:szCs w:val="28"/>
        </w:rPr>
        <w:t>п</w:t>
      </w:r>
      <w:proofErr w:type="gramEnd"/>
      <w:r w:rsidRPr="00BB6CF6">
        <w:rPr>
          <w:sz w:val="28"/>
          <w:szCs w:val="28"/>
        </w:rPr>
        <w:t xml:space="preserve">ізніше ніж за 15 днів до запланованої дати проведення громадських слухань відповідно до зразку, що у Додатках 1 або 2 до цього Положення. </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2. У письмовому зверненні зазначаються:</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t xml:space="preserve">- предмет громадських слухань (проблема, питання, проект </w:t>
      </w:r>
      <w:proofErr w:type="gramStart"/>
      <w:r w:rsidRPr="00BB6CF6">
        <w:rPr>
          <w:sz w:val="28"/>
          <w:szCs w:val="28"/>
        </w:rPr>
        <w:t>р</w:t>
      </w:r>
      <w:proofErr w:type="gramEnd"/>
      <w:r w:rsidRPr="00BB6CF6">
        <w:rPr>
          <w:sz w:val="28"/>
          <w:szCs w:val="28"/>
        </w:rPr>
        <w:t>ішення та інше), що пропонується до розгляду;</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lastRenderedPageBreak/>
        <w:t xml:space="preserve">- </w:t>
      </w:r>
      <w:proofErr w:type="gramStart"/>
      <w:r w:rsidRPr="00BB6CF6">
        <w:rPr>
          <w:sz w:val="28"/>
          <w:szCs w:val="28"/>
        </w:rPr>
        <w:t>пр</w:t>
      </w:r>
      <w:proofErr w:type="gramEnd"/>
      <w:r w:rsidRPr="00BB6CF6">
        <w:rPr>
          <w:sz w:val="28"/>
          <w:szCs w:val="28"/>
        </w:rPr>
        <w:t>ізвища та/або посади осіб, яких варто запросити на громадські слухання (якщо вони відомі);</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t xml:space="preserve">- дата, час та </w:t>
      </w:r>
      <w:proofErr w:type="gramStart"/>
      <w:r w:rsidRPr="00BB6CF6">
        <w:rPr>
          <w:sz w:val="28"/>
          <w:szCs w:val="28"/>
        </w:rPr>
        <w:t>м</w:t>
      </w:r>
      <w:proofErr w:type="gramEnd"/>
      <w:r w:rsidRPr="00BB6CF6">
        <w:rPr>
          <w:sz w:val="28"/>
          <w:szCs w:val="28"/>
        </w:rPr>
        <w:t>ісце запланованих громадських слухань;</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t xml:space="preserve">- </w:t>
      </w:r>
      <w:proofErr w:type="gramStart"/>
      <w:r w:rsidRPr="00BB6CF6">
        <w:rPr>
          <w:sz w:val="28"/>
          <w:szCs w:val="28"/>
        </w:rPr>
        <w:t>пр</w:t>
      </w:r>
      <w:proofErr w:type="gramEnd"/>
      <w:r w:rsidRPr="00BB6CF6">
        <w:rPr>
          <w:sz w:val="28"/>
          <w:szCs w:val="28"/>
        </w:rPr>
        <w:t>ізвище, ім’я, по батькові та контакти особи, уповноваженої представляти ініціатора;</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t xml:space="preserve">- список і контакти осіб, які могли б увійти до складу організаційного комітету з </w:t>
      </w:r>
      <w:proofErr w:type="gramStart"/>
      <w:r w:rsidRPr="00BB6CF6">
        <w:rPr>
          <w:sz w:val="28"/>
          <w:szCs w:val="28"/>
        </w:rPr>
        <w:t>п</w:t>
      </w:r>
      <w:proofErr w:type="gramEnd"/>
      <w:r w:rsidRPr="00BB6CF6">
        <w:rPr>
          <w:sz w:val="28"/>
          <w:szCs w:val="28"/>
        </w:rPr>
        <w:t xml:space="preserve">ідготовки громадських слухань, якщо є необхідність його створення (не більше п’яти). </w:t>
      </w:r>
    </w:p>
    <w:p w:rsidR="00223F2F" w:rsidRPr="00BB6CF6" w:rsidRDefault="00223F2F" w:rsidP="00BB6CF6">
      <w:pPr>
        <w:pStyle w:val="a3"/>
        <w:tabs>
          <w:tab w:val="left" w:pos="916"/>
          <w:tab w:val="left" w:pos="1080"/>
        </w:tabs>
        <w:spacing w:before="0" w:beforeAutospacing="0" w:after="0" w:afterAutospacing="0"/>
        <w:jc w:val="both"/>
        <w:rPr>
          <w:sz w:val="28"/>
          <w:szCs w:val="28"/>
        </w:rPr>
      </w:pPr>
      <w:r w:rsidRPr="00BB6CF6">
        <w:rPr>
          <w:sz w:val="28"/>
          <w:szCs w:val="28"/>
        </w:rPr>
        <w:t xml:space="preserve"> 3.У разі ініціювання жителями громади до письмово звернення додається список жителів територіальної громади, які </w:t>
      </w:r>
      <w:proofErr w:type="gramStart"/>
      <w:r w:rsidRPr="00BB6CF6">
        <w:rPr>
          <w:sz w:val="28"/>
          <w:szCs w:val="28"/>
        </w:rPr>
        <w:t>п</w:t>
      </w:r>
      <w:proofErr w:type="gramEnd"/>
      <w:r w:rsidRPr="00BB6CF6">
        <w:rPr>
          <w:sz w:val="28"/>
          <w:szCs w:val="28"/>
        </w:rPr>
        <w:t xml:space="preserve">ідписали звернення з ініціативою щодо проведення громадських слухань, яке має містити таку інформацію: прізвище, ім’я, по батькові; дата народження; адреса реєстрації місця проживання; особистий </w:t>
      </w:r>
      <w:proofErr w:type="gramStart"/>
      <w:r w:rsidRPr="00BB6CF6">
        <w:rPr>
          <w:sz w:val="28"/>
          <w:szCs w:val="28"/>
        </w:rPr>
        <w:t>п</w:t>
      </w:r>
      <w:proofErr w:type="gramEnd"/>
      <w:r w:rsidRPr="00BB6CF6">
        <w:rPr>
          <w:sz w:val="28"/>
          <w:szCs w:val="28"/>
        </w:rPr>
        <w:t xml:space="preserve">ідпис. </w:t>
      </w:r>
    </w:p>
    <w:p w:rsidR="00223F2F" w:rsidRPr="00BB6CF6" w:rsidRDefault="00223F2F" w:rsidP="00BB6CF6">
      <w:pPr>
        <w:pStyle w:val="a3"/>
        <w:tabs>
          <w:tab w:val="left" w:pos="0"/>
          <w:tab w:val="left" w:pos="1080"/>
        </w:tabs>
        <w:spacing w:before="0" w:beforeAutospacing="0" w:after="0" w:afterAutospacing="0"/>
        <w:jc w:val="both"/>
        <w:rPr>
          <w:sz w:val="28"/>
          <w:szCs w:val="28"/>
        </w:rPr>
      </w:pPr>
      <w:r w:rsidRPr="00BB6CF6">
        <w:rPr>
          <w:sz w:val="28"/>
          <w:szCs w:val="28"/>
        </w:rPr>
        <w:t xml:space="preserve">4.До письмового звернення, а також у процесі </w:t>
      </w:r>
      <w:proofErr w:type="gramStart"/>
      <w:r w:rsidRPr="00BB6CF6">
        <w:rPr>
          <w:sz w:val="28"/>
          <w:szCs w:val="28"/>
        </w:rPr>
        <w:t>п</w:t>
      </w:r>
      <w:proofErr w:type="gramEnd"/>
      <w:r w:rsidRPr="00BB6CF6">
        <w:rPr>
          <w:sz w:val="28"/>
          <w:szCs w:val="28"/>
        </w:rPr>
        <w:t>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223F2F" w:rsidRPr="00BB6CF6" w:rsidRDefault="00223F2F" w:rsidP="00BB6CF6">
      <w:pPr>
        <w:pStyle w:val="a3"/>
        <w:tabs>
          <w:tab w:val="left" w:pos="1080"/>
        </w:tabs>
        <w:spacing w:before="0" w:beforeAutospacing="0" w:after="0" w:afterAutospacing="0"/>
        <w:jc w:val="both"/>
        <w:rPr>
          <w:sz w:val="28"/>
          <w:szCs w:val="28"/>
        </w:rPr>
      </w:pPr>
    </w:p>
    <w:p w:rsidR="00223F2F" w:rsidRPr="00BB6CF6" w:rsidRDefault="00223F2F" w:rsidP="00BB6CF6">
      <w:pPr>
        <w:pStyle w:val="a3"/>
        <w:tabs>
          <w:tab w:val="left" w:pos="1080"/>
        </w:tabs>
        <w:spacing w:before="0" w:beforeAutospacing="0" w:after="0" w:afterAutospacing="0"/>
        <w:jc w:val="center"/>
        <w:rPr>
          <w:sz w:val="28"/>
          <w:szCs w:val="28"/>
        </w:rPr>
      </w:pPr>
      <w:r w:rsidRPr="00BB6CF6">
        <w:rPr>
          <w:b/>
          <w:bCs/>
          <w:sz w:val="28"/>
          <w:szCs w:val="28"/>
        </w:rPr>
        <w:t>Стаття 8. Реєстрація ініціативи щодо проведення громадських слухань</w:t>
      </w:r>
    </w:p>
    <w:p w:rsidR="00223F2F" w:rsidRPr="00BB6CF6" w:rsidRDefault="00223F2F" w:rsidP="00BB6CF6">
      <w:pPr>
        <w:pStyle w:val="a3"/>
        <w:tabs>
          <w:tab w:val="left" w:pos="1080"/>
        </w:tabs>
        <w:spacing w:before="0" w:beforeAutospacing="0" w:after="0" w:afterAutospacing="0"/>
        <w:jc w:val="center"/>
        <w:rPr>
          <w:sz w:val="28"/>
          <w:szCs w:val="28"/>
        </w:rPr>
      </w:pP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1.Протягом 3 робочих днів з моменту отримання радою письмового звернення з ініціативою щодо</w:t>
      </w:r>
      <w:r w:rsidR="00BB6CF6">
        <w:rPr>
          <w:sz w:val="28"/>
          <w:szCs w:val="28"/>
        </w:rPr>
        <w:t xml:space="preserve"> проведення громадських слухань</w:t>
      </w:r>
      <w:r w:rsidR="00BB6CF6" w:rsidRPr="00BB6CF6">
        <w:rPr>
          <w:sz w:val="28"/>
          <w:szCs w:val="28"/>
          <w:lang w:val="uk-UA"/>
        </w:rPr>
        <w:t xml:space="preserve"> </w:t>
      </w:r>
      <w:r w:rsidR="00BB6CF6">
        <w:rPr>
          <w:sz w:val="28"/>
          <w:szCs w:val="28"/>
          <w:lang w:val="uk-UA"/>
        </w:rPr>
        <w:t>головний спеціалі</w:t>
      </w:r>
      <w:proofErr w:type="gramStart"/>
      <w:r w:rsidR="00BB6CF6">
        <w:rPr>
          <w:sz w:val="28"/>
          <w:szCs w:val="28"/>
          <w:lang w:val="uk-UA"/>
        </w:rPr>
        <w:t>ст</w:t>
      </w:r>
      <w:proofErr w:type="gramEnd"/>
      <w:r w:rsidR="00BB6CF6">
        <w:rPr>
          <w:sz w:val="28"/>
          <w:szCs w:val="28"/>
          <w:lang w:val="uk-UA"/>
        </w:rPr>
        <w:t>, юрист відділу економічного розвитку та організаційної роботи Виконавчого комітету Машівської селищної ради</w:t>
      </w:r>
      <w:r w:rsidR="00BB6CF6">
        <w:rPr>
          <w:sz w:val="28"/>
          <w:szCs w:val="28"/>
        </w:rPr>
        <w:t xml:space="preserve"> </w:t>
      </w:r>
      <w:r w:rsidRPr="00BB6CF6">
        <w:rPr>
          <w:sz w:val="28"/>
          <w:szCs w:val="28"/>
        </w:rPr>
        <w:t xml:space="preserve"> перевіряє подані документи та приймає одне з таких рішень: </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xml:space="preserve">- зареєструвати ініціативу щодо проведення громадських слухань у Книзі реєстрації громадської участі у </w:t>
      </w:r>
      <w:r w:rsidR="00BB6CF6">
        <w:rPr>
          <w:sz w:val="28"/>
          <w:szCs w:val="28"/>
          <w:lang w:val="uk-UA"/>
        </w:rPr>
        <w:t>Машівській селищній</w:t>
      </w:r>
      <w:r w:rsidRPr="00BB6CF6">
        <w:rPr>
          <w:sz w:val="28"/>
          <w:szCs w:val="28"/>
        </w:rPr>
        <w:t xml:space="preserve"> територіальній громаді;</w:t>
      </w:r>
    </w:p>
    <w:p w:rsidR="00223F2F" w:rsidRPr="00BB6CF6" w:rsidRDefault="00BB6CF6" w:rsidP="00BB6CF6">
      <w:pPr>
        <w:pStyle w:val="a3"/>
        <w:tabs>
          <w:tab w:val="left" w:pos="1080"/>
        </w:tabs>
        <w:spacing w:before="0" w:beforeAutospacing="0" w:after="0" w:afterAutospacing="0"/>
        <w:jc w:val="both"/>
        <w:rPr>
          <w:sz w:val="28"/>
          <w:szCs w:val="28"/>
        </w:rPr>
      </w:pPr>
      <w:r>
        <w:rPr>
          <w:sz w:val="28"/>
          <w:szCs w:val="28"/>
        </w:rPr>
        <w:t>-</w:t>
      </w:r>
      <w:r w:rsidR="00223F2F" w:rsidRPr="00BB6CF6">
        <w:rPr>
          <w:sz w:val="28"/>
          <w:szCs w:val="28"/>
        </w:rPr>
        <w:t xml:space="preserve">повернути письмове звернення для усунення недоліків </w:t>
      </w:r>
      <w:proofErr w:type="gramStart"/>
      <w:r w:rsidR="00223F2F" w:rsidRPr="00BB6CF6">
        <w:rPr>
          <w:sz w:val="28"/>
          <w:szCs w:val="28"/>
        </w:rPr>
        <w:t>в</w:t>
      </w:r>
      <w:proofErr w:type="gramEnd"/>
      <w:r w:rsidR="00223F2F" w:rsidRPr="00BB6CF6">
        <w:rPr>
          <w:sz w:val="28"/>
          <w:szCs w:val="28"/>
        </w:rPr>
        <w:t>ідповідно до частини 3 цієї статті;</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відмовити в реєстрації ініціативи щодо проведення громадських слухань відповідно до частини 5 цієї статті.</w:t>
      </w:r>
    </w:p>
    <w:p w:rsidR="00223F2F" w:rsidRPr="004564F9" w:rsidRDefault="004564F9" w:rsidP="00BB6CF6">
      <w:pPr>
        <w:pStyle w:val="a3"/>
        <w:tabs>
          <w:tab w:val="left" w:pos="1080"/>
        </w:tabs>
        <w:spacing w:before="0" w:beforeAutospacing="0" w:after="0" w:afterAutospacing="0"/>
        <w:jc w:val="both"/>
        <w:rPr>
          <w:sz w:val="28"/>
          <w:szCs w:val="28"/>
          <w:lang w:val="uk-UA"/>
        </w:rPr>
      </w:pPr>
      <w:r>
        <w:rPr>
          <w:sz w:val="28"/>
          <w:szCs w:val="28"/>
          <w:lang w:val="uk-UA"/>
        </w:rPr>
        <w:tab/>
      </w:r>
      <w:r w:rsidR="00223F2F" w:rsidRPr="004564F9">
        <w:rPr>
          <w:sz w:val="28"/>
          <w:szCs w:val="28"/>
          <w:lang w:val="uk-UA"/>
        </w:rPr>
        <w:t xml:space="preserve">2.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Книзі реєстрації громадської участі у </w:t>
      </w:r>
      <w:r>
        <w:rPr>
          <w:sz w:val="28"/>
          <w:szCs w:val="28"/>
          <w:lang w:val="uk-UA"/>
        </w:rPr>
        <w:t>Машівській селищній</w:t>
      </w:r>
      <w:r w:rsidRPr="004564F9">
        <w:rPr>
          <w:sz w:val="28"/>
          <w:szCs w:val="28"/>
          <w:lang w:val="uk-UA"/>
        </w:rPr>
        <w:t xml:space="preserve"> територіальній громаді</w:t>
      </w:r>
      <w:r w:rsidR="00223F2F" w:rsidRPr="004564F9">
        <w:rPr>
          <w:sz w:val="28"/>
          <w:szCs w:val="28"/>
          <w:lang w:val="uk-UA"/>
        </w:rPr>
        <w:t>, або підстави повернення письмового звернення для усунення недоліків, або підстави відмови в реєстрації відповідно до цього Положення.</w:t>
      </w:r>
    </w:p>
    <w:p w:rsidR="00223F2F" w:rsidRPr="00BB6CF6" w:rsidRDefault="004564F9" w:rsidP="00BB6CF6">
      <w:pPr>
        <w:pStyle w:val="a3"/>
        <w:tabs>
          <w:tab w:val="left" w:pos="1080"/>
        </w:tabs>
        <w:spacing w:before="0" w:beforeAutospacing="0" w:after="0" w:afterAutospacing="0"/>
        <w:jc w:val="both"/>
        <w:rPr>
          <w:sz w:val="28"/>
          <w:szCs w:val="28"/>
        </w:rPr>
      </w:pPr>
      <w:r>
        <w:rPr>
          <w:sz w:val="28"/>
          <w:szCs w:val="28"/>
          <w:lang w:val="uk-UA"/>
        </w:rPr>
        <w:tab/>
      </w:r>
      <w:r w:rsidR="00223F2F" w:rsidRPr="00BB6CF6">
        <w:rPr>
          <w:sz w:val="28"/>
          <w:szCs w:val="28"/>
        </w:rPr>
        <w:t xml:space="preserve">3. Письмове звернення з ініціативою щодо проведення громадських слухань повертається для усунення недоліків за наявності однієї або двох таких </w:t>
      </w:r>
      <w:proofErr w:type="gramStart"/>
      <w:r w:rsidR="00223F2F" w:rsidRPr="00BB6CF6">
        <w:rPr>
          <w:sz w:val="28"/>
          <w:szCs w:val="28"/>
        </w:rPr>
        <w:t>п</w:t>
      </w:r>
      <w:proofErr w:type="gramEnd"/>
      <w:r w:rsidR="00223F2F" w:rsidRPr="00BB6CF6">
        <w:rPr>
          <w:sz w:val="28"/>
          <w:szCs w:val="28"/>
        </w:rPr>
        <w:t>ідстав:</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не дотримано вимог до оформлення звернення, передбачені цим Положенням;</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xml:space="preserve">- звернулася недостатня кількість жителів громади чи суб’єкти, які не </w:t>
      </w:r>
      <w:proofErr w:type="gramStart"/>
      <w:r w:rsidRPr="00BB6CF6">
        <w:rPr>
          <w:sz w:val="28"/>
          <w:szCs w:val="28"/>
        </w:rPr>
        <w:t>над</w:t>
      </w:r>
      <w:proofErr w:type="gramEnd"/>
      <w:r w:rsidRPr="00BB6CF6">
        <w:rPr>
          <w:sz w:val="28"/>
          <w:szCs w:val="28"/>
        </w:rPr>
        <w:t>і</w:t>
      </w:r>
      <w:proofErr w:type="gramStart"/>
      <w:r w:rsidRPr="00BB6CF6">
        <w:rPr>
          <w:sz w:val="28"/>
          <w:szCs w:val="28"/>
        </w:rPr>
        <w:t>лен</w:t>
      </w:r>
      <w:proofErr w:type="gramEnd"/>
      <w:r w:rsidRPr="00BB6CF6">
        <w:rPr>
          <w:sz w:val="28"/>
          <w:szCs w:val="28"/>
        </w:rPr>
        <w:t>і правом ініціювати слухання.</w:t>
      </w:r>
    </w:p>
    <w:p w:rsidR="00223F2F" w:rsidRPr="00BB6CF6" w:rsidRDefault="004564F9" w:rsidP="00BB6CF6">
      <w:pPr>
        <w:pStyle w:val="a3"/>
        <w:tabs>
          <w:tab w:val="left" w:pos="1080"/>
        </w:tabs>
        <w:spacing w:before="0" w:beforeAutospacing="0" w:after="0" w:afterAutospacing="0"/>
        <w:jc w:val="both"/>
        <w:rPr>
          <w:sz w:val="28"/>
          <w:szCs w:val="28"/>
        </w:rPr>
      </w:pPr>
      <w:r>
        <w:rPr>
          <w:sz w:val="28"/>
          <w:szCs w:val="28"/>
          <w:lang w:val="uk-UA"/>
        </w:rPr>
        <w:tab/>
      </w:r>
      <w:r w:rsidR="00223F2F" w:rsidRPr="00BB6CF6">
        <w:rPr>
          <w:sz w:val="28"/>
          <w:szCs w:val="28"/>
        </w:rPr>
        <w:t xml:space="preserve">Повертати письмове звернення для усунення недоліків з інших </w:t>
      </w:r>
      <w:proofErr w:type="gramStart"/>
      <w:r w:rsidR="00223F2F" w:rsidRPr="00BB6CF6">
        <w:rPr>
          <w:sz w:val="28"/>
          <w:szCs w:val="28"/>
        </w:rPr>
        <w:t>п</w:t>
      </w:r>
      <w:proofErr w:type="gramEnd"/>
      <w:r w:rsidR="00223F2F" w:rsidRPr="00BB6CF6">
        <w:rPr>
          <w:sz w:val="28"/>
          <w:szCs w:val="28"/>
        </w:rPr>
        <w:t>ідстав забороняється.</w:t>
      </w:r>
    </w:p>
    <w:p w:rsidR="00223F2F" w:rsidRPr="00BB6CF6" w:rsidRDefault="004564F9" w:rsidP="00BB6CF6">
      <w:pPr>
        <w:pStyle w:val="a3"/>
        <w:tabs>
          <w:tab w:val="left" w:pos="1080"/>
        </w:tabs>
        <w:spacing w:before="0" w:beforeAutospacing="0" w:after="0" w:afterAutospacing="0"/>
        <w:jc w:val="both"/>
        <w:rPr>
          <w:sz w:val="28"/>
          <w:szCs w:val="28"/>
        </w:rPr>
      </w:pPr>
      <w:r>
        <w:rPr>
          <w:sz w:val="28"/>
          <w:szCs w:val="28"/>
          <w:lang w:val="uk-UA"/>
        </w:rPr>
        <w:lastRenderedPageBreak/>
        <w:tab/>
      </w:r>
      <w:r w:rsidR="00223F2F" w:rsidRPr="00BB6CF6">
        <w:rPr>
          <w:sz w:val="28"/>
          <w:szCs w:val="28"/>
        </w:rPr>
        <w:t xml:space="preserve">4. Письмове звернення допрацьовується і </w:t>
      </w:r>
      <w:proofErr w:type="gramStart"/>
      <w:r w:rsidR="00223F2F" w:rsidRPr="00BB6CF6">
        <w:rPr>
          <w:sz w:val="28"/>
          <w:szCs w:val="28"/>
        </w:rPr>
        <w:t>подається</w:t>
      </w:r>
      <w:proofErr w:type="gramEnd"/>
      <w:r w:rsidR="00223F2F" w:rsidRPr="00BB6CF6">
        <w:rPr>
          <w:sz w:val="28"/>
          <w:szCs w:val="28"/>
        </w:rPr>
        <w:t xml:space="preserve"> до ради протягом трьох робочих днів з моменту отримання особою, уповноваженою представляти ініціатора, відповідного письмового повідомлення про потребу усунення недоліків. У разі якщо недоліки в цей строк не усунуто, звернення залишається без розгляду. </w:t>
      </w:r>
    </w:p>
    <w:p w:rsidR="00223F2F" w:rsidRPr="00BB6CF6" w:rsidRDefault="004564F9" w:rsidP="00BB6CF6">
      <w:pPr>
        <w:pStyle w:val="a3"/>
        <w:tabs>
          <w:tab w:val="left" w:pos="1080"/>
        </w:tabs>
        <w:spacing w:before="0" w:beforeAutospacing="0" w:after="0" w:afterAutospacing="0"/>
        <w:jc w:val="both"/>
        <w:rPr>
          <w:sz w:val="28"/>
          <w:szCs w:val="28"/>
        </w:rPr>
      </w:pPr>
      <w:r>
        <w:rPr>
          <w:sz w:val="28"/>
          <w:szCs w:val="28"/>
          <w:lang w:val="uk-UA"/>
        </w:rPr>
        <w:tab/>
      </w:r>
      <w:r w:rsidR="00223F2F" w:rsidRPr="00BB6CF6">
        <w:rPr>
          <w:sz w:val="28"/>
          <w:szCs w:val="28"/>
        </w:rPr>
        <w:t xml:space="preserve">5.Відмовляють у реєстрації ініціативи щодо проведення громадських слухань за наявності однієї чи двох таких </w:t>
      </w:r>
      <w:proofErr w:type="gramStart"/>
      <w:r w:rsidR="00223F2F" w:rsidRPr="00BB6CF6">
        <w:rPr>
          <w:sz w:val="28"/>
          <w:szCs w:val="28"/>
        </w:rPr>
        <w:t>п</w:t>
      </w:r>
      <w:proofErr w:type="gramEnd"/>
      <w:r w:rsidR="00223F2F" w:rsidRPr="00BB6CF6">
        <w:rPr>
          <w:sz w:val="28"/>
          <w:szCs w:val="28"/>
        </w:rPr>
        <w:t>ідстав:</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xml:space="preserve">- запропонований предмет громадських слухань, не належить </w:t>
      </w:r>
      <w:proofErr w:type="gramStart"/>
      <w:r w:rsidRPr="00BB6CF6">
        <w:rPr>
          <w:sz w:val="28"/>
          <w:szCs w:val="28"/>
        </w:rPr>
        <w:t>до</w:t>
      </w:r>
      <w:proofErr w:type="gramEnd"/>
      <w:r w:rsidRPr="00BB6CF6">
        <w:rPr>
          <w:sz w:val="28"/>
          <w:szCs w:val="28"/>
        </w:rPr>
        <w:t xml:space="preserve"> відання місцевого самоврядування; </w:t>
      </w:r>
    </w:p>
    <w:p w:rsidR="00223F2F" w:rsidRPr="00BB6CF6" w:rsidRDefault="00223F2F" w:rsidP="00BB6CF6">
      <w:pPr>
        <w:pStyle w:val="a3"/>
        <w:tabs>
          <w:tab w:val="left" w:pos="1080"/>
        </w:tabs>
        <w:spacing w:before="0" w:beforeAutospacing="0" w:after="0" w:afterAutospacing="0"/>
        <w:jc w:val="both"/>
        <w:rPr>
          <w:sz w:val="28"/>
          <w:szCs w:val="28"/>
        </w:rPr>
      </w:pPr>
      <w:r w:rsidRPr="00BB6CF6">
        <w:rPr>
          <w:sz w:val="28"/>
          <w:szCs w:val="28"/>
        </w:rPr>
        <w:t xml:space="preserve">- звернувся суб’єкт, не наділений правом звертатися з ініціативою щодо проведення громадських слухань. </w:t>
      </w:r>
    </w:p>
    <w:p w:rsidR="00223F2F" w:rsidRPr="005527E4" w:rsidRDefault="004564F9" w:rsidP="005527E4">
      <w:pPr>
        <w:pStyle w:val="a3"/>
        <w:tabs>
          <w:tab w:val="left" w:pos="1080"/>
        </w:tabs>
        <w:spacing w:before="0" w:beforeAutospacing="0" w:after="0" w:afterAutospacing="0"/>
        <w:jc w:val="both"/>
        <w:rPr>
          <w:sz w:val="28"/>
          <w:szCs w:val="28"/>
          <w:lang w:val="uk-UA"/>
        </w:rPr>
      </w:pPr>
      <w:r>
        <w:rPr>
          <w:sz w:val="28"/>
          <w:szCs w:val="28"/>
          <w:lang w:val="uk-UA"/>
        </w:rPr>
        <w:tab/>
      </w:r>
      <w:r w:rsidR="00223F2F" w:rsidRPr="004564F9">
        <w:rPr>
          <w:sz w:val="28"/>
          <w:szCs w:val="28"/>
          <w:lang w:val="uk-UA"/>
        </w:rPr>
        <w:t>6.Інформація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веб-сайті ради протягом п’яти робочих днів з моменту отримання звернення, матеріалів чи підписання повідомлення, при цьому вилучаються відомості про фізичну особу (персональна інформація).</w:t>
      </w:r>
    </w:p>
    <w:p w:rsidR="005527E4" w:rsidRDefault="005527E4" w:rsidP="005527E4">
      <w:pPr>
        <w:pStyle w:val="a3"/>
        <w:tabs>
          <w:tab w:val="left" w:pos="1080"/>
        </w:tabs>
        <w:spacing w:before="0" w:beforeAutospacing="0" w:after="0" w:afterAutospacing="0"/>
        <w:jc w:val="center"/>
        <w:rPr>
          <w:b/>
          <w:bCs/>
          <w:sz w:val="28"/>
          <w:szCs w:val="28"/>
          <w:lang w:val="uk-UA"/>
        </w:rPr>
      </w:pPr>
    </w:p>
    <w:p w:rsidR="00223F2F" w:rsidRPr="005527E4" w:rsidRDefault="00223F2F" w:rsidP="005527E4">
      <w:pPr>
        <w:pStyle w:val="a3"/>
        <w:tabs>
          <w:tab w:val="left" w:pos="1080"/>
        </w:tabs>
        <w:spacing w:before="0" w:beforeAutospacing="0" w:after="0" w:afterAutospacing="0"/>
        <w:jc w:val="center"/>
        <w:rPr>
          <w:sz w:val="28"/>
          <w:szCs w:val="28"/>
          <w:lang w:val="uk-UA"/>
        </w:rPr>
      </w:pPr>
      <w:r w:rsidRPr="005527E4">
        <w:rPr>
          <w:b/>
          <w:bCs/>
          <w:sz w:val="28"/>
          <w:szCs w:val="28"/>
        </w:rPr>
        <w:t>Розділ ІІІ.</w:t>
      </w:r>
      <w:r w:rsidRPr="005527E4">
        <w:rPr>
          <w:sz w:val="28"/>
          <w:szCs w:val="28"/>
        </w:rPr>
        <w:t xml:space="preserve"> </w:t>
      </w:r>
      <w:proofErr w:type="gramStart"/>
      <w:r w:rsidRPr="005527E4">
        <w:rPr>
          <w:b/>
          <w:sz w:val="28"/>
          <w:szCs w:val="28"/>
        </w:rPr>
        <w:t>П</w:t>
      </w:r>
      <w:proofErr w:type="gramEnd"/>
      <w:r w:rsidRPr="005527E4">
        <w:rPr>
          <w:b/>
          <w:sz w:val="28"/>
          <w:szCs w:val="28"/>
        </w:rPr>
        <w:t>ІДГОТОВКА ГРОМАДСЬКИХ СЛУХАНЬ</w:t>
      </w:r>
    </w:p>
    <w:p w:rsidR="005527E4" w:rsidRDefault="005527E4" w:rsidP="005527E4">
      <w:pPr>
        <w:pStyle w:val="a3"/>
        <w:tabs>
          <w:tab w:val="left" w:pos="1080"/>
        </w:tabs>
        <w:spacing w:before="0" w:beforeAutospacing="0" w:after="0" w:afterAutospacing="0"/>
        <w:rPr>
          <w:b/>
          <w:bCs/>
          <w:sz w:val="28"/>
          <w:szCs w:val="28"/>
          <w:lang w:val="uk-UA"/>
        </w:rPr>
      </w:pPr>
    </w:p>
    <w:p w:rsidR="00223F2F" w:rsidRPr="005527E4" w:rsidRDefault="00223F2F" w:rsidP="005527E4">
      <w:pPr>
        <w:pStyle w:val="a3"/>
        <w:tabs>
          <w:tab w:val="left" w:pos="1080"/>
        </w:tabs>
        <w:spacing w:before="0" w:beforeAutospacing="0" w:after="0" w:afterAutospacing="0"/>
        <w:rPr>
          <w:sz w:val="28"/>
          <w:szCs w:val="28"/>
        </w:rPr>
      </w:pPr>
      <w:r w:rsidRPr="005527E4">
        <w:rPr>
          <w:b/>
          <w:bCs/>
          <w:sz w:val="28"/>
          <w:szCs w:val="28"/>
        </w:rPr>
        <w:t xml:space="preserve">Стаття 9. Загальні питання </w:t>
      </w:r>
      <w:proofErr w:type="gramStart"/>
      <w:r w:rsidRPr="005527E4">
        <w:rPr>
          <w:b/>
          <w:bCs/>
          <w:sz w:val="28"/>
          <w:szCs w:val="28"/>
        </w:rPr>
        <w:t>п</w:t>
      </w:r>
      <w:proofErr w:type="gramEnd"/>
      <w:r w:rsidRPr="005527E4">
        <w:rPr>
          <w:b/>
          <w:bCs/>
          <w:sz w:val="28"/>
          <w:szCs w:val="28"/>
        </w:rPr>
        <w:t>ідготовки і проведення громадських слухань</w:t>
      </w:r>
    </w:p>
    <w:p w:rsidR="00223F2F" w:rsidRPr="005527E4" w:rsidRDefault="00223F2F" w:rsidP="005527E4">
      <w:pPr>
        <w:pStyle w:val="a3"/>
        <w:tabs>
          <w:tab w:val="left" w:pos="1080"/>
        </w:tabs>
        <w:spacing w:before="0" w:beforeAutospacing="0" w:after="0" w:afterAutospacing="0"/>
        <w:rPr>
          <w:sz w:val="28"/>
          <w:szCs w:val="28"/>
        </w:rPr>
      </w:pPr>
    </w:p>
    <w:p w:rsidR="00223F2F" w:rsidRPr="005527E4" w:rsidRDefault="005527E4" w:rsidP="005527E4">
      <w:pPr>
        <w:pStyle w:val="a3"/>
        <w:tabs>
          <w:tab w:val="left" w:pos="1080"/>
        </w:tabs>
        <w:spacing w:before="0" w:beforeAutospacing="0" w:after="0" w:afterAutospacing="0"/>
        <w:jc w:val="both"/>
        <w:rPr>
          <w:sz w:val="28"/>
          <w:szCs w:val="28"/>
          <w:lang w:val="uk-UA"/>
        </w:rPr>
      </w:pPr>
      <w:r>
        <w:rPr>
          <w:sz w:val="28"/>
          <w:szCs w:val="28"/>
          <w:lang w:val="uk-UA"/>
        </w:rPr>
        <w:tab/>
      </w:r>
      <w:r w:rsidR="00223F2F" w:rsidRPr="005527E4">
        <w:rPr>
          <w:sz w:val="28"/>
          <w:szCs w:val="28"/>
          <w:lang w:val="uk-UA"/>
        </w:rPr>
        <w:t xml:space="preserve">1.Підготовка громадських слухань, у тому числі вирішення організаційно-технічних питань, здійснюється </w:t>
      </w:r>
      <w:r>
        <w:rPr>
          <w:sz w:val="28"/>
          <w:szCs w:val="28"/>
          <w:lang w:val="uk-UA"/>
        </w:rPr>
        <w:t>головним спеціалістом, юристом відділу економічного розвитку та організаційної роботи Виконавчого комітету Машівської селищної ради</w:t>
      </w:r>
      <w:r w:rsidR="00223F2F" w:rsidRPr="005527E4">
        <w:rPr>
          <w:sz w:val="28"/>
          <w:szCs w:val="28"/>
          <w:lang w:val="uk-UA"/>
        </w:rPr>
        <w:t xml:space="preserve"> у тісній співпраці з ініціатором громадських слухань. </w:t>
      </w:r>
    </w:p>
    <w:p w:rsidR="00223F2F" w:rsidRPr="005527E4" w:rsidRDefault="005527E4" w:rsidP="005527E4">
      <w:pPr>
        <w:pStyle w:val="a3"/>
        <w:tabs>
          <w:tab w:val="left" w:pos="1080"/>
        </w:tabs>
        <w:spacing w:before="0" w:beforeAutospacing="0" w:after="0" w:afterAutospacing="0"/>
        <w:jc w:val="both"/>
        <w:rPr>
          <w:sz w:val="28"/>
          <w:szCs w:val="28"/>
          <w:lang w:val="uk-UA"/>
        </w:rPr>
      </w:pPr>
      <w:r>
        <w:rPr>
          <w:sz w:val="28"/>
          <w:szCs w:val="28"/>
          <w:lang w:val="uk-UA"/>
        </w:rPr>
        <w:tab/>
      </w:r>
      <w:r w:rsidR="00223F2F" w:rsidRPr="005527E4">
        <w:rPr>
          <w:sz w:val="28"/>
          <w:szCs w:val="28"/>
          <w:lang w:val="uk-UA"/>
        </w:rPr>
        <w:t>2.</w:t>
      </w:r>
      <w:r>
        <w:rPr>
          <w:sz w:val="28"/>
          <w:szCs w:val="28"/>
          <w:lang w:val="uk-UA"/>
        </w:rPr>
        <w:t>Головний спеціаліст, юрист відділу економічного розвитку та організаційної роботи Виконавчого комітету Машівської селищної ради</w:t>
      </w:r>
      <w:r w:rsidR="00223F2F" w:rsidRPr="005527E4">
        <w:rPr>
          <w:sz w:val="28"/>
          <w:szCs w:val="28"/>
          <w:lang w:val="uk-UA"/>
        </w:rPr>
        <w:t xml:space="preserve">  повинен організувати підготовку громадських слухань таким чином, щоб вони відбулися в час, дату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223F2F" w:rsidRPr="005527E4" w:rsidRDefault="005527E4" w:rsidP="005527E4">
      <w:pPr>
        <w:pStyle w:val="a3"/>
        <w:tabs>
          <w:tab w:val="left" w:pos="1080"/>
        </w:tabs>
        <w:spacing w:before="0" w:beforeAutospacing="0" w:after="0" w:afterAutospacing="0"/>
        <w:jc w:val="both"/>
        <w:rPr>
          <w:sz w:val="28"/>
          <w:szCs w:val="28"/>
          <w:lang w:val="uk-UA"/>
        </w:rPr>
      </w:pPr>
      <w:r>
        <w:rPr>
          <w:sz w:val="28"/>
          <w:szCs w:val="28"/>
          <w:lang w:val="uk-UA"/>
        </w:rPr>
        <w:tab/>
      </w:r>
      <w:r w:rsidR="00223F2F" w:rsidRPr="005527E4">
        <w:rPr>
          <w:sz w:val="28"/>
          <w:szCs w:val="28"/>
          <w:lang w:val="uk-UA"/>
        </w:rPr>
        <w:t>3.Органи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w:t>
      </w:r>
    </w:p>
    <w:p w:rsidR="00223F2F" w:rsidRPr="005527E4" w:rsidRDefault="00223F2F" w:rsidP="005527E4">
      <w:pPr>
        <w:pStyle w:val="a3"/>
        <w:tabs>
          <w:tab w:val="left" w:pos="1080"/>
        </w:tabs>
        <w:spacing w:before="0" w:beforeAutospacing="0" w:after="0" w:afterAutospacing="0"/>
        <w:rPr>
          <w:b/>
          <w:bCs/>
          <w:sz w:val="28"/>
          <w:szCs w:val="28"/>
          <w:lang w:val="uk-UA"/>
        </w:rPr>
      </w:pPr>
    </w:p>
    <w:p w:rsidR="00223F2F" w:rsidRPr="005527E4" w:rsidRDefault="00223F2F" w:rsidP="005527E4">
      <w:pPr>
        <w:pStyle w:val="a3"/>
        <w:tabs>
          <w:tab w:val="left" w:pos="1080"/>
        </w:tabs>
        <w:spacing w:before="0" w:beforeAutospacing="0" w:after="0" w:afterAutospacing="0"/>
        <w:rPr>
          <w:sz w:val="28"/>
          <w:szCs w:val="28"/>
        </w:rPr>
      </w:pPr>
      <w:r w:rsidRPr="005527E4">
        <w:rPr>
          <w:b/>
          <w:bCs/>
          <w:sz w:val="28"/>
          <w:szCs w:val="28"/>
        </w:rPr>
        <w:t xml:space="preserve">Стаття 10. </w:t>
      </w:r>
      <w:proofErr w:type="gramStart"/>
      <w:r w:rsidRPr="005527E4">
        <w:rPr>
          <w:b/>
          <w:bCs/>
          <w:sz w:val="28"/>
          <w:szCs w:val="28"/>
        </w:rPr>
        <w:t>П</w:t>
      </w:r>
      <w:proofErr w:type="gramEnd"/>
      <w:r w:rsidRPr="005527E4">
        <w:rPr>
          <w:b/>
          <w:bCs/>
          <w:sz w:val="28"/>
          <w:szCs w:val="28"/>
        </w:rPr>
        <w:t xml:space="preserve">ідготовка громадських слухань </w:t>
      </w:r>
    </w:p>
    <w:p w:rsidR="00223F2F" w:rsidRPr="005527E4" w:rsidRDefault="00223F2F" w:rsidP="005527E4">
      <w:pPr>
        <w:pStyle w:val="a3"/>
        <w:tabs>
          <w:tab w:val="left" w:pos="1080"/>
        </w:tabs>
        <w:spacing w:before="0" w:beforeAutospacing="0" w:after="0" w:afterAutospacing="0"/>
        <w:rPr>
          <w:sz w:val="28"/>
          <w:szCs w:val="28"/>
        </w:rPr>
      </w:pPr>
    </w:p>
    <w:p w:rsidR="00223F2F" w:rsidRPr="005527E4" w:rsidRDefault="005527E4" w:rsidP="005527E4">
      <w:pPr>
        <w:pStyle w:val="a3"/>
        <w:tabs>
          <w:tab w:val="left" w:pos="1080"/>
        </w:tabs>
        <w:spacing w:before="0" w:beforeAutospacing="0" w:after="0" w:afterAutospacing="0"/>
        <w:jc w:val="both"/>
        <w:rPr>
          <w:sz w:val="28"/>
          <w:szCs w:val="28"/>
        </w:rPr>
      </w:pPr>
      <w:r>
        <w:rPr>
          <w:sz w:val="28"/>
          <w:szCs w:val="28"/>
          <w:lang w:val="uk-UA"/>
        </w:rPr>
        <w:lastRenderedPageBreak/>
        <w:tab/>
      </w:r>
      <w:r w:rsidR="00223F2F" w:rsidRPr="005527E4">
        <w:rPr>
          <w:sz w:val="28"/>
          <w:szCs w:val="28"/>
        </w:rPr>
        <w:t xml:space="preserve">1.Протягом п’яти 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w:t>
      </w:r>
      <w:proofErr w:type="gramStart"/>
      <w:r w:rsidR="00223F2F" w:rsidRPr="005527E4">
        <w:rPr>
          <w:sz w:val="28"/>
          <w:szCs w:val="28"/>
        </w:rPr>
        <w:t>п</w:t>
      </w:r>
      <w:proofErr w:type="gramEnd"/>
      <w:r w:rsidR="00223F2F" w:rsidRPr="005527E4">
        <w:rPr>
          <w:sz w:val="28"/>
          <w:szCs w:val="28"/>
        </w:rPr>
        <w:t>ідготовки громадських слухань.</w:t>
      </w:r>
    </w:p>
    <w:p w:rsidR="00223F2F" w:rsidRPr="005527E4" w:rsidRDefault="005527E4" w:rsidP="005527E4">
      <w:pPr>
        <w:pStyle w:val="a3"/>
        <w:tabs>
          <w:tab w:val="left" w:pos="1080"/>
        </w:tabs>
        <w:spacing w:before="0" w:beforeAutospacing="0" w:after="0" w:afterAutospacing="0"/>
        <w:jc w:val="both"/>
        <w:rPr>
          <w:sz w:val="28"/>
          <w:szCs w:val="28"/>
        </w:rPr>
      </w:pPr>
      <w:r>
        <w:rPr>
          <w:sz w:val="28"/>
          <w:szCs w:val="28"/>
          <w:lang w:val="uk-UA"/>
        </w:rPr>
        <w:tab/>
      </w:r>
      <w:r w:rsidR="00223F2F" w:rsidRPr="005527E4">
        <w:rPr>
          <w:sz w:val="28"/>
          <w:szCs w:val="28"/>
        </w:rPr>
        <w:t>2. У розпорядженні врегульовуються такі питання:</w:t>
      </w:r>
    </w:p>
    <w:p w:rsidR="00223F2F" w:rsidRPr="005527E4" w:rsidRDefault="00223F2F" w:rsidP="005527E4">
      <w:pPr>
        <w:pStyle w:val="a3"/>
        <w:spacing w:before="0" w:beforeAutospacing="0" w:after="0" w:afterAutospacing="0"/>
        <w:jc w:val="both"/>
        <w:rPr>
          <w:sz w:val="28"/>
          <w:szCs w:val="28"/>
        </w:rPr>
      </w:pPr>
      <w:r w:rsidRPr="005527E4">
        <w:rPr>
          <w:sz w:val="28"/>
          <w:szCs w:val="28"/>
        </w:rPr>
        <w:t>- предмет громадських слухань;</w:t>
      </w:r>
    </w:p>
    <w:p w:rsidR="00223F2F" w:rsidRPr="005527E4" w:rsidRDefault="00223F2F" w:rsidP="005527E4">
      <w:pPr>
        <w:pStyle w:val="a3"/>
        <w:spacing w:before="0" w:beforeAutospacing="0" w:after="0" w:afterAutospacing="0"/>
        <w:jc w:val="both"/>
        <w:rPr>
          <w:sz w:val="28"/>
          <w:szCs w:val="28"/>
        </w:rPr>
      </w:pPr>
      <w:r w:rsidRPr="005527E4">
        <w:rPr>
          <w:sz w:val="28"/>
          <w:szCs w:val="28"/>
        </w:rPr>
        <w:t xml:space="preserve">-  дата, час, </w:t>
      </w:r>
      <w:proofErr w:type="gramStart"/>
      <w:r w:rsidRPr="005527E4">
        <w:rPr>
          <w:sz w:val="28"/>
          <w:szCs w:val="28"/>
        </w:rPr>
        <w:t>м</w:t>
      </w:r>
      <w:proofErr w:type="gramEnd"/>
      <w:r w:rsidRPr="005527E4">
        <w:rPr>
          <w:sz w:val="28"/>
          <w:szCs w:val="28"/>
        </w:rPr>
        <w:t>ісце їх проведення;</w:t>
      </w:r>
    </w:p>
    <w:p w:rsidR="00223F2F" w:rsidRPr="005527E4" w:rsidRDefault="00223F2F" w:rsidP="005527E4">
      <w:pPr>
        <w:pStyle w:val="a3"/>
        <w:spacing w:before="0" w:beforeAutospacing="0" w:after="0" w:afterAutospacing="0"/>
        <w:jc w:val="both"/>
        <w:rPr>
          <w:sz w:val="28"/>
          <w:szCs w:val="28"/>
        </w:rPr>
      </w:pPr>
      <w:r w:rsidRPr="005527E4">
        <w:rPr>
          <w:sz w:val="28"/>
          <w:szCs w:val="28"/>
        </w:rPr>
        <w:t>- ініціатор громадських слухань;</w:t>
      </w:r>
    </w:p>
    <w:p w:rsidR="00223F2F" w:rsidRPr="005527E4" w:rsidRDefault="00223F2F" w:rsidP="005527E4">
      <w:pPr>
        <w:pStyle w:val="a3"/>
        <w:spacing w:before="0" w:beforeAutospacing="0" w:after="0" w:afterAutospacing="0"/>
        <w:jc w:val="both"/>
        <w:rPr>
          <w:sz w:val="28"/>
          <w:szCs w:val="28"/>
        </w:rPr>
      </w:pPr>
      <w:r w:rsidRPr="005527E4">
        <w:rPr>
          <w:sz w:val="28"/>
          <w:szCs w:val="28"/>
        </w:rPr>
        <w:t xml:space="preserve">- посадові особи органів місцевого самоврядування, відповідальні за своєчасну і якісну </w:t>
      </w:r>
      <w:proofErr w:type="gramStart"/>
      <w:r w:rsidRPr="005527E4">
        <w:rPr>
          <w:sz w:val="28"/>
          <w:szCs w:val="28"/>
        </w:rPr>
        <w:t>п</w:t>
      </w:r>
      <w:proofErr w:type="gramEnd"/>
      <w:r w:rsidRPr="005527E4">
        <w:rPr>
          <w:sz w:val="28"/>
          <w:szCs w:val="28"/>
        </w:rPr>
        <w:t>ідготовку громадських слухань;</w:t>
      </w:r>
    </w:p>
    <w:p w:rsidR="00223F2F" w:rsidRPr="005527E4" w:rsidRDefault="00223F2F" w:rsidP="005527E4">
      <w:pPr>
        <w:pStyle w:val="a3"/>
        <w:spacing w:before="0" w:beforeAutospacing="0" w:after="0" w:afterAutospacing="0"/>
        <w:jc w:val="both"/>
        <w:rPr>
          <w:sz w:val="28"/>
          <w:szCs w:val="28"/>
        </w:rPr>
      </w:pPr>
      <w:r w:rsidRPr="005527E4">
        <w:rPr>
          <w:sz w:val="28"/>
          <w:szCs w:val="28"/>
        </w:rPr>
        <w:t>- особи, що запрошуються на слухання;</w:t>
      </w:r>
    </w:p>
    <w:p w:rsidR="00223F2F" w:rsidRPr="005527E4" w:rsidRDefault="00223F2F" w:rsidP="005527E4">
      <w:pPr>
        <w:pStyle w:val="a3"/>
        <w:spacing w:before="0" w:beforeAutospacing="0" w:after="0" w:afterAutospacing="0"/>
        <w:jc w:val="both"/>
        <w:rPr>
          <w:sz w:val="28"/>
          <w:szCs w:val="28"/>
        </w:rPr>
      </w:pPr>
      <w:r w:rsidRPr="005527E4">
        <w:rPr>
          <w:sz w:val="28"/>
          <w:szCs w:val="28"/>
        </w:rPr>
        <w:t xml:space="preserve">- заходи з </w:t>
      </w:r>
      <w:proofErr w:type="gramStart"/>
      <w:r w:rsidRPr="005527E4">
        <w:rPr>
          <w:sz w:val="28"/>
          <w:szCs w:val="28"/>
        </w:rPr>
        <w:t>п</w:t>
      </w:r>
      <w:proofErr w:type="gramEnd"/>
      <w:r w:rsidRPr="005527E4">
        <w:rPr>
          <w:sz w:val="28"/>
          <w:szCs w:val="28"/>
        </w:rPr>
        <w:t>ідготовки слухань та календарний план їх виконання;</w:t>
      </w:r>
    </w:p>
    <w:p w:rsidR="00223F2F" w:rsidRPr="005527E4" w:rsidRDefault="00223F2F" w:rsidP="005527E4">
      <w:pPr>
        <w:pStyle w:val="a3"/>
        <w:spacing w:before="0" w:beforeAutospacing="0" w:after="0" w:afterAutospacing="0"/>
        <w:jc w:val="both"/>
        <w:rPr>
          <w:sz w:val="28"/>
          <w:szCs w:val="28"/>
        </w:rPr>
      </w:pPr>
      <w:r w:rsidRPr="005527E4">
        <w:rPr>
          <w:sz w:val="28"/>
          <w:szCs w:val="28"/>
        </w:rPr>
        <w:t xml:space="preserve">- персональний склад організаційного комітету з </w:t>
      </w:r>
      <w:proofErr w:type="gramStart"/>
      <w:r w:rsidRPr="005527E4">
        <w:rPr>
          <w:sz w:val="28"/>
          <w:szCs w:val="28"/>
        </w:rPr>
        <w:t>п</w:t>
      </w:r>
      <w:proofErr w:type="gramEnd"/>
      <w:r w:rsidRPr="005527E4">
        <w:rPr>
          <w:sz w:val="28"/>
          <w:szCs w:val="28"/>
        </w:rPr>
        <w:t>ідготовки слухань з врахуванням гендерно-орієнтованого підходу, його обов’язки, повноваження відповідно до заходів з підготовки слухань та календарного плану їх виконання;</w:t>
      </w:r>
    </w:p>
    <w:p w:rsidR="00223F2F" w:rsidRPr="005527E4" w:rsidRDefault="00223F2F" w:rsidP="005527E4">
      <w:pPr>
        <w:pStyle w:val="a3"/>
        <w:spacing w:before="0" w:beforeAutospacing="0" w:after="0" w:afterAutospacing="0"/>
        <w:jc w:val="both"/>
        <w:rPr>
          <w:sz w:val="28"/>
          <w:szCs w:val="28"/>
        </w:rPr>
      </w:pPr>
      <w:r w:rsidRPr="005527E4">
        <w:rPr>
          <w:sz w:val="28"/>
          <w:szCs w:val="28"/>
        </w:rPr>
        <w:t>- створення, в разі необхідності, експертних груп;</w:t>
      </w:r>
    </w:p>
    <w:p w:rsidR="00223F2F" w:rsidRPr="005527E4" w:rsidRDefault="00223F2F" w:rsidP="005527E4">
      <w:pPr>
        <w:pStyle w:val="a3"/>
        <w:spacing w:before="0" w:beforeAutospacing="0" w:after="0" w:afterAutospacing="0"/>
        <w:jc w:val="both"/>
        <w:rPr>
          <w:sz w:val="28"/>
          <w:szCs w:val="28"/>
        </w:rPr>
      </w:pPr>
      <w:r w:rsidRPr="005527E4">
        <w:rPr>
          <w:sz w:val="28"/>
          <w:szCs w:val="28"/>
        </w:rPr>
        <w:t xml:space="preserve"> - 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w:t>
      </w:r>
      <w:r w:rsidR="005527E4">
        <w:rPr>
          <w:sz w:val="28"/>
          <w:szCs w:val="28"/>
          <w:lang w:val="uk-UA"/>
        </w:rPr>
        <w:t>селищного</w:t>
      </w:r>
      <w:r w:rsidRPr="005527E4">
        <w:rPr>
          <w:sz w:val="28"/>
          <w:szCs w:val="28"/>
        </w:rPr>
        <w:t xml:space="preserve"> голови чи</w:t>
      </w:r>
      <w:proofErr w:type="gramStart"/>
      <w:r w:rsidRPr="005527E4">
        <w:rPr>
          <w:sz w:val="28"/>
          <w:szCs w:val="28"/>
        </w:rPr>
        <w:t xml:space="preserve"> Р</w:t>
      </w:r>
      <w:proofErr w:type="gramEnd"/>
      <w:r w:rsidRPr="005527E4">
        <w:rPr>
          <w:sz w:val="28"/>
          <w:szCs w:val="28"/>
        </w:rPr>
        <w:t>ади).</w:t>
      </w:r>
    </w:p>
    <w:p w:rsidR="00223F2F" w:rsidRPr="005527E4" w:rsidRDefault="005527E4" w:rsidP="005527E4">
      <w:pPr>
        <w:pStyle w:val="a3"/>
        <w:tabs>
          <w:tab w:val="left" w:pos="1080"/>
        </w:tabs>
        <w:spacing w:before="0" w:beforeAutospacing="0" w:after="0" w:afterAutospacing="0"/>
        <w:jc w:val="both"/>
        <w:rPr>
          <w:sz w:val="28"/>
          <w:szCs w:val="28"/>
        </w:rPr>
      </w:pPr>
      <w:r>
        <w:rPr>
          <w:sz w:val="28"/>
          <w:szCs w:val="28"/>
          <w:lang w:val="uk-UA"/>
        </w:rPr>
        <w:tab/>
      </w:r>
      <w:r w:rsidR="00223F2F" w:rsidRPr="005527E4">
        <w:rPr>
          <w:sz w:val="28"/>
          <w:szCs w:val="28"/>
        </w:rPr>
        <w:t xml:space="preserve">3.Громадські слухання призначаються, як правило, на неробочий день або неробочий час у достатньому </w:t>
      </w:r>
      <w:proofErr w:type="gramStart"/>
      <w:r w:rsidR="00223F2F" w:rsidRPr="005527E4">
        <w:rPr>
          <w:sz w:val="28"/>
          <w:szCs w:val="28"/>
        </w:rPr>
        <w:t>за</w:t>
      </w:r>
      <w:proofErr w:type="gramEnd"/>
      <w:r w:rsidR="00223F2F" w:rsidRPr="005527E4">
        <w:rPr>
          <w:sz w:val="28"/>
          <w:szCs w:val="28"/>
        </w:rPr>
        <w:t xml:space="preserve"> кількістю місць </w:t>
      </w:r>
      <w:proofErr w:type="gramStart"/>
      <w:r w:rsidR="00223F2F" w:rsidRPr="005527E4">
        <w:rPr>
          <w:sz w:val="28"/>
          <w:szCs w:val="28"/>
        </w:rPr>
        <w:t>прим</w:t>
      </w:r>
      <w:proofErr w:type="gramEnd"/>
      <w:r w:rsidR="00223F2F" w:rsidRPr="005527E4">
        <w:rPr>
          <w:sz w:val="28"/>
          <w:szCs w:val="28"/>
        </w:rPr>
        <w:t xml:space="preserve">іщенні з безбар’єрним доступом, розташованому на території відповідної частини громади. </w:t>
      </w:r>
    </w:p>
    <w:p w:rsidR="00223F2F" w:rsidRPr="005527E4" w:rsidRDefault="005527E4" w:rsidP="005527E4">
      <w:pPr>
        <w:pStyle w:val="a3"/>
        <w:tabs>
          <w:tab w:val="left" w:pos="1080"/>
        </w:tabs>
        <w:spacing w:before="0" w:beforeAutospacing="0" w:after="0" w:afterAutospacing="0"/>
        <w:jc w:val="both"/>
        <w:rPr>
          <w:sz w:val="28"/>
          <w:szCs w:val="28"/>
        </w:rPr>
      </w:pPr>
      <w:r>
        <w:rPr>
          <w:sz w:val="28"/>
          <w:szCs w:val="28"/>
          <w:lang w:val="uk-UA"/>
        </w:rPr>
        <w:tab/>
      </w:r>
      <w:r w:rsidR="00223F2F" w:rsidRPr="005527E4">
        <w:rPr>
          <w:sz w:val="28"/>
          <w:szCs w:val="28"/>
          <w:lang w:val="uk-UA"/>
        </w:rPr>
        <w:t xml:space="preserve">4.Участь у громадських слуханнях обов’язкова для їх ініціаторів, авторів проектів документів (актів), які виносяться на громадські слухання, представників профільних органів ради та її виконавчих органів, керівників комунальних підприємств, установ і організацій, яких стосуються ці громадські слухання, депутатів і посадових осіб, звітування яких є предметом громадських слухань. </w:t>
      </w:r>
      <w:r w:rsidR="00223F2F" w:rsidRPr="005527E4">
        <w:rPr>
          <w:sz w:val="28"/>
          <w:szCs w:val="28"/>
        </w:rPr>
        <w:t xml:space="preserve">Їх відсутність на громадських слуханнях не може бути </w:t>
      </w:r>
      <w:proofErr w:type="gramStart"/>
      <w:r w:rsidR="00223F2F" w:rsidRPr="005527E4">
        <w:rPr>
          <w:sz w:val="28"/>
          <w:szCs w:val="28"/>
        </w:rPr>
        <w:t>п</w:t>
      </w:r>
      <w:proofErr w:type="gramEnd"/>
      <w:r w:rsidR="00223F2F" w:rsidRPr="005527E4">
        <w:rPr>
          <w:sz w:val="28"/>
          <w:szCs w:val="28"/>
        </w:rPr>
        <w:t>ідставою для перенесення громадських слухань чи визнання їх такими, що не відбулися.</w:t>
      </w:r>
    </w:p>
    <w:p w:rsidR="00223F2F" w:rsidRPr="005527E4" w:rsidRDefault="005527E4" w:rsidP="005527E4">
      <w:pPr>
        <w:tabs>
          <w:tab w:val="left" w:pos="28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223F2F" w:rsidRPr="005527E4">
        <w:rPr>
          <w:rFonts w:ascii="Times New Roman" w:hAnsi="Times New Roman" w:cs="Times New Roman"/>
          <w:sz w:val="28"/>
          <w:szCs w:val="28"/>
          <w:lang w:val="uk-UA"/>
        </w:rPr>
        <w:t xml:space="preserve"> 5.Підготовку та проведення громадських слухань забезпечує організаційний комітет, склад якого визначається у розпорядженні  </w:t>
      </w:r>
      <w:r>
        <w:rPr>
          <w:rFonts w:ascii="Times New Roman" w:hAnsi="Times New Roman" w:cs="Times New Roman"/>
          <w:sz w:val="28"/>
          <w:szCs w:val="28"/>
          <w:lang w:val="uk-UA"/>
        </w:rPr>
        <w:t>селищного</w:t>
      </w:r>
      <w:r w:rsidR="00223F2F" w:rsidRPr="005527E4">
        <w:rPr>
          <w:rFonts w:ascii="Times New Roman" w:hAnsi="Times New Roman" w:cs="Times New Roman"/>
          <w:sz w:val="28"/>
          <w:szCs w:val="28"/>
          <w:lang w:val="uk-UA"/>
        </w:rPr>
        <w:t xml:space="preserve"> голови, рішенні ради (в залежності від того хто є ініціатором скликання громадських слухань). </w:t>
      </w:r>
    </w:p>
    <w:p w:rsidR="00223F2F" w:rsidRPr="005527E4" w:rsidRDefault="005527E4" w:rsidP="005527E4">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223F2F" w:rsidRPr="005527E4">
        <w:rPr>
          <w:rFonts w:ascii="Times New Roman" w:hAnsi="Times New Roman" w:cs="Times New Roman"/>
          <w:sz w:val="28"/>
          <w:szCs w:val="28"/>
        </w:rPr>
        <w:t xml:space="preserve">6.Розпорядження голови про заходи з </w:t>
      </w:r>
      <w:proofErr w:type="gramStart"/>
      <w:r w:rsidR="00223F2F" w:rsidRPr="005527E4">
        <w:rPr>
          <w:rFonts w:ascii="Times New Roman" w:hAnsi="Times New Roman" w:cs="Times New Roman"/>
          <w:sz w:val="28"/>
          <w:szCs w:val="28"/>
        </w:rPr>
        <w:t>п</w:t>
      </w:r>
      <w:proofErr w:type="gramEnd"/>
      <w:r w:rsidR="00223F2F" w:rsidRPr="005527E4">
        <w:rPr>
          <w:rFonts w:ascii="Times New Roman" w:hAnsi="Times New Roman" w:cs="Times New Roman"/>
          <w:sz w:val="28"/>
          <w:szCs w:val="28"/>
        </w:rPr>
        <w:t xml:space="preserve">ідготовки громадських слухань оприлюднюється в порядку, передбаченому законодавством, а також розміщується на офіційному веб-сайті ради протягом п’яти робочих днів з моменту його затвердження та у той самий строк надсилається ініціатору громадських слухань, членам організаційного комітету, експертної групи (у разі їх </w:t>
      </w:r>
      <w:proofErr w:type="gramStart"/>
      <w:r w:rsidR="00223F2F" w:rsidRPr="005527E4">
        <w:rPr>
          <w:rFonts w:ascii="Times New Roman" w:hAnsi="Times New Roman" w:cs="Times New Roman"/>
          <w:sz w:val="28"/>
          <w:szCs w:val="28"/>
        </w:rPr>
        <w:t>створення) і посадовим особам, участь яких визнана обов’язковою.</w:t>
      </w:r>
      <w:proofErr w:type="gramEnd"/>
    </w:p>
    <w:p w:rsidR="00223F2F" w:rsidRPr="005527E4" w:rsidRDefault="00223F2F" w:rsidP="005527E4">
      <w:pPr>
        <w:pStyle w:val="a3"/>
        <w:tabs>
          <w:tab w:val="left" w:pos="916"/>
          <w:tab w:val="left" w:pos="1080"/>
        </w:tabs>
        <w:spacing w:before="0" w:beforeAutospacing="0" w:after="0" w:afterAutospacing="0"/>
        <w:jc w:val="both"/>
        <w:rPr>
          <w:sz w:val="28"/>
          <w:szCs w:val="28"/>
        </w:rPr>
      </w:pPr>
    </w:p>
    <w:p w:rsidR="00223F2F" w:rsidRDefault="00223F2F" w:rsidP="005527E4">
      <w:pPr>
        <w:tabs>
          <w:tab w:val="left" w:pos="916"/>
        </w:tabs>
        <w:spacing w:after="0" w:line="240" w:lineRule="auto"/>
        <w:rPr>
          <w:rFonts w:ascii="Times New Roman" w:hAnsi="Times New Roman" w:cs="Times New Roman"/>
          <w:sz w:val="28"/>
          <w:szCs w:val="28"/>
          <w:lang w:val="uk-UA"/>
        </w:rPr>
      </w:pPr>
      <w:r w:rsidRPr="005527E4">
        <w:rPr>
          <w:rFonts w:ascii="Times New Roman" w:hAnsi="Times New Roman" w:cs="Times New Roman"/>
          <w:b/>
          <w:bCs/>
          <w:sz w:val="28"/>
          <w:szCs w:val="28"/>
        </w:rPr>
        <w:t>Стаття 11. Організація громадських слухань ініціаторами</w:t>
      </w:r>
    </w:p>
    <w:p w:rsidR="005527E4" w:rsidRPr="005527E4" w:rsidRDefault="005527E4" w:rsidP="005527E4">
      <w:pPr>
        <w:tabs>
          <w:tab w:val="left" w:pos="916"/>
        </w:tabs>
        <w:spacing w:after="0" w:line="240" w:lineRule="auto"/>
        <w:rPr>
          <w:rFonts w:ascii="Times New Roman" w:hAnsi="Times New Roman" w:cs="Times New Roman"/>
          <w:sz w:val="28"/>
          <w:szCs w:val="28"/>
          <w:lang w:val="uk-UA"/>
        </w:rPr>
      </w:pPr>
    </w:p>
    <w:p w:rsidR="00223F2F" w:rsidRPr="005527E4" w:rsidRDefault="005527E4" w:rsidP="005527E4">
      <w:pPr>
        <w:tabs>
          <w:tab w:val="left" w:pos="916"/>
          <w:tab w:val="left" w:pos="1080"/>
        </w:tabs>
        <w:spacing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ab/>
      </w:r>
      <w:r w:rsidR="00223F2F" w:rsidRPr="005527E4">
        <w:rPr>
          <w:rFonts w:ascii="Times New Roman" w:hAnsi="Times New Roman" w:cs="Times New Roman"/>
          <w:sz w:val="28"/>
          <w:szCs w:val="28"/>
        </w:rPr>
        <w:t>Якщо протягом п’яти робочих днів з моменту</w:t>
      </w:r>
      <w:r w:rsidR="00223F2F" w:rsidRPr="005527E4">
        <w:rPr>
          <w:rFonts w:ascii="Times New Roman" w:hAnsi="Times New Roman" w:cs="Times New Roman"/>
          <w:color w:val="C9211E"/>
          <w:sz w:val="28"/>
          <w:szCs w:val="28"/>
        </w:rPr>
        <w:t xml:space="preserve"> </w:t>
      </w:r>
      <w:r w:rsidR="00223F2F" w:rsidRPr="005527E4">
        <w:rPr>
          <w:rFonts w:ascii="Times New Roman" w:hAnsi="Times New Roman" w:cs="Times New Roman"/>
          <w:color w:val="000000"/>
          <w:sz w:val="28"/>
          <w:szCs w:val="28"/>
        </w:rPr>
        <w:t>от</w:t>
      </w:r>
      <w:r w:rsidR="00223F2F" w:rsidRPr="005527E4">
        <w:rPr>
          <w:rFonts w:ascii="Times New Roman" w:hAnsi="Times New Roman" w:cs="Times New Roman"/>
          <w:sz w:val="28"/>
          <w:szCs w:val="28"/>
        </w:rPr>
        <w:t xml:space="preserve">римання 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w:t>
      </w:r>
      <w:proofErr w:type="gramStart"/>
      <w:r w:rsidR="00223F2F" w:rsidRPr="005527E4">
        <w:rPr>
          <w:rFonts w:ascii="Times New Roman" w:hAnsi="Times New Roman" w:cs="Times New Roman"/>
          <w:sz w:val="28"/>
          <w:szCs w:val="28"/>
        </w:rPr>
        <w:t>п</w:t>
      </w:r>
      <w:proofErr w:type="gramEnd"/>
      <w:r w:rsidR="00223F2F" w:rsidRPr="005527E4">
        <w:rPr>
          <w:rFonts w:ascii="Times New Roman" w:hAnsi="Times New Roman" w:cs="Times New Roman"/>
          <w:sz w:val="28"/>
          <w:szCs w:val="28"/>
        </w:rPr>
        <w:t xml:space="preserve">ідготовки громадських слухань,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w:t>
      </w:r>
      <w:proofErr w:type="gramStart"/>
      <w:r w:rsidR="00223F2F" w:rsidRPr="005527E4">
        <w:rPr>
          <w:rFonts w:ascii="Times New Roman" w:hAnsi="Times New Roman" w:cs="Times New Roman"/>
          <w:sz w:val="28"/>
          <w:szCs w:val="28"/>
        </w:rPr>
        <w:t>п</w:t>
      </w:r>
      <w:proofErr w:type="gramEnd"/>
      <w:r w:rsidR="00223F2F" w:rsidRPr="005527E4">
        <w:rPr>
          <w:rFonts w:ascii="Times New Roman" w:hAnsi="Times New Roman" w:cs="Times New Roman"/>
          <w:sz w:val="28"/>
          <w:szCs w:val="28"/>
        </w:rPr>
        <w:t xml:space="preserve">ідготовчі дії, про що повідомляє голову та інших запрошених осіб не пізніше, ніж у тижневий термін до дня проведення. </w:t>
      </w:r>
      <w:proofErr w:type="gramStart"/>
      <w:r w:rsidR="00223F2F" w:rsidRPr="005527E4">
        <w:rPr>
          <w:rFonts w:ascii="Times New Roman" w:hAnsi="Times New Roman" w:cs="Times New Roman"/>
          <w:sz w:val="28"/>
          <w:szCs w:val="28"/>
        </w:rPr>
        <w:t>У</w:t>
      </w:r>
      <w:proofErr w:type="gramEnd"/>
      <w:r w:rsidR="00223F2F" w:rsidRPr="005527E4">
        <w:rPr>
          <w:rFonts w:ascii="Times New Roman" w:hAnsi="Times New Roman" w:cs="Times New Roman"/>
          <w:sz w:val="28"/>
          <w:szCs w:val="28"/>
        </w:rPr>
        <w:t xml:space="preserve"> такому випадку громадські слухання проводяться з дотриманням вимог цього Положення. </w:t>
      </w:r>
    </w:p>
    <w:p w:rsidR="00223F2F" w:rsidRPr="005527E4" w:rsidRDefault="00223F2F" w:rsidP="005527E4">
      <w:pPr>
        <w:tabs>
          <w:tab w:val="left" w:pos="540"/>
          <w:tab w:val="left" w:pos="1080"/>
        </w:tabs>
        <w:spacing w:line="240" w:lineRule="auto"/>
        <w:rPr>
          <w:rFonts w:ascii="Times New Roman" w:hAnsi="Times New Roman" w:cs="Times New Roman"/>
          <w:b/>
          <w:bCs/>
          <w:sz w:val="28"/>
          <w:szCs w:val="28"/>
          <w:lang w:val="uk-UA"/>
        </w:rPr>
      </w:pPr>
      <w:r w:rsidRPr="005527E4">
        <w:rPr>
          <w:rFonts w:ascii="Times New Roman" w:hAnsi="Times New Roman" w:cs="Times New Roman"/>
          <w:b/>
          <w:bCs/>
          <w:sz w:val="28"/>
          <w:szCs w:val="28"/>
        </w:rPr>
        <w:t xml:space="preserve">Стаття 12. Інформування громади про проведення </w:t>
      </w:r>
      <w:r w:rsidR="005527E4">
        <w:rPr>
          <w:rFonts w:ascii="Times New Roman" w:hAnsi="Times New Roman" w:cs="Times New Roman"/>
          <w:b/>
          <w:bCs/>
          <w:sz w:val="28"/>
          <w:szCs w:val="28"/>
          <w:lang w:val="uk-UA"/>
        </w:rPr>
        <w:t xml:space="preserve"> </w:t>
      </w:r>
      <w:r w:rsidRPr="005527E4">
        <w:rPr>
          <w:rFonts w:ascii="Times New Roman" w:hAnsi="Times New Roman" w:cs="Times New Roman"/>
          <w:b/>
          <w:bCs/>
          <w:sz w:val="28"/>
          <w:szCs w:val="28"/>
        </w:rPr>
        <w:t>громадських слухань</w:t>
      </w:r>
    </w:p>
    <w:p w:rsidR="00223F2F" w:rsidRPr="005527E4" w:rsidRDefault="005527E4" w:rsidP="005527E4">
      <w:pPr>
        <w:tabs>
          <w:tab w:val="left" w:pos="540"/>
          <w:tab w:val="left" w:pos="900"/>
          <w:tab w:val="left" w:pos="1080"/>
        </w:tabs>
        <w:spacing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5527E4">
        <w:rPr>
          <w:rFonts w:ascii="Times New Roman" w:hAnsi="Times New Roman" w:cs="Times New Roman"/>
          <w:sz w:val="28"/>
          <w:szCs w:val="28"/>
        </w:rPr>
        <w:t xml:space="preserve">1.Про організацію та проведення громадських слухань жителів громади повідомляють невідкладно з моменту прийняття посадовими особами відповідного розпорядження, але не </w:t>
      </w:r>
      <w:proofErr w:type="gramStart"/>
      <w:r w:rsidR="00223F2F" w:rsidRPr="005527E4">
        <w:rPr>
          <w:rFonts w:ascii="Times New Roman" w:hAnsi="Times New Roman" w:cs="Times New Roman"/>
          <w:sz w:val="28"/>
          <w:szCs w:val="28"/>
        </w:rPr>
        <w:t>п</w:t>
      </w:r>
      <w:proofErr w:type="gramEnd"/>
      <w:r w:rsidR="00223F2F" w:rsidRPr="005527E4">
        <w:rPr>
          <w:rFonts w:ascii="Times New Roman" w:hAnsi="Times New Roman" w:cs="Times New Roman"/>
          <w:sz w:val="28"/>
          <w:szCs w:val="28"/>
        </w:rPr>
        <w:t>ізніше семи календарних днів до дня їх проведення.</w:t>
      </w:r>
    </w:p>
    <w:p w:rsidR="00223F2F" w:rsidRPr="00972B08" w:rsidRDefault="005527E4" w:rsidP="005527E4">
      <w:pPr>
        <w:tabs>
          <w:tab w:val="left" w:pos="540"/>
          <w:tab w:val="left" w:pos="900"/>
          <w:tab w:val="left" w:pos="108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5527E4">
        <w:rPr>
          <w:rFonts w:ascii="Times New Roman" w:hAnsi="Times New Roman" w:cs="Times New Roman"/>
          <w:sz w:val="28"/>
          <w:szCs w:val="28"/>
          <w:lang w:val="uk-UA"/>
        </w:rPr>
        <w:t xml:space="preserve">2.Інформаційні повідомлення про організацію та проведення громадських слухань та відповідні матеріали обов’язково розміщуються на офіційному веб-сайті ради. </w:t>
      </w:r>
      <w:r w:rsidR="00223F2F" w:rsidRPr="00972B08">
        <w:rPr>
          <w:rFonts w:ascii="Times New Roman" w:hAnsi="Times New Roman" w:cs="Times New Roman"/>
          <w:sz w:val="28"/>
          <w:szCs w:val="28"/>
          <w:lang w:val="uk-UA"/>
        </w:rPr>
        <w:t xml:space="preserve">Також вони можуть поширюватися в будь-яких інших засобах масової інформації, соціальних медіа, соціальних мережах, на дошках оголошень та усіма доступними способами з метою ознайомлення з ними якомога більшої кількості жителів громади. </w:t>
      </w:r>
    </w:p>
    <w:p w:rsidR="00223F2F" w:rsidRPr="005527E4" w:rsidRDefault="005527E4" w:rsidP="005527E4">
      <w:pPr>
        <w:tabs>
          <w:tab w:val="left" w:pos="900"/>
          <w:tab w:val="left" w:pos="1080"/>
          <w:tab w:val="left" w:pos="126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23F2F" w:rsidRPr="005527E4">
        <w:rPr>
          <w:rFonts w:ascii="Times New Roman" w:hAnsi="Times New Roman" w:cs="Times New Roman"/>
          <w:sz w:val="28"/>
          <w:szCs w:val="28"/>
          <w:lang w:val="uk-UA"/>
        </w:rPr>
        <w:t xml:space="preserve">3.В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жителі громади можуть ознайомитися з матеріалами громадських слухань у приміщенні ради чи іншому пристосованому для цього приміщенні. </w:t>
      </w:r>
    </w:p>
    <w:p w:rsidR="00223F2F" w:rsidRPr="005527E4" w:rsidRDefault="00223F2F" w:rsidP="005527E4">
      <w:pPr>
        <w:tabs>
          <w:tab w:val="left" w:pos="900"/>
          <w:tab w:val="left" w:pos="1080"/>
          <w:tab w:val="left" w:pos="1260"/>
        </w:tabs>
        <w:spacing w:after="0" w:line="240" w:lineRule="auto"/>
        <w:rPr>
          <w:rFonts w:ascii="Times New Roman" w:hAnsi="Times New Roman" w:cs="Times New Roman"/>
          <w:sz w:val="28"/>
          <w:szCs w:val="28"/>
          <w:lang w:val="uk-UA"/>
        </w:rPr>
      </w:pPr>
      <w:r w:rsidRPr="005527E4">
        <w:rPr>
          <w:rFonts w:ascii="Times New Roman" w:hAnsi="Times New Roman" w:cs="Times New Roman"/>
          <w:b/>
          <w:bCs/>
          <w:sz w:val="28"/>
          <w:szCs w:val="28"/>
        </w:rPr>
        <w:t>Стаття 13. Діяльність організаційного комітету та експертних груп</w:t>
      </w:r>
    </w:p>
    <w:p w:rsidR="00223F2F" w:rsidRPr="005527E4" w:rsidRDefault="005527E4" w:rsidP="005527E4">
      <w:pPr>
        <w:tabs>
          <w:tab w:val="left" w:pos="900"/>
          <w:tab w:val="left" w:pos="1080"/>
          <w:tab w:val="left" w:pos="126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223F2F" w:rsidRPr="005527E4">
        <w:rPr>
          <w:rFonts w:ascii="Times New Roman" w:hAnsi="Times New Roman" w:cs="Times New Roman"/>
          <w:sz w:val="28"/>
          <w:szCs w:val="28"/>
          <w:lang w:val="uk-UA"/>
        </w:rPr>
        <w:t xml:space="preserve">1.До складу організаційного комітету можуть входити представники ініціатора громадських слухань, депутати ради, службовці її виконавчих органів, представники громадськості, фахівці з тематики громадських слухань, інші зацікавлені особи та посадові особи, діяльність яких напряму пов’язана з предметом громадських слухань. </w:t>
      </w:r>
      <w:r w:rsidR="00223F2F" w:rsidRPr="005527E4">
        <w:rPr>
          <w:rFonts w:ascii="Times New Roman" w:hAnsi="Times New Roman" w:cs="Times New Roman"/>
          <w:sz w:val="28"/>
          <w:szCs w:val="28"/>
        </w:rPr>
        <w:t xml:space="preserve">До складу оргкомітету в обов’язковому порядку за посадою входять секретар </w:t>
      </w:r>
      <w:proofErr w:type="gramStart"/>
      <w:r w:rsidR="00223F2F" w:rsidRPr="005527E4">
        <w:rPr>
          <w:rFonts w:ascii="Times New Roman" w:hAnsi="Times New Roman" w:cs="Times New Roman"/>
          <w:sz w:val="28"/>
          <w:szCs w:val="28"/>
        </w:rPr>
        <w:t>ради</w:t>
      </w:r>
      <w:proofErr w:type="gramEnd"/>
      <w:r w:rsidR="00223F2F" w:rsidRPr="005527E4">
        <w:rPr>
          <w:rFonts w:ascii="Times New Roman" w:hAnsi="Times New Roman" w:cs="Times New Roman"/>
          <w:sz w:val="28"/>
          <w:szCs w:val="28"/>
        </w:rPr>
        <w:t xml:space="preserve"> та один з заступників </w:t>
      </w:r>
      <w:r w:rsidR="009F7056">
        <w:rPr>
          <w:rFonts w:ascii="Times New Roman" w:hAnsi="Times New Roman" w:cs="Times New Roman"/>
          <w:sz w:val="28"/>
          <w:szCs w:val="28"/>
          <w:lang w:val="uk-UA"/>
        </w:rPr>
        <w:t>Машівського селищного</w:t>
      </w:r>
      <w:r w:rsidR="00223F2F" w:rsidRPr="005527E4">
        <w:rPr>
          <w:rFonts w:ascii="Times New Roman" w:hAnsi="Times New Roman" w:cs="Times New Roman"/>
          <w:sz w:val="28"/>
          <w:szCs w:val="28"/>
        </w:rPr>
        <w:t xml:space="preserve"> голови. Склад комітету формується із врахуванням гендерно-орієнтованого </w:t>
      </w:r>
      <w:proofErr w:type="gramStart"/>
      <w:r w:rsidR="00223F2F" w:rsidRPr="005527E4">
        <w:rPr>
          <w:rFonts w:ascii="Times New Roman" w:hAnsi="Times New Roman" w:cs="Times New Roman"/>
          <w:sz w:val="28"/>
          <w:szCs w:val="28"/>
        </w:rPr>
        <w:t>п</w:t>
      </w:r>
      <w:proofErr w:type="gramEnd"/>
      <w:r w:rsidR="00223F2F" w:rsidRPr="005527E4">
        <w:rPr>
          <w:rFonts w:ascii="Times New Roman" w:hAnsi="Times New Roman" w:cs="Times New Roman"/>
          <w:sz w:val="28"/>
          <w:szCs w:val="28"/>
        </w:rPr>
        <w:t>ідходу.</w:t>
      </w:r>
    </w:p>
    <w:p w:rsidR="00223F2F" w:rsidRPr="005527E4" w:rsidRDefault="009F7056" w:rsidP="005527E4">
      <w:pPr>
        <w:tabs>
          <w:tab w:val="left" w:pos="900"/>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223F2F" w:rsidRPr="005527E4">
        <w:rPr>
          <w:rFonts w:ascii="Times New Roman" w:hAnsi="Times New Roman" w:cs="Times New Roman"/>
          <w:sz w:val="28"/>
          <w:szCs w:val="28"/>
        </w:rPr>
        <w:t xml:space="preserve">2.Організаційний комітет має складатися </w:t>
      </w:r>
      <w:proofErr w:type="gramStart"/>
      <w:r w:rsidR="00223F2F" w:rsidRPr="005527E4">
        <w:rPr>
          <w:rFonts w:ascii="Times New Roman" w:hAnsi="Times New Roman" w:cs="Times New Roman"/>
          <w:sz w:val="28"/>
          <w:szCs w:val="28"/>
        </w:rPr>
        <w:t>не б</w:t>
      </w:r>
      <w:proofErr w:type="gramEnd"/>
      <w:r w:rsidR="00223F2F" w:rsidRPr="005527E4">
        <w:rPr>
          <w:rFonts w:ascii="Times New Roman" w:hAnsi="Times New Roman" w:cs="Times New Roman"/>
          <w:sz w:val="28"/>
          <w:szCs w:val="28"/>
        </w:rPr>
        <w:t>ільше ніж 7 членів. Регламент проведення засідань організаційного комітету визначається самим комітетом.</w:t>
      </w:r>
    </w:p>
    <w:p w:rsidR="00223F2F" w:rsidRPr="009F7056" w:rsidRDefault="009F7056" w:rsidP="005527E4">
      <w:pPr>
        <w:tabs>
          <w:tab w:val="left" w:pos="900"/>
          <w:tab w:val="left" w:pos="10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23F2F" w:rsidRPr="009F7056">
        <w:rPr>
          <w:rFonts w:ascii="Times New Roman" w:hAnsi="Times New Roman" w:cs="Times New Roman"/>
          <w:sz w:val="28"/>
          <w:szCs w:val="28"/>
          <w:lang w:val="uk-UA"/>
        </w:rPr>
        <w:t>3.Організаційний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223F2F" w:rsidRPr="009F7056" w:rsidRDefault="009F7056" w:rsidP="005527E4">
      <w:pPr>
        <w:tabs>
          <w:tab w:val="left" w:pos="900"/>
          <w:tab w:val="left" w:pos="10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23F2F" w:rsidRPr="009F7056">
        <w:rPr>
          <w:rFonts w:ascii="Times New Roman" w:hAnsi="Times New Roman" w:cs="Times New Roman"/>
          <w:sz w:val="28"/>
          <w:szCs w:val="28"/>
          <w:lang w:val="uk-UA"/>
        </w:rPr>
        <w:t>4.Пропозиції організаційного комітету розміщуються на офіційному веб-сайті ради та можуть поширюватися в засобах масової інформації чи іншими доступними способами.</w:t>
      </w:r>
    </w:p>
    <w:p w:rsidR="00223F2F" w:rsidRPr="009F7056" w:rsidRDefault="00223F2F" w:rsidP="005527E4">
      <w:pPr>
        <w:tabs>
          <w:tab w:val="left" w:pos="916"/>
        </w:tabs>
        <w:spacing w:after="0" w:line="240" w:lineRule="auto"/>
        <w:jc w:val="center"/>
        <w:rPr>
          <w:rFonts w:ascii="Times New Roman" w:hAnsi="Times New Roman" w:cs="Times New Roman"/>
          <w:b/>
          <w:sz w:val="28"/>
          <w:szCs w:val="28"/>
          <w:lang w:val="uk-UA"/>
        </w:rPr>
      </w:pPr>
    </w:p>
    <w:p w:rsidR="00223F2F" w:rsidRPr="005527E4" w:rsidRDefault="00223F2F" w:rsidP="005527E4">
      <w:pPr>
        <w:tabs>
          <w:tab w:val="left" w:pos="916"/>
        </w:tabs>
        <w:spacing w:after="0" w:line="240" w:lineRule="auto"/>
        <w:jc w:val="center"/>
        <w:rPr>
          <w:rFonts w:ascii="Times New Roman" w:hAnsi="Times New Roman" w:cs="Times New Roman"/>
          <w:b/>
          <w:sz w:val="28"/>
          <w:szCs w:val="28"/>
          <w:u w:val="single"/>
        </w:rPr>
      </w:pPr>
      <w:r w:rsidRPr="005527E4">
        <w:rPr>
          <w:rFonts w:ascii="Times New Roman" w:hAnsi="Times New Roman" w:cs="Times New Roman"/>
          <w:b/>
          <w:sz w:val="28"/>
          <w:szCs w:val="28"/>
        </w:rPr>
        <w:t>Розділ ІV. ПРОВЕДЕННЯ ГРОМАДСЬКИХ СЛУХАНЬ</w:t>
      </w:r>
    </w:p>
    <w:p w:rsidR="00223F2F" w:rsidRPr="005527E4" w:rsidRDefault="00223F2F" w:rsidP="005527E4">
      <w:pPr>
        <w:pStyle w:val="a3"/>
        <w:tabs>
          <w:tab w:val="left" w:pos="1080"/>
        </w:tabs>
        <w:spacing w:after="0" w:afterAutospacing="0"/>
        <w:rPr>
          <w:b/>
          <w:bCs/>
          <w:sz w:val="28"/>
          <w:szCs w:val="28"/>
          <w:lang w:val="uk-UA"/>
        </w:rPr>
      </w:pPr>
      <w:r w:rsidRPr="005527E4">
        <w:rPr>
          <w:b/>
          <w:bCs/>
          <w:sz w:val="28"/>
          <w:szCs w:val="28"/>
        </w:rPr>
        <w:t>Стаття 14. Учасники громадських слухань</w:t>
      </w:r>
    </w:p>
    <w:p w:rsidR="00223F2F" w:rsidRPr="005527E4" w:rsidRDefault="009F7056" w:rsidP="005527E4">
      <w:pPr>
        <w:pStyle w:val="a3"/>
        <w:tabs>
          <w:tab w:val="left" w:pos="1080"/>
        </w:tabs>
        <w:spacing w:after="0" w:afterAutospacing="0"/>
        <w:jc w:val="both"/>
        <w:rPr>
          <w:sz w:val="28"/>
          <w:szCs w:val="28"/>
        </w:rPr>
      </w:pPr>
      <w:r>
        <w:rPr>
          <w:sz w:val="28"/>
          <w:szCs w:val="28"/>
          <w:lang w:val="uk-UA"/>
        </w:rPr>
        <w:tab/>
      </w:r>
      <w:r w:rsidR="00223F2F" w:rsidRPr="005527E4">
        <w:rPr>
          <w:sz w:val="28"/>
          <w:szCs w:val="28"/>
        </w:rPr>
        <w:t xml:space="preserve">1.Кожен може взяти участь у громадських слуханнях. Жителі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w:t>
      </w:r>
      <w:proofErr w:type="gramStart"/>
      <w:r w:rsidR="00223F2F" w:rsidRPr="005527E4">
        <w:rPr>
          <w:sz w:val="28"/>
          <w:szCs w:val="28"/>
        </w:rPr>
        <w:t>вс</w:t>
      </w:r>
      <w:proofErr w:type="gramEnd"/>
      <w:r w:rsidR="00223F2F" w:rsidRPr="005527E4">
        <w:rPr>
          <w:sz w:val="28"/>
          <w:szCs w:val="28"/>
        </w:rPr>
        <w:t>іх бажаючих жителів громади, голова зобов’язаний призначити додаткові слухання в порядку, передбаченому цим Положенням.</w:t>
      </w:r>
    </w:p>
    <w:p w:rsidR="005527E4" w:rsidRDefault="005527E4" w:rsidP="005527E4">
      <w:pPr>
        <w:pStyle w:val="a3"/>
        <w:tabs>
          <w:tab w:val="left" w:pos="1080"/>
        </w:tabs>
        <w:spacing w:before="0" w:beforeAutospacing="0" w:after="0" w:afterAutospacing="0"/>
        <w:jc w:val="both"/>
        <w:rPr>
          <w:sz w:val="28"/>
          <w:szCs w:val="28"/>
          <w:lang w:val="uk-UA"/>
        </w:rPr>
      </w:pPr>
    </w:p>
    <w:p w:rsidR="00223F2F" w:rsidRPr="005527E4" w:rsidRDefault="009F7056" w:rsidP="005527E4">
      <w:pPr>
        <w:pStyle w:val="a3"/>
        <w:tabs>
          <w:tab w:val="left" w:pos="1080"/>
        </w:tabs>
        <w:spacing w:before="0" w:beforeAutospacing="0" w:after="0" w:afterAutospacing="0"/>
        <w:jc w:val="both"/>
        <w:rPr>
          <w:sz w:val="28"/>
          <w:szCs w:val="28"/>
        </w:rPr>
      </w:pPr>
      <w:r>
        <w:rPr>
          <w:sz w:val="28"/>
          <w:szCs w:val="28"/>
          <w:lang w:val="uk-UA"/>
        </w:rPr>
        <w:tab/>
      </w:r>
      <w:r w:rsidR="00223F2F" w:rsidRPr="005527E4">
        <w:rPr>
          <w:sz w:val="28"/>
          <w:szCs w:val="28"/>
        </w:rPr>
        <w:t>2.На громадські слухання можуть бути запрошені:</w:t>
      </w:r>
    </w:p>
    <w:p w:rsidR="00223F2F" w:rsidRPr="005527E4" w:rsidRDefault="00223F2F" w:rsidP="005527E4">
      <w:pPr>
        <w:pStyle w:val="a3"/>
        <w:tabs>
          <w:tab w:val="left" w:pos="1080"/>
        </w:tabs>
        <w:spacing w:before="0" w:beforeAutospacing="0" w:after="0" w:afterAutospacing="0"/>
        <w:jc w:val="both"/>
        <w:rPr>
          <w:sz w:val="28"/>
          <w:szCs w:val="28"/>
        </w:rPr>
      </w:pPr>
      <w:r w:rsidRPr="005527E4">
        <w:rPr>
          <w:sz w:val="28"/>
          <w:szCs w:val="28"/>
        </w:rPr>
        <w:t>- народні депутати України;</w:t>
      </w:r>
    </w:p>
    <w:p w:rsidR="00223F2F" w:rsidRPr="005527E4" w:rsidRDefault="00223F2F" w:rsidP="005527E4">
      <w:pPr>
        <w:pStyle w:val="a3"/>
        <w:tabs>
          <w:tab w:val="left" w:pos="1080"/>
        </w:tabs>
        <w:spacing w:before="0" w:beforeAutospacing="0" w:after="0" w:afterAutospacing="0"/>
        <w:jc w:val="both"/>
        <w:rPr>
          <w:sz w:val="28"/>
          <w:szCs w:val="28"/>
        </w:rPr>
      </w:pPr>
      <w:r w:rsidRPr="005527E4">
        <w:rPr>
          <w:sz w:val="28"/>
          <w:szCs w:val="28"/>
        </w:rPr>
        <w:t>- депутати відповідних рад;</w:t>
      </w:r>
    </w:p>
    <w:p w:rsidR="00223F2F" w:rsidRPr="005527E4" w:rsidRDefault="00223F2F" w:rsidP="005527E4">
      <w:pPr>
        <w:pStyle w:val="a3"/>
        <w:tabs>
          <w:tab w:val="left" w:pos="1080"/>
        </w:tabs>
        <w:spacing w:before="0" w:beforeAutospacing="0" w:after="0" w:afterAutospacing="0"/>
        <w:jc w:val="both"/>
        <w:rPr>
          <w:sz w:val="28"/>
          <w:szCs w:val="28"/>
        </w:rPr>
      </w:pPr>
      <w:r w:rsidRPr="005527E4">
        <w:rPr>
          <w:sz w:val="28"/>
          <w:szCs w:val="28"/>
        </w:rPr>
        <w:t>- представники органів виконавчої влади;</w:t>
      </w:r>
    </w:p>
    <w:p w:rsidR="00223F2F" w:rsidRPr="005527E4" w:rsidRDefault="00223F2F" w:rsidP="005527E4">
      <w:pPr>
        <w:pStyle w:val="a3"/>
        <w:tabs>
          <w:tab w:val="left" w:pos="1080"/>
        </w:tabs>
        <w:spacing w:before="0" w:beforeAutospacing="0" w:after="0" w:afterAutospacing="0"/>
        <w:jc w:val="both"/>
        <w:rPr>
          <w:sz w:val="28"/>
          <w:szCs w:val="28"/>
        </w:rPr>
      </w:pPr>
      <w:r w:rsidRPr="005527E4">
        <w:rPr>
          <w:sz w:val="28"/>
          <w:szCs w:val="28"/>
        </w:rPr>
        <w:t xml:space="preserve">- представники </w:t>
      </w:r>
      <w:proofErr w:type="gramStart"/>
      <w:r w:rsidRPr="005527E4">
        <w:rPr>
          <w:sz w:val="28"/>
          <w:szCs w:val="28"/>
        </w:rPr>
        <w:t>п</w:t>
      </w:r>
      <w:proofErr w:type="gramEnd"/>
      <w:r w:rsidRPr="005527E4">
        <w:rPr>
          <w:sz w:val="28"/>
          <w:szCs w:val="28"/>
        </w:rPr>
        <w:t xml:space="preserve">ідприємств, установ та організацій, розташованих на території </w:t>
      </w:r>
      <w:r w:rsidR="009F7056">
        <w:rPr>
          <w:sz w:val="28"/>
          <w:szCs w:val="28"/>
          <w:lang w:val="uk-UA"/>
        </w:rPr>
        <w:t xml:space="preserve">селищної </w:t>
      </w:r>
      <w:r w:rsidRPr="005527E4">
        <w:rPr>
          <w:sz w:val="28"/>
          <w:szCs w:val="28"/>
        </w:rPr>
        <w:t>ради;</w:t>
      </w:r>
    </w:p>
    <w:p w:rsidR="00223F2F" w:rsidRPr="005527E4" w:rsidRDefault="00223F2F" w:rsidP="005527E4">
      <w:pPr>
        <w:pStyle w:val="a3"/>
        <w:tabs>
          <w:tab w:val="left" w:pos="1080"/>
        </w:tabs>
        <w:spacing w:before="0" w:beforeAutospacing="0" w:after="0" w:afterAutospacing="0"/>
        <w:jc w:val="both"/>
        <w:rPr>
          <w:sz w:val="28"/>
          <w:szCs w:val="28"/>
        </w:rPr>
      </w:pPr>
      <w:r w:rsidRPr="005527E4">
        <w:rPr>
          <w:sz w:val="28"/>
          <w:szCs w:val="28"/>
        </w:rPr>
        <w:t>- фахівці з питань, що є предметом громадських слухань.</w:t>
      </w:r>
    </w:p>
    <w:p w:rsidR="00223F2F" w:rsidRPr="005527E4" w:rsidRDefault="00223F2F" w:rsidP="005527E4">
      <w:pPr>
        <w:pStyle w:val="a3"/>
        <w:tabs>
          <w:tab w:val="left" w:pos="1080"/>
        </w:tabs>
        <w:spacing w:before="0" w:beforeAutospacing="0" w:after="0" w:afterAutospacing="0"/>
        <w:ind w:firstLine="319"/>
        <w:jc w:val="both"/>
        <w:rPr>
          <w:sz w:val="28"/>
          <w:szCs w:val="28"/>
        </w:rPr>
      </w:pPr>
    </w:p>
    <w:p w:rsidR="00223F2F" w:rsidRPr="005527E4" w:rsidRDefault="00223F2F" w:rsidP="005527E4">
      <w:pPr>
        <w:tabs>
          <w:tab w:val="left" w:pos="360"/>
          <w:tab w:val="left" w:pos="900"/>
          <w:tab w:val="left" w:pos="1080"/>
        </w:tabs>
        <w:spacing w:after="0" w:line="240" w:lineRule="auto"/>
        <w:rPr>
          <w:rFonts w:ascii="Times New Roman" w:hAnsi="Times New Roman" w:cs="Times New Roman"/>
          <w:b/>
          <w:bCs/>
          <w:sz w:val="28"/>
          <w:szCs w:val="28"/>
        </w:rPr>
      </w:pPr>
      <w:r w:rsidRPr="005527E4">
        <w:rPr>
          <w:rFonts w:ascii="Times New Roman" w:hAnsi="Times New Roman" w:cs="Times New Roman"/>
          <w:b/>
          <w:bCs/>
          <w:sz w:val="28"/>
          <w:szCs w:val="28"/>
        </w:rPr>
        <w:t>Стаття 15. Реєстрація учасників громадських слухань</w:t>
      </w:r>
    </w:p>
    <w:p w:rsidR="00223F2F" w:rsidRPr="005527E4" w:rsidRDefault="00223F2F" w:rsidP="005527E4">
      <w:pPr>
        <w:tabs>
          <w:tab w:val="left" w:pos="360"/>
          <w:tab w:val="left" w:pos="900"/>
          <w:tab w:val="left" w:pos="1080"/>
        </w:tabs>
        <w:spacing w:after="0" w:line="240" w:lineRule="auto"/>
        <w:jc w:val="center"/>
        <w:rPr>
          <w:rFonts w:ascii="Times New Roman" w:hAnsi="Times New Roman" w:cs="Times New Roman"/>
          <w:b/>
          <w:bCs/>
          <w:sz w:val="28"/>
          <w:szCs w:val="28"/>
        </w:rPr>
      </w:pPr>
    </w:p>
    <w:p w:rsidR="00223F2F" w:rsidRPr="009F7056" w:rsidRDefault="009F7056" w:rsidP="005527E4">
      <w:pPr>
        <w:tabs>
          <w:tab w:val="left" w:pos="360"/>
          <w:tab w:val="left" w:pos="900"/>
          <w:tab w:val="left" w:pos="1080"/>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9F7056">
        <w:rPr>
          <w:rFonts w:ascii="Times New Roman" w:hAnsi="Times New Roman" w:cs="Times New Roman"/>
          <w:sz w:val="28"/>
          <w:szCs w:val="28"/>
          <w:lang w:val="uk-UA"/>
        </w:rPr>
        <w:t>1.</w:t>
      </w:r>
      <w:r w:rsidR="00223F2F" w:rsidRPr="009F7056">
        <w:rPr>
          <w:rFonts w:ascii="Times New Roman" w:hAnsi="Times New Roman" w:cs="Times New Roman"/>
          <w:color w:val="000000"/>
          <w:sz w:val="28"/>
          <w:szCs w:val="28"/>
          <w:lang w:val="uk-UA"/>
        </w:rPr>
        <w:t>Організаційний комітет забезпечує здійснення реєстрації осіб, що прибули на громадські слухання.</w:t>
      </w:r>
    </w:p>
    <w:p w:rsidR="00223F2F" w:rsidRPr="005527E4" w:rsidRDefault="009F7056" w:rsidP="005527E4">
      <w:pPr>
        <w:tabs>
          <w:tab w:val="left" w:pos="360"/>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t xml:space="preserve">       </w:t>
      </w:r>
      <w:r w:rsidR="00223F2F" w:rsidRPr="005527E4">
        <w:rPr>
          <w:rFonts w:ascii="Times New Roman" w:hAnsi="Times New Roman" w:cs="Times New Roman"/>
          <w:sz w:val="28"/>
          <w:szCs w:val="28"/>
        </w:rPr>
        <w:t xml:space="preserve">2.Для реєстрації особам необхідно пред’явити паспорт громадянина України або інший документ, що посвідчує особу. </w:t>
      </w:r>
    </w:p>
    <w:p w:rsidR="00223F2F" w:rsidRPr="005527E4" w:rsidRDefault="00223F2F" w:rsidP="005527E4">
      <w:pPr>
        <w:tabs>
          <w:tab w:val="left" w:pos="360"/>
          <w:tab w:val="left" w:pos="1080"/>
        </w:tabs>
        <w:spacing w:after="0" w:line="240" w:lineRule="auto"/>
        <w:jc w:val="both"/>
        <w:rPr>
          <w:rFonts w:ascii="Times New Roman" w:hAnsi="Times New Roman" w:cs="Times New Roman"/>
          <w:sz w:val="28"/>
          <w:szCs w:val="28"/>
        </w:rPr>
      </w:pPr>
      <w:r w:rsidRPr="005527E4">
        <w:rPr>
          <w:rFonts w:ascii="Times New Roman" w:hAnsi="Times New Roman" w:cs="Times New Roman"/>
          <w:sz w:val="28"/>
          <w:szCs w:val="28"/>
        </w:rPr>
        <w:t>У</w:t>
      </w:r>
      <w:r w:rsidRPr="005527E4">
        <w:rPr>
          <w:rFonts w:ascii="Times New Roman" w:hAnsi="Times New Roman" w:cs="Times New Roman"/>
          <w:b/>
          <w:sz w:val="28"/>
          <w:szCs w:val="28"/>
        </w:rPr>
        <w:t xml:space="preserve"> </w:t>
      </w:r>
      <w:r w:rsidRPr="005527E4">
        <w:rPr>
          <w:rFonts w:ascii="Times New Roman" w:hAnsi="Times New Roman" w:cs="Times New Roman"/>
          <w:bCs/>
          <w:sz w:val="28"/>
          <w:szCs w:val="28"/>
        </w:rPr>
        <w:t xml:space="preserve">списку </w:t>
      </w:r>
      <w:r w:rsidRPr="005527E4">
        <w:rPr>
          <w:rFonts w:ascii="Times New Roman" w:hAnsi="Times New Roman" w:cs="Times New Roman"/>
          <w:sz w:val="28"/>
          <w:szCs w:val="28"/>
        </w:rPr>
        <w:t xml:space="preserve">учасників громадських слухань зазначаються </w:t>
      </w:r>
      <w:proofErr w:type="gramStart"/>
      <w:r w:rsidRPr="005527E4">
        <w:rPr>
          <w:rFonts w:ascii="Times New Roman" w:hAnsi="Times New Roman" w:cs="Times New Roman"/>
          <w:sz w:val="28"/>
          <w:szCs w:val="28"/>
        </w:rPr>
        <w:t>пр</w:t>
      </w:r>
      <w:proofErr w:type="gramEnd"/>
      <w:r w:rsidRPr="005527E4">
        <w:rPr>
          <w:rFonts w:ascii="Times New Roman" w:hAnsi="Times New Roman" w:cs="Times New Roman"/>
          <w:sz w:val="28"/>
          <w:szCs w:val="28"/>
        </w:rPr>
        <w:t>ізвища, імена, по батькові учасників, дата їх народження, місце реєстрації, ставляться підписи зареєстрованих.</w:t>
      </w:r>
    </w:p>
    <w:p w:rsidR="00223F2F" w:rsidRPr="009F7056" w:rsidRDefault="009F7056" w:rsidP="005527E4">
      <w:pPr>
        <w:pStyle w:val="a3"/>
        <w:tabs>
          <w:tab w:val="left" w:pos="360"/>
          <w:tab w:val="left" w:pos="900"/>
          <w:tab w:val="left" w:pos="1080"/>
        </w:tabs>
        <w:spacing w:after="0" w:afterAutospacing="0"/>
        <w:jc w:val="both"/>
        <w:rPr>
          <w:sz w:val="28"/>
          <w:szCs w:val="28"/>
          <w:lang w:val="uk-UA"/>
        </w:rPr>
      </w:pPr>
      <w:r>
        <w:rPr>
          <w:sz w:val="28"/>
          <w:szCs w:val="28"/>
          <w:lang w:val="uk-UA"/>
        </w:rPr>
        <w:tab/>
      </w:r>
      <w:r>
        <w:rPr>
          <w:sz w:val="28"/>
          <w:szCs w:val="28"/>
          <w:lang w:val="uk-UA"/>
        </w:rPr>
        <w:tab/>
      </w:r>
      <w:r w:rsidR="00223F2F" w:rsidRPr="005527E4">
        <w:rPr>
          <w:sz w:val="28"/>
          <w:szCs w:val="28"/>
        </w:rPr>
        <w:t xml:space="preserve">3.Жителям громади, </w:t>
      </w:r>
      <w:r w:rsidR="00223F2F" w:rsidRPr="005527E4">
        <w:rPr>
          <w:color w:val="000000"/>
          <w:sz w:val="28"/>
          <w:szCs w:val="28"/>
        </w:rPr>
        <w:t>що мають право голосу</w:t>
      </w:r>
      <w:r w:rsidR="00223F2F" w:rsidRPr="005527E4">
        <w:rPr>
          <w:sz w:val="28"/>
          <w:szCs w:val="28"/>
        </w:rPr>
        <w:t xml:space="preserve">, </w:t>
      </w:r>
      <w:proofErr w:type="gramStart"/>
      <w:r w:rsidR="00223F2F" w:rsidRPr="005527E4">
        <w:rPr>
          <w:sz w:val="28"/>
          <w:szCs w:val="28"/>
        </w:rPr>
        <w:t>п</w:t>
      </w:r>
      <w:proofErr w:type="gramEnd"/>
      <w:r w:rsidR="00223F2F" w:rsidRPr="005527E4">
        <w:rPr>
          <w:sz w:val="28"/>
          <w:szCs w:val="28"/>
        </w:rPr>
        <w:t xml:space="preserve">ід час реєстрації видають мандати для голосування. Зразки мандатів затверджуються на засіданні організаційного комітету. </w:t>
      </w:r>
    </w:p>
    <w:p w:rsidR="009F7056" w:rsidRDefault="009F7056" w:rsidP="009F7056">
      <w:pPr>
        <w:pStyle w:val="a3"/>
        <w:tabs>
          <w:tab w:val="left" w:pos="360"/>
          <w:tab w:val="left" w:pos="900"/>
          <w:tab w:val="left" w:pos="1080"/>
        </w:tabs>
        <w:spacing w:before="0" w:beforeAutospacing="0" w:after="0" w:afterAutospacing="0"/>
        <w:rPr>
          <w:b/>
          <w:bCs/>
          <w:sz w:val="27"/>
          <w:szCs w:val="27"/>
          <w:lang w:val="uk-UA"/>
        </w:rPr>
      </w:pPr>
    </w:p>
    <w:p w:rsidR="00223F2F" w:rsidRPr="009F7056" w:rsidRDefault="00223F2F" w:rsidP="009F7056">
      <w:pPr>
        <w:pStyle w:val="a3"/>
        <w:tabs>
          <w:tab w:val="left" w:pos="360"/>
          <w:tab w:val="left" w:pos="900"/>
          <w:tab w:val="left" w:pos="1080"/>
        </w:tabs>
        <w:spacing w:before="0" w:beforeAutospacing="0" w:after="0" w:afterAutospacing="0"/>
        <w:rPr>
          <w:sz w:val="27"/>
          <w:szCs w:val="27"/>
          <w:lang w:val="uk-UA"/>
        </w:rPr>
      </w:pPr>
      <w:r w:rsidRPr="00FD1D43">
        <w:rPr>
          <w:b/>
          <w:bCs/>
          <w:sz w:val="27"/>
          <w:szCs w:val="27"/>
        </w:rPr>
        <w:t>Стаття 16. Право голосу на громадських слуханнях</w:t>
      </w:r>
    </w:p>
    <w:p w:rsidR="009F7056" w:rsidRDefault="009F7056" w:rsidP="009F7056">
      <w:pPr>
        <w:pStyle w:val="a3"/>
        <w:tabs>
          <w:tab w:val="left" w:pos="1080"/>
        </w:tabs>
        <w:spacing w:before="0" w:beforeAutospacing="0"/>
        <w:jc w:val="both"/>
        <w:rPr>
          <w:sz w:val="28"/>
          <w:szCs w:val="28"/>
          <w:lang w:val="uk-UA"/>
        </w:rPr>
      </w:pPr>
      <w:r>
        <w:rPr>
          <w:sz w:val="28"/>
          <w:szCs w:val="28"/>
          <w:lang w:val="uk-UA"/>
        </w:rPr>
        <w:tab/>
      </w:r>
    </w:p>
    <w:p w:rsidR="00223F2F" w:rsidRPr="009F7056" w:rsidRDefault="009F7056" w:rsidP="009F7056">
      <w:pPr>
        <w:pStyle w:val="a3"/>
        <w:tabs>
          <w:tab w:val="left" w:pos="1080"/>
        </w:tabs>
        <w:spacing w:before="0" w:beforeAutospacing="0"/>
        <w:jc w:val="both"/>
        <w:rPr>
          <w:sz w:val="28"/>
          <w:szCs w:val="28"/>
        </w:rPr>
      </w:pPr>
      <w:r>
        <w:rPr>
          <w:sz w:val="28"/>
          <w:szCs w:val="28"/>
          <w:lang w:val="uk-UA"/>
        </w:rPr>
        <w:tab/>
      </w:r>
      <w:r w:rsidR="00223F2F" w:rsidRPr="009F7056">
        <w:rPr>
          <w:sz w:val="28"/>
          <w:szCs w:val="28"/>
        </w:rPr>
        <w:t>1.Право голосу на громадських слуханнях мають повнолітні жителі громади, що зареєстровані в межах територіальної громади.</w:t>
      </w:r>
    </w:p>
    <w:p w:rsidR="00223F2F" w:rsidRPr="009F7056" w:rsidRDefault="009F7056" w:rsidP="009F7056">
      <w:pPr>
        <w:pStyle w:val="a3"/>
        <w:tabs>
          <w:tab w:val="left" w:pos="1080"/>
        </w:tabs>
        <w:spacing w:before="0" w:beforeAutospacing="0"/>
        <w:jc w:val="both"/>
        <w:rPr>
          <w:sz w:val="28"/>
          <w:szCs w:val="28"/>
          <w:lang w:val="uk-UA"/>
        </w:rPr>
      </w:pPr>
      <w:r>
        <w:rPr>
          <w:sz w:val="28"/>
          <w:szCs w:val="28"/>
          <w:lang w:val="uk-UA"/>
        </w:rPr>
        <w:lastRenderedPageBreak/>
        <w:tab/>
      </w:r>
      <w:r w:rsidR="00223F2F" w:rsidRPr="009F7056">
        <w:rPr>
          <w:sz w:val="28"/>
          <w:szCs w:val="28"/>
          <w:lang w:val="uk-UA"/>
        </w:rPr>
        <w:t xml:space="preserve">2.Можливість участі особи з правом дорадчого голосу мають внутрішньо-переміщені особи, неповнолітні особи та інші особи, які постійно проживають в межах територіальної громади. </w:t>
      </w:r>
    </w:p>
    <w:p w:rsidR="00223F2F" w:rsidRPr="009F7056" w:rsidRDefault="009F7056" w:rsidP="009F7056">
      <w:pPr>
        <w:pStyle w:val="a3"/>
        <w:tabs>
          <w:tab w:val="left" w:pos="1080"/>
        </w:tabs>
        <w:spacing w:before="0" w:beforeAutospacing="0"/>
        <w:jc w:val="both"/>
        <w:rPr>
          <w:sz w:val="28"/>
          <w:szCs w:val="28"/>
        </w:rPr>
      </w:pPr>
      <w:r>
        <w:rPr>
          <w:sz w:val="28"/>
          <w:szCs w:val="28"/>
          <w:lang w:val="uk-UA"/>
        </w:rPr>
        <w:tab/>
      </w:r>
      <w:r w:rsidR="00223F2F" w:rsidRPr="009F7056">
        <w:rPr>
          <w:sz w:val="28"/>
          <w:szCs w:val="28"/>
        </w:rPr>
        <w:t xml:space="preserve">3.Участь з правом дорадчого голосу передбачає право особи бути присутньою на громадських слуханнях, висловлювати власні позиції з приводу обговорюваних </w:t>
      </w:r>
      <w:proofErr w:type="gramStart"/>
      <w:r w:rsidR="00223F2F" w:rsidRPr="009F7056">
        <w:rPr>
          <w:sz w:val="28"/>
          <w:szCs w:val="28"/>
        </w:rPr>
        <w:t>п</w:t>
      </w:r>
      <w:proofErr w:type="gramEnd"/>
      <w:r w:rsidR="00223F2F" w:rsidRPr="009F7056">
        <w:rPr>
          <w:sz w:val="28"/>
          <w:szCs w:val="28"/>
        </w:rPr>
        <w:t xml:space="preserve">ід час слухань питань, брати участь у обговореннях. Особи з правом дорадчого голосу не беруть участь у голосуванні, а їхній голос </w:t>
      </w:r>
      <w:proofErr w:type="gramStart"/>
      <w:r w:rsidR="00223F2F" w:rsidRPr="009F7056">
        <w:rPr>
          <w:sz w:val="28"/>
          <w:szCs w:val="28"/>
        </w:rPr>
        <w:t>у</w:t>
      </w:r>
      <w:proofErr w:type="gramEnd"/>
      <w:r w:rsidR="00223F2F" w:rsidRPr="009F7056">
        <w:rPr>
          <w:sz w:val="28"/>
          <w:szCs w:val="28"/>
        </w:rPr>
        <w:t xml:space="preserve"> результаті голосування не враховується.</w:t>
      </w:r>
    </w:p>
    <w:p w:rsidR="00223F2F" w:rsidRPr="009F7056" w:rsidRDefault="00223F2F" w:rsidP="009F7056">
      <w:pPr>
        <w:tabs>
          <w:tab w:val="left" w:pos="360"/>
          <w:tab w:val="left" w:pos="900"/>
          <w:tab w:val="left" w:pos="1080"/>
        </w:tabs>
        <w:rPr>
          <w:rFonts w:ascii="Times New Roman" w:hAnsi="Times New Roman" w:cs="Times New Roman"/>
          <w:sz w:val="28"/>
          <w:szCs w:val="28"/>
          <w:lang w:val="uk-UA"/>
        </w:rPr>
      </w:pPr>
      <w:r w:rsidRPr="009F7056">
        <w:rPr>
          <w:rFonts w:ascii="Times New Roman" w:hAnsi="Times New Roman" w:cs="Times New Roman"/>
          <w:b/>
          <w:bCs/>
          <w:sz w:val="28"/>
          <w:szCs w:val="28"/>
        </w:rPr>
        <w:t>Стаття 17. Початок громадських слухан</w:t>
      </w:r>
      <w:r w:rsidR="009F7056" w:rsidRPr="009F7056">
        <w:rPr>
          <w:rFonts w:ascii="Times New Roman" w:hAnsi="Times New Roman" w:cs="Times New Roman"/>
          <w:b/>
          <w:bCs/>
          <w:sz w:val="28"/>
          <w:szCs w:val="28"/>
          <w:lang w:val="uk-UA"/>
        </w:rPr>
        <w:t>ь</w:t>
      </w:r>
    </w:p>
    <w:p w:rsidR="00223F2F" w:rsidRPr="009F7056" w:rsidRDefault="009F7056" w:rsidP="00223F2F">
      <w:pPr>
        <w:tabs>
          <w:tab w:val="left" w:pos="426"/>
          <w:tab w:val="left" w:pos="1418"/>
        </w:tabs>
        <w:jc w:val="both"/>
        <w:rPr>
          <w:rFonts w:ascii="Times New Roman" w:hAnsi="Times New Roman" w:cs="Times New Roman"/>
          <w:sz w:val="28"/>
          <w:szCs w:val="28"/>
        </w:rPr>
      </w:pPr>
      <w:r>
        <w:rPr>
          <w:rFonts w:ascii="Times New Roman" w:hAnsi="Times New Roman" w:cs="Times New Roman"/>
          <w:sz w:val="28"/>
          <w:szCs w:val="28"/>
          <w:lang w:val="uk-UA"/>
        </w:rPr>
        <w:tab/>
        <w:t xml:space="preserve">     </w:t>
      </w:r>
      <w:r w:rsidR="00223F2F" w:rsidRPr="009F7056">
        <w:rPr>
          <w:rFonts w:ascii="Times New Roman" w:hAnsi="Times New Roman" w:cs="Times New Roman"/>
          <w:sz w:val="28"/>
          <w:szCs w:val="28"/>
        </w:rPr>
        <w:t xml:space="preserve">1.На громадських слуханнях, як правило, головує секретар </w:t>
      </w:r>
      <w:proofErr w:type="gramStart"/>
      <w:r w:rsidR="00223F2F" w:rsidRPr="009F7056">
        <w:rPr>
          <w:rFonts w:ascii="Times New Roman" w:hAnsi="Times New Roman" w:cs="Times New Roman"/>
          <w:sz w:val="28"/>
          <w:szCs w:val="28"/>
        </w:rPr>
        <w:t>ради</w:t>
      </w:r>
      <w:proofErr w:type="gramEnd"/>
      <w:r w:rsidR="00223F2F" w:rsidRPr="009F7056">
        <w:rPr>
          <w:rFonts w:ascii="Times New Roman" w:hAnsi="Times New Roman" w:cs="Times New Roman"/>
          <w:sz w:val="28"/>
          <w:szCs w:val="28"/>
        </w:rPr>
        <w:t xml:space="preserve">. Організаційний комітет серед своїх членів може обрати іншого головуючого, кандидатура якого має бути </w:t>
      </w:r>
      <w:proofErr w:type="gramStart"/>
      <w:r w:rsidR="00223F2F" w:rsidRPr="009F7056">
        <w:rPr>
          <w:rFonts w:ascii="Times New Roman" w:hAnsi="Times New Roman" w:cs="Times New Roman"/>
          <w:sz w:val="28"/>
          <w:szCs w:val="28"/>
        </w:rPr>
        <w:t>п</w:t>
      </w:r>
      <w:proofErr w:type="gramEnd"/>
      <w:r w:rsidR="00223F2F" w:rsidRPr="009F7056">
        <w:rPr>
          <w:rFonts w:ascii="Times New Roman" w:hAnsi="Times New Roman" w:cs="Times New Roman"/>
          <w:sz w:val="28"/>
          <w:szCs w:val="28"/>
        </w:rPr>
        <w:t xml:space="preserve">ідтримана більшістю членів організаційного комітету. Секретар громадських слухань обирається на засіданні організаційного комітету із числа його членів. В окремих випадках може бути обрана інша кандидатура, яка не є членом організаційного комітету, але така кандидатура має бути </w:t>
      </w:r>
      <w:proofErr w:type="gramStart"/>
      <w:r w:rsidR="00223F2F" w:rsidRPr="009F7056">
        <w:rPr>
          <w:rFonts w:ascii="Times New Roman" w:hAnsi="Times New Roman" w:cs="Times New Roman"/>
          <w:sz w:val="28"/>
          <w:szCs w:val="28"/>
        </w:rPr>
        <w:t>п</w:t>
      </w:r>
      <w:proofErr w:type="gramEnd"/>
      <w:r w:rsidR="00223F2F" w:rsidRPr="009F7056">
        <w:rPr>
          <w:rFonts w:ascii="Times New Roman" w:hAnsi="Times New Roman" w:cs="Times New Roman"/>
          <w:sz w:val="28"/>
          <w:szCs w:val="28"/>
        </w:rPr>
        <w:t xml:space="preserve">ідтримана більшістю членів організаційного комітету. </w:t>
      </w:r>
      <w:proofErr w:type="gramStart"/>
      <w:r w:rsidR="00223F2F" w:rsidRPr="009F7056">
        <w:rPr>
          <w:rFonts w:ascii="Times New Roman" w:hAnsi="Times New Roman" w:cs="Times New Roman"/>
          <w:sz w:val="28"/>
          <w:szCs w:val="28"/>
        </w:rPr>
        <w:t>На</w:t>
      </w:r>
      <w:proofErr w:type="gramEnd"/>
      <w:r w:rsidR="00223F2F" w:rsidRPr="009F7056">
        <w:rPr>
          <w:rFonts w:ascii="Times New Roman" w:hAnsi="Times New Roman" w:cs="Times New Roman"/>
          <w:sz w:val="28"/>
          <w:szCs w:val="28"/>
        </w:rPr>
        <w:t xml:space="preserve"> </w:t>
      </w:r>
      <w:proofErr w:type="gramStart"/>
      <w:r w:rsidR="00223F2F" w:rsidRPr="009F7056">
        <w:rPr>
          <w:rFonts w:ascii="Times New Roman" w:hAnsi="Times New Roman" w:cs="Times New Roman"/>
          <w:sz w:val="28"/>
          <w:szCs w:val="28"/>
        </w:rPr>
        <w:t>початку</w:t>
      </w:r>
      <w:proofErr w:type="gramEnd"/>
      <w:r w:rsidR="00223F2F" w:rsidRPr="009F7056">
        <w:rPr>
          <w:rFonts w:ascii="Times New Roman" w:hAnsi="Times New Roman" w:cs="Times New Roman"/>
          <w:sz w:val="28"/>
          <w:szCs w:val="28"/>
        </w:rPr>
        <w:t xml:space="preserve"> громадських слухань головуючим оголошується загальна кількість осіб, що беруть участь в громадських слуханнях, кількість осіб, які мають право голосу та порядок денний громадських слухань. </w:t>
      </w:r>
    </w:p>
    <w:p w:rsidR="00223F2F" w:rsidRPr="009F7056" w:rsidRDefault="009F7056" w:rsidP="00223F2F">
      <w:pPr>
        <w:tabs>
          <w:tab w:val="left" w:pos="426"/>
          <w:tab w:val="left" w:pos="1418"/>
        </w:tabs>
        <w:jc w:val="both"/>
        <w:rPr>
          <w:rFonts w:ascii="Times New Roman" w:hAnsi="Times New Roman" w:cs="Times New Roman"/>
          <w:sz w:val="28"/>
          <w:szCs w:val="28"/>
        </w:rPr>
      </w:pPr>
      <w:r>
        <w:rPr>
          <w:rFonts w:ascii="Times New Roman" w:hAnsi="Times New Roman" w:cs="Times New Roman"/>
          <w:sz w:val="28"/>
          <w:szCs w:val="28"/>
          <w:lang w:val="uk-UA"/>
        </w:rPr>
        <w:tab/>
        <w:t xml:space="preserve">   </w:t>
      </w:r>
      <w:r w:rsidR="00223F2F" w:rsidRPr="009F7056">
        <w:rPr>
          <w:rFonts w:ascii="Times New Roman" w:hAnsi="Times New Roman" w:cs="Times New Roman"/>
          <w:sz w:val="28"/>
          <w:szCs w:val="28"/>
        </w:rPr>
        <w:t>2.</w:t>
      </w:r>
      <w:proofErr w:type="gramStart"/>
      <w:r w:rsidR="00223F2F" w:rsidRPr="009F7056">
        <w:rPr>
          <w:rFonts w:ascii="Times New Roman" w:hAnsi="Times New Roman" w:cs="Times New Roman"/>
          <w:sz w:val="28"/>
          <w:szCs w:val="28"/>
        </w:rPr>
        <w:t>П</w:t>
      </w:r>
      <w:proofErr w:type="gramEnd"/>
      <w:r w:rsidR="00223F2F" w:rsidRPr="009F7056">
        <w:rPr>
          <w:rFonts w:ascii="Times New Roman" w:hAnsi="Times New Roman" w:cs="Times New Roman"/>
          <w:sz w:val="28"/>
          <w:szCs w:val="28"/>
        </w:rPr>
        <w:t xml:space="preserve">ісля відкриття громадських слухань присутніми шляхом відкритого голосування мандатами </w:t>
      </w:r>
      <w:r w:rsidR="00223F2F" w:rsidRPr="009F7056">
        <w:rPr>
          <w:rFonts w:ascii="Times New Roman" w:hAnsi="Times New Roman" w:cs="Times New Roman"/>
          <w:color w:val="000000"/>
          <w:sz w:val="28"/>
          <w:szCs w:val="28"/>
        </w:rPr>
        <w:t>обирається</w:t>
      </w:r>
      <w:r w:rsidR="00223F2F" w:rsidRPr="009F7056">
        <w:rPr>
          <w:rFonts w:ascii="Times New Roman" w:hAnsi="Times New Roman" w:cs="Times New Roman"/>
          <w:color w:val="C9211E"/>
          <w:sz w:val="28"/>
          <w:szCs w:val="28"/>
        </w:rPr>
        <w:t xml:space="preserve"> </w:t>
      </w:r>
      <w:r w:rsidR="00223F2F" w:rsidRPr="009F7056">
        <w:rPr>
          <w:rFonts w:ascii="Times New Roman" w:hAnsi="Times New Roman" w:cs="Times New Roman"/>
          <w:sz w:val="28"/>
          <w:szCs w:val="28"/>
        </w:rPr>
        <w:t xml:space="preserve">лічильна комісія. </w:t>
      </w:r>
    </w:p>
    <w:p w:rsidR="00223F2F" w:rsidRPr="009F7056" w:rsidRDefault="009F7056" w:rsidP="00223F2F">
      <w:pPr>
        <w:tabs>
          <w:tab w:val="left" w:pos="426"/>
          <w:tab w:val="left" w:pos="1418"/>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223F2F" w:rsidRPr="009F7056">
        <w:rPr>
          <w:rFonts w:ascii="Times New Roman" w:hAnsi="Times New Roman" w:cs="Times New Roman"/>
          <w:sz w:val="28"/>
          <w:szCs w:val="28"/>
        </w:rPr>
        <w:t xml:space="preserve">3.Головуючий веде слухання, стежить за дотриманням на них порядку, </w:t>
      </w:r>
      <w:proofErr w:type="gramStart"/>
      <w:r w:rsidR="00223F2F" w:rsidRPr="009F7056">
        <w:rPr>
          <w:rFonts w:ascii="Times New Roman" w:hAnsi="Times New Roman" w:cs="Times New Roman"/>
          <w:sz w:val="28"/>
          <w:szCs w:val="28"/>
        </w:rPr>
        <w:t>п</w:t>
      </w:r>
      <w:proofErr w:type="gramEnd"/>
      <w:r w:rsidR="00223F2F" w:rsidRPr="009F7056">
        <w:rPr>
          <w:rFonts w:ascii="Times New Roman" w:hAnsi="Times New Roman" w:cs="Times New Roman"/>
          <w:sz w:val="28"/>
          <w:szCs w:val="28"/>
        </w:rPr>
        <w:t>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223F2F" w:rsidRPr="009F7056" w:rsidRDefault="009F7056" w:rsidP="009F7056">
      <w:pPr>
        <w:tabs>
          <w:tab w:val="left" w:pos="360"/>
          <w:tab w:val="left" w:pos="900"/>
          <w:tab w:val="left" w:pos="108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9F7056">
        <w:rPr>
          <w:rFonts w:ascii="Times New Roman" w:hAnsi="Times New Roman" w:cs="Times New Roman"/>
          <w:sz w:val="28"/>
          <w:szCs w:val="28"/>
          <w:lang w:val="uk-UA"/>
        </w:rPr>
        <w:t xml:space="preserve">4.Секретар громадських слухань веде, підписує та передає </w:t>
      </w:r>
      <w:r w:rsidRPr="009F7056">
        <w:rPr>
          <w:rFonts w:ascii="Times New Roman" w:eastAsia="Times New Roman" w:hAnsi="Times New Roman" w:cs="Times New Roman"/>
          <w:sz w:val="28"/>
          <w:szCs w:val="28"/>
          <w:lang w:val="uk-UA"/>
        </w:rPr>
        <w:t>головному спеціалісту, юристу відділу економічного розвитку та організаційної роботи Виконавчого комітету Машівської селищної ради</w:t>
      </w:r>
      <w:r w:rsidRPr="009F7056">
        <w:rPr>
          <w:rFonts w:ascii="Times New Roman" w:hAnsi="Times New Roman" w:cs="Times New Roman"/>
          <w:sz w:val="28"/>
          <w:szCs w:val="28"/>
          <w:lang w:val="uk-UA"/>
        </w:rPr>
        <w:t xml:space="preserve"> </w:t>
      </w:r>
      <w:r w:rsidR="00223F2F" w:rsidRPr="009F7056">
        <w:rPr>
          <w:rFonts w:ascii="Times New Roman" w:hAnsi="Times New Roman" w:cs="Times New Roman"/>
          <w:sz w:val="28"/>
          <w:szCs w:val="28"/>
          <w:lang w:val="uk-UA"/>
        </w:rPr>
        <w:t>протокол громадських слухань у порядку, передбаченому цим Положенням.</w:t>
      </w:r>
    </w:p>
    <w:p w:rsidR="00223F2F" w:rsidRPr="009F7056" w:rsidRDefault="009F7056" w:rsidP="009F7056">
      <w:pPr>
        <w:tabs>
          <w:tab w:val="left" w:pos="360"/>
          <w:tab w:val="left" w:pos="900"/>
          <w:tab w:val="left" w:pos="1080"/>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9F7056">
        <w:rPr>
          <w:rFonts w:ascii="Times New Roman" w:hAnsi="Times New Roman" w:cs="Times New Roman"/>
          <w:sz w:val="28"/>
          <w:szCs w:val="28"/>
          <w:lang w:val="uk-UA"/>
        </w:rPr>
        <w:t>5.</w:t>
      </w:r>
      <w:r w:rsidR="00223F2F" w:rsidRPr="009F7056">
        <w:rPr>
          <w:rFonts w:ascii="Times New Roman" w:eastAsia="Ubuntu" w:hAnsi="Times New Roman" w:cs="Times New Roman"/>
          <w:kern w:val="2"/>
          <w:sz w:val="28"/>
          <w:szCs w:val="28"/>
          <w:lang w:val="uk-UA"/>
        </w:rPr>
        <w:t>Лічильна комісія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223F2F" w:rsidRPr="009F7056" w:rsidRDefault="00223F2F" w:rsidP="009F7056">
      <w:pPr>
        <w:pStyle w:val="a3"/>
        <w:tabs>
          <w:tab w:val="left" w:pos="360"/>
          <w:tab w:val="left" w:pos="900"/>
          <w:tab w:val="left" w:pos="1080"/>
        </w:tabs>
        <w:rPr>
          <w:sz w:val="28"/>
          <w:szCs w:val="28"/>
          <w:lang w:val="uk-UA"/>
        </w:rPr>
      </w:pPr>
      <w:r w:rsidRPr="009F7056">
        <w:rPr>
          <w:b/>
          <w:bCs/>
          <w:sz w:val="28"/>
          <w:szCs w:val="28"/>
        </w:rPr>
        <w:t>Стаття 18. Порядок денний та регламент громадських слухань</w:t>
      </w:r>
    </w:p>
    <w:p w:rsidR="00223F2F" w:rsidRPr="009F7056" w:rsidRDefault="009F7056" w:rsidP="00B46AA9">
      <w:pPr>
        <w:pStyle w:val="a3"/>
        <w:tabs>
          <w:tab w:val="left" w:pos="360"/>
          <w:tab w:val="left" w:pos="900"/>
          <w:tab w:val="left" w:pos="1080"/>
        </w:tabs>
        <w:spacing w:before="0" w:beforeAutospacing="0" w:after="0" w:afterAutospacing="0"/>
        <w:jc w:val="both"/>
        <w:rPr>
          <w:sz w:val="28"/>
          <w:szCs w:val="28"/>
        </w:rPr>
      </w:pPr>
      <w:r>
        <w:rPr>
          <w:sz w:val="28"/>
          <w:szCs w:val="28"/>
          <w:lang w:val="uk-UA"/>
        </w:rPr>
        <w:lastRenderedPageBreak/>
        <w:tab/>
      </w:r>
      <w:r>
        <w:rPr>
          <w:sz w:val="28"/>
          <w:szCs w:val="28"/>
          <w:lang w:val="uk-UA"/>
        </w:rPr>
        <w:tab/>
      </w:r>
      <w:r w:rsidR="00223F2F" w:rsidRPr="009F7056">
        <w:rPr>
          <w:sz w:val="28"/>
          <w:szCs w:val="28"/>
        </w:rPr>
        <w:t xml:space="preserve">1.Кожен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w:t>
      </w:r>
      <w:proofErr w:type="gramStart"/>
      <w:r w:rsidR="00223F2F" w:rsidRPr="009F7056">
        <w:rPr>
          <w:sz w:val="28"/>
          <w:szCs w:val="28"/>
        </w:rPr>
        <w:t>бути</w:t>
      </w:r>
      <w:proofErr w:type="gramEnd"/>
      <w:r w:rsidR="00223F2F" w:rsidRPr="009F7056">
        <w:rPr>
          <w:sz w:val="28"/>
          <w:szCs w:val="28"/>
        </w:rPr>
        <w:t xml:space="preserve"> поставлена на голосування. Усі пропозиції, зауваження і запитання заносяться (додаються) </w:t>
      </w:r>
      <w:proofErr w:type="gramStart"/>
      <w:r w:rsidR="00223F2F" w:rsidRPr="009F7056">
        <w:rPr>
          <w:sz w:val="28"/>
          <w:szCs w:val="28"/>
        </w:rPr>
        <w:t>до</w:t>
      </w:r>
      <w:proofErr w:type="gramEnd"/>
      <w:r w:rsidR="00223F2F" w:rsidRPr="009F7056">
        <w:rPr>
          <w:sz w:val="28"/>
          <w:szCs w:val="28"/>
        </w:rPr>
        <w:t xml:space="preserve"> протоколу. </w:t>
      </w:r>
    </w:p>
    <w:p w:rsidR="00223F2F" w:rsidRPr="009F7056" w:rsidRDefault="00B46AA9" w:rsidP="00B46AA9">
      <w:pPr>
        <w:pStyle w:val="a3"/>
        <w:tabs>
          <w:tab w:val="left" w:pos="360"/>
          <w:tab w:val="left" w:pos="90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9F7056">
        <w:rPr>
          <w:sz w:val="28"/>
          <w:szCs w:val="28"/>
        </w:rPr>
        <w:t>2.</w:t>
      </w:r>
      <w:proofErr w:type="gramStart"/>
      <w:r w:rsidR="00223F2F" w:rsidRPr="009F7056">
        <w:rPr>
          <w:sz w:val="28"/>
          <w:szCs w:val="28"/>
        </w:rPr>
        <w:t>На</w:t>
      </w:r>
      <w:proofErr w:type="gramEnd"/>
      <w:r w:rsidR="00223F2F" w:rsidRPr="009F7056">
        <w:rPr>
          <w:sz w:val="28"/>
          <w:szCs w:val="28"/>
        </w:rPr>
        <w:t xml:space="preserve"> </w:t>
      </w:r>
      <w:proofErr w:type="gramStart"/>
      <w:r w:rsidR="00223F2F" w:rsidRPr="009F7056">
        <w:rPr>
          <w:sz w:val="28"/>
          <w:szCs w:val="28"/>
        </w:rPr>
        <w:t>початку</w:t>
      </w:r>
      <w:proofErr w:type="gramEnd"/>
      <w:r w:rsidR="00223F2F" w:rsidRPr="009F7056">
        <w:rPr>
          <w:sz w:val="28"/>
          <w:szCs w:val="28"/>
        </w:rPr>
        <w:t xml:space="preserve"> громадських слухань шляхом голосування затверджуються порядок денний та регламент проведення громадських слухань.</w:t>
      </w:r>
    </w:p>
    <w:p w:rsidR="00223F2F" w:rsidRPr="009F7056" w:rsidRDefault="00B46AA9" w:rsidP="00B46AA9">
      <w:pPr>
        <w:pStyle w:val="a3"/>
        <w:tabs>
          <w:tab w:val="left" w:pos="360"/>
          <w:tab w:val="left" w:pos="90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9F7056">
        <w:rPr>
          <w:sz w:val="28"/>
          <w:szCs w:val="28"/>
        </w:rPr>
        <w:t>3.Регламентом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223F2F" w:rsidRPr="009F7056" w:rsidRDefault="00223F2F" w:rsidP="00B46AA9">
      <w:pPr>
        <w:pStyle w:val="a3"/>
        <w:tabs>
          <w:tab w:val="left" w:pos="360"/>
          <w:tab w:val="left" w:pos="900"/>
          <w:tab w:val="left" w:pos="1080"/>
        </w:tabs>
        <w:spacing w:before="0" w:beforeAutospacing="0" w:after="0" w:afterAutospacing="0"/>
        <w:jc w:val="both"/>
        <w:rPr>
          <w:sz w:val="28"/>
          <w:szCs w:val="28"/>
        </w:rPr>
      </w:pPr>
      <w:r w:rsidRPr="009F7056">
        <w:rPr>
          <w:sz w:val="28"/>
          <w:szCs w:val="28"/>
        </w:rPr>
        <w:t xml:space="preserve">- доповіді представника ініціатора громадських слухань, запрошених для цього депутатів чи посадових осіб органів місцевого самоврядування, комунальних </w:t>
      </w:r>
      <w:proofErr w:type="gramStart"/>
      <w:r w:rsidRPr="009F7056">
        <w:rPr>
          <w:sz w:val="28"/>
          <w:szCs w:val="28"/>
        </w:rPr>
        <w:t>п</w:t>
      </w:r>
      <w:proofErr w:type="gramEnd"/>
      <w:r w:rsidRPr="009F7056">
        <w:rPr>
          <w:sz w:val="28"/>
          <w:szCs w:val="28"/>
        </w:rPr>
        <w:t xml:space="preserve">ідприємств, установ, організацій, діяльність яких стосується предмета громадських слухань; </w:t>
      </w:r>
    </w:p>
    <w:p w:rsidR="00223F2F" w:rsidRPr="009F7056" w:rsidRDefault="00223F2F" w:rsidP="00B46AA9">
      <w:pPr>
        <w:pStyle w:val="a3"/>
        <w:tabs>
          <w:tab w:val="left" w:pos="360"/>
          <w:tab w:val="left" w:pos="900"/>
          <w:tab w:val="left" w:pos="1080"/>
        </w:tabs>
        <w:spacing w:before="0" w:beforeAutospacing="0" w:after="0" w:afterAutospacing="0"/>
        <w:jc w:val="both"/>
        <w:rPr>
          <w:sz w:val="28"/>
          <w:szCs w:val="28"/>
        </w:rPr>
      </w:pPr>
      <w:r w:rsidRPr="009F7056">
        <w:rPr>
          <w:sz w:val="28"/>
          <w:szCs w:val="28"/>
        </w:rPr>
        <w:t>- виступи представників організаційного комітету та експертних груп (якщо вони створені), залучених фахівці</w:t>
      </w:r>
      <w:proofErr w:type="gramStart"/>
      <w:r w:rsidRPr="009F7056">
        <w:rPr>
          <w:sz w:val="28"/>
          <w:szCs w:val="28"/>
        </w:rPr>
        <w:t>в</w:t>
      </w:r>
      <w:proofErr w:type="gramEnd"/>
      <w:r w:rsidRPr="009F7056">
        <w:rPr>
          <w:sz w:val="28"/>
          <w:szCs w:val="28"/>
        </w:rPr>
        <w:t xml:space="preserve">; </w:t>
      </w:r>
    </w:p>
    <w:p w:rsidR="00223F2F" w:rsidRPr="009F7056" w:rsidRDefault="00223F2F" w:rsidP="00B46AA9">
      <w:pPr>
        <w:pStyle w:val="a3"/>
        <w:tabs>
          <w:tab w:val="left" w:pos="360"/>
          <w:tab w:val="left" w:pos="900"/>
          <w:tab w:val="left" w:pos="1080"/>
        </w:tabs>
        <w:spacing w:before="0" w:beforeAutospacing="0" w:after="0" w:afterAutospacing="0"/>
        <w:jc w:val="both"/>
        <w:rPr>
          <w:sz w:val="28"/>
          <w:szCs w:val="28"/>
        </w:rPr>
      </w:pPr>
      <w:r w:rsidRPr="009F7056">
        <w:rPr>
          <w:sz w:val="28"/>
          <w:szCs w:val="28"/>
        </w:rPr>
        <w:t xml:space="preserve">- час для запитань, виступів учасників громадських слухань і для прийняття </w:t>
      </w:r>
      <w:proofErr w:type="gramStart"/>
      <w:r w:rsidRPr="009F7056">
        <w:rPr>
          <w:sz w:val="28"/>
          <w:szCs w:val="28"/>
        </w:rPr>
        <w:t>р</w:t>
      </w:r>
      <w:proofErr w:type="gramEnd"/>
      <w:r w:rsidRPr="009F7056">
        <w:rPr>
          <w:sz w:val="28"/>
          <w:szCs w:val="28"/>
        </w:rPr>
        <w:t>ішення громадських слухань.</w:t>
      </w:r>
    </w:p>
    <w:p w:rsidR="00223F2F" w:rsidRPr="009F7056" w:rsidRDefault="00B46AA9" w:rsidP="00B46AA9">
      <w:pPr>
        <w:tabs>
          <w:tab w:val="left" w:pos="12"/>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9F7056">
        <w:rPr>
          <w:rFonts w:ascii="Times New Roman" w:hAnsi="Times New Roman" w:cs="Times New Roman"/>
          <w:sz w:val="28"/>
          <w:szCs w:val="28"/>
        </w:rPr>
        <w:t xml:space="preserve">4.Як правило, визначається наступний регламент: при розгляді питань порядку денного надається час для виступу із доповіддю до 10 хв., співдоповіддю – до 5 хв., виступах в обговоренні – </w:t>
      </w:r>
      <w:proofErr w:type="gramStart"/>
      <w:r w:rsidR="00223F2F" w:rsidRPr="009F7056">
        <w:rPr>
          <w:rFonts w:ascii="Times New Roman" w:hAnsi="Times New Roman" w:cs="Times New Roman"/>
          <w:sz w:val="28"/>
          <w:szCs w:val="28"/>
        </w:rPr>
        <w:t>до</w:t>
      </w:r>
      <w:proofErr w:type="gramEnd"/>
      <w:r w:rsidR="00223F2F" w:rsidRPr="009F7056">
        <w:rPr>
          <w:rFonts w:ascii="Times New Roman" w:hAnsi="Times New Roman" w:cs="Times New Roman"/>
          <w:sz w:val="28"/>
          <w:szCs w:val="28"/>
        </w:rPr>
        <w:t xml:space="preserve"> 3 хв. </w:t>
      </w:r>
    </w:p>
    <w:p w:rsidR="00B46AA9" w:rsidRDefault="00B46AA9" w:rsidP="00B46AA9">
      <w:pPr>
        <w:pStyle w:val="a3"/>
        <w:tabs>
          <w:tab w:val="left" w:pos="12"/>
          <w:tab w:val="left" w:pos="900"/>
          <w:tab w:val="left" w:pos="1080"/>
        </w:tabs>
        <w:spacing w:before="0" w:beforeAutospacing="0" w:after="0" w:afterAutospacing="0"/>
        <w:ind w:firstLine="284"/>
        <w:jc w:val="both"/>
        <w:rPr>
          <w:sz w:val="28"/>
          <w:szCs w:val="28"/>
          <w:lang w:val="uk-UA"/>
        </w:rPr>
      </w:pPr>
      <w:r>
        <w:rPr>
          <w:sz w:val="28"/>
          <w:szCs w:val="28"/>
          <w:lang w:val="uk-UA"/>
        </w:rPr>
        <w:t xml:space="preserve">     </w:t>
      </w:r>
      <w:r w:rsidR="00223F2F" w:rsidRPr="009F7056">
        <w:rPr>
          <w:sz w:val="28"/>
          <w:szCs w:val="28"/>
        </w:rPr>
        <w:t xml:space="preserve">Запропонований регламент може бути змінений шляхом голосування більшості учасників громадських слухань, що мають відповідні мандати. </w:t>
      </w:r>
      <w:r>
        <w:rPr>
          <w:sz w:val="28"/>
          <w:szCs w:val="28"/>
          <w:lang w:val="uk-UA"/>
        </w:rPr>
        <w:tab/>
      </w:r>
      <w:r>
        <w:rPr>
          <w:sz w:val="28"/>
          <w:szCs w:val="28"/>
          <w:lang w:val="uk-UA"/>
        </w:rPr>
        <w:tab/>
        <w:t xml:space="preserve">         </w:t>
      </w:r>
      <w:r w:rsidR="00223F2F" w:rsidRPr="009F7056">
        <w:rPr>
          <w:sz w:val="28"/>
          <w:szCs w:val="28"/>
        </w:rPr>
        <w:t xml:space="preserve">5.Загальний час проведення громадських слухань встановлюється їх регламентом у </w:t>
      </w:r>
      <w:proofErr w:type="gramStart"/>
      <w:r w:rsidR="00223F2F" w:rsidRPr="009F7056">
        <w:rPr>
          <w:sz w:val="28"/>
          <w:szCs w:val="28"/>
        </w:rPr>
        <w:t>кожному</w:t>
      </w:r>
      <w:proofErr w:type="gramEnd"/>
      <w:r w:rsidR="00223F2F" w:rsidRPr="009F7056">
        <w:rPr>
          <w:sz w:val="28"/>
          <w:szCs w:val="28"/>
        </w:rPr>
        <w:t xml:space="preserve"> конкретному випадку залежно від значущості предмета громадських слухань.</w:t>
      </w:r>
    </w:p>
    <w:p w:rsidR="00223F2F" w:rsidRDefault="00B46AA9" w:rsidP="00B46AA9">
      <w:pPr>
        <w:pStyle w:val="a3"/>
        <w:tabs>
          <w:tab w:val="left" w:pos="12"/>
          <w:tab w:val="left" w:pos="900"/>
          <w:tab w:val="left" w:pos="1080"/>
        </w:tabs>
        <w:spacing w:before="0" w:beforeAutospacing="0" w:after="0" w:afterAutospacing="0"/>
        <w:ind w:firstLine="284"/>
        <w:jc w:val="both"/>
        <w:rPr>
          <w:sz w:val="28"/>
          <w:szCs w:val="28"/>
          <w:lang w:val="uk-UA"/>
        </w:rPr>
      </w:pPr>
      <w:r>
        <w:rPr>
          <w:sz w:val="28"/>
          <w:szCs w:val="28"/>
          <w:lang w:val="uk-UA"/>
        </w:rPr>
        <w:t xml:space="preserve">     </w:t>
      </w:r>
      <w:r>
        <w:rPr>
          <w:sz w:val="28"/>
          <w:szCs w:val="28"/>
        </w:rPr>
        <w:t>6.</w:t>
      </w:r>
      <w:r w:rsidR="00223F2F" w:rsidRPr="009F7056">
        <w:rPr>
          <w:sz w:val="28"/>
          <w:szCs w:val="28"/>
        </w:rPr>
        <w:t xml:space="preserve">Не допускаються розгляд на громадських слуханнях та прийняття </w:t>
      </w:r>
      <w:proofErr w:type="gramStart"/>
      <w:r w:rsidR="00223F2F" w:rsidRPr="009F7056">
        <w:rPr>
          <w:sz w:val="28"/>
          <w:szCs w:val="28"/>
        </w:rPr>
        <w:t>р</w:t>
      </w:r>
      <w:proofErr w:type="gramEnd"/>
      <w:r w:rsidR="00223F2F" w:rsidRPr="009F7056">
        <w:rPr>
          <w:sz w:val="28"/>
          <w:szCs w:val="28"/>
        </w:rPr>
        <w:t>ішень з питань, які не було внесено до порядку денного і про які не було повідомлено учасників громадських слухань за сім днів до їх проведення.</w:t>
      </w:r>
    </w:p>
    <w:p w:rsidR="00B46AA9" w:rsidRPr="00B46AA9" w:rsidRDefault="00B46AA9" w:rsidP="00B46AA9">
      <w:pPr>
        <w:pStyle w:val="a3"/>
        <w:tabs>
          <w:tab w:val="left" w:pos="12"/>
          <w:tab w:val="left" w:pos="900"/>
          <w:tab w:val="left" w:pos="1080"/>
        </w:tabs>
        <w:spacing w:before="0" w:beforeAutospacing="0" w:after="0" w:afterAutospacing="0"/>
        <w:ind w:firstLine="284"/>
        <w:jc w:val="both"/>
        <w:rPr>
          <w:sz w:val="28"/>
          <w:szCs w:val="28"/>
          <w:lang w:val="uk-UA"/>
        </w:rPr>
      </w:pPr>
    </w:p>
    <w:p w:rsidR="00223F2F" w:rsidRPr="00B46AA9" w:rsidRDefault="00223F2F" w:rsidP="00B46AA9">
      <w:pPr>
        <w:pStyle w:val="a3"/>
        <w:tabs>
          <w:tab w:val="left" w:pos="360"/>
          <w:tab w:val="left" w:pos="900"/>
          <w:tab w:val="left" w:pos="1080"/>
        </w:tabs>
        <w:spacing w:before="0" w:beforeAutospacing="0" w:after="0" w:afterAutospacing="0"/>
        <w:rPr>
          <w:sz w:val="28"/>
          <w:szCs w:val="28"/>
        </w:rPr>
      </w:pPr>
      <w:r w:rsidRPr="00B46AA9">
        <w:rPr>
          <w:b/>
          <w:bCs/>
          <w:sz w:val="28"/>
          <w:szCs w:val="28"/>
        </w:rPr>
        <w:t>Стаття 19. Порядок проведення громадських слухань</w:t>
      </w:r>
    </w:p>
    <w:p w:rsidR="00223F2F" w:rsidRPr="00B46AA9" w:rsidRDefault="00223F2F" w:rsidP="00B46AA9">
      <w:pPr>
        <w:pStyle w:val="a3"/>
        <w:tabs>
          <w:tab w:val="left" w:pos="360"/>
          <w:tab w:val="left" w:pos="900"/>
          <w:tab w:val="left" w:pos="1080"/>
        </w:tabs>
        <w:spacing w:before="0" w:beforeAutospacing="0" w:after="0" w:afterAutospacing="0"/>
        <w:jc w:val="center"/>
        <w:rPr>
          <w:sz w:val="28"/>
          <w:szCs w:val="28"/>
        </w:rPr>
      </w:pPr>
    </w:p>
    <w:p w:rsidR="00223F2F" w:rsidRPr="00B46AA9" w:rsidRDefault="00B46AA9" w:rsidP="00B46AA9">
      <w:pPr>
        <w:tabs>
          <w:tab w:val="left" w:pos="360"/>
          <w:tab w:val="left" w:pos="900"/>
          <w:tab w:val="left" w:pos="1080"/>
        </w:tabs>
        <w:spacing w:after="0"/>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B46AA9">
        <w:rPr>
          <w:rFonts w:ascii="Times New Roman" w:hAnsi="Times New Roman" w:cs="Times New Roman"/>
          <w:sz w:val="28"/>
          <w:szCs w:val="28"/>
        </w:rPr>
        <w:t xml:space="preserve">1.Головуючий відповідно </w:t>
      </w:r>
      <w:proofErr w:type="gramStart"/>
      <w:r w:rsidR="00223F2F" w:rsidRPr="00B46AA9">
        <w:rPr>
          <w:rFonts w:ascii="Times New Roman" w:hAnsi="Times New Roman" w:cs="Times New Roman"/>
          <w:sz w:val="28"/>
          <w:szCs w:val="28"/>
        </w:rPr>
        <w:t>до</w:t>
      </w:r>
      <w:proofErr w:type="gramEnd"/>
      <w:r w:rsidR="00223F2F" w:rsidRPr="00B46AA9">
        <w:rPr>
          <w:rFonts w:ascii="Times New Roman" w:hAnsi="Times New Roman" w:cs="Times New Roman"/>
          <w:sz w:val="28"/>
          <w:szCs w:val="28"/>
        </w:rPr>
        <w:t xml:space="preserve">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rsidR="00223F2F" w:rsidRPr="00B46AA9" w:rsidRDefault="00B46AA9" w:rsidP="00B46AA9">
      <w:pPr>
        <w:pStyle w:val="a3"/>
        <w:tabs>
          <w:tab w:val="left" w:pos="360"/>
          <w:tab w:val="left" w:pos="90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B46AA9">
        <w:rPr>
          <w:sz w:val="28"/>
          <w:szCs w:val="28"/>
        </w:rPr>
        <w:t xml:space="preserve">2.Головуючий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w:t>
      </w:r>
      <w:proofErr w:type="gramStart"/>
      <w:r w:rsidR="00223F2F" w:rsidRPr="00B46AA9">
        <w:rPr>
          <w:sz w:val="28"/>
          <w:szCs w:val="28"/>
        </w:rPr>
        <w:t>рел</w:t>
      </w:r>
      <w:proofErr w:type="gramEnd"/>
      <w:r w:rsidR="00223F2F" w:rsidRPr="00B46AA9">
        <w:rPr>
          <w:sz w:val="28"/>
          <w:szCs w:val="28"/>
        </w:rPr>
        <w:t xml:space="preserve">ігійних та інших переконань, статі, етнічного та соціального походження, майнового стану, </w:t>
      </w:r>
      <w:r w:rsidR="00223F2F" w:rsidRPr="00B46AA9">
        <w:rPr>
          <w:sz w:val="28"/>
          <w:szCs w:val="28"/>
        </w:rPr>
        <w:lastRenderedPageBreak/>
        <w:t>місця проживання, за мовними або іншими ознаками чи інших форм нетерпимості або в інший спосіб порушує вимоги законів України.</w:t>
      </w:r>
    </w:p>
    <w:p w:rsidR="00223F2F" w:rsidRPr="00B46AA9" w:rsidRDefault="00B46AA9" w:rsidP="00B46AA9">
      <w:pPr>
        <w:pStyle w:val="a3"/>
        <w:tabs>
          <w:tab w:val="left" w:pos="360"/>
          <w:tab w:val="left" w:pos="90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B46AA9">
        <w:rPr>
          <w:sz w:val="28"/>
          <w:szCs w:val="28"/>
        </w:rPr>
        <w:t>3.Учасники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223F2F" w:rsidRPr="00B46AA9" w:rsidRDefault="00B46AA9" w:rsidP="00B46AA9">
      <w:pPr>
        <w:pStyle w:val="a3"/>
        <w:tabs>
          <w:tab w:val="left" w:pos="36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B46AA9">
        <w:rPr>
          <w:sz w:val="28"/>
          <w:szCs w:val="28"/>
          <w:lang w:val="uk-UA"/>
        </w:rPr>
        <w:t xml:space="preserve">4.У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w:t>
      </w:r>
      <w:r w:rsidR="00223F2F" w:rsidRPr="00B46AA9">
        <w:rPr>
          <w:sz w:val="28"/>
          <w:szCs w:val="28"/>
        </w:rPr>
        <w:t xml:space="preserve">При невиконанні </w:t>
      </w:r>
      <w:proofErr w:type="gramStart"/>
      <w:r w:rsidR="00223F2F" w:rsidRPr="00B46AA9">
        <w:rPr>
          <w:sz w:val="28"/>
          <w:szCs w:val="28"/>
        </w:rPr>
        <w:t>р</w:t>
      </w:r>
      <w:proofErr w:type="gramEnd"/>
      <w:r w:rsidR="00223F2F" w:rsidRPr="00B46AA9">
        <w:rPr>
          <w:sz w:val="28"/>
          <w:szCs w:val="28"/>
        </w:rPr>
        <w:t xml:space="preserve">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 </w:t>
      </w:r>
    </w:p>
    <w:p w:rsidR="00223F2F" w:rsidRPr="00B46AA9" w:rsidRDefault="00B46AA9" w:rsidP="00B46AA9">
      <w:pPr>
        <w:pStyle w:val="a3"/>
        <w:tabs>
          <w:tab w:val="left" w:pos="360"/>
          <w:tab w:val="left" w:pos="1080"/>
        </w:tabs>
        <w:spacing w:before="0" w:beforeAutospacing="0" w:after="0" w:afterAutospacing="0"/>
        <w:jc w:val="both"/>
        <w:rPr>
          <w:sz w:val="28"/>
          <w:szCs w:val="28"/>
        </w:rPr>
      </w:pPr>
      <w:r>
        <w:rPr>
          <w:sz w:val="28"/>
          <w:szCs w:val="28"/>
          <w:lang w:val="uk-UA"/>
        </w:rPr>
        <w:tab/>
      </w:r>
      <w:r>
        <w:rPr>
          <w:sz w:val="28"/>
          <w:szCs w:val="28"/>
          <w:lang w:val="uk-UA"/>
        </w:rPr>
        <w:tab/>
      </w:r>
      <w:r w:rsidR="00223F2F" w:rsidRPr="00B46AA9">
        <w:rPr>
          <w:sz w:val="28"/>
          <w:szCs w:val="28"/>
        </w:rPr>
        <w:t xml:space="preserve">5.Охорону й порядок </w:t>
      </w:r>
      <w:proofErr w:type="gramStart"/>
      <w:r w:rsidR="00223F2F" w:rsidRPr="00B46AA9">
        <w:rPr>
          <w:sz w:val="28"/>
          <w:szCs w:val="28"/>
        </w:rPr>
        <w:t>п</w:t>
      </w:r>
      <w:proofErr w:type="gramEnd"/>
      <w:r w:rsidR="00223F2F" w:rsidRPr="00B46AA9">
        <w:rPr>
          <w:sz w:val="28"/>
          <w:szCs w:val="28"/>
        </w:rPr>
        <w:t>ід час проведення громадських слухань забезпечують сили поліції або добровільні громадські формування для охорони громадського порядку та Державного кордону України.</w:t>
      </w:r>
    </w:p>
    <w:p w:rsidR="00B46AA9" w:rsidRDefault="00B46AA9" w:rsidP="00B46AA9">
      <w:pPr>
        <w:pStyle w:val="a3"/>
        <w:tabs>
          <w:tab w:val="left" w:pos="360"/>
          <w:tab w:val="left" w:pos="900"/>
          <w:tab w:val="left" w:pos="1080"/>
        </w:tabs>
        <w:spacing w:before="0" w:beforeAutospacing="0" w:after="0" w:afterAutospacing="0"/>
        <w:rPr>
          <w:b/>
          <w:bCs/>
          <w:sz w:val="28"/>
          <w:szCs w:val="28"/>
          <w:lang w:val="uk-UA"/>
        </w:rPr>
      </w:pPr>
    </w:p>
    <w:p w:rsidR="00223F2F" w:rsidRPr="00B46AA9" w:rsidRDefault="00223F2F" w:rsidP="00B46AA9">
      <w:pPr>
        <w:pStyle w:val="a3"/>
        <w:tabs>
          <w:tab w:val="left" w:pos="360"/>
          <w:tab w:val="left" w:pos="900"/>
          <w:tab w:val="left" w:pos="1080"/>
        </w:tabs>
        <w:spacing w:before="0" w:beforeAutospacing="0" w:after="0" w:afterAutospacing="0"/>
        <w:rPr>
          <w:sz w:val="28"/>
          <w:szCs w:val="28"/>
        </w:rPr>
      </w:pPr>
      <w:r w:rsidRPr="00B46AA9">
        <w:rPr>
          <w:b/>
          <w:bCs/>
          <w:sz w:val="28"/>
          <w:szCs w:val="28"/>
        </w:rPr>
        <w:t>Стаття 20. Висвітлення перебігу громадських слухань</w:t>
      </w:r>
    </w:p>
    <w:p w:rsidR="00223F2F" w:rsidRPr="00B46AA9" w:rsidRDefault="00223F2F" w:rsidP="00B46AA9">
      <w:pPr>
        <w:tabs>
          <w:tab w:val="left" w:pos="360"/>
          <w:tab w:val="left" w:pos="900"/>
          <w:tab w:val="left" w:pos="1080"/>
        </w:tabs>
        <w:spacing w:after="0"/>
        <w:rPr>
          <w:rFonts w:ascii="Times New Roman" w:hAnsi="Times New Roman" w:cs="Times New Roman"/>
          <w:sz w:val="28"/>
          <w:szCs w:val="28"/>
        </w:rPr>
      </w:pPr>
    </w:p>
    <w:p w:rsidR="00223F2F" w:rsidRPr="00B46AA9" w:rsidRDefault="00B46AA9" w:rsidP="00B46AA9">
      <w:pPr>
        <w:tabs>
          <w:tab w:val="left" w:pos="360"/>
          <w:tab w:val="left" w:pos="900"/>
          <w:tab w:val="left" w:pos="1080"/>
        </w:tabs>
        <w:spacing w:after="0"/>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B46AA9">
        <w:rPr>
          <w:rFonts w:ascii="Times New Roman" w:hAnsi="Times New Roman" w:cs="Times New Roman"/>
          <w:sz w:val="28"/>
          <w:szCs w:val="28"/>
        </w:rPr>
        <w:t xml:space="preserve">1.Громадські слухання відбуваються </w:t>
      </w:r>
      <w:proofErr w:type="gramStart"/>
      <w:r w:rsidR="00223F2F" w:rsidRPr="00B46AA9">
        <w:rPr>
          <w:rFonts w:ascii="Times New Roman" w:hAnsi="Times New Roman" w:cs="Times New Roman"/>
          <w:sz w:val="28"/>
          <w:szCs w:val="28"/>
        </w:rPr>
        <w:t>у</w:t>
      </w:r>
      <w:proofErr w:type="gramEnd"/>
      <w:r w:rsidR="00223F2F" w:rsidRPr="00B46AA9">
        <w:rPr>
          <w:rFonts w:ascii="Times New Roman" w:hAnsi="Times New Roman" w:cs="Times New Roman"/>
          <w:sz w:val="28"/>
          <w:szCs w:val="28"/>
        </w:rPr>
        <w:t xml:space="preserve"> відкритому режимі.</w:t>
      </w:r>
    </w:p>
    <w:p w:rsidR="00223F2F" w:rsidRPr="00B46AA9" w:rsidRDefault="00B46AA9" w:rsidP="00B46AA9">
      <w:pPr>
        <w:tabs>
          <w:tab w:val="left" w:pos="360"/>
          <w:tab w:val="left" w:pos="900"/>
          <w:tab w:val="left" w:pos="1080"/>
        </w:tabs>
        <w:spacing w:after="0"/>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B46AA9">
        <w:rPr>
          <w:rFonts w:ascii="Times New Roman" w:hAnsi="Times New Roman" w:cs="Times New Roman"/>
          <w:sz w:val="28"/>
          <w:szCs w:val="28"/>
        </w:rPr>
        <w:t xml:space="preserve">2.Кожен учасник громадських слухань має право робити </w:t>
      </w:r>
      <w:proofErr w:type="gramStart"/>
      <w:r w:rsidR="00223F2F" w:rsidRPr="00B46AA9">
        <w:rPr>
          <w:rFonts w:ascii="Times New Roman" w:hAnsi="Times New Roman" w:cs="Times New Roman"/>
          <w:sz w:val="28"/>
          <w:szCs w:val="28"/>
        </w:rPr>
        <w:t>ауд</w:t>
      </w:r>
      <w:proofErr w:type="gramEnd"/>
      <w:r w:rsidR="00223F2F" w:rsidRPr="00B46AA9">
        <w:rPr>
          <w:rFonts w:ascii="Times New Roman" w:hAnsi="Times New Roman" w:cs="Times New Roman"/>
          <w:sz w:val="28"/>
          <w:szCs w:val="28"/>
        </w:rPr>
        <w:t xml:space="preserve">іо-, відеозапис чи веб-трансляцію громадських слухань. </w:t>
      </w:r>
    </w:p>
    <w:p w:rsidR="00223F2F" w:rsidRPr="00B46AA9" w:rsidRDefault="00B46AA9" w:rsidP="00B46AA9">
      <w:pPr>
        <w:tabs>
          <w:tab w:val="left" w:pos="360"/>
          <w:tab w:val="left" w:pos="900"/>
          <w:tab w:val="left" w:pos="1080"/>
        </w:tabs>
        <w:spacing w:after="0"/>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23F2F" w:rsidRPr="00B46AA9">
        <w:rPr>
          <w:rFonts w:ascii="Times New Roman" w:hAnsi="Times New Roman" w:cs="Times New Roman"/>
          <w:sz w:val="28"/>
          <w:szCs w:val="28"/>
        </w:rPr>
        <w:t>3.Засоби масової інформації мають право вести пряму віде</w:t>
      </w:r>
      <w:proofErr w:type="gramStart"/>
      <w:r w:rsidR="00223F2F" w:rsidRPr="00B46AA9">
        <w:rPr>
          <w:rFonts w:ascii="Times New Roman" w:hAnsi="Times New Roman" w:cs="Times New Roman"/>
          <w:sz w:val="28"/>
          <w:szCs w:val="28"/>
        </w:rPr>
        <w:t>о-</w:t>
      </w:r>
      <w:proofErr w:type="gramEnd"/>
      <w:r w:rsidR="00223F2F" w:rsidRPr="00B46AA9">
        <w:rPr>
          <w:rFonts w:ascii="Times New Roman" w:hAnsi="Times New Roman" w:cs="Times New Roman"/>
          <w:sz w:val="28"/>
          <w:szCs w:val="28"/>
        </w:rPr>
        <w:t xml:space="preserve"> чи радіотрансляцію. </w:t>
      </w:r>
    </w:p>
    <w:p w:rsidR="00223F2F" w:rsidRPr="00B46AA9" w:rsidRDefault="00223F2F" w:rsidP="00B46AA9">
      <w:pPr>
        <w:tabs>
          <w:tab w:val="left" w:pos="360"/>
          <w:tab w:val="left" w:pos="900"/>
          <w:tab w:val="left" w:pos="1080"/>
        </w:tabs>
        <w:spacing w:after="0"/>
        <w:jc w:val="both"/>
        <w:rPr>
          <w:rFonts w:ascii="Times New Roman" w:hAnsi="Times New Roman" w:cs="Times New Roman"/>
          <w:sz w:val="28"/>
          <w:szCs w:val="28"/>
        </w:rPr>
      </w:pPr>
    </w:p>
    <w:p w:rsidR="00223F2F" w:rsidRPr="00B46AA9" w:rsidRDefault="00223F2F" w:rsidP="00B46AA9">
      <w:pPr>
        <w:pStyle w:val="a3"/>
        <w:tabs>
          <w:tab w:val="left" w:pos="360"/>
          <w:tab w:val="left" w:pos="900"/>
          <w:tab w:val="left" w:pos="1080"/>
        </w:tabs>
        <w:spacing w:before="0" w:beforeAutospacing="0" w:after="0" w:afterAutospacing="0"/>
        <w:rPr>
          <w:sz w:val="28"/>
          <w:szCs w:val="28"/>
        </w:rPr>
      </w:pPr>
      <w:r w:rsidRPr="00B46AA9">
        <w:rPr>
          <w:b/>
          <w:bCs/>
          <w:sz w:val="28"/>
          <w:szCs w:val="28"/>
        </w:rPr>
        <w:t xml:space="preserve">Стаття 21. Прийняття </w:t>
      </w:r>
      <w:proofErr w:type="gramStart"/>
      <w:r w:rsidRPr="00B46AA9">
        <w:rPr>
          <w:b/>
          <w:bCs/>
          <w:sz w:val="28"/>
          <w:szCs w:val="28"/>
        </w:rPr>
        <w:t>р</w:t>
      </w:r>
      <w:proofErr w:type="gramEnd"/>
      <w:r w:rsidRPr="00B46AA9">
        <w:rPr>
          <w:b/>
          <w:bCs/>
          <w:sz w:val="28"/>
          <w:szCs w:val="28"/>
        </w:rPr>
        <w:t>ішення</w:t>
      </w:r>
      <w:r w:rsidRPr="00B46AA9">
        <w:rPr>
          <w:sz w:val="28"/>
          <w:szCs w:val="28"/>
        </w:rPr>
        <w:t xml:space="preserve"> </w:t>
      </w:r>
    </w:p>
    <w:p w:rsidR="00B46AA9" w:rsidRDefault="00B46AA9" w:rsidP="00B46AA9">
      <w:pPr>
        <w:pStyle w:val="a3"/>
        <w:tabs>
          <w:tab w:val="left" w:pos="360"/>
          <w:tab w:val="left" w:pos="900"/>
          <w:tab w:val="left" w:pos="1080"/>
        </w:tabs>
        <w:spacing w:before="0" w:beforeAutospacing="0" w:after="0" w:afterAutospacing="0"/>
        <w:jc w:val="both"/>
        <w:rPr>
          <w:sz w:val="28"/>
          <w:szCs w:val="28"/>
          <w:lang w:val="uk-UA"/>
        </w:rPr>
      </w:pPr>
    </w:p>
    <w:p w:rsidR="00223F2F" w:rsidRPr="00B46AA9" w:rsidRDefault="00B46AA9" w:rsidP="00B46AA9">
      <w:pPr>
        <w:pStyle w:val="a3"/>
        <w:tabs>
          <w:tab w:val="left" w:pos="360"/>
          <w:tab w:val="left" w:pos="916"/>
          <w:tab w:val="left" w:pos="1080"/>
        </w:tabs>
        <w:spacing w:before="0" w:beforeAutospacing="0" w:after="0" w:afterAutospacing="0"/>
        <w:jc w:val="both"/>
        <w:rPr>
          <w:b/>
          <w:sz w:val="28"/>
          <w:szCs w:val="28"/>
          <w:lang w:val="uk-UA"/>
        </w:rPr>
      </w:pPr>
      <w:r>
        <w:rPr>
          <w:sz w:val="28"/>
          <w:szCs w:val="28"/>
          <w:lang w:val="uk-UA"/>
        </w:rPr>
        <w:tab/>
      </w:r>
      <w:r>
        <w:rPr>
          <w:sz w:val="28"/>
          <w:szCs w:val="28"/>
          <w:lang w:val="uk-UA"/>
        </w:rPr>
        <w:tab/>
      </w:r>
      <w:r w:rsidR="00223F2F" w:rsidRPr="00B46AA9">
        <w:rPr>
          <w:sz w:val="28"/>
          <w:szCs w:val="28"/>
        </w:rPr>
        <w:t xml:space="preserve">За результатами обговорення предмета громадських слухань простою </w:t>
      </w:r>
      <w:r w:rsidR="00223F2F" w:rsidRPr="00B46AA9">
        <w:rPr>
          <w:color w:val="000000"/>
          <w:sz w:val="28"/>
          <w:szCs w:val="28"/>
        </w:rPr>
        <w:t>більшістю голосів зареєстрованих учасників</w:t>
      </w:r>
      <w:r w:rsidR="00223F2F" w:rsidRPr="00B46AA9">
        <w:rPr>
          <w:sz w:val="28"/>
          <w:szCs w:val="28"/>
        </w:rPr>
        <w:t xml:space="preserve"> з правом голосу ухвалюється </w:t>
      </w:r>
      <w:proofErr w:type="gramStart"/>
      <w:r w:rsidR="00223F2F" w:rsidRPr="00B46AA9">
        <w:rPr>
          <w:sz w:val="28"/>
          <w:szCs w:val="28"/>
        </w:rPr>
        <w:t>р</w:t>
      </w:r>
      <w:proofErr w:type="gramEnd"/>
      <w:r w:rsidR="00223F2F" w:rsidRPr="00B46AA9">
        <w:rPr>
          <w:sz w:val="28"/>
          <w:szCs w:val="28"/>
        </w:rPr>
        <w:t xml:space="preserve">ішення громадських слухань, про що зазначається в протоколі. </w:t>
      </w:r>
    </w:p>
    <w:p w:rsidR="00223F2F" w:rsidRPr="00FD1D43" w:rsidRDefault="00223F2F" w:rsidP="00223F2F">
      <w:pPr>
        <w:pStyle w:val="a3"/>
        <w:tabs>
          <w:tab w:val="left" w:pos="916"/>
        </w:tabs>
        <w:jc w:val="center"/>
        <w:rPr>
          <w:b/>
          <w:sz w:val="27"/>
          <w:szCs w:val="27"/>
        </w:rPr>
      </w:pPr>
      <w:r w:rsidRPr="00FD1D43">
        <w:rPr>
          <w:b/>
          <w:sz w:val="27"/>
          <w:szCs w:val="27"/>
        </w:rPr>
        <w:t xml:space="preserve">Розділ V. ОФОРМЛЕННЯ ТА ВРАХУВАННЯ </w:t>
      </w:r>
    </w:p>
    <w:p w:rsidR="00223F2F" w:rsidRPr="00B46AA9" w:rsidRDefault="00223F2F" w:rsidP="00B46AA9">
      <w:pPr>
        <w:pStyle w:val="a3"/>
        <w:tabs>
          <w:tab w:val="left" w:pos="916"/>
        </w:tabs>
        <w:jc w:val="center"/>
        <w:rPr>
          <w:b/>
          <w:sz w:val="27"/>
          <w:szCs w:val="27"/>
          <w:lang w:val="uk-UA"/>
        </w:rPr>
      </w:pPr>
      <w:proofErr w:type="gramStart"/>
      <w:r w:rsidRPr="00FD1D43">
        <w:rPr>
          <w:b/>
          <w:sz w:val="27"/>
          <w:szCs w:val="27"/>
        </w:rPr>
        <w:t>Р</w:t>
      </w:r>
      <w:proofErr w:type="gramEnd"/>
      <w:r w:rsidRPr="00FD1D43">
        <w:rPr>
          <w:b/>
          <w:sz w:val="27"/>
          <w:szCs w:val="27"/>
        </w:rPr>
        <w:t>ІШЕННЯ ГРОМАДСЬКИХ СЛУХАНЬ</w:t>
      </w:r>
    </w:p>
    <w:p w:rsidR="00223F2F" w:rsidRPr="00B46AA9" w:rsidRDefault="00223F2F" w:rsidP="00B46AA9">
      <w:pPr>
        <w:pStyle w:val="a3"/>
        <w:tabs>
          <w:tab w:val="left" w:pos="900"/>
        </w:tabs>
        <w:spacing w:before="0" w:beforeAutospacing="0" w:after="0" w:afterAutospacing="0"/>
        <w:rPr>
          <w:sz w:val="28"/>
          <w:szCs w:val="28"/>
          <w:lang w:val="uk-UA"/>
        </w:rPr>
      </w:pPr>
      <w:r w:rsidRPr="00B46AA9">
        <w:rPr>
          <w:b/>
          <w:sz w:val="28"/>
          <w:szCs w:val="28"/>
        </w:rPr>
        <w:t>Стаття 22. Протокол громадських слухань</w:t>
      </w:r>
    </w:p>
    <w:p w:rsidR="00B46AA9" w:rsidRDefault="00B46AA9" w:rsidP="00B46AA9">
      <w:pPr>
        <w:pStyle w:val="a3"/>
        <w:tabs>
          <w:tab w:val="left" w:pos="900"/>
          <w:tab w:val="left" w:pos="1080"/>
        </w:tabs>
        <w:spacing w:before="0" w:beforeAutospacing="0" w:after="0" w:afterAutospacing="0"/>
        <w:jc w:val="both"/>
        <w:rPr>
          <w:sz w:val="28"/>
          <w:szCs w:val="28"/>
          <w:lang w:val="uk-UA"/>
        </w:rPr>
      </w:pPr>
      <w:r>
        <w:rPr>
          <w:sz w:val="28"/>
          <w:szCs w:val="28"/>
          <w:lang w:val="uk-UA"/>
        </w:rPr>
        <w:tab/>
      </w:r>
    </w:p>
    <w:p w:rsidR="00223F2F" w:rsidRPr="00B46AA9" w:rsidRDefault="00B46AA9" w:rsidP="00B46AA9">
      <w:pPr>
        <w:pStyle w:val="a3"/>
        <w:tabs>
          <w:tab w:val="left" w:pos="900"/>
          <w:tab w:val="left" w:pos="1080"/>
        </w:tabs>
        <w:spacing w:before="0" w:beforeAutospacing="0" w:after="0" w:afterAutospacing="0"/>
        <w:jc w:val="both"/>
        <w:rPr>
          <w:sz w:val="28"/>
          <w:szCs w:val="28"/>
        </w:rPr>
      </w:pPr>
      <w:r>
        <w:rPr>
          <w:sz w:val="28"/>
          <w:szCs w:val="28"/>
          <w:lang w:val="uk-UA"/>
        </w:rPr>
        <w:tab/>
      </w:r>
      <w:r w:rsidR="00223F2F" w:rsidRPr="00B46AA9">
        <w:rPr>
          <w:sz w:val="28"/>
          <w:szCs w:val="28"/>
        </w:rPr>
        <w:t xml:space="preserve">1.У ході громадських слухань складається протокол, який </w:t>
      </w:r>
      <w:proofErr w:type="gramStart"/>
      <w:r w:rsidR="00223F2F" w:rsidRPr="00B46AA9">
        <w:rPr>
          <w:sz w:val="28"/>
          <w:szCs w:val="28"/>
        </w:rPr>
        <w:t>п</w:t>
      </w:r>
      <w:proofErr w:type="gramEnd"/>
      <w:r w:rsidR="00223F2F" w:rsidRPr="00B46AA9">
        <w:rPr>
          <w:sz w:val="28"/>
          <w:szCs w:val="28"/>
        </w:rPr>
        <w:t xml:space="preserve">ідписується головуючим і секретарем громадських слухань не пізніше трьох робочих днів після їх проведення та протягом цього ж терміну передається </w:t>
      </w:r>
      <w:r w:rsidRPr="00B46AA9">
        <w:rPr>
          <w:sz w:val="28"/>
          <w:szCs w:val="28"/>
          <w:lang w:val="uk-UA"/>
        </w:rPr>
        <w:t xml:space="preserve">до </w:t>
      </w:r>
      <w:r w:rsidR="00223F2F" w:rsidRPr="00B46AA9">
        <w:rPr>
          <w:sz w:val="28"/>
          <w:szCs w:val="28"/>
        </w:rPr>
        <w:t xml:space="preserve">ради. </w:t>
      </w:r>
    </w:p>
    <w:p w:rsidR="00223F2F" w:rsidRPr="00B46AA9" w:rsidRDefault="00B46AA9" w:rsidP="00B46AA9">
      <w:pPr>
        <w:pStyle w:val="a3"/>
        <w:tabs>
          <w:tab w:val="left" w:pos="900"/>
          <w:tab w:val="left" w:pos="1080"/>
        </w:tabs>
        <w:spacing w:before="0" w:beforeAutospacing="0" w:after="0" w:afterAutospacing="0"/>
        <w:jc w:val="both"/>
        <w:rPr>
          <w:sz w:val="28"/>
          <w:szCs w:val="28"/>
        </w:rPr>
      </w:pPr>
      <w:r>
        <w:rPr>
          <w:sz w:val="28"/>
          <w:szCs w:val="28"/>
          <w:lang w:val="uk-UA"/>
        </w:rPr>
        <w:tab/>
      </w:r>
      <w:r w:rsidR="00223F2F" w:rsidRPr="00B46AA9">
        <w:rPr>
          <w:sz w:val="28"/>
          <w:szCs w:val="28"/>
        </w:rPr>
        <w:t>2. Протокол має містити:</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t xml:space="preserve">- дату, час і </w:t>
      </w:r>
      <w:proofErr w:type="gramStart"/>
      <w:r w:rsidRPr="00B46AA9">
        <w:rPr>
          <w:sz w:val="28"/>
          <w:szCs w:val="28"/>
        </w:rPr>
        <w:t>м</w:t>
      </w:r>
      <w:proofErr w:type="gramEnd"/>
      <w:r w:rsidRPr="00B46AA9">
        <w:rPr>
          <w:sz w:val="28"/>
          <w:szCs w:val="28"/>
        </w:rPr>
        <w:t>ісце проведення громадських слухань;</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lastRenderedPageBreak/>
        <w:t>- предмет громадських слухань;</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t>- кількість їх учасників загалом і кількість тих, що мали право голосу;</w:t>
      </w:r>
    </w:p>
    <w:p w:rsidR="00223F2F" w:rsidRPr="00B46AA9" w:rsidRDefault="00223F2F" w:rsidP="00B46AA9">
      <w:pPr>
        <w:pStyle w:val="a3"/>
        <w:tabs>
          <w:tab w:val="left" w:pos="900"/>
          <w:tab w:val="left" w:pos="1080"/>
        </w:tabs>
        <w:spacing w:before="0" w:beforeAutospacing="0" w:after="0" w:afterAutospacing="0"/>
        <w:jc w:val="both"/>
        <w:rPr>
          <w:sz w:val="28"/>
          <w:szCs w:val="28"/>
        </w:rPr>
      </w:pPr>
      <w:r w:rsidRPr="00B46AA9">
        <w:rPr>
          <w:sz w:val="28"/>
          <w:szCs w:val="28"/>
        </w:rPr>
        <w:t>- виклад перебігу слухань;</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t>- пропозиції, що були висловлені в ході слухань;</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t>- результати голосування;</w:t>
      </w:r>
    </w:p>
    <w:p w:rsidR="00223F2F" w:rsidRPr="00B46AA9" w:rsidRDefault="00223F2F" w:rsidP="00B46AA9">
      <w:pPr>
        <w:pStyle w:val="a3"/>
        <w:tabs>
          <w:tab w:val="left" w:pos="540"/>
          <w:tab w:val="left" w:pos="1080"/>
        </w:tabs>
        <w:spacing w:before="0" w:beforeAutospacing="0" w:after="0" w:afterAutospacing="0"/>
        <w:jc w:val="both"/>
        <w:rPr>
          <w:sz w:val="28"/>
          <w:szCs w:val="28"/>
        </w:rPr>
      </w:pPr>
      <w:r w:rsidRPr="00B46AA9">
        <w:rPr>
          <w:sz w:val="28"/>
          <w:szCs w:val="28"/>
        </w:rPr>
        <w:t xml:space="preserve">- </w:t>
      </w:r>
      <w:proofErr w:type="gramStart"/>
      <w:r w:rsidRPr="00B46AA9">
        <w:rPr>
          <w:sz w:val="28"/>
          <w:szCs w:val="28"/>
        </w:rPr>
        <w:t>р</w:t>
      </w:r>
      <w:proofErr w:type="gramEnd"/>
      <w:r w:rsidRPr="00B46AA9">
        <w:rPr>
          <w:sz w:val="28"/>
          <w:szCs w:val="28"/>
        </w:rPr>
        <w:t>ішення громадських слухань.</w:t>
      </w:r>
    </w:p>
    <w:p w:rsidR="00223F2F" w:rsidRPr="00B46AA9" w:rsidRDefault="00B46AA9" w:rsidP="00B46AA9">
      <w:pPr>
        <w:pStyle w:val="a3"/>
        <w:tabs>
          <w:tab w:val="left" w:pos="1080"/>
        </w:tabs>
        <w:spacing w:before="0" w:beforeAutospacing="0" w:after="0" w:afterAutospacing="0"/>
        <w:jc w:val="both"/>
        <w:rPr>
          <w:sz w:val="28"/>
          <w:szCs w:val="28"/>
        </w:rPr>
      </w:pPr>
      <w:r>
        <w:rPr>
          <w:sz w:val="28"/>
          <w:szCs w:val="28"/>
          <w:lang w:val="uk-UA"/>
        </w:rPr>
        <w:tab/>
      </w:r>
      <w:r w:rsidR="00223F2F" w:rsidRPr="00B46AA9">
        <w:rPr>
          <w:sz w:val="28"/>
          <w:szCs w:val="28"/>
        </w:rPr>
        <w:t xml:space="preserve">До протоколу додаються списки реєстрації учасників громадських слухань, а також запитання, звернення та пропозиції, подані головуючому </w:t>
      </w:r>
      <w:proofErr w:type="gramStart"/>
      <w:r w:rsidR="00223F2F" w:rsidRPr="00B46AA9">
        <w:rPr>
          <w:sz w:val="28"/>
          <w:szCs w:val="28"/>
        </w:rPr>
        <w:t>п</w:t>
      </w:r>
      <w:proofErr w:type="gramEnd"/>
      <w:r w:rsidR="00223F2F" w:rsidRPr="00B46AA9">
        <w:rPr>
          <w:sz w:val="28"/>
          <w:szCs w:val="28"/>
        </w:rPr>
        <w:t>ід час проведення громадських слухань їх учасниками в письмовій формі. До протоколу може додаватись інформація або звіт осіб, які запрошені на слухання.</w:t>
      </w:r>
    </w:p>
    <w:p w:rsidR="00223F2F" w:rsidRPr="00B46AA9" w:rsidRDefault="00B46AA9" w:rsidP="00B46AA9">
      <w:pPr>
        <w:pStyle w:val="a3"/>
        <w:tabs>
          <w:tab w:val="left" w:pos="900"/>
          <w:tab w:val="left" w:pos="1080"/>
        </w:tabs>
        <w:spacing w:before="0" w:beforeAutospacing="0" w:after="0" w:afterAutospacing="0"/>
        <w:jc w:val="both"/>
        <w:rPr>
          <w:sz w:val="28"/>
          <w:szCs w:val="28"/>
        </w:rPr>
      </w:pPr>
      <w:r>
        <w:rPr>
          <w:sz w:val="28"/>
          <w:szCs w:val="28"/>
          <w:lang w:val="uk-UA"/>
        </w:rPr>
        <w:tab/>
      </w:r>
      <w:r w:rsidR="00223F2F" w:rsidRPr="00B46AA9">
        <w:rPr>
          <w:sz w:val="28"/>
          <w:szCs w:val="28"/>
        </w:rPr>
        <w:t xml:space="preserve">3.Протокол </w:t>
      </w:r>
      <w:proofErr w:type="gramStart"/>
      <w:r w:rsidR="00223F2F" w:rsidRPr="00B46AA9">
        <w:rPr>
          <w:sz w:val="28"/>
          <w:szCs w:val="28"/>
        </w:rPr>
        <w:t>оформляється</w:t>
      </w:r>
      <w:proofErr w:type="gramEnd"/>
      <w:r w:rsidR="00223F2F" w:rsidRPr="00B46AA9">
        <w:rPr>
          <w:sz w:val="28"/>
          <w:szCs w:val="28"/>
        </w:rPr>
        <w:t xml:space="preserve"> згідно з Додатком 3 до цього Положення у трьох примірниках. </w:t>
      </w:r>
    </w:p>
    <w:p w:rsidR="00B46AA9" w:rsidRDefault="00B46AA9" w:rsidP="00B46AA9">
      <w:pPr>
        <w:pStyle w:val="a3"/>
        <w:tabs>
          <w:tab w:val="left" w:pos="900"/>
          <w:tab w:val="left" w:pos="1080"/>
        </w:tabs>
        <w:spacing w:before="0" w:beforeAutospacing="0" w:after="0" w:afterAutospacing="0"/>
        <w:jc w:val="both"/>
        <w:rPr>
          <w:sz w:val="28"/>
          <w:szCs w:val="28"/>
          <w:lang w:val="uk-UA"/>
        </w:rPr>
      </w:pPr>
      <w:r>
        <w:rPr>
          <w:sz w:val="28"/>
          <w:szCs w:val="28"/>
          <w:lang w:val="uk-UA"/>
        </w:rPr>
        <w:tab/>
      </w:r>
      <w:r w:rsidR="00223F2F" w:rsidRPr="00B46AA9">
        <w:rPr>
          <w:sz w:val="28"/>
          <w:szCs w:val="28"/>
          <w:lang w:val="uk-UA"/>
        </w:rPr>
        <w:t xml:space="preserve">4.Один примірник протоколу зберігається у </w:t>
      </w:r>
      <w:r>
        <w:rPr>
          <w:sz w:val="28"/>
          <w:szCs w:val="28"/>
          <w:lang w:val="uk-UA"/>
        </w:rPr>
        <w:t>відділі економічного розвитку та організаційної роботи Виконавчого комітету Машівської селищної ради</w:t>
      </w:r>
      <w:r w:rsidR="00223F2F" w:rsidRPr="00B46AA9">
        <w:rPr>
          <w:sz w:val="28"/>
          <w:szCs w:val="28"/>
          <w:lang w:val="uk-UA"/>
        </w:rPr>
        <w:t xml:space="preserve">, другий примірник зберігається у  ініціатора громадських слухань. </w:t>
      </w:r>
      <w:r w:rsidR="00223F2F" w:rsidRPr="00B46AA9">
        <w:rPr>
          <w:sz w:val="28"/>
          <w:szCs w:val="28"/>
        </w:rPr>
        <w:t xml:space="preserve">Третій – вивішується для ознайомлення в місці проведення громадських слухань не </w:t>
      </w:r>
      <w:proofErr w:type="gramStart"/>
      <w:r w:rsidR="00223F2F" w:rsidRPr="00B46AA9">
        <w:rPr>
          <w:sz w:val="28"/>
          <w:szCs w:val="28"/>
        </w:rPr>
        <w:t>п</w:t>
      </w:r>
      <w:proofErr w:type="gramEnd"/>
      <w:r w:rsidR="00223F2F" w:rsidRPr="00B46AA9">
        <w:rPr>
          <w:sz w:val="28"/>
          <w:szCs w:val="28"/>
        </w:rPr>
        <w:t xml:space="preserve">ізніше п’яти робочих днів з дня проведення слухань і має бути доступним для ознайомлення протягом не менше одного місяця. </w:t>
      </w:r>
      <w:r>
        <w:rPr>
          <w:sz w:val="28"/>
          <w:szCs w:val="28"/>
          <w:lang w:val="uk-UA"/>
        </w:rPr>
        <w:t xml:space="preserve">        </w:t>
      </w:r>
    </w:p>
    <w:p w:rsidR="00223F2F" w:rsidRPr="00B46AA9" w:rsidRDefault="00B46AA9" w:rsidP="00B46AA9">
      <w:pPr>
        <w:pStyle w:val="a3"/>
        <w:tabs>
          <w:tab w:val="left" w:pos="900"/>
          <w:tab w:val="left" w:pos="1080"/>
        </w:tabs>
        <w:spacing w:before="0" w:beforeAutospacing="0" w:after="0" w:afterAutospacing="0"/>
        <w:jc w:val="both"/>
        <w:rPr>
          <w:sz w:val="28"/>
          <w:szCs w:val="28"/>
        </w:rPr>
      </w:pPr>
      <w:r>
        <w:rPr>
          <w:sz w:val="28"/>
          <w:szCs w:val="28"/>
          <w:lang w:val="uk-UA"/>
        </w:rPr>
        <w:t xml:space="preserve">            </w:t>
      </w:r>
      <w:r w:rsidR="00223F2F" w:rsidRPr="00B46AA9">
        <w:rPr>
          <w:sz w:val="28"/>
          <w:szCs w:val="28"/>
        </w:rPr>
        <w:t xml:space="preserve">Крім того, сканокопія протоколу розміщується на офіційному веб-сайті ради </w:t>
      </w:r>
      <w:r>
        <w:rPr>
          <w:sz w:val="28"/>
          <w:szCs w:val="28"/>
          <w:lang w:val="uk-UA"/>
        </w:rPr>
        <w:t xml:space="preserve"> </w:t>
      </w:r>
      <w:r w:rsidR="00223F2F" w:rsidRPr="00B46AA9">
        <w:rPr>
          <w:sz w:val="28"/>
          <w:szCs w:val="28"/>
        </w:rPr>
        <w:t xml:space="preserve">упродовж </w:t>
      </w:r>
      <w:proofErr w:type="gramStart"/>
      <w:r w:rsidR="00223F2F" w:rsidRPr="00B46AA9">
        <w:rPr>
          <w:sz w:val="28"/>
          <w:szCs w:val="28"/>
        </w:rPr>
        <w:t>п’яти</w:t>
      </w:r>
      <w:proofErr w:type="gramEnd"/>
      <w:r w:rsidR="00223F2F" w:rsidRPr="00B46AA9">
        <w:rPr>
          <w:sz w:val="28"/>
          <w:szCs w:val="28"/>
        </w:rPr>
        <w:t xml:space="preserve"> робочих днів з дня проведення слухань і має бути доступна для ознайомлення не менше як п’ять років. Списки учасників громадських слухань оприлюднюються, при цьому вилучаються відомості про фізичну особу (персональна інформація). </w:t>
      </w:r>
    </w:p>
    <w:p w:rsidR="00223F2F" w:rsidRPr="00B46AA9" w:rsidRDefault="00223F2F" w:rsidP="00B46AA9">
      <w:pPr>
        <w:pStyle w:val="a3"/>
        <w:tabs>
          <w:tab w:val="left" w:pos="900"/>
          <w:tab w:val="left" w:pos="1080"/>
        </w:tabs>
        <w:spacing w:before="0" w:beforeAutospacing="0" w:after="0" w:afterAutospacing="0"/>
        <w:ind w:firstLine="261"/>
        <w:jc w:val="both"/>
        <w:rPr>
          <w:sz w:val="28"/>
          <w:szCs w:val="28"/>
        </w:rPr>
      </w:pPr>
    </w:p>
    <w:p w:rsidR="00223F2F" w:rsidRPr="00304908" w:rsidRDefault="00223F2F" w:rsidP="00304908">
      <w:pPr>
        <w:tabs>
          <w:tab w:val="left" w:pos="900"/>
          <w:tab w:val="left" w:pos="1080"/>
        </w:tabs>
        <w:spacing w:after="0" w:line="240" w:lineRule="auto"/>
        <w:rPr>
          <w:rFonts w:ascii="Times New Roman" w:hAnsi="Times New Roman" w:cs="Times New Roman"/>
          <w:b/>
          <w:bCs/>
          <w:sz w:val="28"/>
          <w:szCs w:val="28"/>
          <w:lang w:val="uk-UA"/>
        </w:rPr>
      </w:pPr>
      <w:r w:rsidRPr="00304908">
        <w:rPr>
          <w:rFonts w:ascii="Times New Roman" w:hAnsi="Times New Roman" w:cs="Times New Roman"/>
          <w:b/>
          <w:bCs/>
          <w:sz w:val="28"/>
          <w:szCs w:val="28"/>
        </w:rPr>
        <w:t xml:space="preserve">Стаття 23. Розгляд </w:t>
      </w:r>
      <w:proofErr w:type="gramStart"/>
      <w:r w:rsidRPr="00304908">
        <w:rPr>
          <w:rFonts w:ascii="Times New Roman" w:hAnsi="Times New Roman" w:cs="Times New Roman"/>
          <w:b/>
          <w:bCs/>
          <w:sz w:val="28"/>
          <w:szCs w:val="28"/>
        </w:rPr>
        <w:t>р</w:t>
      </w:r>
      <w:proofErr w:type="gramEnd"/>
      <w:r w:rsidRPr="00304908">
        <w:rPr>
          <w:rFonts w:ascii="Times New Roman" w:hAnsi="Times New Roman" w:cs="Times New Roman"/>
          <w:b/>
          <w:bCs/>
          <w:sz w:val="28"/>
          <w:szCs w:val="28"/>
        </w:rPr>
        <w:t>ішень громадських слухань</w:t>
      </w:r>
    </w:p>
    <w:p w:rsidR="00B46AA9" w:rsidRPr="00304908" w:rsidRDefault="00B46AA9" w:rsidP="00304908">
      <w:pPr>
        <w:tabs>
          <w:tab w:val="left" w:pos="900"/>
          <w:tab w:val="left" w:pos="1080"/>
        </w:tabs>
        <w:spacing w:after="0" w:line="240" w:lineRule="auto"/>
        <w:rPr>
          <w:rFonts w:ascii="Times New Roman" w:hAnsi="Times New Roman" w:cs="Times New Roman"/>
          <w:b/>
          <w:bCs/>
          <w:sz w:val="28"/>
          <w:szCs w:val="28"/>
          <w:lang w:val="uk-UA"/>
        </w:rPr>
      </w:pPr>
    </w:p>
    <w:p w:rsidR="00304908" w:rsidRDefault="00304908" w:rsidP="00304908">
      <w:pPr>
        <w:pStyle w:val="ac"/>
        <w:tabs>
          <w:tab w:val="left" w:pos="900"/>
          <w:tab w:val="left" w:pos="1080"/>
        </w:tabs>
        <w:ind w:left="0"/>
        <w:jc w:val="both"/>
        <w:rPr>
          <w:sz w:val="28"/>
          <w:szCs w:val="28"/>
        </w:rPr>
      </w:pPr>
      <w:r>
        <w:rPr>
          <w:color w:val="000000"/>
          <w:sz w:val="28"/>
          <w:szCs w:val="28"/>
        </w:rPr>
        <w:tab/>
      </w:r>
      <w:r w:rsidR="00223F2F" w:rsidRPr="00304908">
        <w:rPr>
          <w:color w:val="000000"/>
          <w:sz w:val="28"/>
          <w:szCs w:val="28"/>
        </w:rPr>
        <w:t>1.Пропозиції, підтримані учасниками громадських слухань</w:t>
      </w:r>
      <w:r w:rsidR="00223F2F" w:rsidRPr="00304908">
        <w:rPr>
          <w:sz w:val="28"/>
          <w:szCs w:val="28"/>
        </w:rPr>
        <w:t xml:space="preserve">, розглядаються радою, головою, керівниками виконавчих органів ради, надавачами послуг, іншими посадовими особами, до яких вони скеровані, першочергово, але не більше як 30 календарних днів, та за обов’язкової участі ініціаторів громадських слухань, яким надається слово для виступу. </w:t>
      </w:r>
      <w:r>
        <w:rPr>
          <w:sz w:val="28"/>
          <w:szCs w:val="28"/>
        </w:rPr>
        <w:t xml:space="preserve"> </w:t>
      </w:r>
    </w:p>
    <w:p w:rsidR="00223F2F" w:rsidRPr="00304908" w:rsidRDefault="00304908" w:rsidP="00304908">
      <w:pPr>
        <w:pStyle w:val="ac"/>
        <w:tabs>
          <w:tab w:val="left" w:pos="900"/>
          <w:tab w:val="left" w:pos="1080"/>
        </w:tabs>
        <w:ind w:left="0"/>
        <w:jc w:val="both"/>
        <w:rPr>
          <w:sz w:val="28"/>
          <w:szCs w:val="28"/>
        </w:rPr>
      </w:pPr>
      <w:r>
        <w:rPr>
          <w:sz w:val="28"/>
          <w:szCs w:val="28"/>
        </w:rPr>
        <w:t xml:space="preserve">           </w:t>
      </w:r>
      <w:r w:rsidR="00223F2F" w:rsidRPr="00304908">
        <w:rPr>
          <w:sz w:val="28"/>
          <w:szCs w:val="28"/>
        </w:rPr>
        <w:t>Ініціатори громадських слухань повідомляються про розгляд пропозицій не пізніше ніж за три робочі дні, до дати їх розгляду. Рішення за результатами розгляду приймається шляхом голосування.</w:t>
      </w:r>
    </w:p>
    <w:p w:rsidR="00223F2F" w:rsidRPr="00304908" w:rsidRDefault="00304908" w:rsidP="00304908">
      <w:pPr>
        <w:tabs>
          <w:tab w:val="left" w:pos="900"/>
          <w:tab w:val="left" w:pos="1080"/>
        </w:tabs>
        <w:spacing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223F2F" w:rsidRPr="00304908">
        <w:rPr>
          <w:rFonts w:ascii="Times New Roman" w:hAnsi="Times New Roman" w:cs="Times New Roman"/>
          <w:sz w:val="28"/>
          <w:szCs w:val="28"/>
        </w:rPr>
        <w:t xml:space="preserve">2.Органи місцевого самоврядування, їх посадові особи по кожній поданій пропозиції приймають одне з таких </w:t>
      </w:r>
      <w:proofErr w:type="gramStart"/>
      <w:r w:rsidR="00223F2F" w:rsidRPr="00304908">
        <w:rPr>
          <w:rFonts w:ascii="Times New Roman" w:hAnsi="Times New Roman" w:cs="Times New Roman"/>
          <w:sz w:val="28"/>
          <w:szCs w:val="28"/>
        </w:rPr>
        <w:t>р</w:t>
      </w:r>
      <w:proofErr w:type="gramEnd"/>
      <w:r w:rsidR="00223F2F" w:rsidRPr="00304908">
        <w:rPr>
          <w:rFonts w:ascii="Times New Roman" w:hAnsi="Times New Roman" w:cs="Times New Roman"/>
          <w:sz w:val="28"/>
          <w:szCs w:val="28"/>
        </w:rPr>
        <w:t>ішень:</w:t>
      </w:r>
    </w:p>
    <w:p w:rsidR="00223F2F" w:rsidRPr="00304908" w:rsidRDefault="00223F2F" w:rsidP="00304908">
      <w:pPr>
        <w:tabs>
          <w:tab w:val="left" w:pos="900"/>
          <w:tab w:val="left" w:pos="1080"/>
        </w:tabs>
        <w:spacing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врахувати пропозицію – </w:t>
      </w:r>
      <w:proofErr w:type="gramStart"/>
      <w:r w:rsidRPr="00304908">
        <w:rPr>
          <w:rFonts w:ascii="Times New Roman" w:hAnsi="Times New Roman" w:cs="Times New Roman"/>
          <w:sz w:val="28"/>
          <w:szCs w:val="28"/>
        </w:rPr>
        <w:t>в</w:t>
      </w:r>
      <w:proofErr w:type="gramEnd"/>
      <w:r w:rsidRPr="00304908">
        <w:rPr>
          <w:rFonts w:ascii="Times New Roman" w:hAnsi="Times New Roman" w:cs="Times New Roman"/>
          <w:sz w:val="28"/>
          <w:szCs w:val="28"/>
        </w:rPr>
        <w:t xml:space="preserve"> </w:t>
      </w:r>
      <w:proofErr w:type="gramStart"/>
      <w:r w:rsidRPr="00304908">
        <w:rPr>
          <w:rFonts w:ascii="Times New Roman" w:hAnsi="Times New Roman" w:cs="Times New Roman"/>
          <w:sz w:val="28"/>
          <w:szCs w:val="28"/>
        </w:rPr>
        <w:t>такому</w:t>
      </w:r>
      <w:proofErr w:type="gramEnd"/>
      <w:r w:rsidRPr="00304908">
        <w:rPr>
          <w:rFonts w:ascii="Times New Roman" w:hAnsi="Times New Roman" w:cs="Times New Roman"/>
          <w:sz w:val="28"/>
          <w:szCs w:val="28"/>
        </w:rPr>
        <w:t xml:space="preserve"> випадку зазначаються конкретні заходи для її реалізації, календарний план їх виконання та відповідальні за це посадові особи;</w:t>
      </w:r>
    </w:p>
    <w:p w:rsidR="00223F2F" w:rsidRPr="00304908" w:rsidRDefault="00223F2F" w:rsidP="00304908">
      <w:pPr>
        <w:tabs>
          <w:tab w:val="left" w:pos="900"/>
          <w:tab w:val="left" w:pos="1080"/>
        </w:tabs>
        <w:spacing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відхилити пропозицію – в такому випадку зазначаються причини цього </w:t>
      </w:r>
      <w:proofErr w:type="gramStart"/>
      <w:r w:rsidRPr="00304908">
        <w:rPr>
          <w:rFonts w:ascii="Times New Roman" w:hAnsi="Times New Roman" w:cs="Times New Roman"/>
          <w:sz w:val="28"/>
          <w:szCs w:val="28"/>
        </w:rPr>
        <w:t>р</w:t>
      </w:r>
      <w:proofErr w:type="gramEnd"/>
      <w:r w:rsidRPr="00304908">
        <w:rPr>
          <w:rFonts w:ascii="Times New Roman" w:hAnsi="Times New Roman" w:cs="Times New Roman"/>
          <w:sz w:val="28"/>
          <w:szCs w:val="28"/>
        </w:rPr>
        <w:t>ішення;</w:t>
      </w:r>
    </w:p>
    <w:p w:rsidR="00223F2F" w:rsidRPr="00304908" w:rsidRDefault="00223F2F" w:rsidP="00304908">
      <w:pPr>
        <w:tabs>
          <w:tab w:val="left" w:pos="900"/>
          <w:tab w:val="left" w:pos="1080"/>
        </w:tabs>
        <w:spacing w:line="240" w:lineRule="auto"/>
        <w:jc w:val="both"/>
        <w:rPr>
          <w:rFonts w:ascii="Times New Roman" w:hAnsi="Times New Roman" w:cs="Times New Roman"/>
          <w:sz w:val="28"/>
          <w:szCs w:val="28"/>
          <w:lang w:val="uk-UA"/>
        </w:rPr>
      </w:pPr>
      <w:r w:rsidRPr="00304908">
        <w:rPr>
          <w:rFonts w:ascii="Times New Roman" w:hAnsi="Times New Roman" w:cs="Times New Roman"/>
          <w:sz w:val="28"/>
          <w:szCs w:val="28"/>
        </w:rPr>
        <w:lastRenderedPageBreak/>
        <w:t xml:space="preserve">- частково врахувати пропозицію – в такому випадку зазначаються і причини цього </w:t>
      </w:r>
      <w:proofErr w:type="gramStart"/>
      <w:r w:rsidRPr="00304908">
        <w:rPr>
          <w:rFonts w:ascii="Times New Roman" w:hAnsi="Times New Roman" w:cs="Times New Roman"/>
          <w:sz w:val="28"/>
          <w:szCs w:val="28"/>
        </w:rPr>
        <w:t>р</w:t>
      </w:r>
      <w:proofErr w:type="gramEnd"/>
      <w:r w:rsidRPr="00304908">
        <w:rPr>
          <w:rFonts w:ascii="Times New Roman" w:hAnsi="Times New Roman" w:cs="Times New Roman"/>
          <w:sz w:val="28"/>
          <w:szCs w:val="28"/>
        </w:rPr>
        <w:t>ішення, і заходи для реалізації частини врахованої пропозиції, календарний план їх виконання та відповідальні за це посадові особи.</w:t>
      </w:r>
    </w:p>
    <w:p w:rsidR="00223F2F" w:rsidRPr="00304908" w:rsidRDefault="00223F2F" w:rsidP="00304908">
      <w:pPr>
        <w:tabs>
          <w:tab w:val="left" w:pos="900"/>
          <w:tab w:val="left" w:pos="1080"/>
        </w:tabs>
        <w:spacing w:line="240" w:lineRule="auto"/>
        <w:rPr>
          <w:rFonts w:ascii="Times New Roman" w:hAnsi="Times New Roman" w:cs="Times New Roman"/>
          <w:b/>
          <w:bCs/>
          <w:sz w:val="28"/>
          <w:szCs w:val="28"/>
          <w:lang w:val="uk-UA"/>
        </w:rPr>
      </w:pPr>
      <w:r w:rsidRPr="00304908">
        <w:rPr>
          <w:rFonts w:ascii="Times New Roman" w:hAnsi="Times New Roman" w:cs="Times New Roman"/>
          <w:b/>
          <w:bCs/>
          <w:sz w:val="28"/>
          <w:szCs w:val="28"/>
          <w:lang w:val="uk-UA"/>
        </w:rPr>
        <w:t xml:space="preserve">Стаття 24. Оприлюднення рішення органів місцевого самоврядування та їх посадових осіб </w:t>
      </w:r>
    </w:p>
    <w:p w:rsidR="00223F2F" w:rsidRPr="00304908" w:rsidRDefault="00A64DFA" w:rsidP="00304908">
      <w:pPr>
        <w:pStyle w:val="a3"/>
        <w:tabs>
          <w:tab w:val="left" w:pos="360"/>
          <w:tab w:val="left" w:pos="900"/>
          <w:tab w:val="left" w:pos="1080"/>
        </w:tabs>
        <w:spacing w:before="0" w:beforeAutospacing="0"/>
        <w:jc w:val="both"/>
        <w:rPr>
          <w:sz w:val="28"/>
          <w:szCs w:val="28"/>
          <w:lang w:val="uk-UA"/>
        </w:rPr>
      </w:pPr>
      <w:r>
        <w:rPr>
          <w:sz w:val="28"/>
          <w:szCs w:val="28"/>
          <w:lang w:val="uk-UA"/>
        </w:rPr>
        <w:tab/>
      </w:r>
      <w:r>
        <w:rPr>
          <w:sz w:val="28"/>
          <w:szCs w:val="28"/>
          <w:lang w:val="uk-UA"/>
        </w:rPr>
        <w:tab/>
      </w:r>
      <w:r w:rsidR="00223F2F" w:rsidRPr="00304908">
        <w:rPr>
          <w:sz w:val="28"/>
          <w:szCs w:val="28"/>
          <w:lang w:val="uk-UA"/>
        </w:rPr>
        <w:t>Рішення громадських слухань, а також рішення органів місцевого самоврядування та її посадових осіб по розгляду рішень громадських слухань оприлюднюються не пізніше ніж за 3 дні з дня ухвалення рішення (рішення, пропозицій, розпорядження, наказ</w:t>
      </w:r>
      <w:r>
        <w:rPr>
          <w:sz w:val="28"/>
          <w:szCs w:val="28"/>
          <w:lang w:val="uk-UA"/>
        </w:rPr>
        <w:t xml:space="preserve">у тощо) на офіційному веб-сайті, </w:t>
      </w:r>
      <w:r w:rsidR="00223F2F" w:rsidRPr="00304908">
        <w:rPr>
          <w:sz w:val="28"/>
          <w:szCs w:val="28"/>
          <w:lang w:val="uk-UA"/>
        </w:rPr>
        <w:t xml:space="preserve">а також оприлюднюються в тому самому порядку, що й інформаційне повідомлення про проведення слухань. </w:t>
      </w:r>
    </w:p>
    <w:p w:rsidR="00223F2F" w:rsidRPr="00304908" w:rsidRDefault="00223F2F" w:rsidP="00304908">
      <w:pPr>
        <w:tabs>
          <w:tab w:val="left" w:pos="900"/>
          <w:tab w:val="left" w:pos="1080"/>
        </w:tabs>
        <w:spacing w:line="240" w:lineRule="auto"/>
        <w:jc w:val="center"/>
        <w:rPr>
          <w:rFonts w:ascii="Times New Roman" w:hAnsi="Times New Roman" w:cs="Times New Roman"/>
          <w:sz w:val="28"/>
          <w:szCs w:val="28"/>
        </w:rPr>
      </w:pPr>
      <w:r w:rsidRPr="00304908">
        <w:rPr>
          <w:rFonts w:ascii="Times New Roman" w:hAnsi="Times New Roman" w:cs="Times New Roman"/>
          <w:b/>
          <w:bCs/>
          <w:sz w:val="28"/>
          <w:szCs w:val="28"/>
        </w:rPr>
        <w:t>Розділ VI. ОСКАРЖЕННЯ ПОРУШЕННЯ ЗАКОНОДАВСТВА ПРО ГРОМАДСЬКІ СЛУХАННЯ ТА ВІДПОВІДАЛЬНІСТЬ ПОСАДОВИХ І СЛУЖБОВИХ ОСІБ</w:t>
      </w:r>
    </w:p>
    <w:p w:rsidR="00223F2F" w:rsidRPr="00304908" w:rsidRDefault="00223F2F" w:rsidP="00304908">
      <w:pPr>
        <w:tabs>
          <w:tab w:val="left" w:pos="900"/>
          <w:tab w:val="left" w:pos="1080"/>
        </w:tabs>
        <w:spacing w:line="240" w:lineRule="auto"/>
        <w:jc w:val="center"/>
        <w:rPr>
          <w:rFonts w:ascii="Times New Roman" w:hAnsi="Times New Roman" w:cs="Times New Roman"/>
          <w:sz w:val="28"/>
          <w:szCs w:val="28"/>
        </w:rPr>
      </w:pPr>
    </w:p>
    <w:p w:rsidR="00223F2F" w:rsidRPr="00304908" w:rsidRDefault="00223F2F" w:rsidP="00A64DFA">
      <w:pPr>
        <w:tabs>
          <w:tab w:val="left" w:pos="900"/>
          <w:tab w:val="left" w:pos="1080"/>
        </w:tabs>
        <w:spacing w:after="0" w:line="240" w:lineRule="auto"/>
        <w:rPr>
          <w:rFonts w:ascii="Times New Roman" w:hAnsi="Times New Roman" w:cs="Times New Roman"/>
          <w:sz w:val="28"/>
          <w:szCs w:val="28"/>
        </w:rPr>
      </w:pPr>
      <w:r w:rsidRPr="00304908">
        <w:rPr>
          <w:rFonts w:ascii="Times New Roman" w:hAnsi="Times New Roman" w:cs="Times New Roman"/>
          <w:b/>
          <w:bCs/>
          <w:sz w:val="28"/>
          <w:szCs w:val="28"/>
        </w:rPr>
        <w:t xml:space="preserve">Стаття 25. Дії та бездіяльність службових та посадових </w:t>
      </w:r>
      <w:proofErr w:type="gramStart"/>
      <w:r w:rsidRPr="00304908">
        <w:rPr>
          <w:rFonts w:ascii="Times New Roman" w:hAnsi="Times New Roman" w:cs="Times New Roman"/>
          <w:b/>
          <w:bCs/>
          <w:sz w:val="28"/>
          <w:szCs w:val="28"/>
        </w:rPr>
        <w:t>осіб</w:t>
      </w:r>
      <w:proofErr w:type="gramEnd"/>
      <w:r w:rsidRPr="00304908">
        <w:rPr>
          <w:rFonts w:ascii="Times New Roman" w:hAnsi="Times New Roman" w:cs="Times New Roman"/>
          <w:b/>
          <w:bCs/>
          <w:sz w:val="28"/>
          <w:szCs w:val="28"/>
        </w:rPr>
        <w:t>, які можна оскаржити</w:t>
      </w:r>
    </w:p>
    <w:p w:rsidR="00223F2F" w:rsidRPr="00304908" w:rsidRDefault="00223F2F" w:rsidP="00A64DFA">
      <w:pPr>
        <w:tabs>
          <w:tab w:val="left" w:pos="900"/>
          <w:tab w:val="left" w:pos="1080"/>
        </w:tabs>
        <w:spacing w:after="0" w:line="240" w:lineRule="auto"/>
        <w:jc w:val="center"/>
        <w:rPr>
          <w:rFonts w:ascii="Times New Roman" w:hAnsi="Times New Roman" w:cs="Times New Roman"/>
          <w:sz w:val="28"/>
          <w:szCs w:val="28"/>
        </w:rPr>
      </w:pPr>
    </w:p>
    <w:p w:rsidR="00223F2F" w:rsidRPr="00A64DFA" w:rsidRDefault="00A64DFA" w:rsidP="00A64DFA">
      <w:pPr>
        <w:tabs>
          <w:tab w:val="left" w:pos="900"/>
          <w:tab w:val="left" w:pos="10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23F2F" w:rsidRPr="00A64DFA">
        <w:rPr>
          <w:rFonts w:ascii="Times New Roman" w:hAnsi="Times New Roman" w:cs="Times New Roman"/>
          <w:sz w:val="28"/>
          <w:szCs w:val="28"/>
          <w:lang w:val="uk-UA"/>
        </w:rPr>
        <w:t>1.Жителі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rsidR="00223F2F" w:rsidRPr="00A64DFA" w:rsidRDefault="00223F2F" w:rsidP="00A64DFA">
      <w:pPr>
        <w:tabs>
          <w:tab w:val="left" w:pos="403"/>
          <w:tab w:val="left" w:pos="1080"/>
        </w:tabs>
        <w:spacing w:after="0" w:line="240" w:lineRule="auto"/>
        <w:jc w:val="both"/>
        <w:rPr>
          <w:rFonts w:ascii="Times New Roman" w:hAnsi="Times New Roman" w:cs="Times New Roman"/>
          <w:sz w:val="28"/>
          <w:szCs w:val="28"/>
          <w:lang w:val="uk-UA"/>
        </w:rPr>
      </w:pPr>
      <w:r w:rsidRPr="00A64DFA">
        <w:rPr>
          <w:rFonts w:ascii="Times New Roman" w:hAnsi="Times New Roman" w:cs="Times New Roman"/>
          <w:sz w:val="28"/>
          <w:szCs w:val="28"/>
          <w:lang w:val="uk-UA"/>
        </w:rPr>
        <w:t>- безпідставне повернення письмового звернення з ініціативою щодо проведення громадських слухань для усунення недоліків, нереєстрацію, невчасну реєстрацію або неправомірну відмову в реєстрації ініціативи щодо проведення громадських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недотримання посадовими та службовими особами встановлених строкі</w:t>
      </w:r>
      <w:proofErr w:type="gramStart"/>
      <w:r w:rsidRPr="00304908">
        <w:rPr>
          <w:rFonts w:ascii="Times New Roman" w:hAnsi="Times New Roman" w:cs="Times New Roman"/>
          <w:sz w:val="28"/>
          <w:szCs w:val="28"/>
        </w:rPr>
        <w:t>в</w:t>
      </w:r>
      <w:proofErr w:type="gramEnd"/>
      <w:r w:rsidRPr="00304908">
        <w:rPr>
          <w:rFonts w:ascii="Times New Roman" w:hAnsi="Times New Roman" w:cs="Times New Roman"/>
          <w:sz w:val="28"/>
          <w:szCs w:val="28"/>
        </w:rPr>
        <w:t>;</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невидання головою розпорядження про заходи щодо </w:t>
      </w:r>
      <w:proofErr w:type="gramStart"/>
      <w:r w:rsidRPr="00304908">
        <w:rPr>
          <w:rFonts w:ascii="Times New Roman" w:hAnsi="Times New Roman" w:cs="Times New Roman"/>
          <w:sz w:val="28"/>
          <w:szCs w:val="28"/>
        </w:rPr>
        <w:t>п</w:t>
      </w:r>
      <w:proofErr w:type="gramEnd"/>
      <w:r w:rsidRPr="00304908">
        <w:rPr>
          <w:rFonts w:ascii="Times New Roman" w:hAnsi="Times New Roman" w:cs="Times New Roman"/>
          <w:sz w:val="28"/>
          <w:szCs w:val="28"/>
        </w:rPr>
        <w:t>ідготовки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порушення вимог щодо оприлюднення інформації та документів, які стосуються ініціювання, </w:t>
      </w:r>
      <w:proofErr w:type="gramStart"/>
      <w:r w:rsidRPr="00304908">
        <w:rPr>
          <w:rFonts w:ascii="Times New Roman" w:hAnsi="Times New Roman" w:cs="Times New Roman"/>
          <w:sz w:val="28"/>
          <w:szCs w:val="28"/>
        </w:rPr>
        <w:t>п</w:t>
      </w:r>
      <w:proofErr w:type="gramEnd"/>
      <w:r w:rsidRPr="00304908">
        <w:rPr>
          <w:rFonts w:ascii="Times New Roman" w:hAnsi="Times New Roman" w:cs="Times New Roman"/>
          <w:sz w:val="28"/>
          <w:szCs w:val="28"/>
        </w:rPr>
        <w:t>ідготовки, проведення громадських слухань, а також урахування їх результатів;</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неналежне виконання обов’язків з </w:t>
      </w:r>
      <w:proofErr w:type="gramStart"/>
      <w:r w:rsidRPr="00304908">
        <w:rPr>
          <w:rFonts w:ascii="Times New Roman" w:hAnsi="Times New Roman" w:cs="Times New Roman"/>
          <w:sz w:val="28"/>
          <w:szCs w:val="28"/>
        </w:rPr>
        <w:t>п</w:t>
      </w:r>
      <w:proofErr w:type="gramEnd"/>
      <w:r w:rsidRPr="00304908">
        <w:rPr>
          <w:rFonts w:ascii="Times New Roman" w:hAnsi="Times New Roman" w:cs="Times New Roman"/>
          <w:sz w:val="28"/>
          <w:szCs w:val="28"/>
        </w:rPr>
        <w:t>ідготовки та організації громадських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порушення порядку проведення громадських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xml:space="preserve">- неприйняття або невчасне прийняття </w:t>
      </w:r>
      <w:proofErr w:type="gramStart"/>
      <w:r w:rsidRPr="00304908">
        <w:rPr>
          <w:rFonts w:ascii="Times New Roman" w:hAnsi="Times New Roman" w:cs="Times New Roman"/>
          <w:sz w:val="28"/>
          <w:szCs w:val="28"/>
        </w:rPr>
        <w:t>р</w:t>
      </w:r>
      <w:proofErr w:type="gramEnd"/>
      <w:r w:rsidRPr="00304908">
        <w:rPr>
          <w:rFonts w:ascii="Times New Roman" w:hAnsi="Times New Roman" w:cs="Times New Roman"/>
          <w:sz w:val="28"/>
          <w:szCs w:val="28"/>
        </w:rPr>
        <w:t>ішення за результатами розгляду протоколу громадських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необґрунтовану відмову в урахуванні пропозицій громадських слухань;</w:t>
      </w:r>
    </w:p>
    <w:p w:rsidR="00223F2F" w:rsidRPr="00304908" w:rsidRDefault="00223F2F" w:rsidP="00A64DFA">
      <w:pPr>
        <w:tabs>
          <w:tab w:val="left" w:pos="403"/>
          <w:tab w:val="left" w:pos="1080"/>
        </w:tabs>
        <w:spacing w:after="0" w:line="240" w:lineRule="auto"/>
        <w:jc w:val="both"/>
        <w:rPr>
          <w:rFonts w:ascii="Times New Roman" w:hAnsi="Times New Roman" w:cs="Times New Roman"/>
          <w:sz w:val="28"/>
          <w:szCs w:val="28"/>
        </w:rPr>
      </w:pPr>
      <w:r w:rsidRPr="00304908">
        <w:rPr>
          <w:rFonts w:ascii="Times New Roman" w:hAnsi="Times New Roman" w:cs="Times New Roman"/>
          <w:sz w:val="28"/>
          <w:szCs w:val="28"/>
        </w:rPr>
        <w:t>- інші дії чи бездіяльність, що порушують вимоги чинного законодавства.</w:t>
      </w:r>
    </w:p>
    <w:p w:rsidR="00223F2F" w:rsidRPr="00304908" w:rsidRDefault="00223F2F" w:rsidP="00A64DFA">
      <w:pPr>
        <w:tabs>
          <w:tab w:val="left" w:pos="900"/>
          <w:tab w:val="left" w:pos="1080"/>
        </w:tabs>
        <w:spacing w:after="0" w:line="240" w:lineRule="auto"/>
        <w:jc w:val="both"/>
        <w:rPr>
          <w:rFonts w:ascii="Times New Roman" w:hAnsi="Times New Roman" w:cs="Times New Roman"/>
          <w:sz w:val="28"/>
          <w:szCs w:val="28"/>
        </w:rPr>
      </w:pPr>
    </w:p>
    <w:p w:rsidR="00223F2F" w:rsidRDefault="00223F2F" w:rsidP="00D64C63">
      <w:pPr>
        <w:tabs>
          <w:tab w:val="left" w:pos="900"/>
          <w:tab w:val="left" w:pos="1080"/>
        </w:tabs>
        <w:spacing w:after="0"/>
        <w:rPr>
          <w:rFonts w:ascii="Times New Roman" w:hAnsi="Times New Roman" w:cs="Times New Roman"/>
          <w:b/>
          <w:bCs/>
          <w:sz w:val="28"/>
          <w:szCs w:val="28"/>
          <w:lang w:val="uk-UA"/>
        </w:rPr>
      </w:pPr>
      <w:r w:rsidRPr="00D64C63">
        <w:rPr>
          <w:rFonts w:ascii="Times New Roman" w:hAnsi="Times New Roman" w:cs="Times New Roman"/>
          <w:b/>
          <w:bCs/>
          <w:sz w:val="28"/>
          <w:szCs w:val="28"/>
        </w:rPr>
        <w:t>Стаття 26. Неправомочність громадських слухань</w:t>
      </w:r>
    </w:p>
    <w:p w:rsidR="00D64C63" w:rsidRPr="00D64C63" w:rsidRDefault="00D64C63" w:rsidP="00D64C63">
      <w:pPr>
        <w:tabs>
          <w:tab w:val="left" w:pos="900"/>
          <w:tab w:val="left" w:pos="1080"/>
        </w:tabs>
        <w:spacing w:after="0"/>
        <w:rPr>
          <w:rFonts w:ascii="Times New Roman" w:hAnsi="Times New Roman" w:cs="Times New Roman"/>
          <w:b/>
          <w:bCs/>
          <w:sz w:val="28"/>
          <w:szCs w:val="28"/>
          <w:lang w:val="uk-UA"/>
        </w:rPr>
      </w:pPr>
    </w:p>
    <w:p w:rsidR="00223F2F" w:rsidRPr="00D64C63" w:rsidRDefault="00D64C63" w:rsidP="00223F2F">
      <w:pPr>
        <w:tabs>
          <w:tab w:val="left" w:pos="360"/>
          <w:tab w:val="left" w:pos="900"/>
          <w:tab w:val="left" w:pos="1080"/>
        </w:tabs>
        <w:jc w:val="both"/>
        <w:rPr>
          <w:rFonts w:ascii="Times New Roman" w:hAnsi="Times New Roman" w:cs="Times New Roman"/>
          <w:sz w:val="28"/>
          <w:szCs w:val="28"/>
        </w:rPr>
      </w:pPr>
      <w:r>
        <w:rPr>
          <w:rFonts w:ascii="Times New Roman" w:hAnsi="Times New Roman" w:cs="Times New Roman"/>
          <w:sz w:val="28"/>
          <w:szCs w:val="28"/>
          <w:lang w:val="uk-UA"/>
        </w:rPr>
        <w:lastRenderedPageBreak/>
        <w:tab/>
      </w:r>
      <w:r>
        <w:rPr>
          <w:rFonts w:ascii="Times New Roman" w:hAnsi="Times New Roman" w:cs="Times New Roman"/>
          <w:sz w:val="28"/>
          <w:szCs w:val="28"/>
          <w:lang w:val="uk-UA"/>
        </w:rPr>
        <w:tab/>
      </w:r>
      <w:r w:rsidR="00223F2F" w:rsidRPr="00D64C63">
        <w:rPr>
          <w:rFonts w:ascii="Times New Roman" w:hAnsi="Times New Roman" w:cs="Times New Roman"/>
          <w:sz w:val="28"/>
          <w:szCs w:val="28"/>
        </w:rPr>
        <w:t>1.</w:t>
      </w:r>
      <w:proofErr w:type="gramStart"/>
      <w:r w:rsidR="00223F2F" w:rsidRPr="00D64C63">
        <w:rPr>
          <w:rFonts w:ascii="Times New Roman" w:hAnsi="Times New Roman" w:cs="Times New Roman"/>
          <w:sz w:val="28"/>
          <w:szCs w:val="28"/>
        </w:rPr>
        <w:t>Р</w:t>
      </w:r>
      <w:proofErr w:type="gramEnd"/>
      <w:r w:rsidR="00223F2F" w:rsidRPr="00D64C63">
        <w:rPr>
          <w:rFonts w:ascii="Times New Roman" w:hAnsi="Times New Roman" w:cs="Times New Roman"/>
          <w:sz w:val="28"/>
          <w:szCs w:val="28"/>
        </w:rPr>
        <w:t>ішення про визнання слухань такими, що не відбулися, може приймати суд за позовом ініціатора або учасників громадських слухань.</w:t>
      </w:r>
    </w:p>
    <w:p w:rsidR="00223F2F" w:rsidRDefault="00D64C63" w:rsidP="00223F2F">
      <w:pPr>
        <w:tabs>
          <w:tab w:val="left" w:pos="900"/>
          <w:tab w:val="left" w:pos="1080"/>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23F2F" w:rsidRPr="00D64C63">
        <w:rPr>
          <w:rFonts w:ascii="Times New Roman" w:hAnsi="Times New Roman" w:cs="Times New Roman"/>
          <w:sz w:val="28"/>
          <w:szCs w:val="28"/>
          <w:lang w:val="uk-UA"/>
        </w:rPr>
        <w:t xml:space="preserve">2.У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перегляду. </w:t>
      </w:r>
    </w:p>
    <w:p w:rsidR="00D64C63" w:rsidRDefault="00D64C63" w:rsidP="00223F2F">
      <w:pPr>
        <w:tabs>
          <w:tab w:val="left" w:pos="900"/>
          <w:tab w:val="left" w:pos="1080"/>
        </w:tabs>
        <w:jc w:val="both"/>
        <w:rPr>
          <w:rFonts w:ascii="Times New Roman" w:hAnsi="Times New Roman" w:cs="Times New Roman"/>
          <w:sz w:val="28"/>
          <w:szCs w:val="28"/>
          <w:lang w:val="uk-UA"/>
        </w:rPr>
      </w:pPr>
    </w:p>
    <w:p w:rsidR="00D64C63" w:rsidRPr="00D64C63" w:rsidRDefault="00D64C63" w:rsidP="00223F2F">
      <w:pPr>
        <w:tabs>
          <w:tab w:val="left" w:pos="900"/>
          <w:tab w:val="left" w:pos="1080"/>
        </w:tabs>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                                                    Світлана ГОДИНА</w:t>
      </w:r>
    </w:p>
    <w:p w:rsidR="00223F2F" w:rsidRPr="00D64C63" w:rsidRDefault="00223F2F" w:rsidP="00223F2F">
      <w:pPr>
        <w:tabs>
          <w:tab w:val="left" w:pos="900"/>
          <w:tab w:val="left" w:pos="1080"/>
        </w:tabs>
        <w:jc w:val="both"/>
        <w:rPr>
          <w:rFonts w:ascii="Times New Roman" w:hAnsi="Times New Roman" w:cs="Times New Roman"/>
          <w:sz w:val="28"/>
          <w:szCs w:val="28"/>
          <w:lang w:val="uk-UA"/>
        </w:rPr>
      </w:pPr>
    </w:p>
    <w:p w:rsidR="00223F2F" w:rsidRPr="00D64C63" w:rsidRDefault="00223F2F" w:rsidP="00223F2F">
      <w:pPr>
        <w:tabs>
          <w:tab w:val="left" w:pos="900"/>
          <w:tab w:val="left" w:pos="1080"/>
        </w:tabs>
        <w:jc w:val="center"/>
        <w:rPr>
          <w:sz w:val="28"/>
          <w:szCs w:val="28"/>
          <w:lang w:val="uk-UA"/>
        </w:rPr>
      </w:pPr>
      <w:r w:rsidRPr="00D64C63">
        <w:rPr>
          <w:rFonts w:ascii="Times New Roman" w:hAnsi="Times New Roman" w:cs="Times New Roman"/>
          <w:sz w:val="28"/>
          <w:szCs w:val="28"/>
          <w:lang w:val="uk-UA"/>
        </w:rPr>
        <w:br w:type="page"/>
      </w:r>
    </w:p>
    <w:p w:rsidR="00223F2F" w:rsidRPr="00D64C63" w:rsidRDefault="00223F2F" w:rsidP="00D64C63">
      <w:pPr>
        <w:tabs>
          <w:tab w:val="left" w:pos="900"/>
          <w:tab w:val="left" w:pos="1080"/>
        </w:tabs>
        <w:spacing w:after="0" w:line="240" w:lineRule="auto"/>
        <w:jc w:val="right"/>
        <w:rPr>
          <w:rFonts w:ascii="Times New Roman" w:hAnsi="Times New Roman" w:cs="Times New Roman"/>
          <w:sz w:val="24"/>
          <w:szCs w:val="24"/>
          <w:lang w:val="uk-UA"/>
        </w:rPr>
      </w:pPr>
    </w:p>
    <w:p w:rsidR="00223F2F" w:rsidRPr="006C2B67" w:rsidRDefault="00223F2F" w:rsidP="00D64C63">
      <w:pPr>
        <w:spacing w:after="0" w:line="240" w:lineRule="auto"/>
        <w:ind w:left="3261"/>
        <w:jc w:val="right"/>
        <w:rPr>
          <w:rFonts w:ascii="Times New Roman" w:hAnsi="Times New Roman" w:cs="Times New Roman"/>
          <w:sz w:val="20"/>
          <w:szCs w:val="20"/>
        </w:rPr>
      </w:pPr>
      <w:r w:rsidRPr="006C2B67">
        <w:rPr>
          <w:rFonts w:ascii="Times New Roman" w:hAnsi="Times New Roman" w:cs="Times New Roman"/>
          <w:sz w:val="20"/>
          <w:szCs w:val="20"/>
        </w:rPr>
        <w:t>ДОДАТОК 1</w:t>
      </w:r>
    </w:p>
    <w:p w:rsidR="00D64C63" w:rsidRPr="006C2B67" w:rsidRDefault="00223F2F" w:rsidP="00D64C63">
      <w:pPr>
        <w:tabs>
          <w:tab w:val="left" w:pos="900"/>
          <w:tab w:val="left" w:pos="1080"/>
        </w:tabs>
        <w:spacing w:after="0" w:line="240" w:lineRule="auto"/>
        <w:ind w:left="3261"/>
        <w:jc w:val="right"/>
        <w:rPr>
          <w:rFonts w:ascii="Times New Roman" w:hAnsi="Times New Roman" w:cs="Times New Roman"/>
          <w:sz w:val="20"/>
          <w:szCs w:val="20"/>
          <w:lang w:val="uk-UA"/>
        </w:rPr>
      </w:pPr>
      <w:r w:rsidRPr="006C2B67">
        <w:rPr>
          <w:rFonts w:ascii="Times New Roman" w:hAnsi="Times New Roman" w:cs="Times New Roman"/>
          <w:sz w:val="20"/>
          <w:szCs w:val="20"/>
        </w:rPr>
        <w:t>ДО ПОЛОЖЕННЯ</w:t>
      </w:r>
      <w:r w:rsidRPr="006C2B67">
        <w:rPr>
          <w:rStyle w:val="FootnoteCharacters"/>
          <w:rFonts w:ascii="Times New Roman" w:hAnsi="Times New Roman" w:cs="Times New Roman"/>
          <w:sz w:val="20"/>
          <w:szCs w:val="20"/>
        </w:rPr>
        <w:t xml:space="preserve"> </w:t>
      </w:r>
      <w:r w:rsidRPr="006C2B67">
        <w:rPr>
          <w:rFonts w:ascii="Times New Roman" w:hAnsi="Times New Roman" w:cs="Times New Roman"/>
          <w:sz w:val="20"/>
          <w:szCs w:val="20"/>
        </w:rPr>
        <w:t>"ПРО ГРОМАДСЬКІ СЛУХАННЯ</w:t>
      </w:r>
    </w:p>
    <w:p w:rsidR="00223F2F" w:rsidRPr="006C2B67" w:rsidRDefault="00223F2F" w:rsidP="00D64C63">
      <w:pPr>
        <w:tabs>
          <w:tab w:val="left" w:pos="900"/>
          <w:tab w:val="left" w:pos="1080"/>
        </w:tabs>
        <w:spacing w:after="0" w:line="240" w:lineRule="auto"/>
        <w:ind w:left="3261"/>
        <w:jc w:val="right"/>
        <w:rPr>
          <w:rFonts w:ascii="Times New Roman" w:hAnsi="Times New Roman" w:cs="Times New Roman"/>
          <w:sz w:val="20"/>
          <w:szCs w:val="20"/>
          <w:lang w:val="uk-UA"/>
        </w:rPr>
      </w:pPr>
      <w:r w:rsidRPr="006C2B67">
        <w:rPr>
          <w:rFonts w:ascii="Times New Roman" w:hAnsi="Times New Roman" w:cs="Times New Roman"/>
          <w:sz w:val="20"/>
          <w:szCs w:val="20"/>
        </w:rPr>
        <w:t xml:space="preserve"> В</w:t>
      </w:r>
      <w:r w:rsidR="00D64C63" w:rsidRPr="006C2B67">
        <w:rPr>
          <w:rFonts w:ascii="Times New Roman" w:hAnsi="Times New Roman" w:cs="Times New Roman"/>
          <w:sz w:val="20"/>
          <w:szCs w:val="20"/>
          <w:lang w:val="uk-UA"/>
        </w:rPr>
        <w:t xml:space="preserve"> МАШІВСЬКІ СЕЛИЩНІЙ</w:t>
      </w:r>
      <w:r w:rsidRPr="006C2B67">
        <w:rPr>
          <w:rFonts w:ascii="Times New Roman" w:hAnsi="Times New Roman" w:cs="Times New Roman"/>
          <w:sz w:val="20"/>
          <w:szCs w:val="20"/>
        </w:rPr>
        <w:t xml:space="preserve">  ТЕРИТОРІАЛЬНІЙ ГРОМАДІ" </w:t>
      </w:r>
    </w:p>
    <w:p w:rsidR="00D64C63" w:rsidRDefault="00D64C63" w:rsidP="00D64C63">
      <w:pPr>
        <w:tabs>
          <w:tab w:val="left" w:pos="900"/>
          <w:tab w:val="left" w:pos="1080"/>
        </w:tabs>
        <w:spacing w:after="0" w:line="240" w:lineRule="auto"/>
        <w:ind w:left="3261"/>
        <w:jc w:val="right"/>
        <w:rPr>
          <w:sz w:val="18"/>
          <w:szCs w:val="18"/>
          <w:lang w:val="uk-UA"/>
        </w:rPr>
      </w:pPr>
    </w:p>
    <w:p w:rsidR="00D64C63" w:rsidRPr="00D64C63" w:rsidRDefault="00D64C63" w:rsidP="00D64C63">
      <w:pPr>
        <w:tabs>
          <w:tab w:val="left" w:pos="900"/>
          <w:tab w:val="left" w:pos="1080"/>
        </w:tabs>
        <w:spacing w:after="0" w:line="240" w:lineRule="auto"/>
        <w:ind w:left="3261"/>
        <w:jc w:val="right"/>
        <w:rPr>
          <w:sz w:val="18"/>
          <w:szCs w:val="18"/>
          <w:lang w:val="uk-UA"/>
        </w:rPr>
      </w:pPr>
    </w:p>
    <w:p w:rsidR="00223F2F" w:rsidRPr="00D64C63" w:rsidRDefault="00223F2F" w:rsidP="00D64C63">
      <w:pPr>
        <w:tabs>
          <w:tab w:val="left" w:pos="900"/>
          <w:tab w:val="left" w:pos="1080"/>
        </w:tabs>
        <w:spacing w:after="0" w:line="240" w:lineRule="auto"/>
        <w:jc w:val="center"/>
        <w:rPr>
          <w:rFonts w:ascii="Times New Roman" w:hAnsi="Times New Roman" w:cs="Times New Roman"/>
          <w:b/>
          <w:sz w:val="28"/>
          <w:szCs w:val="28"/>
        </w:rPr>
      </w:pPr>
      <w:r w:rsidRPr="00D64C63">
        <w:rPr>
          <w:rFonts w:ascii="Times New Roman" w:hAnsi="Times New Roman" w:cs="Times New Roman"/>
          <w:b/>
          <w:sz w:val="28"/>
          <w:szCs w:val="28"/>
        </w:rPr>
        <w:t>Зразок письмового звернення від жителів територіальної громади</w:t>
      </w:r>
    </w:p>
    <w:p w:rsidR="00223F2F" w:rsidRPr="00D64C63" w:rsidRDefault="00223F2F" w:rsidP="00D64C63">
      <w:pPr>
        <w:tabs>
          <w:tab w:val="left" w:pos="900"/>
          <w:tab w:val="left" w:pos="1080"/>
        </w:tabs>
        <w:spacing w:after="0" w:line="240" w:lineRule="auto"/>
        <w:jc w:val="right"/>
        <w:rPr>
          <w:rFonts w:ascii="Times New Roman" w:hAnsi="Times New Roman" w:cs="Times New Roman"/>
          <w:b/>
          <w:sz w:val="28"/>
          <w:szCs w:val="28"/>
        </w:rPr>
      </w:pPr>
    </w:p>
    <w:p w:rsidR="00223F2F" w:rsidRPr="00D64C63" w:rsidRDefault="00D64C63" w:rsidP="00D64C63">
      <w:pPr>
        <w:tabs>
          <w:tab w:val="left" w:pos="900"/>
          <w:tab w:val="left" w:pos="1080"/>
        </w:tabs>
        <w:spacing w:after="0" w:line="240" w:lineRule="auto"/>
        <w:ind w:firstLine="3155"/>
        <w:jc w:val="both"/>
        <w:rPr>
          <w:rFonts w:ascii="Times New Roman" w:hAnsi="Times New Roman" w:cs="Times New Roman"/>
          <w:b/>
          <w:bCs/>
          <w:sz w:val="28"/>
          <w:szCs w:val="28"/>
        </w:rPr>
      </w:pPr>
      <w:r>
        <w:rPr>
          <w:rFonts w:ascii="Times New Roman" w:hAnsi="Times New Roman" w:cs="Times New Roman"/>
          <w:b/>
          <w:bCs/>
          <w:sz w:val="28"/>
          <w:szCs w:val="28"/>
          <w:lang w:val="uk-UA"/>
        </w:rPr>
        <w:t xml:space="preserve">Селищному </w:t>
      </w:r>
      <w:r w:rsidR="00223F2F" w:rsidRPr="00D64C63">
        <w:rPr>
          <w:rFonts w:ascii="Times New Roman" w:hAnsi="Times New Roman" w:cs="Times New Roman"/>
          <w:b/>
          <w:bCs/>
          <w:sz w:val="28"/>
          <w:szCs w:val="28"/>
        </w:rPr>
        <w:t>голові</w:t>
      </w:r>
    </w:p>
    <w:p w:rsidR="00223F2F" w:rsidRPr="00D64C63" w:rsidRDefault="00223F2F" w:rsidP="00D64C63">
      <w:pPr>
        <w:spacing w:after="0" w:line="240" w:lineRule="auto"/>
        <w:ind w:firstLine="3155"/>
        <w:jc w:val="both"/>
        <w:rPr>
          <w:rFonts w:ascii="Times New Roman" w:hAnsi="Times New Roman" w:cs="Times New Roman"/>
          <w:b/>
          <w:bCs/>
          <w:sz w:val="28"/>
          <w:szCs w:val="28"/>
        </w:rPr>
      </w:pPr>
      <w:r w:rsidRPr="00D64C63">
        <w:rPr>
          <w:rFonts w:ascii="Times New Roman" w:hAnsi="Times New Roman" w:cs="Times New Roman"/>
          <w:b/>
          <w:bCs/>
          <w:sz w:val="28"/>
          <w:szCs w:val="28"/>
        </w:rPr>
        <w:t>____________________________________________</w:t>
      </w:r>
    </w:p>
    <w:p w:rsidR="00223F2F" w:rsidRPr="00D64C63" w:rsidRDefault="00223F2F" w:rsidP="00D64C63">
      <w:pPr>
        <w:spacing w:after="0" w:line="240" w:lineRule="auto"/>
        <w:ind w:firstLine="3155"/>
        <w:jc w:val="both"/>
        <w:rPr>
          <w:rFonts w:ascii="Times New Roman" w:hAnsi="Times New Roman" w:cs="Times New Roman"/>
          <w:b/>
          <w:bCs/>
          <w:sz w:val="28"/>
          <w:szCs w:val="28"/>
        </w:rPr>
      </w:pPr>
      <w:r w:rsidRPr="00D64C63">
        <w:rPr>
          <w:rFonts w:ascii="Times New Roman" w:hAnsi="Times New Roman" w:cs="Times New Roman"/>
          <w:b/>
          <w:bCs/>
          <w:sz w:val="28"/>
          <w:szCs w:val="28"/>
        </w:rPr>
        <w:t>Жителя громади</w:t>
      </w:r>
    </w:p>
    <w:p w:rsidR="00223F2F" w:rsidRPr="00D64C63" w:rsidRDefault="00223F2F" w:rsidP="00D64C63">
      <w:pPr>
        <w:spacing w:after="0" w:line="240" w:lineRule="auto"/>
        <w:ind w:firstLine="3155"/>
        <w:jc w:val="both"/>
        <w:rPr>
          <w:rFonts w:ascii="Times New Roman" w:hAnsi="Times New Roman" w:cs="Times New Roman"/>
          <w:i/>
          <w:iCs/>
          <w:sz w:val="28"/>
          <w:szCs w:val="28"/>
        </w:rPr>
      </w:pPr>
      <w:r w:rsidRPr="00D64C63">
        <w:rPr>
          <w:rFonts w:ascii="Times New Roman" w:hAnsi="Times New Roman" w:cs="Times New Roman"/>
          <w:b/>
          <w:bCs/>
          <w:sz w:val="28"/>
          <w:szCs w:val="28"/>
        </w:rPr>
        <w:t>____________________________________________</w:t>
      </w:r>
    </w:p>
    <w:p w:rsidR="00223F2F" w:rsidRPr="00D64C63" w:rsidRDefault="00223F2F" w:rsidP="00D64C63">
      <w:pPr>
        <w:spacing w:after="0" w:line="240" w:lineRule="auto"/>
        <w:ind w:firstLine="3155"/>
        <w:jc w:val="center"/>
        <w:rPr>
          <w:rFonts w:ascii="Times New Roman" w:hAnsi="Times New Roman" w:cs="Times New Roman"/>
          <w:b/>
          <w:bCs/>
          <w:sz w:val="28"/>
          <w:szCs w:val="28"/>
        </w:rPr>
      </w:pPr>
      <w:proofErr w:type="gramStart"/>
      <w:r w:rsidRPr="00D64C63">
        <w:rPr>
          <w:rFonts w:ascii="Times New Roman" w:hAnsi="Times New Roman" w:cs="Times New Roman"/>
          <w:i/>
          <w:iCs/>
          <w:sz w:val="28"/>
          <w:szCs w:val="28"/>
        </w:rPr>
        <w:t>пр</w:t>
      </w:r>
      <w:proofErr w:type="gramEnd"/>
      <w:r w:rsidRPr="00D64C63">
        <w:rPr>
          <w:rFonts w:ascii="Times New Roman" w:hAnsi="Times New Roman" w:cs="Times New Roman"/>
          <w:i/>
          <w:iCs/>
          <w:sz w:val="28"/>
          <w:szCs w:val="28"/>
        </w:rPr>
        <w:t>ізвище, ім’я, по батькові</w:t>
      </w:r>
    </w:p>
    <w:p w:rsidR="00223F2F" w:rsidRPr="00D64C63" w:rsidRDefault="00223F2F" w:rsidP="00D64C63">
      <w:pPr>
        <w:spacing w:after="0" w:line="240" w:lineRule="auto"/>
        <w:ind w:firstLine="3155"/>
        <w:jc w:val="both"/>
        <w:rPr>
          <w:rFonts w:ascii="Times New Roman" w:hAnsi="Times New Roman" w:cs="Times New Roman"/>
          <w:b/>
          <w:bCs/>
          <w:sz w:val="28"/>
          <w:szCs w:val="28"/>
        </w:rPr>
      </w:pPr>
      <w:r w:rsidRPr="00D64C63">
        <w:rPr>
          <w:rFonts w:ascii="Times New Roman" w:hAnsi="Times New Roman" w:cs="Times New Roman"/>
          <w:b/>
          <w:bCs/>
          <w:sz w:val="28"/>
          <w:szCs w:val="28"/>
        </w:rPr>
        <w:t xml:space="preserve">Проживає за адресою: </w:t>
      </w:r>
    </w:p>
    <w:p w:rsidR="00223F2F" w:rsidRPr="00D64C63" w:rsidRDefault="00223F2F" w:rsidP="00D64C63">
      <w:pPr>
        <w:spacing w:after="0" w:line="240" w:lineRule="auto"/>
        <w:ind w:firstLine="3155"/>
        <w:jc w:val="both"/>
        <w:rPr>
          <w:rFonts w:ascii="Times New Roman" w:hAnsi="Times New Roman" w:cs="Times New Roman"/>
          <w:i/>
          <w:iCs/>
          <w:sz w:val="28"/>
          <w:szCs w:val="28"/>
        </w:rPr>
      </w:pPr>
      <w:r w:rsidRPr="00D64C63">
        <w:rPr>
          <w:rFonts w:ascii="Times New Roman" w:hAnsi="Times New Roman" w:cs="Times New Roman"/>
          <w:b/>
          <w:bCs/>
          <w:sz w:val="28"/>
          <w:szCs w:val="28"/>
        </w:rPr>
        <w:t>____________________________________________</w:t>
      </w:r>
    </w:p>
    <w:p w:rsidR="00D64C63" w:rsidRDefault="00223F2F" w:rsidP="00D64C63">
      <w:pPr>
        <w:spacing w:after="0" w:line="240" w:lineRule="auto"/>
        <w:ind w:firstLine="3155"/>
        <w:rPr>
          <w:rFonts w:ascii="Times New Roman" w:hAnsi="Times New Roman" w:cs="Times New Roman"/>
          <w:i/>
          <w:iCs/>
          <w:sz w:val="28"/>
          <w:szCs w:val="28"/>
          <w:lang w:val="uk-UA"/>
        </w:rPr>
      </w:pPr>
      <w:r w:rsidRPr="00D64C63">
        <w:rPr>
          <w:rFonts w:ascii="Times New Roman" w:hAnsi="Times New Roman" w:cs="Times New Roman"/>
          <w:i/>
          <w:iCs/>
          <w:sz w:val="28"/>
          <w:szCs w:val="28"/>
        </w:rPr>
        <w:t xml:space="preserve">адреса реєстрації із зазначенням номера </w:t>
      </w:r>
      <w:r w:rsidR="00D64C63">
        <w:rPr>
          <w:rFonts w:ascii="Times New Roman" w:hAnsi="Times New Roman" w:cs="Times New Roman"/>
          <w:i/>
          <w:iCs/>
          <w:sz w:val="28"/>
          <w:szCs w:val="28"/>
          <w:lang w:val="uk-UA"/>
        </w:rPr>
        <w:t xml:space="preserve">         </w:t>
      </w:r>
    </w:p>
    <w:p w:rsidR="00223F2F" w:rsidRPr="00D64C63" w:rsidRDefault="00223F2F" w:rsidP="00D64C63">
      <w:pPr>
        <w:spacing w:after="0" w:line="240" w:lineRule="auto"/>
        <w:ind w:firstLine="3155"/>
        <w:rPr>
          <w:rFonts w:ascii="Times New Roman" w:hAnsi="Times New Roman" w:cs="Times New Roman"/>
          <w:i/>
          <w:iCs/>
          <w:sz w:val="28"/>
          <w:szCs w:val="28"/>
        </w:rPr>
      </w:pPr>
      <w:proofErr w:type="gramStart"/>
      <w:r w:rsidRPr="00D64C63">
        <w:rPr>
          <w:rFonts w:ascii="Times New Roman" w:hAnsi="Times New Roman" w:cs="Times New Roman"/>
          <w:i/>
          <w:iCs/>
          <w:sz w:val="28"/>
          <w:szCs w:val="28"/>
        </w:rPr>
        <w:t>контактного</w:t>
      </w:r>
      <w:proofErr w:type="gramEnd"/>
      <w:r w:rsidRPr="00D64C63">
        <w:rPr>
          <w:rFonts w:ascii="Times New Roman" w:hAnsi="Times New Roman" w:cs="Times New Roman"/>
          <w:i/>
          <w:iCs/>
          <w:sz w:val="28"/>
          <w:szCs w:val="28"/>
        </w:rPr>
        <w:t xml:space="preserve"> телефону</w:t>
      </w:r>
    </w:p>
    <w:p w:rsidR="00223F2F" w:rsidRPr="00D64C63" w:rsidRDefault="00223F2F" w:rsidP="00D64C63">
      <w:pPr>
        <w:spacing w:after="0" w:line="240" w:lineRule="auto"/>
        <w:ind w:firstLine="3155"/>
        <w:rPr>
          <w:rFonts w:ascii="Times New Roman" w:hAnsi="Times New Roman" w:cs="Times New Roman"/>
          <w:i/>
          <w:iCs/>
          <w:sz w:val="28"/>
          <w:szCs w:val="28"/>
        </w:rPr>
      </w:pPr>
      <w:r w:rsidRPr="00D64C63">
        <w:rPr>
          <w:rFonts w:ascii="Times New Roman" w:hAnsi="Times New Roman" w:cs="Times New Roman"/>
          <w:i/>
          <w:iCs/>
          <w:sz w:val="28"/>
          <w:szCs w:val="28"/>
        </w:rPr>
        <w:t>(електронної пошти — за наявності)</w:t>
      </w:r>
    </w:p>
    <w:p w:rsidR="00223F2F" w:rsidRPr="00D64C63" w:rsidRDefault="00223F2F" w:rsidP="00D64C63">
      <w:pPr>
        <w:spacing w:after="0" w:line="240" w:lineRule="auto"/>
        <w:ind w:firstLine="3155"/>
        <w:jc w:val="right"/>
        <w:rPr>
          <w:rFonts w:ascii="Times New Roman" w:hAnsi="Times New Roman" w:cs="Times New Roman"/>
          <w:i/>
          <w:iCs/>
          <w:sz w:val="28"/>
          <w:szCs w:val="28"/>
        </w:rPr>
      </w:pPr>
    </w:p>
    <w:p w:rsidR="00223F2F" w:rsidRPr="00D64C63" w:rsidRDefault="00223F2F" w:rsidP="00D64C63">
      <w:pPr>
        <w:spacing w:after="0"/>
        <w:jc w:val="center"/>
        <w:rPr>
          <w:rFonts w:ascii="Times New Roman" w:hAnsi="Times New Roman" w:cs="Times New Roman"/>
          <w:b/>
          <w:bCs/>
          <w:sz w:val="28"/>
          <w:szCs w:val="28"/>
        </w:rPr>
      </w:pPr>
      <w:r w:rsidRPr="00D64C63">
        <w:rPr>
          <w:rFonts w:ascii="Times New Roman" w:hAnsi="Times New Roman" w:cs="Times New Roman"/>
          <w:b/>
          <w:bCs/>
          <w:sz w:val="28"/>
          <w:szCs w:val="28"/>
        </w:rPr>
        <w:t>ЗВЕРНЕННЯ</w:t>
      </w:r>
    </w:p>
    <w:p w:rsidR="00223F2F" w:rsidRPr="00D64C63" w:rsidRDefault="00223F2F" w:rsidP="00223F2F">
      <w:pPr>
        <w:jc w:val="center"/>
        <w:rPr>
          <w:rFonts w:ascii="Times New Roman" w:hAnsi="Times New Roman" w:cs="Times New Roman"/>
          <w:sz w:val="28"/>
          <w:szCs w:val="28"/>
        </w:rPr>
      </w:pPr>
      <w:proofErr w:type="gramStart"/>
      <w:r w:rsidRPr="00D64C63">
        <w:rPr>
          <w:rFonts w:ascii="Times New Roman" w:hAnsi="Times New Roman" w:cs="Times New Roman"/>
          <w:b/>
          <w:bCs/>
          <w:sz w:val="28"/>
          <w:szCs w:val="28"/>
        </w:rPr>
        <w:t>З</w:t>
      </w:r>
      <w:proofErr w:type="gramEnd"/>
      <w:r w:rsidRPr="00D64C63">
        <w:rPr>
          <w:rFonts w:ascii="Times New Roman" w:hAnsi="Times New Roman" w:cs="Times New Roman"/>
          <w:b/>
          <w:bCs/>
          <w:sz w:val="28"/>
          <w:szCs w:val="28"/>
        </w:rPr>
        <w:t xml:space="preserve"> ІНІЦІАТИВОЮ ЩОДО ПРОВЕДЕННЯ ГРОМАДСЬКИХ СЛУХАНЬ</w:t>
      </w:r>
    </w:p>
    <w:p w:rsidR="00223F2F" w:rsidRDefault="00223F2F" w:rsidP="00223F2F">
      <w:pPr>
        <w:jc w:val="center"/>
        <w:rPr>
          <w:sz w:val="28"/>
          <w:szCs w:val="28"/>
        </w:rPr>
      </w:pPr>
    </w:p>
    <w:p w:rsidR="00223F2F" w:rsidRDefault="00223F2F" w:rsidP="00D64C63">
      <w:pPr>
        <w:pStyle w:val="a9"/>
        <w:ind w:left="360" w:firstLine="708"/>
        <w:jc w:val="both"/>
        <w:rPr>
          <w:sz w:val="28"/>
          <w:szCs w:val="28"/>
        </w:rPr>
      </w:pPr>
      <w:r>
        <w:rPr>
          <w:sz w:val="28"/>
          <w:szCs w:val="28"/>
        </w:rPr>
        <w:t>Відповідно до статті 13 Закону України "Про міс</w:t>
      </w:r>
      <w:r w:rsidR="00D64C63">
        <w:rPr>
          <w:sz w:val="28"/>
          <w:szCs w:val="28"/>
        </w:rPr>
        <w:t>цеве самоврядування в Україні"</w:t>
      </w:r>
      <w:r>
        <w:rPr>
          <w:sz w:val="28"/>
          <w:szCs w:val="28"/>
        </w:rPr>
        <w:t xml:space="preserve">, статей 6-8 Положення "Про громадські слухання у </w:t>
      </w:r>
      <w:r w:rsidR="00D64C63">
        <w:rPr>
          <w:sz w:val="28"/>
          <w:szCs w:val="28"/>
        </w:rPr>
        <w:t>Машівській селищній</w:t>
      </w:r>
      <w:r>
        <w:rPr>
          <w:sz w:val="28"/>
          <w:szCs w:val="28"/>
        </w:rPr>
        <w:t xml:space="preserve"> територіальній громаді", просимо:</w:t>
      </w:r>
    </w:p>
    <w:p w:rsidR="00223F2F" w:rsidRPr="00D64C63" w:rsidRDefault="00223F2F" w:rsidP="00223F2F">
      <w:pPr>
        <w:pStyle w:val="a9"/>
        <w:numPr>
          <w:ilvl w:val="0"/>
          <w:numId w:val="2"/>
        </w:numPr>
        <w:jc w:val="both"/>
        <w:rPr>
          <w:sz w:val="28"/>
          <w:szCs w:val="28"/>
        </w:rPr>
      </w:pPr>
      <w:r>
        <w:rPr>
          <w:sz w:val="28"/>
          <w:szCs w:val="28"/>
        </w:rPr>
        <w:t>Зареєструвати ініціативу щодо проведення громадських слухань у ______</w:t>
      </w:r>
      <w:r>
        <w:rPr>
          <w:i/>
          <w:iCs/>
          <w:sz w:val="28"/>
          <w:szCs w:val="28"/>
        </w:rPr>
        <w:t>(територіальна громада, частина територіальної громади)</w:t>
      </w:r>
      <w:r w:rsidR="00D64C63">
        <w:rPr>
          <w:sz w:val="28"/>
          <w:szCs w:val="28"/>
        </w:rPr>
        <w:t xml:space="preserve"> з такого </w:t>
      </w:r>
      <w:r>
        <w:rPr>
          <w:sz w:val="28"/>
          <w:szCs w:val="28"/>
        </w:rPr>
        <w:t>предмета:__________________________________________</w:t>
      </w:r>
      <w:r w:rsidR="00D64C63">
        <w:rPr>
          <w:sz w:val="28"/>
          <w:szCs w:val="28"/>
        </w:rPr>
        <w:t xml:space="preserve">___ </w:t>
      </w:r>
      <w:r w:rsidRPr="00D64C63">
        <w:rPr>
          <w:sz w:val="28"/>
          <w:szCs w:val="28"/>
        </w:rPr>
        <w:t>_________________________</w:t>
      </w:r>
      <w:r w:rsidR="00D64C63">
        <w:rPr>
          <w:sz w:val="28"/>
          <w:szCs w:val="28"/>
        </w:rPr>
        <w:t>_________________________________</w:t>
      </w:r>
    </w:p>
    <w:p w:rsidR="00223F2F" w:rsidRPr="00D64C63" w:rsidRDefault="00223F2F" w:rsidP="00D64C63">
      <w:pPr>
        <w:pStyle w:val="a3"/>
        <w:tabs>
          <w:tab w:val="left" w:pos="916"/>
          <w:tab w:val="left" w:pos="1080"/>
        </w:tabs>
        <w:jc w:val="center"/>
        <w:rPr>
          <w:sz w:val="28"/>
          <w:szCs w:val="28"/>
        </w:rPr>
      </w:pPr>
      <w:r>
        <w:rPr>
          <w:i/>
          <w:iCs/>
          <w:sz w:val="28"/>
          <w:szCs w:val="28"/>
        </w:rPr>
        <w:t xml:space="preserve">проблема, питання, проект </w:t>
      </w:r>
      <w:proofErr w:type="gramStart"/>
      <w:r>
        <w:rPr>
          <w:i/>
          <w:iCs/>
          <w:sz w:val="28"/>
          <w:szCs w:val="28"/>
        </w:rPr>
        <w:t>р</w:t>
      </w:r>
      <w:proofErr w:type="gramEnd"/>
      <w:r>
        <w:rPr>
          <w:i/>
          <w:iCs/>
          <w:sz w:val="28"/>
          <w:szCs w:val="28"/>
        </w:rPr>
        <w:t>ішення та інше, що пропонується до розгляду;</w:t>
      </w:r>
    </w:p>
    <w:p w:rsidR="00223F2F" w:rsidRDefault="00223F2F" w:rsidP="00B62175">
      <w:pPr>
        <w:pStyle w:val="a3"/>
        <w:numPr>
          <w:ilvl w:val="0"/>
          <w:numId w:val="2"/>
        </w:numPr>
        <w:tabs>
          <w:tab w:val="clear" w:pos="720"/>
          <w:tab w:val="left" w:pos="916"/>
          <w:tab w:val="left" w:pos="1080"/>
        </w:tabs>
        <w:suppressAutoHyphens/>
        <w:spacing w:before="0" w:beforeAutospacing="0" w:after="0" w:afterAutospacing="0"/>
        <w:jc w:val="both"/>
        <w:rPr>
          <w:i/>
          <w:iCs/>
          <w:sz w:val="28"/>
          <w:szCs w:val="28"/>
        </w:rPr>
      </w:pPr>
      <w:r>
        <w:rPr>
          <w:sz w:val="28"/>
          <w:szCs w:val="28"/>
        </w:rPr>
        <w:t>Запросити на громадські слухання: ______________________________</w:t>
      </w:r>
    </w:p>
    <w:p w:rsidR="00223F2F" w:rsidRDefault="00223F2F" w:rsidP="00223F2F">
      <w:pPr>
        <w:pStyle w:val="a3"/>
        <w:tabs>
          <w:tab w:val="left" w:pos="916"/>
          <w:tab w:val="left" w:pos="1080"/>
        </w:tabs>
        <w:jc w:val="right"/>
        <w:rPr>
          <w:sz w:val="28"/>
          <w:szCs w:val="28"/>
        </w:rPr>
      </w:pPr>
      <w:proofErr w:type="gramStart"/>
      <w:r>
        <w:rPr>
          <w:i/>
          <w:iCs/>
          <w:sz w:val="28"/>
          <w:szCs w:val="28"/>
        </w:rPr>
        <w:t>пр</w:t>
      </w:r>
      <w:proofErr w:type="gramEnd"/>
      <w:r>
        <w:rPr>
          <w:i/>
          <w:iCs/>
          <w:sz w:val="28"/>
          <w:szCs w:val="28"/>
        </w:rPr>
        <w:t>ізвища та/або назви посад посадових осіб (якщо вони відомі)</w:t>
      </w:r>
    </w:p>
    <w:p w:rsidR="00223F2F" w:rsidRDefault="00223F2F" w:rsidP="00B62175">
      <w:pPr>
        <w:pStyle w:val="a3"/>
        <w:numPr>
          <w:ilvl w:val="0"/>
          <w:numId w:val="2"/>
        </w:numPr>
        <w:tabs>
          <w:tab w:val="clear" w:pos="720"/>
          <w:tab w:val="left" w:pos="916"/>
          <w:tab w:val="left" w:pos="1080"/>
        </w:tabs>
        <w:suppressAutoHyphens/>
        <w:spacing w:before="0" w:beforeAutospacing="0" w:after="0" w:afterAutospacing="0"/>
        <w:jc w:val="both"/>
        <w:rPr>
          <w:i/>
          <w:iCs/>
          <w:sz w:val="28"/>
          <w:szCs w:val="28"/>
        </w:rPr>
      </w:pPr>
      <w:r>
        <w:rPr>
          <w:sz w:val="28"/>
          <w:szCs w:val="28"/>
        </w:rPr>
        <w:t>Призначити слухання на ________________________________________</w:t>
      </w:r>
    </w:p>
    <w:p w:rsidR="00223F2F" w:rsidRDefault="00223F2F" w:rsidP="00223F2F">
      <w:pPr>
        <w:pStyle w:val="a3"/>
        <w:tabs>
          <w:tab w:val="left" w:pos="916"/>
          <w:tab w:val="left" w:pos="1080"/>
        </w:tabs>
        <w:jc w:val="right"/>
        <w:rPr>
          <w:sz w:val="28"/>
          <w:szCs w:val="28"/>
        </w:rPr>
      </w:pPr>
      <w:r>
        <w:rPr>
          <w:i/>
          <w:iCs/>
          <w:sz w:val="28"/>
          <w:szCs w:val="28"/>
        </w:rPr>
        <w:t xml:space="preserve">дата, час та </w:t>
      </w:r>
      <w:proofErr w:type="gramStart"/>
      <w:r>
        <w:rPr>
          <w:i/>
          <w:iCs/>
          <w:sz w:val="28"/>
          <w:szCs w:val="28"/>
        </w:rPr>
        <w:t>м</w:t>
      </w:r>
      <w:proofErr w:type="gramEnd"/>
      <w:r>
        <w:rPr>
          <w:i/>
          <w:iCs/>
          <w:sz w:val="28"/>
          <w:szCs w:val="28"/>
        </w:rPr>
        <w:t>ісце запланованих громадських слухань</w:t>
      </w:r>
      <w:r>
        <w:rPr>
          <w:sz w:val="28"/>
          <w:szCs w:val="28"/>
        </w:rPr>
        <w:t>;</w:t>
      </w:r>
    </w:p>
    <w:p w:rsidR="00223F2F" w:rsidRDefault="00223F2F" w:rsidP="00B62175">
      <w:pPr>
        <w:pStyle w:val="a3"/>
        <w:numPr>
          <w:ilvl w:val="0"/>
          <w:numId w:val="2"/>
        </w:numPr>
        <w:tabs>
          <w:tab w:val="clear" w:pos="720"/>
          <w:tab w:val="left" w:pos="916"/>
          <w:tab w:val="left" w:pos="1080"/>
        </w:tabs>
        <w:suppressAutoHyphens/>
        <w:spacing w:before="0" w:beforeAutospacing="0" w:after="0" w:afterAutospacing="0"/>
        <w:jc w:val="both"/>
        <w:rPr>
          <w:i/>
          <w:iCs/>
          <w:sz w:val="28"/>
          <w:szCs w:val="28"/>
        </w:rPr>
      </w:pPr>
      <w:r>
        <w:rPr>
          <w:sz w:val="28"/>
          <w:szCs w:val="28"/>
        </w:rPr>
        <w:t>Контактувати з особою, уповноваженою представляти ініціаторів _________________________________________________________</w:t>
      </w:r>
      <w:r>
        <w:rPr>
          <w:i/>
          <w:iCs/>
          <w:sz w:val="28"/>
          <w:szCs w:val="28"/>
        </w:rPr>
        <w:t>____</w:t>
      </w:r>
    </w:p>
    <w:p w:rsidR="00223F2F" w:rsidRDefault="00223F2F" w:rsidP="00223F2F">
      <w:pPr>
        <w:pStyle w:val="a3"/>
        <w:tabs>
          <w:tab w:val="left" w:pos="916"/>
          <w:tab w:val="left" w:pos="1080"/>
        </w:tabs>
        <w:jc w:val="center"/>
        <w:rPr>
          <w:sz w:val="28"/>
          <w:szCs w:val="28"/>
        </w:rPr>
      </w:pPr>
      <w:proofErr w:type="gramStart"/>
      <w:r>
        <w:rPr>
          <w:i/>
          <w:iCs/>
          <w:sz w:val="28"/>
          <w:szCs w:val="28"/>
        </w:rPr>
        <w:t>пр</w:t>
      </w:r>
      <w:proofErr w:type="gramEnd"/>
      <w:r>
        <w:rPr>
          <w:i/>
          <w:iCs/>
          <w:sz w:val="28"/>
          <w:szCs w:val="28"/>
        </w:rPr>
        <w:t>ізвище, ім’я, по батькові, адреса листування та номер телефону особи, уповноваженої представляти ініціатора;</w:t>
      </w:r>
    </w:p>
    <w:p w:rsidR="00223F2F" w:rsidRDefault="00223F2F" w:rsidP="00B62175">
      <w:pPr>
        <w:pStyle w:val="a3"/>
        <w:numPr>
          <w:ilvl w:val="0"/>
          <w:numId w:val="2"/>
        </w:numPr>
        <w:tabs>
          <w:tab w:val="clear" w:pos="720"/>
          <w:tab w:val="left" w:pos="916"/>
          <w:tab w:val="left" w:pos="1080"/>
        </w:tabs>
        <w:suppressAutoHyphens/>
        <w:spacing w:before="0" w:beforeAutospacing="0" w:after="0" w:afterAutospacing="0"/>
        <w:jc w:val="both"/>
        <w:rPr>
          <w:sz w:val="28"/>
          <w:szCs w:val="28"/>
        </w:rPr>
      </w:pPr>
      <w:r>
        <w:rPr>
          <w:sz w:val="28"/>
          <w:szCs w:val="28"/>
        </w:rPr>
        <w:lastRenderedPageBreak/>
        <w:t xml:space="preserve">Утворити організаційний комітет з </w:t>
      </w:r>
      <w:proofErr w:type="gramStart"/>
      <w:r>
        <w:rPr>
          <w:sz w:val="28"/>
          <w:szCs w:val="28"/>
        </w:rPr>
        <w:t>п</w:t>
      </w:r>
      <w:proofErr w:type="gramEnd"/>
      <w:r>
        <w:rPr>
          <w:sz w:val="28"/>
          <w:szCs w:val="28"/>
        </w:rPr>
        <w:t>ідготовки громадських слухань, включивши до його складу таких осіб:</w:t>
      </w:r>
    </w:p>
    <w:p w:rsidR="00223F2F" w:rsidRDefault="00223F2F" w:rsidP="00223F2F">
      <w:pPr>
        <w:pStyle w:val="a3"/>
        <w:tabs>
          <w:tab w:val="left" w:pos="916"/>
          <w:tab w:val="left" w:pos="1080"/>
        </w:tabs>
        <w:jc w:val="both"/>
        <w:rPr>
          <w:sz w:val="28"/>
          <w:szCs w:val="28"/>
        </w:rPr>
      </w:pPr>
      <w:r>
        <w:rPr>
          <w:sz w:val="28"/>
          <w:szCs w:val="28"/>
        </w:rPr>
        <w:t>1)_______________________________________________;</w:t>
      </w:r>
    </w:p>
    <w:p w:rsidR="00223F2F" w:rsidRDefault="00223F2F" w:rsidP="00223F2F">
      <w:pPr>
        <w:pStyle w:val="a3"/>
        <w:tabs>
          <w:tab w:val="left" w:pos="916"/>
          <w:tab w:val="left" w:pos="1080"/>
        </w:tabs>
        <w:jc w:val="both"/>
        <w:rPr>
          <w:i/>
          <w:iCs/>
          <w:sz w:val="28"/>
          <w:szCs w:val="28"/>
        </w:rPr>
      </w:pPr>
      <w:r>
        <w:rPr>
          <w:sz w:val="28"/>
          <w:szCs w:val="28"/>
        </w:rPr>
        <w:t>2).....</w:t>
      </w:r>
    </w:p>
    <w:p w:rsidR="00223F2F" w:rsidRDefault="00223F2F" w:rsidP="00223F2F">
      <w:pPr>
        <w:pStyle w:val="a3"/>
        <w:tabs>
          <w:tab w:val="left" w:pos="916"/>
          <w:tab w:val="left" w:pos="1080"/>
        </w:tabs>
        <w:jc w:val="center"/>
        <w:rPr>
          <w:sz w:val="28"/>
          <w:szCs w:val="28"/>
        </w:rPr>
      </w:pPr>
      <w:r>
        <w:rPr>
          <w:i/>
          <w:iCs/>
          <w:sz w:val="28"/>
          <w:szCs w:val="28"/>
        </w:rPr>
        <w:t xml:space="preserve">список і контакти не більше 5 осіб, які могли б увійти до складу організаційного комітету з </w:t>
      </w:r>
      <w:proofErr w:type="gramStart"/>
      <w:r>
        <w:rPr>
          <w:i/>
          <w:iCs/>
          <w:sz w:val="28"/>
          <w:szCs w:val="28"/>
        </w:rPr>
        <w:t>п</w:t>
      </w:r>
      <w:proofErr w:type="gramEnd"/>
      <w:r>
        <w:rPr>
          <w:i/>
          <w:iCs/>
          <w:sz w:val="28"/>
          <w:szCs w:val="28"/>
        </w:rPr>
        <w:t>ідготовки громадських слухань.</w:t>
      </w:r>
    </w:p>
    <w:p w:rsidR="00223F2F" w:rsidRDefault="00223F2F" w:rsidP="00223F2F">
      <w:pPr>
        <w:pStyle w:val="a9"/>
        <w:ind w:firstLine="416"/>
        <w:jc w:val="both"/>
        <w:rPr>
          <w:b/>
          <w:bCs/>
          <w:sz w:val="28"/>
          <w:szCs w:val="28"/>
        </w:rPr>
      </w:pPr>
      <w:r>
        <w:rPr>
          <w:sz w:val="28"/>
          <w:szCs w:val="28"/>
        </w:rPr>
        <w:t xml:space="preserve">6. Надати відповідь у письмовій формі, в порядку та строки, передбачені Положенням Про громадські слухання у </w:t>
      </w:r>
      <w:r w:rsidR="00D64C63">
        <w:rPr>
          <w:sz w:val="28"/>
          <w:szCs w:val="28"/>
        </w:rPr>
        <w:t xml:space="preserve">Машівській селищній </w:t>
      </w:r>
      <w:r>
        <w:rPr>
          <w:sz w:val="28"/>
          <w:szCs w:val="28"/>
        </w:rPr>
        <w:t>територіальній громаді, за адресою:______________________.</w:t>
      </w:r>
    </w:p>
    <w:p w:rsidR="00223F2F" w:rsidRDefault="00223F2F" w:rsidP="00223F2F">
      <w:pPr>
        <w:pStyle w:val="a9"/>
        <w:jc w:val="both"/>
        <w:rPr>
          <w:sz w:val="28"/>
          <w:szCs w:val="28"/>
        </w:rPr>
      </w:pPr>
      <w:r>
        <w:rPr>
          <w:b/>
          <w:bCs/>
          <w:sz w:val="28"/>
          <w:szCs w:val="28"/>
        </w:rPr>
        <w:t>До звернення додаємо:</w:t>
      </w:r>
    </w:p>
    <w:p w:rsidR="00223F2F" w:rsidRDefault="00223F2F" w:rsidP="00B62175">
      <w:pPr>
        <w:pStyle w:val="a9"/>
        <w:numPr>
          <w:ilvl w:val="0"/>
          <w:numId w:val="3"/>
        </w:numPr>
        <w:jc w:val="both"/>
        <w:rPr>
          <w:sz w:val="28"/>
          <w:szCs w:val="28"/>
        </w:rPr>
      </w:pPr>
      <w:r>
        <w:rPr>
          <w:sz w:val="28"/>
          <w:szCs w:val="28"/>
        </w:rPr>
        <w:t xml:space="preserve">Список жителів територіальної громади, які підписали це звернення, на ____ арк. </w:t>
      </w:r>
    </w:p>
    <w:p w:rsidR="00223F2F" w:rsidRDefault="00223F2F" w:rsidP="00B62175">
      <w:pPr>
        <w:pStyle w:val="a9"/>
        <w:numPr>
          <w:ilvl w:val="0"/>
          <w:numId w:val="3"/>
        </w:numPr>
        <w:jc w:val="both"/>
        <w:rPr>
          <w:b/>
          <w:bCs/>
          <w:sz w:val="28"/>
          <w:szCs w:val="28"/>
        </w:rPr>
      </w:pPr>
      <w:r>
        <w:rPr>
          <w:sz w:val="28"/>
          <w:szCs w:val="28"/>
        </w:rPr>
        <w:t>Матеріали, що стосуються предмета слухань, на ____ арк.</w:t>
      </w:r>
    </w:p>
    <w:p w:rsidR="00223F2F" w:rsidRDefault="00223F2F" w:rsidP="00223F2F">
      <w:pPr>
        <w:pStyle w:val="a9"/>
        <w:jc w:val="both"/>
        <w:rPr>
          <w:b/>
          <w:bCs/>
          <w:sz w:val="28"/>
          <w:szCs w:val="28"/>
        </w:rPr>
      </w:pPr>
    </w:p>
    <w:p w:rsidR="00223F2F" w:rsidRDefault="00223F2F" w:rsidP="00223F2F">
      <w:pPr>
        <w:pStyle w:val="a9"/>
        <w:jc w:val="both"/>
        <w:rPr>
          <w:b/>
          <w:bCs/>
          <w:i/>
          <w:iCs/>
          <w:sz w:val="28"/>
          <w:szCs w:val="28"/>
        </w:rPr>
      </w:pPr>
      <w:r>
        <w:rPr>
          <w:b/>
          <w:bCs/>
          <w:i/>
          <w:iCs/>
          <w:sz w:val="28"/>
          <w:szCs w:val="28"/>
        </w:rPr>
        <w:t xml:space="preserve">Дата </w:t>
      </w:r>
      <w:r>
        <w:rPr>
          <w:b/>
          <w:bCs/>
          <w:i/>
          <w:iCs/>
          <w:sz w:val="28"/>
          <w:szCs w:val="28"/>
        </w:rPr>
        <w:tab/>
        <w:t xml:space="preserve">підпис </w:t>
      </w:r>
      <w:r>
        <w:rPr>
          <w:b/>
          <w:bCs/>
          <w:i/>
          <w:iCs/>
          <w:sz w:val="28"/>
          <w:szCs w:val="28"/>
        </w:rPr>
        <w:tab/>
      </w:r>
      <w:r>
        <w:rPr>
          <w:b/>
          <w:bCs/>
          <w:i/>
          <w:iCs/>
          <w:sz w:val="28"/>
          <w:szCs w:val="28"/>
        </w:rPr>
        <w:tab/>
        <w:t>ім’я та прізвище особи, зазначеної в заголовку</w:t>
      </w:r>
      <w:r>
        <w:br w:type="page"/>
      </w:r>
    </w:p>
    <w:p w:rsidR="00223F2F" w:rsidRDefault="00223F2F" w:rsidP="00223F2F">
      <w:pPr>
        <w:pStyle w:val="a9"/>
        <w:jc w:val="center"/>
        <w:rPr>
          <w:b/>
          <w:bCs/>
          <w:sz w:val="28"/>
          <w:szCs w:val="28"/>
        </w:rPr>
      </w:pPr>
      <w:r>
        <w:rPr>
          <w:b/>
          <w:bCs/>
          <w:sz w:val="28"/>
          <w:szCs w:val="28"/>
        </w:rPr>
        <w:lastRenderedPageBreak/>
        <w:t>С</w:t>
      </w:r>
      <w:r w:rsidR="00DC5F4E">
        <w:rPr>
          <w:b/>
          <w:bCs/>
          <w:sz w:val="28"/>
          <w:szCs w:val="28"/>
        </w:rPr>
        <w:t>писок жителів Машівської селищної</w:t>
      </w:r>
      <w:r>
        <w:rPr>
          <w:b/>
          <w:bCs/>
          <w:sz w:val="28"/>
          <w:szCs w:val="28"/>
        </w:rPr>
        <w:t xml:space="preserve"> територіальної громади, які підписали звернення з ініціативою щодо проведення громадських слухань з предмета: _____________________</w:t>
      </w:r>
    </w:p>
    <w:p w:rsidR="00223F2F" w:rsidRDefault="00223F2F" w:rsidP="00223F2F">
      <w:pPr>
        <w:pStyle w:val="a9"/>
        <w:jc w:val="center"/>
        <w:rPr>
          <w:b/>
          <w:bCs/>
          <w:i/>
          <w:sz w:val="28"/>
          <w:szCs w:val="28"/>
        </w:rPr>
      </w:pPr>
    </w:p>
    <w:p w:rsidR="00223F2F" w:rsidRPr="006C2B67" w:rsidRDefault="00223F2F" w:rsidP="00223F2F">
      <w:pPr>
        <w:pStyle w:val="a9"/>
        <w:jc w:val="center"/>
        <w:rPr>
          <w:b/>
          <w:bCs/>
          <w:i/>
          <w:sz w:val="28"/>
          <w:szCs w:val="28"/>
        </w:rPr>
      </w:pPr>
      <w:r w:rsidRPr="006C2B67">
        <w:rPr>
          <w:b/>
          <w:bCs/>
          <w:i/>
          <w:sz w:val="28"/>
          <w:szCs w:val="28"/>
        </w:rPr>
        <w:t xml:space="preserve">У шапці необхідно зазначити предмет громадських слухань, за який ставлять підписи жителі громади </w:t>
      </w:r>
    </w:p>
    <w:p w:rsidR="00223F2F" w:rsidRPr="006C2B67" w:rsidRDefault="00223F2F" w:rsidP="00223F2F">
      <w:pPr>
        <w:pStyle w:val="a9"/>
        <w:jc w:val="center"/>
        <w:rPr>
          <w:b/>
          <w:bCs/>
          <w:sz w:val="28"/>
          <w:szCs w:val="28"/>
        </w:rPr>
      </w:pPr>
    </w:p>
    <w:tbl>
      <w:tblPr>
        <w:tblW w:w="9709" w:type="dxa"/>
        <w:tblInd w:w="92" w:type="dxa"/>
        <w:tblLook w:val="0000"/>
      </w:tblPr>
      <w:tblGrid>
        <w:gridCol w:w="737"/>
        <w:gridCol w:w="2131"/>
        <w:gridCol w:w="1757"/>
        <w:gridCol w:w="2837"/>
        <w:gridCol w:w="2247"/>
      </w:tblGrid>
      <w:tr w:rsidR="00223F2F" w:rsidRPr="006C2B67" w:rsidTr="004564F9">
        <w:tc>
          <w:tcPr>
            <w:tcW w:w="744"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bCs/>
                <w:sz w:val="28"/>
                <w:szCs w:val="28"/>
              </w:rPr>
            </w:pPr>
            <w:r w:rsidRPr="006C2B67">
              <w:rPr>
                <w:rFonts w:ascii="Times New Roman" w:hAnsi="Times New Roman" w:cs="Times New Roman"/>
                <w:b/>
                <w:bCs/>
                <w:sz w:val="28"/>
                <w:szCs w:val="28"/>
              </w:rPr>
              <w:t xml:space="preserve">№ </w:t>
            </w:r>
            <w:proofErr w:type="gramStart"/>
            <w:r w:rsidRPr="006C2B67">
              <w:rPr>
                <w:rFonts w:ascii="Times New Roman" w:hAnsi="Times New Roman" w:cs="Times New Roman"/>
                <w:b/>
                <w:bCs/>
                <w:sz w:val="28"/>
                <w:szCs w:val="28"/>
              </w:rPr>
              <w:t>п</w:t>
            </w:r>
            <w:proofErr w:type="gramEnd"/>
            <w:r w:rsidRPr="006C2B67">
              <w:rPr>
                <w:rFonts w:ascii="Times New Roman" w:hAnsi="Times New Roman" w:cs="Times New Roman"/>
                <w:b/>
                <w:bCs/>
                <w:sz w:val="28"/>
                <w:szCs w:val="28"/>
              </w:rPr>
              <w:t>/п</w:t>
            </w:r>
          </w:p>
        </w:tc>
        <w:tc>
          <w:tcPr>
            <w:tcW w:w="2079"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bCs/>
                <w:sz w:val="28"/>
                <w:szCs w:val="28"/>
              </w:rPr>
            </w:pPr>
            <w:proofErr w:type="gramStart"/>
            <w:r w:rsidRPr="006C2B67">
              <w:rPr>
                <w:rFonts w:ascii="Times New Roman" w:hAnsi="Times New Roman" w:cs="Times New Roman"/>
                <w:b/>
                <w:bCs/>
                <w:sz w:val="28"/>
                <w:szCs w:val="28"/>
              </w:rPr>
              <w:t>Пр</w:t>
            </w:r>
            <w:proofErr w:type="gramEnd"/>
            <w:r w:rsidRPr="006C2B67">
              <w:rPr>
                <w:rFonts w:ascii="Times New Roman" w:hAnsi="Times New Roman" w:cs="Times New Roman"/>
                <w:b/>
                <w:bCs/>
                <w:sz w:val="28"/>
                <w:szCs w:val="28"/>
              </w:rPr>
              <w:t>ізвище, ім’я, по батькові жителя територіальної громади</w:t>
            </w:r>
          </w:p>
        </w:tc>
        <w:tc>
          <w:tcPr>
            <w:tcW w:w="1707"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bCs/>
                <w:sz w:val="28"/>
                <w:szCs w:val="28"/>
              </w:rPr>
            </w:pPr>
            <w:r w:rsidRPr="006C2B67">
              <w:rPr>
                <w:rFonts w:ascii="Times New Roman" w:hAnsi="Times New Roman" w:cs="Times New Roman"/>
                <w:b/>
                <w:bCs/>
                <w:sz w:val="28"/>
                <w:szCs w:val="28"/>
              </w:rPr>
              <w:t xml:space="preserve">Число, місяць і </w:t>
            </w:r>
            <w:proofErr w:type="gramStart"/>
            <w:r w:rsidRPr="006C2B67">
              <w:rPr>
                <w:rFonts w:ascii="Times New Roman" w:hAnsi="Times New Roman" w:cs="Times New Roman"/>
                <w:b/>
                <w:bCs/>
                <w:sz w:val="28"/>
                <w:szCs w:val="28"/>
              </w:rPr>
              <w:t>р</w:t>
            </w:r>
            <w:proofErr w:type="gramEnd"/>
            <w:r w:rsidRPr="006C2B67">
              <w:rPr>
                <w:rFonts w:ascii="Times New Roman" w:hAnsi="Times New Roman" w:cs="Times New Roman"/>
                <w:b/>
                <w:bCs/>
                <w:sz w:val="28"/>
                <w:szCs w:val="28"/>
              </w:rPr>
              <w:t>ік народження</w:t>
            </w:r>
          </w:p>
        </w:tc>
        <w:tc>
          <w:tcPr>
            <w:tcW w:w="2896"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bCs/>
                <w:sz w:val="28"/>
                <w:szCs w:val="28"/>
              </w:rPr>
            </w:pPr>
            <w:r w:rsidRPr="006C2B67">
              <w:rPr>
                <w:rFonts w:ascii="Times New Roman" w:hAnsi="Times New Roman" w:cs="Times New Roman"/>
                <w:b/>
                <w:bCs/>
                <w:sz w:val="28"/>
                <w:szCs w:val="28"/>
              </w:rPr>
              <w:t>Адреса реєстрації і контактний телефон</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jc w:val="center"/>
              <w:rPr>
                <w:rFonts w:ascii="Times New Roman" w:hAnsi="Times New Roman" w:cs="Times New Roman"/>
                <w:sz w:val="28"/>
                <w:szCs w:val="28"/>
              </w:rPr>
            </w:pPr>
            <w:r w:rsidRPr="006C2B67">
              <w:rPr>
                <w:rFonts w:ascii="Times New Roman" w:hAnsi="Times New Roman" w:cs="Times New Roman"/>
                <w:b/>
                <w:bCs/>
                <w:sz w:val="28"/>
                <w:szCs w:val="28"/>
              </w:rPr>
              <w:t xml:space="preserve">Особистий </w:t>
            </w:r>
            <w:proofErr w:type="gramStart"/>
            <w:r w:rsidRPr="006C2B67">
              <w:rPr>
                <w:rFonts w:ascii="Times New Roman" w:hAnsi="Times New Roman" w:cs="Times New Roman"/>
                <w:b/>
                <w:bCs/>
                <w:sz w:val="28"/>
                <w:szCs w:val="28"/>
              </w:rPr>
              <w:t>п</w:t>
            </w:r>
            <w:proofErr w:type="gramEnd"/>
            <w:r w:rsidRPr="006C2B67">
              <w:rPr>
                <w:rFonts w:ascii="Times New Roman" w:hAnsi="Times New Roman" w:cs="Times New Roman"/>
                <w:b/>
                <w:bCs/>
                <w:sz w:val="28"/>
                <w:szCs w:val="28"/>
              </w:rPr>
              <w:t xml:space="preserve">ідпис </w:t>
            </w:r>
          </w:p>
        </w:tc>
      </w:tr>
      <w:tr w:rsidR="00223F2F" w:rsidRPr="006C2B67" w:rsidTr="004564F9">
        <w:tc>
          <w:tcPr>
            <w:tcW w:w="744"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r w:rsidRPr="006C2B67">
              <w:rPr>
                <w:rFonts w:ascii="Times New Roman" w:hAnsi="Times New Roman" w:cs="Times New Roman"/>
                <w:sz w:val="28"/>
                <w:szCs w:val="28"/>
              </w:rPr>
              <w:t>1</w:t>
            </w:r>
          </w:p>
        </w:tc>
        <w:tc>
          <w:tcPr>
            <w:tcW w:w="2079"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p w:rsidR="00223F2F" w:rsidRPr="006C2B67" w:rsidRDefault="00223F2F" w:rsidP="004564F9">
            <w:pPr>
              <w:jc w:val="both"/>
              <w:rPr>
                <w:rFonts w:ascii="Times New Roman" w:hAnsi="Times New Roman" w:cs="Times New Roman"/>
                <w:sz w:val="28"/>
                <w:szCs w:val="28"/>
              </w:rPr>
            </w:pPr>
          </w:p>
        </w:tc>
        <w:tc>
          <w:tcPr>
            <w:tcW w:w="1707"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896"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r>
      <w:tr w:rsidR="00223F2F" w:rsidRPr="006C2B67" w:rsidTr="004564F9">
        <w:tc>
          <w:tcPr>
            <w:tcW w:w="744"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r w:rsidRPr="006C2B67">
              <w:rPr>
                <w:rFonts w:ascii="Times New Roman" w:hAnsi="Times New Roman" w:cs="Times New Roman"/>
                <w:sz w:val="28"/>
                <w:szCs w:val="28"/>
              </w:rPr>
              <w:t>...</w:t>
            </w:r>
          </w:p>
        </w:tc>
        <w:tc>
          <w:tcPr>
            <w:tcW w:w="2079"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p w:rsidR="00223F2F" w:rsidRPr="006C2B67" w:rsidRDefault="00223F2F" w:rsidP="004564F9">
            <w:pPr>
              <w:jc w:val="both"/>
              <w:rPr>
                <w:rFonts w:ascii="Times New Roman" w:hAnsi="Times New Roman" w:cs="Times New Roman"/>
                <w:sz w:val="28"/>
                <w:szCs w:val="28"/>
              </w:rPr>
            </w:pPr>
          </w:p>
        </w:tc>
        <w:tc>
          <w:tcPr>
            <w:tcW w:w="1707"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896"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r>
      <w:tr w:rsidR="00223F2F" w:rsidRPr="006C2B67" w:rsidTr="004564F9">
        <w:tc>
          <w:tcPr>
            <w:tcW w:w="744"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lang w:val="uk-UA"/>
              </w:rPr>
            </w:pPr>
          </w:p>
        </w:tc>
        <w:tc>
          <w:tcPr>
            <w:tcW w:w="2079"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p w:rsidR="00223F2F" w:rsidRPr="006C2B67" w:rsidRDefault="00223F2F" w:rsidP="004564F9">
            <w:pPr>
              <w:jc w:val="both"/>
              <w:rPr>
                <w:rFonts w:ascii="Times New Roman" w:hAnsi="Times New Roman" w:cs="Times New Roman"/>
                <w:sz w:val="28"/>
                <w:szCs w:val="28"/>
              </w:rPr>
            </w:pPr>
          </w:p>
        </w:tc>
        <w:tc>
          <w:tcPr>
            <w:tcW w:w="1707"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896"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jc w:val="both"/>
              <w:rPr>
                <w:rFonts w:ascii="Times New Roman" w:hAnsi="Times New Roman" w:cs="Times New Roman"/>
                <w:sz w:val="28"/>
                <w:szCs w:val="28"/>
              </w:rPr>
            </w:pPr>
          </w:p>
        </w:tc>
      </w:tr>
    </w:tbl>
    <w:p w:rsidR="00223F2F" w:rsidRDefault="00223F2F" w:rsidP="00223F2F">
      <w:pPr>
        <w:jc w:val="both"/>
        <w:rPr>
          <w:sz w:val="28"/>
          <w:szCs w:val="28"/>
        </w:rPr>
      </w:pPr>
    </w:p>
    <w:p w:rsidR="00223F2F" w:rsidRDefault="00223F2F" w:rsidP="00223F2F">
      <w:pPr>
        <w:jc w:val="both"/>
        <w:rPr>
          <w:sz w:val="28"/>
          <w:szCs w:val="28"/>
        </w:rPr>
      </w:pPr>
      <w:r>
        <w:t xml:space="preserve">* Форма обов’язково має містити згоду на обробку персональних даних. </w:t>
      </w:r>
      <w:r>
        <w:br w:type="page"/>
      </w:r>
    </w:p>
    <w:p w:rsidR="006C2B67" w:rsidRPr="006C2B67" w:rsidRDefault="006C2B67" w:rsidP="006C2B67">
      <w:pPr>
        <w:spacing w:after="0" w:line="240" w:lineRule="auto"/>
        <w:ind w:left="3261"/>
        <w:jc w:val="right"/>
        <w:rPr>
          <w:rFonts w:ascii="Times New Roman" w:hAnsi="Times New Roman" w:cs="Times New Roman"/>
          <w:sz w:val="20"/>
          <w:szCs w:val="20"/>
          <w:lang w:val="uk-UA"/>
        </w:rPr>
      </w:pPr>
      <w:r>
        <w:rPr>
          <w:rFonts w:ascii="Times New Roman" w:hAnsi="Times New Roman" w:cs="Times New Roman"/>
          <w:sz w:val="20"/>
          <w:szCs w:val="20"/>
        </w:rPr>
        <w:lastRenderedPageBreak/>
        <w:t xml:space="preserve">ДОДАТОК </w:t>
      </w:r>
      <w:r>
        <w:rPr>
          <w:rFonts w:ascii="Times New Roman" w:hAnsi="Times New Roman" w:cs="Times New Roman"/>
          <w:sz w:val="20"/>
          <w:szCs w:val="20"/>
          <w:lang w:val="uk-UA"/>
        </w:rPr>
        <w:t>2</w:t>
      </w:r>
    </w:p>
    <w:p w:rsidR="006C2B67" w:rsidRPr="006C2B67" w:rsidRDefault="006C2B67" w:rsidP="006C2B67">
      <w:pPr>
        <w:tabs>
          <w:tab w:val="left" w:pos="900"/>
          <w:tab w:val="left" w:pos="1080"/>
        </w:tabs>
        <w:spacing w:after="0" w:line="240" w:lineRule="auto"/>
        <w:ind w:left="3261"/>
        <w:jc w:val="right"/>
        <w:rPr>
          <w:rFonts w:ascii="Times New Roman" w:hAnsi="Times New Roman" w:cs="Times New Roman"/>
          <w:sz w:val="20"/>
          <w:szCs w:val="20"/>
          <w:lang w:val="uk-UA"/>
        </w:rPr>
      </w:pPr>
      <w:r w:rsidRPr="006C2B67">
        <w:rPr>
          <w:rFonts w:ascii="Times New Roman" w:hAnsi="Times New Roman" w:cs="Times New Roman"/>
          <w:sz w:val="20"/>
          <w:szCs w:val="20"/>
        </w:rPr>
        <w:t>ДО ПОЛОЖЕННЯ</w:t>
      </w:r>
      <w:r w:rsidRPr="006C2B67">
        <w:rPr>
          <w:rStyle w:val="FootnoteCharacters"/>
          <w:rFonts w:ascii="Times New Roman" w:hAnsi="Times New Roman" w:cs="Times New Roman"/>
          <w:sz w:val="20"/>
          <w:szCs w:val="20"/>
        </w:rPr>
        <w:t xml:space="preserve"> </w:t>
      </w:r>
      <w:r w:rsidRPr="006C2B67">
        <w:rPr>
          <w:rFonts w:ascii="Times New Roman" w:hAnsi="Times New Roman" w:cs="Times New Roman"/>
          <w:sz w:val="20"/>
          <w:szCs w:val="20"/>
        </w:rPr>
        <w:t>"ПРО ГРОМАДСЬКІ СЛУХАННЯ</w:t>
      </w:r>
    </w:p>
    <w:p w:rsidR="006C2B67" w:rsidRPr="006C2B67" w:rsidRDefault="006C2B67" w:rsidP="006C2B67">
      <w:pPr>
        <w:tabs>
          <w:tab w:val="left" w:pos="900"/>
          <w:tab w:val="left" w:pos="1080"/>
        </w:tabs>
        <w:spacing w:after="0" w:line="240" w:lineRule="auto"/>
        <w:ind w:left="3261"/>
        <w:jc w:val="right"/>
        <w:rPr>
          <w:rFonts w:ascii="Times New Roman" w:hAnsi="Times New Roman" w:cs="Times New Roman"/>
          <w:sz w:val="20"/>
          <w:szCs w:val="20"/>
          <w:lang w:val="uk-UA"/>
        </w:rPr>
      </w:pPr>
      <w:r w:rsidRPr="006C2B67">
        <w:rPr>
          <w:rFonts w:ascii="Times New Roman" w:hAnsi="Times New Roman" w:cs="Times New Roman"/>
          <w:sz w:val="20"/>
          <w:szCs w:val="20"/>
        </w:rPr>
        <w:t xml:space="preserve"> В</w:t>
      </w:r>
      <w:r w:rsidRPr="006C2B67">
        <w:rPr>
          <w:rFonts w:ascii="Times New Roman" w:hAnsi="Times New Roman" w:cs="Times New Roman"/>
          <w:sz w:val="20"/>
          <w:szCs w:val="20"/>
          <w:lang w:val="uk-UA"/>
        </w:rPr>
        <w:t xml:space="preserve"> МАШІВСЬКІ СЕЛИЩНІЙ</w:t>
      </w:r>
      <w:r w:rsidRPr="006C2B67">
        <w:rPr>
          <w:rFonts w:ascii="Times New Roman" w:hAnsi="Times New Roman" w:cs="Times New Roman"/>
          <w:sz w:val="20"/>
          <w:szCs w:val="20"/>
        </w:rPr>
        <w:t xml:space="preserve">  ТЕРИТОРІАЛЬНІЙ ГРОМАДІ" </w:t>
      </w:r>
    </w:p>
    <w:p w:rsidR="00223F2F" w:rsidRPr="006C2B67" w:rsidRDefault="00223F2F" w:rsidP="00223F2F">
      <w:pPr>
        <w:jc w:val="center"/>
        <w:rPr>
          <w:b/>
          <w:sz w:val="28"/>
          <w:szCs w:val="28"/>
          <w:lang w:val="uk-UA"/>
        </w:rPr>
      </w:pPr>
    </w:p>
    <w:p w:rsidR="00223F2F" w:rsidRPr="006C2B67" w:rsidRDefault="00223F2F" w:rsidP="006C2B67">
      <w:pPr>
        <w:spacing w:after="0" w:line="240" w:lineRule="auto"/>
        <w:jc w:val="center"/>
        <w:rPr>
          <w:rFonts w:ascii="Times New Roman" w:hAnsi="Times New Roman" w:cs="Times New Roman"/>
          <w:b/>
          <w:sz w:val="28"/>
          <w:szCs w:val="28"/>
        </w:rPr>
      </w:pPr>
      <w:proofErr w:type="gramStart"/>
      <w:r w:rsidRPr="006C2B67">
        <w:rPr>
          <w:rFonts w:ascii="Times New Roman" w:hAnsi="Times New Roman" w:cs="Times New Roman"/>
          <w:b/>
          <w:sz w:val="28"/>
          <w:szCs w:val="28"/>
        </w:rPr>
        <w:t>П</w:t>
      </w:r>
      <w:proofErr w:type="gramEnd"/>
      <w:r w:rsidRPr="006C2B67">
        <w:rPr>
          <w:rFonts w:ascii="Times New Roman" w:hAnsi="Times New Roman" w:cs="Times New Roman"/>
          <w:b/>
          <w:sz w:val="28"/>
          <w:szCs w:val="28"/>
        </w:rPr>
        <w:t xml:space="preserve"> Р О Т О К О Л</w:t>
      </w:r>
    </w:p>
    <w:p w:rsidR="00223F2F" w:rsidRPr="006C2B67" w:rsidRDefault="00223F2F" w:rsidP="006C2B67">
      <w:pPr>
        <w:tabs>
          <w:tab w:val="left" w:pos="1080"/>
        </w:tabs>
        <w:spacing w:after="0" w:line="240" w:lineRule="auto"/>
        <w:jc w:val="center"/>
        <w:rPr>
          <w:rFonts w:ascii="Times New Roman" w:hAnsi="Times New Roman" w:cs="Times New Roman"/>
          <w:sz w:val="28"/>
          <w:szCs w:val="28"/>
        </w:rPr>
      </w:pPr>
      <w:r w:rsidRPr="006C2B67">
        <w:rPr>
          <w:rFonts w:ascii="Times New Roman" w:hAnsi="Times New Roman" w:cs="Times New Roman"/>
          <w:b/>
          <w:sz w:val="28"/>
          <w:szCs w:val="28"/>
        </w:rPr>
        <w:t xml:space="preserve">громадських слухань ____________________________________________ </w:t>
      </w:r>
    </w:p>
    <w:p w:rsidR="00223F2F" w:rsidRPr="006C2B67" w:rsidRDefault="00223F2F" w:rsidP="006C2B67">
      <w:pPr>
        <w:tabs>
          <w:tab w:val="left" w:pos="1080"/>
        </w:tabs>
        <w:spacing w:after="0" w:line="240" w:lineRule="auto"/>
        <w:jc w:val="center"/>
        <w:rPr>
          <w:rFonts w:ascii="Times New Roman" w:hAnsi="Times New Roman" w:cs="Times New Roman"/>
          <w:b/>
          <w:sz w:val="28"/>
          <w:szCs w:val="28"/>
        </w:rPr>
      </w:pPr>
      <w:r w:rsidRPr="006C2B67">
        <w:rPr>
          <w:rFonts w:ascii="Times New Roman" w:hAnsi="Times New Roman" w:cs="Times New Roman"/>
          <w:sz w:val="28"/>
          <w:szCs w:val="28"/>
        </w:rPr>
        <w:t>вид громадських слухань та їх предмет</w:t>
      </w:r>
    </w:p>
    <w:p w:rsidR="00223F2F" w:rsidRPr="006C2B67" w:rsidRDefault="00223F2F" w:rsidP="006C2B67">
      <w:pPr>
        <w:tabs>
          <w:tab w:val="left" w:pos="1080"/>
        </w:tabs>
        <w:spacing w:after="0" w:line="240" w:lineRule="auto"/>
        <w:jc w:val="center"/>
        <w:rPr>
          <w:rFonts w:ascii="Times New Roman" w:hAnsi="Times New Roman" w:cs="Times New Roman"/>
          <w:b/>
          <w:sz w:val="28"/>
          <w:szCs w:val="28"/>
        </w:rPr>
      </w:pPr>
      <w:r w:rsidRPr="006C2B67">
        <w:rPr>
          <w:rFonts w:ascii="Times New Roman" w:hAnsi="Times New Roman" w:cs="Times New Roman"/>
          <w:b/>
          <w:sz w:val="28"/>
          <w:szCs w:val="28"/>
        </w:rPr>
        <w:t>____________________________________________ громади</w:t>
      </w:r>
    </w:p>
    <w:p w:rsidR="00223F2F" w:rsidRPr="006C2B67" w:rsidRDefault="00223F2F" w:rsidP="006C2B67">
      <w:pPr>
        <w:tabs>
          <w:tab w:val="left" w:pos="1080"/>
        </w:tabs>
        <w:spacing w:after="0" w:line="240" w:lineRule="auto"/>
        <w:jc w:val="center"/>
        <w:rPr>
          <w:rFonts w:ascii="Times New Roman" w:hAnsi="Times New Roman" w:cs="Times New Roman"/>
          <w:b/>
          <w:sz w:val="28"/>
          <w:szCs w:val="28"/>
        </w:rPr>
      </w:pP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"____"____________ 20____ року</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Місце проведення: 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Час проведення:_____________________________________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b/>
          <w:sz w:val="28"/>
          <w:szCs w:val="28"/>
        </w:rPr>
        <w:t>Присутні:</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 xml:space="preserve">Учасники громадських слухань у кількості _____ </w:t>
      </w:r>
      <w:proofErr w:type="gramStart"/>
      <w:r w:rsidRPr="006C2B67">
        <w:rPr>
          <w:rFonts w:ascii="Times New Roman" w:hAnsi="Times New Roman" w:cs="Times New Roman"/>
          <w:sz w:val="28"/>
          <w:szCs w:val="28"/>
        </w:rPr>
        <w:t>осіб</w:t>
      </w:r>
      <w:proofErr w:type="gramEnd"/>
      <w:r w:rsidRPr="006C2B67">
        <w:rPr>
          <w:rFonts w:ascii="Times New Roman" w:hAnsi="Times New Roman" w:cs="Times New Roman"/>
          <w:sz w:val="28"/>
          <w:szCs w:val="28"/>
        </w:rPr>
        <w:t xml:space="preserve"> (список реєстрації – у Додатку 1 до цього протоколу). </w:t>
      </w:r>
    </w:p>
    <w:p w:rsidR="00223F2F" w:rsidRPr="006C2B67" w:rsidRDefault="00223F2F" w:rsidP="006C2B67">
      <w:pPr>
        <w:spacing w:after="0" w:line="240" w:lineRule="auto"/>
        <w:jc w:val="both"/>
        <w:rPr>
          <w:rFonts w:ascii="Times New Roman" w:hAnsi="Times New Roman" w:cs="Times New Roman"/>
          <w:sz w:val="28"/>
          <w:szCs w:val="28"/>
        </w:rPr>
      </w:pPr>
      <w:proofErr w:type="gramStart"/>
      <w:r w:rsidRPr="006C2B67">
        <w:rPr>
          <w:rFonts w:ascii="Times New Roman" w:hAnsi="Times New Roman" w:cs="Times New Roman"/>
          <w:sz w:val="28"/>
          <w:szCs w:val="28"/>
        </w:rPr>
        <w:t>З</w:t>
      </w:r>
      <w:proofErr w:type="gramEnd"/>
      <w:r w:rsidRPr="006C2B67">
        <w:rPr>
          <w:rFonts w:ascii="Times New Roman" w:hAnsi="Times New Roman" w:cs="Times New Roman"/>
          <w:sz w:val="28"/>
          <w:szCs w:val="28"/>
        </w:rPr>
        <w:t xml:space="preserve"> них наділені правом голосу _____ учасників.</w:t>
      </w:r>
    </w:p>
    <w:p w:rsidR="00223F2F" w:rsidRPr="006C2B67" w:rsidRDefault="00223F2F" w:rsidP="006C2B67">
      <w:pPr>
        <w:spacing w:after="0" w:line="240" w:lineRule="auto"/>
        <w:jc w:val="both"/>
        <w:rPr>
          <w:rFonts w:ascii="Times New Roman" w:hAnsi="Times New Roman" w:cs="Times New Roman"/>
          <w:sz w:val="28"/>
          <w:szCs w:val="28"/>
        </w:rPr>
      </w:pPr>
    </w:p>
    <w:p w:rsidR="00223F2F" w:rsidRPr="006C2B67" w:rsidRDefault="00223F2F" w:rsidP="006C2B67">
      <w:pPr>
        <w:pStyle w:val="a9"/>
        <w:spacing w:after="0"/>
        <w:jc w:val="center"/>
        <w:rPr>
          <w:sz w:val="28"/>
          <w:szCs w:val="28"/>
        </w:rPr>
      </w:pPr>
      <w:r w:rsidRPr="006C2B67">
        <w:rPr>
          <w:b/>
          <w:sz w:val="28"/>
          <w:szCs w:val="28"/>
        </w:rPr>
        <w:t>ПОРЯДОК ДЕННИЙ:</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Обрання</w:t>
      </w:r>
      <w:r w:rsidRPr="006C2B67">
        <w:rPr>
          <w:rFonts w:ascii="Times New Roman" w:hAnsi="Times New Roman" w:cs="Times New Roman"/>
          <w:color w:val="C9211E"/>
          <w:sz w:val="28"/>
          <w:szCs w:val="28"/>
        </w:rPr>
        <w:t xml:space="preserve"> </w:t>
      </w:r>
      <w:r w:rsidRPr="006C2B67">
        <w:rPr>
          <w:rFonts w:ascii="Times New Roman" w:hAnsi="Times New Roman" w:cs="Times New Roman"/>
          <w:sz w:val="28"/>
          <w:szCs w:val="28"/>
        </w:rPr>
        <w:t>членів лічильної комі</w:t>
      </w:r>
      <w:proofErr w:type="gramStart"/>
      <w:r w:rsidRPr="006C2B67">
        <w:rPr>
          <w:rFonts w:ascii="Times New Roman" w:hAnsi="Times New Roman" w:cs="Times New Roman"/>
          <w:sz w:val="28"/>
          <w:szCs w:val="28"/>
        </w:rPr>
        <w:t>с</w:t>
      </w:r>
      <w:proofErr w:type="gramEnd"/>
      <w:r w:rsidRPr="006C2B67">
        <w:rPr>
          <w:rFonts w:ascii="Times New Roman" w:hAnsi="Times New Roman" w:cs="Times New Roman"/>
          <w:sz w:val="28"/>
          <w:szCs w:val="28"/>
        </w:rPr>
        <w:t>ії.</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Затвердження порядку денного та регламенту слухань.</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3. Про ситуацію щодо ________________________________________.</w:t>
      </w:r>
    </w:p>
    <w:p w:rsidR="00223F2F" w:rsidRPr="006C2B67" w:rsidRDefault="00223F2F" w:rsidP="006C2B67">
      <w:pPr>
        <w:spacing w:after="0" w:line="240" w:lineRule="auto"/>
        <w:jc w:val="center"/>
        <w:rPr>
          <w:rFonts w:ascii="Times New Roman" w:hAnsi="Times New Roman" w:cs="Times New Roman"/>
          <w:sz w:val="28"/>
          <w:szCs w:val="28"/>
        </w:rPr>
      </w:pPr>
      <w:r w:rsidRPr="006C2B67">
        <w:rPr>
          <w:rFonts w:ascii="Times New Roman" w:hAnsi="Times New Roman" w:cs="Times New Roman"/>
          <w:sz w:val="28"/>
          <w:szCs w:val="28"/>
        </w:rPr>
        <w:t>питання порядку денного, що обговорювалося</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4. Про ситуацію щодо ___________________________________________.</w:t>
      </w:r>
    </w:p>
    <w:p w:rsidR="00223F2F" w:rsidRPr="006C2B67" w:rsidRDefault="00223F2F" w:rsidP="006C2B67">
      <w:pPr>
        <w:spacing w:after="0" w:line="240" w:lineRule="auto"/>
        <w:jc w:val="center"/>
        <w:rPr>
          <w:rFonts w:ascii="Times New Roman" w:hAnsi="Times New Roman" w:cs="Times New Roman"/>
          <w:sz w:val="28"/>
          <w:szCs w:val="28"/>
        </w:rPr>
      </w:pPr>
      <w:r w:rsidRPr="006C2B67">
        <w:rPr>
          <w:rFonts w:ascii="Times New Roman" w:hAnsi="Times New Roman" w:cs="Times New Roman"/>
          <w:sz w:val="28"/>
          <w:szCs w:val="28"/>
        </w:rPr>
        <w:t>питання порядку денного, що обговорювалося</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5. Про ситуацію щодо ___________________________________________.</w:t>
      </w:r>
    </w:p>
    <w:p w:rsidR="00223F2F" w:rsidRPr="006C2B67" w:rsidRDefault="00223F2F" w:rsidP="006C2B67">
      <w:pPr>
        <w:spacing w:after="0" w:line="240" w:lineRule="auto"/>
        <w:jc w:val="center"/>
        <w:rPr>
          <w:rFonts w:ascii="Times New Roman" w:hAnsi="Times New Roman" w:cs="Times New Roman"/>
          <w:b/>
          <w:sz w:val="28"/>
          <w:szCs w:val="28"/>
        </w:rPr>
      </w:pPr>
      <w:r w:rsidRPr="006C2B67">
        <w:rPr>
          <w:rFonts w:ascii="Times New Roman" w:hAnsi="Times New Roman" w:cs="Times New Roman"/>
          <w:sz w:val="28"/>
          <w:szCs w:val="28"/>
        </w:rPr>
        <w:t>питання порядку денного, що обговорювалося</w:t>
      </w:r>
    </w:p>
    <w:p w:rsidR="00223F2F" w:rsidRPr="006C2B67" w:rsidRDefault="00223F2F" w:rsidP="006C2B67">
      <w:pPr>
        <w:tabs>
          <w:tab w:val="left" w:pos="1080"/>
        </w:tabs>
        <w:spacing w:after="0" w:line="240" w:lineRule="auto"/>
        <w:jc w:val="both"/>
        <w:rPr>
          <w:rFonts w:ascii="Times New Roman" w:hAnsi="Times New Roman" w:cs="Times New Roman"/>
          <w:b/>
          <w:sz w:val="28"/>
          <w:szCs w:val="28"/>
        </w:rPr>
      </w:pP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b/>
          <w:sz w:val="28"/>
          <w:szCs w:val="28"/>
        </w:rPr>
        <w:t>1. Обрання членів лічильної комі</w:t>
      </w:r>
      <w:proofErr w:type="gramStart"/>
      <w:r w:rsidRPr="006C2B67">
        <w:rPr>
          <w:rFonts w:ascii="Times New Roman" w:hAnsi="Times New Roman" w:cs="Times New Roman"/>
          <w:b/>
          <w:sz w:val="28"/>
          <w:szCs w:val="28"/>
        </w:rPr>
        <w:t>с</w:t>
      </w:r>
      <w:proofErr w:type="gramEnd"/>
      <w:r w:rsidRPr="006C2B67">
        <w:rPr>
          <w:rFonts w:ascii="Times New Roman" w:hAnsi="Times New Roman" w:cs="Times New Roman"/>
          <w:b/>
          <w:sz w:val="28"/>
          <w:szCs w:val="28"/>
        </w:rPr>
        <w:t>ії.</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СЛУХАЛИ: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 xml:space="preserve">1. </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ВИСТУПИЛИ: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ГОЛОСУВАЛИ: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"За</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"Проти</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"Утрималися</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УХВАЛИЛИ:</w:t>
      </w:r>
    </w:p>
    <w:p w:rsidR="00223F2F" w:rsidRPr="006C2B67" w:rsidRDefault="00223F2F" w:rsidP="006C2B67">
      <w:pPr>
        <w:spacing w:after="0" w:line="240" w:lineRule="auto"/>
        <w:jc w:val="both"/>
        <w:rPr>
          <w:rFonts w:ascii="Times New Roman" w:hAnsi="Times New Roman" w:cs="Times New Roman"/>
          <w:b/>
          <w:sz w:val="28"/>
          <w:szCs w:val="28"/>
        </w:rPr>
      </w:pPr>
      <w:r w:rsidRPr="006C2B67">
        <w:rPr>
          <w:rFonts w:ascii="Times New Roman" w:hAnsi="Times New Roman" w:cs="Times New Roman"/>
          <w:sz w:val="28"/>
          <w:szCs w:val="28"/>
        </w:rPr>
        <w:t>Обрати членами лічильної комі</w:t>
      </w:r>
      <w:proofErr w:type="gramStart"/>
      <w:r w:rsidRPr="006C2B67">
        <w:rPr>
          <w:rFonts w:ascii="Times New Roman" w:hAnsi="Times New Roman" w:cs="Times New Roman"/>
          <w:sz w:val="28"/>
          <w:szCs w:val="28"/>
        </w:rPr>
        <w:t>с</w:t>
      </w:r>
      <w:proofErr w:type="gramEnd"/>
      <w:r w:rsidRPr="006C2B67">
        <w:rPr>
          <w:rFonts w:ascii="Times New Roman" w:hAnsi="Times New Roman" w:cs="Times New Roman"/>
          <w:sz w:val="28"/>
          <w:szCs w:val="28"/>
        </w:rPr>
        <w:t xml:space="preserve">ії: </w:t>
      </w:r>
    </w:p>
    <w:tbl>
      <w:tblPr>
        <w:tblW w:w="9498" w:type="dxa"/>
        <w:tblInd w:w="109" w:type="dxa"/>
        <w:tblLook w:val="0000"/>
      </w:tblPr>
      <w:tblGrid>
        <w:gridCol w:w="5083"/>
        <w:gridCol w:w="4415"/>
      </w:tblGrid>
      <w:tr w:rsidR="00223F2F" w:rsidRPr="006C2B67" w:rsidTr="004564F9">
        <w:tc>
          <w:tcPr>
            <w:tcW w:w="5082" w:type="dxa"/>
            <w:tcBorders>
              <w:top w:val="single" w:sz="4" w:space="0" w:color="000000"/>
              <w:left w:val="single" w:sz="4" w:space="0" w:color="000000"/>
              <w:bottom w:val="single" w:sz="4" w:space="0" w:color="000000"/>
            </w:tcBorders>
            <w:shd w:val="clear" w:color="auto" w:fill="auto"/>
          </w:tcPr>
          <w:p w:rsidR="00223F2F" w:rsidRPr="006C2B67" w:rsidRDefault="00223F2F" w:rsidP="006C2B67">
            <w:pPr>
              <w:spacing w:after="0" w:line="240" w:lineRule="auto"/>
              <w:jc w:val="center"/>
              <w:rPr>
                <w:rFonts w:ascii="Times New Roman" w:hAnsi="Times New Roman" w:cs="Times New Roman"/>
                <w:b/>
                <w:sz w:val="28"/>
                <w:szCs w:val="28"/>
              </w:rPr>
            </w:pPr>
            <w:proofErr w:type="gramStart"/>
            <w:r w:rsidRPr="006C2B67">
              <w:rPr>
                <w:rFonts w:ascii="Times New Roman" w:hAnsi="Times New Roman" w:cs="Times New Roman"/>
                <w:b/>
                <w:sz w:val="28"/>
                <w:szCs w:val="28"/>
              </w:rPr>
              <w:t>Пр</w:t>
            </w:r>
            <w:proofErr w:type="gramEnd"/>
            <w:r w:rsidRPr="006C2B67">
              <w:rPr>
                <w:rFonts w:ascii="Times New Roman" w:hAnsi="Times New Roman" w:cs="Times New Roman"/>
                <w:b/>
                <w:sz w:val="28"/>
                <w:szCs w:val="28"/>
              </w:rPr>
              <w:t xml:space="preserve">ізвище, ім’я, </w:t>
            </w:r>
          </w:p>
          <w:p w:rsidR="00223F2F" w:rsidRPr="006C2B67" w:rsidRDefault="00223F2F" w:rsidP="006C2B67">
            <w:pPr>
              <w:spacing w:after="0" w:line="240" w:lineRule="auto"/>
              <w:jc w:val="center"/>
              <w:rPr>
                <w:rFonts w:ascii="Times New Roman" w:hAnsi="Times New Roman" w:cs="Times New Roman"/>
                <w:b/>
                <w:sz w:val="28"/>
                <w:szCs w:val="28"/>
              </w:rPr>
            </w:pPr>
            <w:r w:rsidRPr="006C2B67">
              <w:rPr>
                <w:rFonts w:ascii="Times New Roman" w:hAnsi="Times New Roman" w:cs="Times New Roman"/>
                <w:b/>
                <w:sz w:val="28"/>
                <w:szCs w:val="28"/>
              </w:rPr>
              <w:t xml:space="preserve">по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6C2B67">
            <w:pPr>
              <w:spacing w:after="0" w:line="240" w:lineRule="auto"/>
              <w:jc w:val="center"/>
              <w:rPr>
                <w:rFonts w:ascii="Times New Roman" w:hAnsi="Times New Roman" w:cs="Times New Roman"/>
                <w:b/>
                <w:sz w:val="28"/>
                <w:szCs w:val="28"/>
              </w:rPr>
            </w:pPr>
            <w:r w:rsidRPr="006C2B67">
              <w:rPr>
                <w:rFonts w:ascii="Times New Roman" w:hAnsi="Times New Roman" w:cs="Times New Roman"/>
                <w:b/>
                <w:sz w:val="28"/>
                <w:szCs w:val="28"/>
              </w:rPr>
              <w:t>Адреса реєстрації та контакти</w:t>
            </w:r>
          </w:p>
        </w:tc>
      </w:tr>
      <w:tr w:rsidR="00223F2F" w:rsidRPr="006C2B67" w:rsidTr="004564F9">
        <w:tc>
          <w:tcPr>
            <w:tcW w:w="5082" w:type="dxa"/>
            <w:tcBorders>
              <w:top w:val="single" w:sz="4" w:space="0" w:color="000000"/>
              <w:left w:val="single" w:sz="4" w:space="0" w:color="000000"/>
              <w:bottom w:val="single" w:sz="4" w:space="0" w:color="000000"/>
            </w:tcBorders>
            <w:shd w:val="clear" w:color="auto" w:fill="auto"/>
          </w:tcPr>
          <w:p w:rsidR="00223F2F" w:rsidRPr="006C2B67" w:rsidRDefault="00223F2F" w:rsidP="006C2B67">
            <w:pPr>
              <w:snapToGrid w:val="0"/>
              <w:spacing w:after="0" w:line="240" w:lineRule="auto"/>
              <w:jc w:val="center"/>
              <w:rPr>
                <w:rFonts w:ascii="Times New Roman" w:hAnsi="Times New Roman" w:cs="Times New Roman"/>
                <w:b/>
                <w:sz w:val="28"/>
                <w:szCs w:val="28"/>
              </w:rPr>
            </w:pPr>
          </w:p>
          <w:p w:rsidR="00223F2F" w:rsidRPr="006C2B67" w:rsidRDefault="00223F2F" w:rsidP="006C2B67">
            <w:pPr>
              <w:spacing w:after="0" w:line="240" w:lineRule="auto"/>
              <w:jc w:val="center"/>
              <w:rPr>
                <w:rFonts w:ascii="Times New Roman" w:hAnsi="Times New Roman" w:cs="Times New Roman"/>
                <w:sz w:val="28"/>
                <w:szCs w:val="28"/>
              </w:rP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6C2B67">
            <w:pPr>
              <w:snapToGrid w:val="0"/>
              <w:spacing w:after="0" w:line="240" w:lineRule="auto"/>
              <w:rPr>
                <w:rFonts w:ascii="Times New Roman" w:hAnsi="Times New Roman" w:cs="Times New Roman"/>
                <w:sz w:val="28"/>
                <w:szCs w:val="28"/>
              </w:rPr>
            </w:pPr>
          </w:p>
        </w:tc>
      </w:tr>
    </w:tbl>
    <w:p w:rsidR="00223F2F" w:rsidRPr="006C2B67" w:rsidRDefault="00223F2F" w:rsidP="006C2B67">
      <w:pPr>
        <w:spacing w:after="0" w:line="240" w:lineRule="auto"/>
        <w:jc w:val="both"/>
        <w:rPr>
          <w:rFonts w:ascii="Times New Roman" w:hAnsi="Times New Roman" w:cs="Times New Roman"/>
          <w:sz w:val="28"/>
          <w:szCs w:val="28"/>
        </w:rPr>
      </w:pPr>
    </w:p>
    <w:p w:rsidR="00223F2F" w:rsidRPr="006C2B67" w:rsidRDefault="00223F2F" w:rsidP="006C2B67">
      <w:pPr>
        <w:spacing w:after="0" w:line="240" w:lineRule="auto"/>
        <w:rPr>
          <w:rFonts w:ascii="Times New Roman" w:hAnsi="Times New Roman" w:cs="Times New Roman"/>
          <w:sz w:val="28"/>
          <w:szCs w:val="28"/>
        </w:rPr>
      </w:pPr>
      <w:r w:rsidRPr="006C2B67">
        <w:rPr>
          <w:rFonts w:ascii="Times New Roman" w:hAnsi="Times New Roman" w:cs="Times New Roman"/>
          <w:b/>
          <w:sz w:val="28"/>
          <w:szCs w:val="28"/>
        </w:rPr>
        <w:lastRenderedPageBreak/>
        <w:t xml:space="preserve">2. Затвердження порядку денного та регламенту слухань </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СЛУХАЛИ:</w:t>
      </w:r>
    </w:p>
    <w:p w:rsidR="00223F2F" w:rsidRPr="006C2B67" w:rsidRDefault="00223F2F" w:rsidP="006C2B67">
      <w:pPr>
        <w:spacing w:after="0" w:line="240" w:lineRule="auto"/>
        <w:rPr>
          <w:rFonts w:ascii="Times New Roman" w:hAnsi="Times New Roman" w:cs="Times New Roman"/>
          <w:sz w:val="28"/>
          <w:szCs w:val="28"/>
        </w:rPr>
      </w:pPr>
      <w:r w:rsidRPr="006C2B67">
        <w:rPr>
          <w:rFonts w:ascii="Times New Roman" w:hAnsi="Times New Roman" w:cs="Times New Roman"/>
          <w:sz w:val="28"/>
          <w:szCs w:val="28"/>
        </w:rPr>
        <w:t>1. Про затвердження порядку денного та регламенту слухань.</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ВИСТУПИЛИ: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ГОЛОСУВАЛИ: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"За</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"Проти</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"Утрималися</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b/>
          <w:bCs/>
          <w:sz w:val="28"/>
          <w:szCs w:val="28"/>
        </w:rPr>
      </w:pPr>
      <w:r w:rsidRPr="006C2B67">
        <w:rPr>
          <w:rFonts w:ascii="Times New Roman" w:hAnsi="Times New Roman" w:cs="Times New Roman"/>
          <w:sz w:val="28"/>
          <w:szCs w:val="28"/>
        </w:rPr>
        <w:t>УХВАЛИЛИ:</w:t>
      </w:r>
    </w:p>
    <w:p w:rsidR="00223F2F" w:rsidRPr="006C2B67" w:rsidRDefault="00223F2F" w:rsidP="006C2B67">
      <w:pPr>
        <w:spacing w:after="0" w:line="240" w:lineRule="auto"/>
        <w:rPr>
          <w:rFonts w:ascii="Times New Roman" w:hAnsi="Times New Roman" w:cs="Times New Roman"/>
          <w:sz w:val="28"/>
          <w:szCs w:val="28"/>
        </w:rPr>
      </w:pPr>
      <w:r w:rsidRPr="006C2B67">
        <w:rPr>
          <w:rFonts w:ascii="Times New Roman" w:hAnsi="Times New Roman" w:cs="Times New Roman"/>
          <w:b/>
          <w:bCs/>
          <w:sz w:val="28"/>
          <w:szCs w:val="28"/>
        </w:rPr>
        <w:t xml:space="preserve">1.Затвердити такий порядок денний громадських слухань: </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sz w:val="28"/>
          <w:szCs w:val="28"/>
        </w:rPr>
      </w:pP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sz w:val="28"/>
          <w:szCs w:val="28"/>
        </w:rPr>
      </w:pP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3.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sz w:val="28"/>
          <w:szCs w:val="28"/>
        </w:rPr>
      </w:pPr>
    </w:p>
    <w:p w:rsidR="00223F2F" w:rsidRPr="006C2B67" w:rsidRDefault="00223F2F" w:rsidP="006C2B67">
      <w:pPr>
        <w:tabs>
          <w:tab w:val="left" w:pos="1080"/>
        </w:tabs>
        <w:spacing w:after="0" w:line="240" w:lineRule="auto"/>
        <w:jc w:val="both"/>
        <w:rPr>
          <w:rFonts w:ascii="Times New Roman" w:hAnsi="Times New Roman" w:cs="Times New Roman"/>
          <w:sz w:val="28"/>
          <w:szCs w:val="28"/>
        </w:rPr>
      </w:pPr>
      <w:r w:rsidRPr="006C2B67">
        <w:rPr>
          <w:rFonts w:ascii="Times New Roman" w:hAnsi="Times New Roman" w:cs="Times New Roman"/>
          <w:b/>
          <w:bCs/>
          <w:sz w:val="28"/>
          <w:szCs w:val="28"/>
        </w:rPr>
        <w:t>2. Затвердити такий регламент громадських слухань:</w:t>
      </w:r>
    </w:p>
    <w:p w:rsidR="00223F2F" w:rsidRPr="006C2B67" w:rsidRDefault="00223F2F" w:rsidP="006C2B67">
      <w:pPr>
        <w:pStyle w:val="a3"/>
        <w:tabs>
          <w:tab w:val="left" w:pos="360"/>
          <w:tab w:val="left" w:pos="1080"/>
        </w:tabs>
        <w:spacing w:after="0" w:afterAutospacing="0"/>
        <w:jc w:val="both"/>
        <w:rPr>
          <w:sz w:val="28"/>
          <w:szCs w:val="28"/>
        </w:rPr>
      </w:pPr>
      <w:r w:rsidRPr="006C2B67">
        <w:rPr>
          <w:sz w:val="28"/>
          <w:szCs w:val="28"/>
        </w:rPr>
        <w:t>на вступне слово ініціатора громадських слухань – до ___ хвилин;</w:t>
      </w:r>
    </w:p>
    <w:p w:rsidR="00223F2F" w:rsidRPr="006C2B67" w:rsidRDefault="00223F2F" w:rsidP="006C2B67">
      <w:pPr>
        <w:pStyle w:val="a3"/>
        <w:tabs>
          <w:tab w:val="left" w:pos="360"/>
          <w:tab w:val="left" w:pos="1080"/>
        </w:tabs>
        <w:spacing w:after="0" w:afterAutospacing="0"/>
        <w:jc w:val="both"/>
        <w:rPr>
          <w:sz w:val="28"/>
          <w:szCs w:val="28"/>
        </w:rPr>
      </w:pPr>
      <w:r w:rsidRPr="006C2B67">
        <w:rPr>
          <w:sz w:val="28"/>
          <w:szCs w:val="28"/>
        </w:rPr>
        <w:t>на доповідь – до ___ хвилин;</w:t>
      </w:r>
    </w:p>
    <w:p w:rsidR="00223F2F" w:rsidRPr="006C2B67" w:rsidRDefault="00223F2F" w:rsidP="006C2B67">
      <w:pPr>
        <w:pStyle w:val="a3"/>
        <w:tabs>
          <w:tab w:val="left" w:pos="360"/>
          <w:tab w:val="left" w:pos="1080"/>
        </w:tabs>
        <w:spacing w:after="0" w:afterAutospacing="0"/>
        <w:jc w:val="both"/>
        <w:rPr>
          <w:sz w:val="28"/>
          <w:szCs w:val="28"/>
        </w:rPr>
      </w:pPr>
      <w:r w:rsidRPr="006C2B67">
        <w:rPr>
          <w:sz w:val="28"/>
          <w:szCs w:val="28"/>
        </w:rPr>
        <w:t xml:space="preserve">на кожну із </w:t>
      </w:r>
      <w:proofErr w:type="gramStart"/>
      <w:r w:rsidRPr="006C2B67">
        <w:rPr>
          <w:sz w:val="28"/>
          <w:szCs w:val="28"/>
        </w:rPr>
        <w:t>не б</w:t>
      </w:r>
      <w:proofErr w:type="gramEnd"/>
      <w:r w:rsidRPr="006C2B67">
        <w:rPr>
          <w:sz w:val="28"/>
          <w:szCs w:val="28"/>
        </w:rPr>
        <w:t>ільше двох співдоповідей – до ___ хвилин;</w:t>
      </w:r>
    </w:p>
    <w:p w:rsidR="00223F2F" w:rsidRPr="006C2B67" w:rsidRDefault="00223F2F" w:rsidP="006C2B67">
      <w:pPr>
        <w:pStyle w:val="a3"/>
        <w:tabs>
          <w:tab w:val="left" w:pos="360"/>
          <w:tab w:val="left" w:pos="1080"/>
        </w:tabs>
        <w:spacing w:after="0" w:afterAutospacing="0"/>
        <w:jc w:val="both"/>
        <w:rPr>
          <w:sz w:val="28"/>
          <w:szCs w:val="28"/>
        </w:rPr>
      </w:pPr>
      <w:r w:rsidRPr="006C2B67">
        <w:rPr>
          <w:sz w:val="28"/>
          <w:szCs w:val="28"/>
        </w:rPr>
        <w:t xml:space="preserve">відповіді на запитання </w:t>
      </w:r>
      <w:proofErr w:type="gramStart"/>
      <w:r w:rsidRPr="006C2B67">
        <w:rPr>
          <w:sz w:val="28"/>
          <w:szCs w:val="28"/>
        </w:rPr>
        <w:t>п</w:t>
      </w:r>
      <w:proofErr w:type="gramEnd"/>
      <w:r w:rsidRPr="006C2B67">
        <w:rPr>
          <w:sz w:val="28"/>
          <w:szCs w:val="28"/>
        </w:rPr>
        <w:t>ісля доповіді й усіх співдоповідей разом – до ___ хвилин;</w:t>
      </w:r>
    </w:p>
    <w:p w:rsidR="00223F2F" w:rsidRPr="006C2B67" w:rsidRDefault="00223F2F" w:rsidP="006C2B67">
      <w:pPr>
        <w:pStyle w:val="a3"/>
        <w:tabs>
          <w:tab w:val="left" w:pos="360"/>
          <w:tab w:val="left" w:pos="1080"/>
        </w:tabs>
        <w:spacing w:after="0" w:afterAutospacing="0"/>
        <w:jc w:val="both"/>
        <w:rPr>
          <w:sz w:val="28"/>
          <w:szCs w:val="28"/>
        </w:rPr>
      </w:pPr>
      <w:r w:rsidRPr="006C2B67">
        <w:rPr>
          <w:sz w:val="28"/>
          <w:szCs w:val="28"/>
        </w:rPr>
        <w:t>на виступи експертів – до ___ хвилин;</w:t>
      </w:r>
    </w:p>
    <w:p w:rsidR="00223F2F" w:rsidRPr="006C2B67" w:rsidRDefault="00223F2F" w:rsidP="006C2B67">
      <w:pPr>
        <w:pStyle w:val="a3"/>
        <w:tabs>
          <w:tab w:val="left" w:pos="360"/>
          <w:tab w:val="left" w:pos="1080"/>
        </w:tabs>
        <w:spacing w:after="0" w:afterAutospacing="0"/>
        <w:jc w:val="both"/>
        <w:rPr>
          <w:b/>
          <w:sz w:val="28"/>
          <w:szCs w:val="28"/>
        </w:rPr>
      </w:pPr>
      <w:r w:rsidRPr="006C2B67">
        <w:rPr>
          <w:sz w:val="28"/>
          <w:szCs w:val="28"/>
        </w:rPr>
        <w:t>на виступи в обговоренні – до ___ хвилин.</w:t>
      </w:r>
    </w:p>
    <w:p w:rsidR="00223F2F" w:rsidRPr="006C2B67" w:rsidRDefault="00223F2F" w:rsidP="006C2B67">
      <w:pPr>
        <w:tabs>
          <w:tab w:val="left" w:pos="0"/>
        </w:tabs>
        <w:spacing w:after="0" w:line="240" w:lineRule="auto"/>
        <w:jc w:val="both"/>
        <w:rPr>
          <w:rFonts w:ascii="Times New Roman" w:hAnsi="Times New Roman" w:cs="Times New Roman"/>
          <w:b/>
          <w:sz w:val="28"/>
          <w:szCs w:val="28"/>
        </w:rPr>
      </w:pPr>
    </w:p>
    <w:p w:rsidR="00223F2F" w:rsidRPr="006C2B67" w:rsidRDefault="00223F2F" w:rsidP="006C2B67">
      <w:pPr>
        <w:tabs>
          <w:tab w:val="left" w:pos="0"/>
        </w:tabs>
        <w:spacing w:after="0" w:line="240" w:lineRule="auto"/>
        <w:jc w:val="both"/>
        <w:rPr>
          <w:rFonts w:ascii="Times New Roman" w:hAnsi="Times New Roman" w:cs="Times New Roman"/>
          <w:b/>
          <w:sz w:val="28"/>
          <w:szCs w:val="28"/>
        </w:rPr>
      </w:pPr>
      <w:r w:rsidRPr="006C2B67">
        <w:rPr>
          <w:rFonts w:ascii="Times New Roman" w:hAnsi="Times New Roman" w:cs="Times New Roman"/>
          <w:b/>
          <w:sz w:val="28"/>
          <w:szCs w:val="28"/>
        </w:rPr>
        <w:t>3.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СЛУХАЛИ:</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ВИСТУПИЛИ: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ГОЛОСУВАЛИ: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"За</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"Проти</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"Утрималися</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УХВАЛИЛИ:</w:t>
      </w:r>
    </w:p>
    <w:p w:rsidR="00223F2F" w:rsidRPr="006C2B67" w:rsidRDefault="00223F2F" w:rsidP="006C2B67">
      <w:pPr>
        <w:spacing w:after="0" w:line="240" w:lineRule="auto"/>
        <w:jc w:val="both"/>
        <w:rPr>
          <w:rFonts w:ascii="Times New Roman" w:hAnsi="Times New Roman" w:cs="Times New Roman"/>
          <w:b/>
          <w:sz w:val="28"/>
          <w:szCs w:val="28"/>
        </w:rPr>
      </w:pPr>
      <w:r w:rsidRPr="006C2B67">
        <w:rPr>
          <w:rFonts w:ascii="Times New Roman" w:hAnsi="Times New Roman" w:cs="Times New Roman"/>
          <w:sz w:val="28"/>
          <w:szCs w:val="28"/>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23F2F" w:rsidRPr="006C2B67" w:rsidRDefault="00223F2F" w:rsidP="006C2B67">
      <w:pPr>
        <w:spacing w:after="0" w:line="240" w:lineRule="auto"/>
        <w:jc w:val="both"/>
        <w:rPr>
          <w:rFonts w:ascii="Times New Roman" w:hAnsi="Times New Roman" w:cs="Times New Roman"/>
          <w:b/>
          <w:sz w:val="28"/>
          <w:szCs w:val="28"/>
        </w:rPr>
      </w:pPr>
    </w:p>
    <w:p w:rsidR="00223F2F" w:rsidRPr="006C2B67" w:rsidRDefault="00223F2F" w:rsidP="006C2B67">
      <w:pPr>
        <w:tabs>
          <w:tab w:val="left" w:pos="0"/>
        </w:tabs>
        <w:spacing w:after="0" w:line="240" w:lineRule="auto"/>
        <w:jc w:val="both"/>
        <w:rPr>
          <w:rFonts w:ascii="Times New Roman" w:hAnsi="Times New Roman" w:cs="Times New Roman"/>
          <w:b/>
          <w:sz w:val="28"/>
          <w:szCs w:val="28"/>
        </w:rPr>
      </w:pPr>
      <w:r w:rsidRPr="006C2B67">
        <w:rPr>
          <w:rFonts w:ascii="Times New Roman" w:hAnsi="Times New Roman" w:cs="Times New Roman"/>
          <w:b/>
          <w:sz w:val="28"/>
          <w:szCs w:val="28"/>
        </w:rPr>
        <w:t>4. Про ситуацію щодо ______________________________________________.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СЛУХАЛИ:</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Про ситуацію щодо 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ВИСТУПИЛИ: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ГОЛОСУВАЛИ: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"За</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"Проти</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"Утрималися</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УХВАЛИЛИ:</w:t>
      </w:r>
    </w:p>
    <w:p w:rsidR="00223F2F" w:rsidRPr="006C2B67" w:rsidRDefault="00223F2F" w:rsidP="006C2B67">
      <w:pPr>
        <w:spacing w:after="0" w:line="240" w:lineRule="auto"/>
        <w:jc w:val="both"/>
        <w:rPr>
          <w:rFonts w:ascii="Times New Roman" w:hAnsi="Times New Roman" w:cs="Times New Roman"/>
          <w:b/>
          <w:sz w:val="28"/>
          <w:szCs w:val="28"/>
          <w:lang w:val="uk-UA"/>
        </w:rPr>
      </w:pPr>
      <w:r w:rsidRPr="006C2B67">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3F2F" w:rsidRPr="006C2B67" w:rsidRDefault="00223F2F" w:rsidP="006C2B67">
      <w:pPr>
        <w:tabs>
          <w:tab w:val="left" w:pos="0"/>
        </w:tabs>
        <w:spacing w:after="0" w:line="240" w:lineRule="auto"/>
        <w:jc w:val="both"/>
        <w:rPr>
          <w:rFonts w:ascii="Times New Roman" w:hAnsi="Times New Roman" w:cs="Times New Roman"/>
          <w:b/>
          <w:sz w:val="28"/>
          <w:szCs w:val="28"/>
        </w:rPr>
      </w:pPr>
      <w:r w:rsidRPr="006C2B67">
        <w:rPr>
          <w:rFonts w:ascii="Times New Roman" w:hAnsi="Times New Roman" w:cs="Times New Roman"/>
          <w:b/>
          <w:sz w:val="28"/>
          <w:szCs w:val="28"/>
        </w:rPr>
        <w:t>5. Про ситуацію щодо ______________________________________________.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СЛУХАЛИ:</w:t>
      </w:r>
    </w:p>
    <w:p w:rsidR="00223F2F" w:rsidRPr="006C2B67" w:rsidRDefault="00223F2F" w:rsidP="006C2B67">
      <w:pPr>
        <w:tabs>
          <w:tab w:val="left" w:pos="0"/>
        </w:tabs>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Про ситуацію щодо ______________________________________________.</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ВИСТУПИЛИ: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1.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2. ______________________________________________________________</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ГОЛОСУВАЛИ: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"За</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"Проти</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"Утрималися</w:t>
      </w:r>
      <w:proofErr w:type="gramStart"/>
      <w:r w:rsidRPr="006C2B67">
        <w:rPr>
          <w:rFonts w:ascii="Times New Roman" w:hAnsi="Times New Roman" w:cs="Times New Roman"/>
          <w:sz w:val="28"/>
          <w:szCs w:val="28"/>
        </w:rPr>
        <w:t>" – ________;</w:t>
      </w:r>
      <w:proofErr w:type="gramEnd"/>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УХВАЛИЛИ:</w:t>
      </w:r>
    </w:p>
    <w:p w:rsidR="00223F2F" w:rsidRPr="006C2B67" w:rsidRDefault="00223F2F" w:rsidP="006C2B67">
      <w:pPr>
        <w:spacing w:after="0" w:line="240" w:lineRule="auto"/>
        <w:jc w:val="both"/>
        <w:rPr>
          <w:rFonts w:ascii="Times New Roman" w:hAnsi="Times New Roman" w:cs="Times New Roman"/>
          <w:sz w:val="28"/>
          <w:szCs w:val="28"/>
        </w:rPr>
      </w:pPr>
      <w:r w:rsidRPr="006C2B67">
        <w:rPr>
          <w:rFonts w:ascii="Times New Roman" w:hAnsi="Times New Roman" w:cs="Times New Roman"/>
          <w:sz w:val="28"/>
          <w:szCs w:val="28"/>
        </w:rPr>
        <w:t xml:space="preserve">Визнати ситуацію щодо ________________________________________ </w:t>
      </w:r>
    </w:p>
    <w:p w:rsidR="00223F2F" w:rsidRPr="006C2B67" w:rsidRDefault="00223F2F" w:rsidP="006C2B67">
      <w:pPr>
        <w:spacing w:after="0" w:line="240" w:lineRule="auto"/>
        <w:jc w:val="center"/>
        <w:rPr>
          <w:rFonts w:ascii="Times New Roman" w:hAnsi="Times New Roman" w:cs="Times New Roman"/>
          <w:i/>
          <w:sz w:val="28"/>
          <w:szCs w:val="28"/>
        </w:rPr>
      </w:pPr>
      <w:r w:rsidRPr="006C2B67">
        <w:rPr>
          <w:rFonts w:ascii="Times New Roman" w:hAnsi="Times New Roman" w:cs="Times New Roman"/>
          <w:i/>
          <w:sz w:val="28"/>
          <w:szCs w:val="28"/>
        </w:rPr>
        <w:t xml:space="preserve">питання, </w:t>
      </w:r>
      <w:proofErr w:type="gramStart"/>
      <w:r w:rsidRPr="006C2B67">
        <w:rPr>
          <w:rFonts w:ascii="Times New Roman" w:hAnsi="Times New Roman" w:cs="Times New Roman"/>
          <w:i/>
          <w:sz w:val="28"/>
          <w:szCs w:val="28"/>
        </w:rPr>
        <w:t>яке</w:t>
      </w:r>
      <w:proofErr w:type="gramEnd"/>
      <w:r w:rsidRPr="006C2B67">
        <w:rPr>
          <w:rFonts w:ascii="Times New Roman" w:hAnsi="Times New Roman" w:cs="Times New Roman"/>
          <w:i/>
          <w:sz w:val="28"/>
          <w:szCs w:val="28"/>
        </w:rPr>
        <w:t xml:space="preserve"> порушується</w:t>
      </w:r>
    </w:p>
    <w:p w:rsidR="00223F2F" w:rsidRPr="006C2B67" w:rsidRDefault="00223F2F" w:rsidP="006C2B67">
      <w:pPr>
        <w:spacing w:after="0" w:line="240" w:lineRule="auto"/>
        <w:jc w:val="both"/>
        <w:rPr>
          <w:rFonts w:ascii="Times New Roman" w:hAnsi="Times New Roman" w:cs="Times New Roman"/>
          <w:sz w:val="28"/>
          <w:szCs w:val="28"/>
          <w:lang w:val="uk-UA"/>
        </w:rPr>
      </w:pPr>
      <w:r w:rsidRPr="006C2B67">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223F2F" w:rsidRPr="006C2B67" w:rsidRDefault="00223F2F" w:rsidP="006C2B67">
      <w:pPr>
        <w:spacing w:after="0" w:line="240" w:lineRule="auto"/>
        <w:jc w:val="both"/>
        <w:rPr>
          <w:rFonts w:ascii="Times New Roman" w:hAnsi="Times New Roman" w:cs="Times New Roman"/>
          <w:i/>
          <w:iCs/>
          <w:sz w:val="28"/>
          <w:szCs w:val="28"/>
        </w:rPr>
      </w:pPr>
      <w:r w:rsidRPr="006C2B67">
        <w:rPr>
          <w:rFonts w:ascii="Times New Roman" w:hAnsi="Times New Roman" w:cs="Times New Roman"/>
          <w:sz w:val="28"/>
          <w:szCs w:val="28"/>
        </w:rPr>
        <w:t xml:space="preserve">Голова слухань ________________ _____________________ </w:t>
      </w:r>
    </w:p>
    <w:p w:rsidR="00223F2F" w:rsidRPr="006C2B67" w:rsidRDefault="00223F2F" w:rsidP="006C2B67">
      <w:pPr>
        <w:spacing w:after="0" w:line="240" w:lineRule="auto"/>
        <w:jc w:val="center"/>
        <w:rPr>
          <w:rFonts w:ascii="Times New Roman" w:hAnsi="Times New Roman" w:cs="Times New Roman"/>
          <w:sz w:val="28"/>
          <w:szCs w:val="28"/>
        </w:rPr>
      </w:pPr>
      <w:r w:rsidRPr="006C2B67">
        <w:rPr>
          <w:rFonts w:ascii="Times New Roman" w:hAnsi="Times New Roman" w:cs="Times New Roman"/>
          <w:i/>
          <w:iCs/>
          <w:sz w:val="28"/>
          <w:szCs w:val="28"/>
        </w:rPr>
        <w:t>(</w:t>
      </w:r>
      <w:proofErr w:type="gramStart"/>
      <w:r w:rsidRPr="006C2B67">
        <w:rPr>
          <w:rFonts w:ascii="Times New Roman" w:hAnsi="Times New Roman" w:cs="Times New Roman"/>
          <w:i/>
          <w:iCs/>
          <w:sz w:val="28"/>
          <w:szCs w:val="28"/>
        </w:rPr>
        <w:t>пр</w:t>
      </w:r>
      <w:proofErr w:type="gramEnd"/>
      <w:r w:rsidRPr="006C2B67">
        <w:rPr>
          <w:rFonts w:ascii="Times New Roman" w:hAnsi="Times New Roman" w:cs="Times New Roman"/>
          <w:i/>
          <w:iCs/>
          <w:sz w:val="28"/>
          <w:szCs w:val="28"/>
        </w:rPr>
        <w:t xml:space="preserve">ізвище та ініціали) </w:t>
      </w:r>
      <w:r w:rsidRPr="006C2B67">
        <w:rPr>
          <w:rFonts w:ascii="Times New Roman" w:hAnsi="Times New Roman" w:cs="Times New Roman"/>
          <w:i/>
          <w:iCs/>
          <w:sz w:val="28"/>
          <w:szCs w:val="28"/>
        </w:rPr>
        <w:tab/>
        <w:t>(підпис)</w:t>
      </w:r>
      <w:r w:rsidRPr="006C2B67">
        <w:rPr>
          <w:rFonts w:ascii="Times New Roman" w:hAnsi="Times New Roman" w:cs="Times New Roman"/>
          <w:i/>
          <w:sz w:val="28"/>
          <w:szCs w:val="28"/>
        </w:rPr>
        <w:t xml:space="preserve"> </w:t>
      </w:r>
    </w:p>
    <w:p w:rsidR="00223F2F" w:rsidRPr="006C2B67" w:rsidRDefault="00223F2F" w:rsidP="006C2B67">
      <w:pPr>
        <w:spacing w:after="0" w:line="240" w:lineRule="auto"/>
        <w:rPr>
          <w:rFonts w:ascii="Times New Roman" w:hAnsi="Times New Roman" w:cs="Times New Roman"/>
          <w:i/>
          <w:iCs/>
          <w:sz w:val="28"/>
          <w:szCs w:val="28"/>
        </w:rPr>
      </w:pPr>
      <w:r w:rsidRPr="006C2B67">
        <w:rPr>
          <w:rFonts w:ascii="Times New Roman" w:hAnsi="Times New Roman" w:cs="Times New Roman"/>
          <w:sz w:val="28"/>
          <w:szCs w:val="28"/>
        </w:rPr>
        <w:t>Секретар слухань ________________ _____________________</w:t>
      </w:r>
    </w:p>
    <w:p w:rsidR="00223F2F" w:rsidRPr="006C2B67" w:rsidRDefault="00223F2F" w:rsidP="006C2B67">
      <w:pPr>
        <w:spacing w:after="0" w:line="240" w:lineRule="auto"/>
        <w:jc w:val="center"/>
        <w:rPr>
          <w:rFonts w:ascii="Times New Roman" w:hAnsi="Times New Roman" w:cs="Times New Roman"/>
          <w:sz w:val="28"/>
          <w:szCs w:val="28"/>
          <w:lang w:val="uk-UA"/>
        </w:rPr>
      </w:pPr>
      <w:r w:rsidRPr="006C2B67">
        <w:rPr>
          <w:rFonts w:ascii="Times New Roman" w:hAnsi="Times New Roman" w:cs="Times New Roman"/>
          <w:i/>
          <w:iCs/>
          <w:sz w:val="28"/>
          <w:szCs w:val="28"/>
        </w:rPr>
        <w:t>(</w:t>
      </w:r>
      <w:proofErr w:type="gramStart"/>
      <w:r w:rsidRPr="006C2B67">
        <w:rPr>
          <w:rFonts w:ascii="Times New Roman" w:hAnsi="Times New Roman" w:cs="Times New Roman"/>
          <w:i/>
          <w:iCs/>
          <w:sz w:val="28"/>
          <w:szCs w:val="28"/>
        </w:rPr>
        <w:t>пр</w:t>
      </w:r>
      <w:proofErr w:type="gramEnd"/>
      <w:r w:rsidRPr="006C2B67">
        <w:rPr>
          <w:rFonts w:ascii="Times New Roman" w:hAnsi="Times New Roman" w:cs="Times New Roman"/>
          <w:i/>
          <w:iCs/>
          <w:sz w:val="28"/>
          <w:szCs w:val="28"/>
        </w:rPr>
        <w:t xml:space="preserve">ізвище та ініціали) </w:t>
      </w:r>
      <w:r w:rsidRPr="006C2B67">
        <w:rPr>
          <w:rFonts w:ascii="Times New Roman" w:hAnsi="Times New Roman" w:cs="Times New Roman"/>
          <w:i/>
          <w:iCs/>
          <w:sz w:val="28"/>
          <w:szCs w:val="28"/>
        </w:rPr>
        <w:tab/>
        <w:t>(підпис)</w:t>
      </w:r>
      <w:r w:rsidRPr="006C2B67">
        <w:rPr>
          <w:rFonts w:ascii="Times New Roman" w:hAnsi="Times New Roman" w:cs="Times New Roman"/>
          <w:i/>
          <w:sz w:val="28"/>
          <w:szCs w:val="28"/>
        </w:rPr>
        <w:t xml:space="preserve"> </w:t>
      </w:r>
    </w:p>
    <w:p w:rsidR="00223F2F" w:rsidRPr="006C2B67" w:rsidRDefault="00223F2F" w:rsidP="00223F2F">
      <w:pPr>
        <w:jc w:val="center"/>
        <w:rPr>
          <w:rFonts w:ascii="Times New Roman" w:hAnsi="Times New Roman" w:cs="Times New Roman"/>
          <w:b/>
          <w:sz w:val="28"/>
          <w:szCs w:val="28"/>
        </w:rPr>
      </w:pPr>
      <w:r w:rsidRPr="006C2B67">
        <w:rPr>
          <w:rFonts w:ascii="Times New Roman" w:hAnsi="Times New Roman" w:cs="Times New Roman"/>
          <w:b/>
          <w:sz w:val="28"/>
          <w:szCs w:val="28"/>
        </w:rPr>
        <w:lastRenderedPageBreak/>
        <w:t>Додаток 1</w:t>
      </w:r>
    </w:p>
    <w:p w:rsidR="00223F2F" w:rsidRPr="006C2B67" w:rsidRDefault="00223F2F" w:rsidP="006C2B67">
      <w:pPr>
        <w:tabs>
          <w:tab w:val="left" w:pos="1080"/>
        </w:tabs>
        <w:jc w:val="center"/>
        <w:rPr>
          <w:rFonts w:ascii="Times New Roman" w:hAnsi="Times New Roman" w:cs="Times New Roman"/>
          <w:sz w:val="28"/>
          <w:szCs w:val="28"/>
        </w:rPr>
      </w:pPr>
      <w:proofErr w:type="gramStart"/>
      <w:r w:rsidRPr="006C2B67">
        <w:rPr>
          <w:rFonts w:ascii="Times New Roman" w:hAnsi="Times New Roman" w:cs="Times New Roman"/>
          <w:b/>
          <w:sz w:val="28"/>
          <w:szCs w:val="28"/>
        </w:rPr>
        <w:t>до</w:t>
      </w:r>
      <w:proofErr w:type="gramEnd"/>
      <w:r w:rsidRPr="006C2B67">
        <w:rPr>
          <w:rFonts w:ascii="Times New Roman" w:hAnsi="Times New Roman" w:cs="Times New Roman"/>
          <w:b/>
          <w:sz w:val="28"/>
          <w:szCs w:val="28"/>
        </w:rPr>
        <w:t xml:space="preserve"> </w:t>
      </w:r>
      <w:proofErr w:type="gramStart"/>
      <w:r w:rsidRPr="006C2B67">
        <w:rPr>
          <w:rFonts w:ascii="Times New Roman" w:hAnsi="Times New Roman" w:cs="Times New Roman"/>
          <w:b/>
          <w:sz w:val="28"/>
          <w:szCs w:val="28"/>
        </w:rPr>
        <w:t>Протоколу</w:t>
      </w:r>
      <w:proofErr w:type="gramEnd"/>
      <w:r w:rsidRPr="006C2B67">
        <w:rPr>
          <w:rFonts w:ascii="Times New Roman" w:hAnsi="Times New Roman" w:cs="Times New Roman"/>
          <w:b/>
          <w:sz w:val="28"/>
          <w:szCs w:val="28"/>
        </w:rPr>
        <w:t xml:space="preserve"> ___________громадських слухань з предмета: _____________</w:t>
      </w:r>
      <w:r w:rsidR="006C2B67">
        <w:rPr>
          <w:rFonts w:ascii="Times New Roman" w:hAnsi="Times New Roman" w:cs="Times New Roman"/>
          <w:b/>
          <w:sz w:val="28"/>
          <w:szCs w:val="28"/>
          <w:lang w:val="uk-UA"/>
        </w:rPr>
        <w:t>_____________________________________________________Машівської селищної територіальної</w:t>
      </w:r>
      <w:r w:rsidRPr="006C2B67">
        <w:rPr>
          <w:rFonts w:ascii="Times New Roman" w:hAnsi="Times New Roman" w:cs="Times New Roman"/>
          <w:b/>
          <w:sz w:val="28"/>
          <w:szCs w:val="28"/>
        </w:rPr>
        <w:t xml:space="preserve"> громади</w:t>
      </w:r>
    </w:p>
    <w:p w:rsidR="00223F2F" w:rsidRPr="006C2B67" w:rsidRDefault="00223F2F" w:rsidP="006C2B67">
      <w:pPr>
        <w:jc w:val="center"/>
        <w:rPr>
          <w:rFonts w:ascii="Times New Roman" w:hAnsi="Times New Roman" w:cs="Times New Roman"/>
          <w:i/>
          <w:sz w:val="28"/>
          <w:szCs w:val="28"/>
          <w:lang w:val="uk-UA"/>
        </w:rPr>
      </w:pPr>
      <w:r w:rsidRPr="006C2B67">
        <w:rPr>
          <w:rFonts w:ascii="Times New Roman" w:hAnsi="Times New Roman" w:cs="Times New Roman"/>
          <w:b/>
          <w:sz w:val="28"/>
          <w:szCs w:val="28"/>
        </w:rPr>
        <w:t>від "___"____________20 ___ р.</w:t>
      </w:r>
    </w:p>
    <w:p w:rsidR="00223F2F" w:rsidRPr="006C2B67" w:rsidRDefault="00223F2F" w:rsidP="00223F2F">
      <w:pPr>
        <w:jc w:val="center"/>
        <w:rPr>
          <w:rFonts w:ascii="Times New Roman" w:hAnsi="Times New Roman" w:cs="Times New Roman"/>
          <w:sz w:val="28"/>
          <w:szCs w:val="28"/>
        </w:rPr>
      </w:pPr>
      <w:r w:rsidRPr="006C2B67">
        <w:rPr>
          <w:rFonts w:ascii="Times New Roman" w:hAnsi="Times New Roman" w:cs="Times New Roman"/>
          <w:b/>
          <w:sz w:val="28"/>
          <w:szCs w:val="28"/>
        </w:rPr>
        <w:t>СПИСОК</w:t>
      </w:r>
    </w:p>
    <w:p w:rsidR="00223F2F" w:rsidRPr="006C2B67" w:rsidRDefault="00223F2F" w:rsidP="00223F2F">
      <w:pPr>
        <w:tabs>
          <w:tab w:val="left" w:pos="1080"/>
        </w:tabs>
        <w:jc w:val="center"/>
        <w:rPr>
          <w:rFonts w:ascii="Times New Roman" w:hAnsi="Times New Roman" w:cs="Times New Roman"/>
          <w:sz w:val="28"/>
          <w:szCs w:val="28"/>
        </w:rPr>
      </w:pPr>
      <w:r w:rsidRPr="006C2B67">
        <w:rPr>
          <w:rFonts w:ascii="Times New Roman" w:hAnsi="Times New Roman" w:cs="Times New Roman"/>
          <w:sz w:val="28"/>
          <w:szCs w:val="28"/>
        </w:rPr>
        <w:t xml:space="preserve">реєстрації учасників громадських слухань __________________________________________________________________ </w:t>
      </w:r>
    </w:p>
    <w:p w:rsidR="00223F2F" w:rsidRPr="006C2B67" w:rsidRDefault="00223F2F" w:rsidP="00223F2F">
      <w:pPr>
        <w:tabs>
          <w:tab w:val="left" w:pos="1080"/>
        </w:tabs>
        <w:jc w:val="center"/>
        <w:rPr>
          <w:rFonts w:ascii="Times New Roman" w:hAnsi="Times New Roman" w:cs="Times New Roman"/>
          <w:sz w:val="28"/>
          <w:szCs w:val="28"/>
        </w:rPr>
      </w:pPr>
      <w:r w:rsidRPr="006C2B67">
        <w:rPr>
          <w:rFonts w:ascii="Times New Roman" w:hAnsi="Times New Roman" w:cs="Times New Roman"/>
          <w:sz w:val="28"/>
          <w:szCs w:val="28"/>
        </w:rPr>
        <w:t>вид громадських слухань та їх предмет</w:t>
      </w:r>
    </w:p>
    <w:p w:rsidR="00223F2F" w:rsidRPr="006C2B67" w:rsidRDefault="00223F2F" w:rsidP="006C2B67">
      <w:pPr>
        <w:tabs>
          <w:tab w:val="left" w:pos="1080"/>
        </w:tabs>
        <w:jc w:val="center"/>
        <w:rPr>
          <w:rFonts w:ascii="Times New Roman" w:hAnsi="Times New Roman" w:cs="Times New Roman"/>
          <w:sz w:val="28"/>
          <w:szCs w:val="28"/>
          <w:lang w:val="uk-UA"/>
        </w:rPr>
      </w:pPr>
      <w:r w:rsidRPr="006C2B67">
        <w:rPr>
          <w:rFonts w:ascii="Times New Roman" w:hAnsi="Times New Roman" w:cs="Times New Roman"/>
          <w:sz w:val="28"/>
          <w:szCs w:val="28"/>
        </w:rPr>
        <w:t xml:space="preserve">________________________________________________ громади  </w:t>
      </w:r>
    </w:p>
    <w:p w:rsidR="00223F2F" w:rsidRPr="006C2B67" w:rsidRDefault="00223F2F" w:rsidP="00223F2F">
      <w:pPr>
        <w:jc w:val="both"/>
        <w:rPr>
          <w:rFonts w:ascii="Times New Roman" w:hAnsi="Times New Roman" w:cs="Times New Roman"/>
          <w:sz w:val="28"/>
          <w:szCs w:val="28"/>
        </w:rPr>
      </w:pPr>
      <w:r w:rsidRPr="006C2B67">
        <w:rPr>
          <w:rFonts w:ascii="Times New Roman" w:hAnsi="Times New Roman" w:cs="Times New Roman"/>
          <w:sz w:val="28"/>
          <w:szCs w:val="28"/>
        </w:rPr>
        <w:t xml:space="preserve">"____"_____________ 20 __ року </w:t>
      </w:r>
    </w:p>
    <w:p w:rsidR="00223F2F" w:rsidRPr="006C2B67" w:rsidRDefault="00223F2F" w:rsidP="00223F2F">
      <w:pPr>
        <w:rPr>
          <w:rFonts w:ascii="Times New Roman" w:hAnsi="Times New Roman" w:cs="Times New Roman"/>
          <w:sz w:val="28"/>
          <w:szCs w:val="28"/>
        </w:rPr>
      </w:pPr>
    </w:p>
    <w:tbl>
      <w:tblPr>
        <w:tblW w:w="8222" w:type="dxa"/>
        <w:tblInd w:w="109" w:type="dxa"/>
        <w:tblLook w:val="0000"/>
      </w:tblPr>
      <w:tblGrid>
        <w:gridCol w:w="618"/>
        <w:gridCol w:w="1922"/>
        <w:gridCol w:w="1835"/>
        <w:gridCol w:w="2586"/>
        <w:gridCol w:w="1261"/>
      </w:tblGrid>
      <w:tr w:rsidR="00223F2F" w:rsidRPr="006C2B67" w:rsidTr="004564F9">
        <w:trPr>
          <w:tblHeader/>
        </w:trPr>
        <w:tc>
          <w:tcPr>
            <w:tcW w:w="448"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sz w:val="28"/>
                <w:szCs w:val="28"/>
              </w:rPr>
            </w:pPr>
            <w:r w:rsidRPr="006C2B67">
              <w:rPr>
                <w:rFonts w:ascii="Times New Roman" w:hAnsi="Times New Roman" w:cs="Times New Roman"/>
                <w:b/>
                <w:sz w:val="28"/>
                <w:szCs w:val="28"/>
              </w:rPr>
              <w:t xml:space="preserve">№ </w:t>
            </w:r>
            <w:proofErr w:type="gramStart"/>
            <w:r w:rsidRPr="006C2B67">
              <w:rPr>
                <w:rFonts w:ascii="Times New Roman" w:hAnsi="Times New Roman" w:cs="Times New Roman"/>
                <w:b/>
                <w:sz w:val="28"/>
                <w:szCs w:val="28"/>
              </w:rPr>
              <w:t>п</w:t>
            </w:r>
            <w:proofErr w:type="gramEnd"/>
            <w:r w:rsidRPr="006C2B67">
              <w:rPr>
                <w:rFonts w:ascii="Times New Roman" w:hAnsi="Times New Roman" w:cs="Times New Roman"/>
                <w:b/>
                <w:sz w:val="28"/>
                <w:szCs w:val="28"/>
              </w:rPr>
              <w:t>/п</w:t>
            </w:r>
          </w:p>
        </w:tc>
        <w:tc>
          <w:tcPr>
            <w:tcW w:w="1961"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sz w:val="28"/>
                <w:szCs w:val="28"/>
              </w:rPr>
            </w:pPr>
            <w:proofErr w:type="gramStart"/>
            <w:r w:rsidRPr="006C2B67">
              <w:rPr>
                <w:rFonts w:ascii="Times New Roman" w:hAnsi="Times New Roman" w:cs="Times New Roman"/>
                <w:b/>
                <w:sz w:val="28"/>
                <w:szCs w:val="28"/>
              </w:rPr>
              <w:t>Пр</w:t>
            </w:r>
            <w:proofErr w:type="gramEnd"/>
            <w:r w:rsidRPr="006C2B67">
              <w:rPr>
                <w:rFonts w:ascii="Times New Roman" w:hAnsi="Times New Roman" w:cs="Times New Roman"/>
                <w:b/>
                <w:sz w:val="28"/>
                <w:szCs w:val="28"/>
              </w:rPr>
              <w:t xml:space="preserve">ізвище, ім’я, </w:t>
            </w:r>
          </w:p>
          <w:p w:rsidR="00223F2F" w:rsidRPr="006C2B67" w:rsidRDefault="00223F2F" w:rsidP="004564F9">
            <w:pPr>
              <w:jc w:val="center"/>
              <w:rPr>
                <w:rFonts w:ascii="Times New Roman" w:hAnsi="Times New Roman" w:cs="Times New Roman"/>
                <w:b/>
                <w:sz w:val="28"/>
                <w:szCs w:val="28"/>
              </w:rPr>
            </w:pPr>
            <w:r w:rsidRPr="006C2B67">
              <w:rPr>
                <w:rFonts w:ascii="Times New Roman" w:hAnsi="Times New Roman" w:cs="Times New Roman"/>
                <w:b/>
                <w:sz w:val="28"/>
                <w:szCs w:val="28"/>
              </w:rPr>
              <w:t xml:space="preserve">по батькові </w:t>
            </w:r>
          </w:p>
        </w:tc>
        <w:tc>
          <w:tcPr>
            <w:tcW w:w="184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sz w:val="28"/>
                <w:szCs w:val="28"/>
              </w:rPr>
            </w:pPr>
            <w:r w:rsidRPr="006C2B67">
              <w:rPr>
                <w:rFonts w:ascii="Times New Roman" w:hAnsi="Times New Roman" w:cs="Times New Roman"/>
                <w:b/>
                <w:sz w:val="28"/>
                <w:szCs w:val="28"/>
              </w:rPr>
              <w:t xml:space="preserve">Число, місяць, </w:t>
            </w:r>
            <w:proofErr w:type="gramStart"/>
            <w:r w:rsidRPr="006C2B67">
              <w:rPr>
                <w:rFonts w:ascii="Times New Roman" w:hAnsi="Times New Roman" w:cs="Times New Roman"/>
                <w:b/>
                <w:sz w:val="28"/>
                <w:szCs w:val="28"/>
              </w:rPr>
              <w:t>р</w:t>
            </w:r>
            <w:proofErr w:type="gramEnd"/>
            <w:r w:rsidRPr="006C2B67">
              <w:rPr>
                <w:rFonts w:ascii="Times New Roman" w:hAnsi="Times New Roman" w:cs="Times New Roman"/>
                <w:b/>
                <w:sz w:val="28"/>
                <w:szCs w:val="28"/>
              </w:rPr>
              <w:t>ік народження</w:t>
            </w:r>
          </w:p>
        </w:tc>
        <w:tc>
          <w:tcPr>
            <w:tcW w:w="269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jc w:val="center"/>
              <w:rPr>
                <w:rFonts w:ascii="Times New Roman" w:hAnsi="Times New Roman" w:cs="Times New Roman"/>
                <w:b/>
                <w:sz w:val="28"/>
                <w:szCs w:val="28"/>
              </w:rPr>
            </w:pPr>
            <w:r w:rsidRPr="006C2B67">
              <w:rPr>
                <w:rFonts w:ascii="Times New Roman" w:hAnsi="Times New Roman" w:cs="Times New Roman"/>
                <w:b/>
                <w:sz w:val="28"/>
                <w:szCs w:val="28"/>
              </w:rPr>
              <w:t>Адреса реєстрації та контакти</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jc w:val="center"/>
              <w:rPr>
                <w:rFonts w:ascii="Times New Roman" w:hAnsi="Times New Roman" w:cs="Times New Roman"/>
                <w:sz w:val="28"/>
                <w:szCs w:val="28"/>
              </w:rPr>
            </w:pPr>
            <w:proofErr w:type="gramStart"/>
            <w:r w:rsidRPr="006C2B67">
              <w:rPr>
                <w:rFonts w:ascii="Times New Roman" w:hAnsi="Times New Roman" w:cs="Times New Roman"/>
                <w:b/>
                <w:sz w:val="28"/>
                <w:szCs w:val="28"/>
              </w:rPr>
              <w:t>П</w:t>
            </w:r>
            <w:proofErr w:type="gramEnd"/>
            <w:r w:rsidRPr="006C2B67">
              <w:rPr>
                <w:rFonts w:ascii="Times New Roman" w:hAnsi="Times New Roman" w:cs="Times New Roman"/>
                <w:b/>
                <w:sz w:val="28"/>
                <w:szCs w:val="28"/>
              </w:rPr>
              <w:t>ідпис</w:t>
            </w:r>
          </w:p>
        </w:tc>
      </w:tr>
      <w:tr w:rsidR="00223F2F" w:rsidRPr="006C2B67" w:rsidTr="004564F9">
        <w:trPr>
          <w:cantSplit/>
          <w:trHeight w:val="1134"/>
        </w:trPr>
        <w:tc>
          <w:tcPr>
            <w:tcW w:w="448"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tabs>
                <w:tab w:val="left" w:pos="0"/>
                <w:tab w:val="left" w:pos="257"/>
              </w:tabs>
              <w:rPr>
                <w:rFonts w:ascii="Times New Roman" w:hAnsi="Times New Roman" w:cs="Times New Roman"/>
                <w:sz w:val="28"/>
                <w:szCs w:val="28"/>
              </w:rPr>
            </w:pPr>
            <w:r w:rsidRPr="006C2B67">
              <w:rPr>
                <w:rFonts w:ascii="Times New Roman" w:hAnsi="Times New Roman" w:cs="Times New Roman"/>
                <w:sz w:val="28"/>
                <w:szCs w:val="28"/>
              </w:rPr>
              <w:t>1.</w:t>
            </w:r>
          </w:p>
        </w:tc>
        <w:tc>
          <w:tcPr>
            <w:tcW w:w="1961"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p w:rsidR="00223F2F" w:rsidRPr="006C2B67" w:rsidRDefault="00223F2F" w:rsidP="004564F9">
            <w:pPr>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r>
      <w:tr w:rsidR="00223F2F" w:rsidRPr="006C2B67" w:rsidTr="004564F9">
        <w:trPr>
          <w:cantSplit/>
          <w:trHeight w:val="1134"/>
        </w:trPr>
        <w:tc>
          <w:tcPr>
            <w:tcW w:w="448"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tabs>
                <w:tab w:val="left" w:pos="0"/>
                <w:tab w:val="left" w:pos="257"/>
              </w:tabs>
              <w:jc w:val="center"/>
              <w:rPr>
                <w:rFonts w:ascii="Times New Roman" w:hAnsi="Times New Roman" w:cs="Times New Roman"/>
                <w:sz w:val="28"/>
                <w:szCs w:val="28"/>
                <w:highlight w:val="magenta"/>
              </w:rPr>
            </w:pPr>
            <w:r w:rsidRPr="006C2B67">
              <w:rPr>
                <w:rFonts w:ascii="Times New Roman" w:hAnsi="Times New Roman" w:cs="Times New Roman"/>
                <w:sz w:val="28"/>
                <w:szCs w:val="28"/>
              </w:rPr>
              <w:t>2.</w:t>
            </w:r>
          </w:p>
        </w:tc>
        <w:tc>
          <w:tcPr>
            <w:tcW w:w="1961"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highlight w:val="magenta"/>
              </w:rPr>
            </w:pPr>
          </w:p>
        </w:tc>
        <w:tc>
          <w:tcPr>
            <w:tcW w:w="184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highlight w:val="magenta"/>
              </w:rPr>
            </w:pPr>
          </w:p>
        </w:tc>
        <w:tc>
          <w:tcPr>
            <w:tcW w:w="269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highlight w:val="magenta"/>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highlight w:val="magenta"/>
              </w:rPr>
            </w:pPr>
          </w:p>
        </w:tc>
      </w:tr>
      <w:tr w:rsidR="00223F2F" w:rsidRPr="006C2B67" w:rsidTr="004564F9">
        <w:trPr>
          <w:cantSplit/>
          <w:trHeight w:val="1134"/>
        </w:trPr>
        <w:tc>
          <w:tcPr>
            <w:tcW w:w="448"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tabs>
                <w:tab w:val="left" w:pos="0"/>
                <w:tab w:val="left" w:pos="257"/>
              </w:tabs>
              <w:rPr>
                <w:rFonts w:ascii="Times New Roman" w:hAnsi="Times New Roman" w:cs="Times New Roman"/>
                <w:sz w:val="28"/>
                <w:szCs w:val="28"/>
              </w:rPr>
            </w:pPr>
            <w:r w:rsidRPr="006C2B67">
              <w:rPr>
                <w:rFonts w:ascii="Times New Roman" w:hAnsi="Times New Roman" w:cs="Times New Roman"/>
                <w:sz w:val="28"/>
                <w:szCs w:val="28"/>
              </w:rPr>
              <w:t>…</w:t>
            </w:r>
          </w:p>
        </w:tc>
        <w:tc>
          <w:tcPr>
            <w:tcW w:w="1961"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rPr>
            </w:pPr>
          </w:p>
          <w:p w:rsidR="00223F2F" w:rsidRPr="006C2B67" w:rsidRDefault="00223F2F" w:rsidP="004564F9">
            <w:pPr>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r>
      <w:tr w:rsidR="00223F2F" w:rsidRPr="006C2B67" w:rsidTr="004564F9">
        <w:trPr>
          <w:cantSplit/>
          <w:trHeight w:val="1134"/>
        </w:trPr>
        <w:tc>
          <w:tcPr>
            <w:tcW w:w="448"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tabs>
                <w:tab w:val="left" w:pos="0"/>
                <w:tab w:val="left" w:pos="257"/>
              </w:tabs>
              <w:rPr>
                <w:rFonts w:ascii="Times New Roman" w:hAnsi="Times New Roman" w:cs="Times New Roman"/>
                <w:sz w:val="28"/>
                <w:szCs w:val="28"/>
              </w:rPr>
            </w:pPr>
            <w:r w:rsidRPr="006C2B67">
              <w:rPr>
                <w:rFonts w:ascii="Times New Roman" w:hAnsi="Times New Roman" w:cs="Times New Roman"/>
                <w:sz w:val="28"/>
                <w:szCs w:val="28"/>
              </w:rPr>
              <w:t>…</w:t>
            </w:r>
          </w:p>
        </w:tc>
        <w:tc>
          <w:tcPr>
            <w:tcW w:w="1961"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p w:rsidR="00223F2F" w:rsidRPr="006C2B67" w:rsidRDefault="00223F2F" w:rsidP="004564F9">
            <w:pP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jc w:val="center"/>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23F2F" w:rsidRPr="006C2B67" w:rsidRDefault="00223F2F" w:rsidP="004564F9">
            <w:pPr>
              <w:snapToGrid w:val="0"/>
              <w:rPr>
                <w:rFonts w:ascii="Times New Roman" w:hAnsi="Times New Roman" w:cs="Times New Roman"/>
                <w:sz w:val="28"/>
                <w:szCs w:val="28"/>
              </w:rPr>
            </w:pPr>
          </w:p>
        </w:tc>
      </w:tr>
    </w:tbl>
    <w:p w:rsidR="00223F2F" w:rsidRPr="006C2B67" w:rsidRDefault="00223F2F" w:rsidP="00223F2F">
      <w:pPr>
        <w:rPr>
          <w:rFonts w:ascii="Times New Roman" w:hAnsi="Times New Roman" w:cs="Times New Roman"/>
          <w:sz w:val="28"/>
          <w:szCs w:val="28"/>
        </w:rPr>
      </w:pPr>
    </w:p>
    <w:p w:rsidR="00223F2F" w:rsidRPr="006C2B67" w:rsidRDefault="00223F2F" w:rsidP="006C2B67">
      <w:pPr>
        <w:rPr>
          <w:rFonts w:ascii="Times New Roman" w:hAnsi="Times New Roman" w:cs="Times New Roman"/>
          <w:sz w:val="28"/>
          <w:szCs w:val="28"/>
          <w:lang w:val="uk-UA"/>
        </w:rPr>
      </w:pPr>
      <w:r w:rsidRPr="006C2B67">
        <w:rPr>
          <w:rFonts w:ascii="Times New Roman" w:hAnsi="Times New Roman" w:cs="Times New Roman"/>
          <w:sz w:val="28"/>
          <w:szCs w:val="28"/>
        </w:rPr>
        <w:t xml:space="preserve">Голова слухань _________________ ______________________________ </w:t>
      </w:r>
    </w:p>
    <w:p w:rsidR="00223F2F" w:rsidRPr="006C2B67" w:rsidRDefault="00223F2F" w:rsidP="006C2B67">
      <w:pPr>
        <w:jc w:val="both"/>
        <w:rPr>
          <w:rFonts w:ascii="Times New Roman" w:hAnsi="Times New Roman" w:cs="Times New Roman"/>
          <w:sz w:val="28"/>
          <w:szCs w:val="28"/>
          <w:lang w:val="uk-UA"/>
        </w:rPr>
      </w:pPr>
      <w:r w:rsidRPr="006C2B67">
        <w:rPr>
          <w:rFonts w:ascii="Times New Roman" w:hAnsi="Times New Roman" w:cs="Times New Roman"/>
          <w:sz w:val="28"/>
          <w:szCs w:val="28"/>
        </w:rPr>
        <w:t>Секретар слухань _________________</w:t>
      </w:r>
      <w:r w:rsidR="006C2B67">
        <w:rPr>
          <w:rFonts w:ascii="Times New Roman" w:hAnsi="Times New Roman" w:cs="Times New Roman"/>
          <w:sz w:val="28"/>
          <w:szCs w:val="28"/>
        </w:rPr>
        <w:t xml:space="preserve"> _________________________</w:t>
      </w:r>
    </w:p>
    <w:sectPr w:rsidR="00223F2F" w:rsidRPr="006C2B67" w:rsidSect="00D81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altName w:val="MS Gothic"/>
    <w:charset w:val="80"/>
    <w:family w:val="modern"/>
    <w:pitch w:val="default"/>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Ubuntu">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5729"/>
    <w:multiLevelType w:val="multilevel"/>
    <w:tmpl w:val="02ACFC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401D3E"/>
    <w:multiLevelType w:val="multilevel"/>
    <w:tmpl w:val="077A41B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F646511"/>
    <w:multiLevelType w:val="multilevel"/>
    <w:tmpl w:val="20829B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223F2F"/>
    <w:rsid w:val="00091C70"/>
    <w:rsid w:val="000E4C7A"/>
    <w:rsid w:val="002102FD"/>
    <w:rsid w:val="0021266E"/>
    <w:rsid w:val="00223F2F"/>
    <w:rsid w:val="00304908"/>
    <w:rsid w:val="003E1373"/>
    <w:rsid w:val="004564F9"/>
    <w:rsid w:val="005527E4"/>
    <w:rsid w:val="006C2B67"/>
    <w:rsid w:val="006C3D21"/>
    <w:rsid w:val="0077126E"/>
    <w:rsid w:val="00780B33"/>
    <w:rsid w:val="00846F43"/>
    <w:rsid w:val="00972B08"/>
    <w:rsid w:val="009B207F"/>
    <w:rsid w:val="009F7056"/>
    <w:rsid w:val="00A64DFA"/>
    <w:rsid w:val="00B46AA9"/>
    <w:rsid w:val="00B62175"/>
    <w:rsid w:val="00BB6CF6"/>
    <w:rsid w:val="00C32DAC"/>
    <w:rsid w:val="00D64C63"/>
    <w:rsid w:val="00D81377"/>
    <w:rsid w:val="00DC5F4E"/>
    <w:rsid w:val="00F65D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77"/>
  </w:style>
  <w:style w:type="paragraph" w:styleId="1">
    <w:name w:val="heading 1"/>
    <w:basedOn w:val="a"/>
    <w:link w:val="10"/>
    <w:uiPriority w:val="9"/>
    <w:qFormat/>
    <w:rsid w:val="00223F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3F2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qFormat/>
    <w:rsid w:val="00223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23F2F"/>
    <w:rPr>
      <w:b/>
      <w:bCs/>
    </w:rPr>
  </w:style>
  <w:style w:type="paragraph" w:styleId="HTML">
    <w:name w:val="HTML Preformatted"/>
    <w:basedOn w:val="a"/>
    <w:link w:val="HTML0"/>
    <w:unhideWhenUsed/>
    <w:qFormat/>
    <w:rsid w:val="00223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23F2F"/>
    <w:rPr>
      <w:rFonts w:ascii="Courier New" w:eastAsia="Times New Roman" w:hAnsi="Courier New" w:cs="Courier New"/>
      <w:sz w:val="20"/>
      <w:szCs w:val="20"/>
      <w:lang w:eastAsia="ru-RU"/>
    </w:rPr>
  </w:style>
  <w:style w:type="character" w:styleId="a5">
    <w:name w:val="Emphasis"/>
    <w:basedOn w:val="a0"/>
    <w:uiPriority w:val="20"/>
    <w:qFormat/>
    <w:rsid w:val="00223F2F"/>
    <w:rPr>
      <w:i/>
      <w:iCs/>
    </w:rPr>
  </w:style>
  <w:style w:type="character" w:styleId="a6">
    <w:name w:val="Hyperlink"/>
    <w:basedOn w:val="a0"/>
    <w:uiPriority w:val="99"/>
    <w:semiHidden/>
    <w:unhideWhenUsed/>
    <w:rsid w:val="00223F2F"/>
    <w:rPr>
      <w:color w:val="0000FF"/>
      <w:u w:val="single"/>
    </w:rPr>
  </w:style>
  <w:style w:type="paragraph" w:styleId="a7">
    <w:name w:val="Balloon Text"/>
    <w:basedOn w:val="a"/>
    <w:link w:val="a8"/>
    <w:uiPriority w:val="99"/>
    <w:semiHidden/>
    <w:unhideWhenUsed/>
    <w:rsid w:val="00223F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3F2F"/>
    <w:rPr>
      <w:rFonts w:ascii="Tahoma" w:hAnsi="Tahoma" w:cs="Tahoma"/>
      <w:sz w:val="16"/>
      <w:szCs w:val="16"/>
    </w:rPr>
  </w:style>
  <w:style w:type="character" w:customStyle="1" w:styleId="FootnoteCharacters">
    <w:name w:val="Footnote Characters"/>
    <w:qFormat/>
    <w:rsid w:val="00223F2F"/>
    <w:rPr>
      <w:vertAlign w:val="superscript"/>
    </w:rPr>
  </w:style>
  <w:style w:type="paragraph" w:styleId="a9">
    <w:name w:val="Body Text"/>
    <w:basedOn w:val="a"/>
    <w:link w:val="aa"/>
    <w:rsid w:val="00223F2F"/>
    <w:pPr>
      <w:suppressAutoHyphens/>
      <w:spacing w:after="120" w:line="240" w:lineRule="auto"/>
    </w:pPr>
    <w:rPr>
      <w:rFonts w:ascii="Times New Roman" w:eastAsia="Times New Roman" w:hAnsi="Times New Roman" w:cs="Times New Roman"/>
      <w:sz w:val="24"/>
      <w:szCs w:val="20"/>
      <w:lang w:val="uk-UA" w:eastAsia="ar-SA"/>
    </w:rPr>
  </w:style>
  <w:style w:type="character" w:customStyle="1" w:styleId="aa">
    <w:name w:val="Основной текст Знак"/>
    <w:basedOn w:val="a0"/>
    <w:link w:val="a9"/>
    <w:rsid w:val="00223F2F"/>
    <w:rPr>
      <w:rFonts w:ascii="Times New Roman" w:eastAsia="Times New Roman" w:hAnsi="Times New Roman" w:cs="Times New Roman"/>
      <w:sz w:val="24"/>
      <w:szCs w:val="20"/>
      <w:lang w:val="uk-UA" w:eastAsia="ar-SA"/>
    </w:rPr>
  </w:style>
  <w:style w:type="paragraph" w:customStyle="1" w:styleId="ab">
    <w:name w:val="Текст у вказаному форматі"/>
    <w:basedOn w:val="a"/>
    <w:qFormat/>
    <w:rsid w:val="00223F2F"/>
    <w:pPr>
      <w:suppressAutoHyphens/>
      <w:spacing w:after="0" w:line="240" w:lineRule="auto"/>
    </w:pPr>
    <w:rPr>
      <w:rFonts w:ascii="DejaVu Sans Mono" w:eastAsia="DejaVu Sans Mono" w:hAnsi="DejaVu Sans Mono" w:cs="DejaVu Sans Mono"/>
      <w:sz w:val="20"/>
      <w:szCs w:val="20"/>
      <w:lang w:val="uk-UA" w:eastAsia="ar-SA"/>
    </w:rPr>
  </w:style>
  <w:style w:type="paragraph" w:styleId="ac">
    <w:name w:val="List Paragraph"/>
    <w:basedOn w:val="a"/>
    <w:uiPriority w:val="34"/>
    <w:qFormat/>
    <w:rsid w:val="00223F2F"/>
    <w:pPr>
      <w:suppressAutoHyphens/>
      <w:spacing w:after="0" w:line="240" w:lineRule="auto"/>
      <w:ind w:left="708"/>
    </w:pPr>
    <w:rPr>
      <w:rFonts w:ascii="Times New Roman" w:eastAsia="Times New Roman" w:hAnsi="Times New Roman" w:cs="Times New Roman"/>
      <w:sz w:val="24"/>
      <w:szCs w:val="20"/>
      <w:lang w:val="uk-UA" w:eastAsia="ar-SA"/>
    </w:rPr>
  </w:style>
  <w:style w:type="paragraph" w:customStyle="1" w:styleId="Standard">
    <w:name w:val="Standard"/>
    <w:rsid w:val="006C3D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1255633004">
      <w:bodyDiv w:val="1"/>
      <w:marLeft w:val="0"/>
      <w:marRight w:val="0"/>
      <w:marTop w:val="0"/>
      <w:marBottom w:val="0"/>
      <w:divBdr>
        <w:top w:val="none" w:sz="0" w:space="0" w:color="auto"/>
        <w:left w:val="none" w:sz="0" w:space="0" w:color="auto"/>
        <w:bottom w:val="none" w:sz="0" w:space="0" w:color="auto"/>
        <w:right w:val="none" w:sz="0" w:space="0" w:color="auto"/>
      </w:divBdr>
      <w:divsChild>
        <w:div w:id="59906995">
          <w:marLeft w:val="0"/>
          <w:marRight w:val="0"/>
          <w:marTop w:val="0"/>
          <w:marBottom w:val="0"/>
          <w:divBdr>
            <w:top w:val="none" w:sz="0" w:space="0" w:color="auto"/>
            <w:left w:val="none" w:sz="0" w:space="0" w:color="auto"/>
            <w:bottom w:val="none" w:sz="0" w:space="0" w:color="auto"/>
            <w:right w:val="none" w:sz="0" w:space="0" w:color="auto"/>
          </w:divBdr>
          <w:divsChild>
            <w:div w:id="1545170284">
              <w:marLeft w:val="-225"/>
              <w:marRight w:val="-225"/>
              <w:marTop w:val="0"/>
              <w:marBottom w:val="0"/>
              <w:divBdr>
                <w:top w:val="none" w:sz="0" w:space="0" w:color="auto"/>
                <w:left w:val="none" w:sz="0" w:space="0" w:color="auto"/>
                <w:bottom w:val="none" w:sz="0" w:space="0" w:color="auto"/>
                <w:right w:val="none" w:sz="0" w:space="0" w:color="auto"/>
              </w:divBdr>
              <w:divsChild>
                <w:div w:id="1711105490">
                  <w:marLeft w:val="0"/>
                  <w:marRight w:val="0"/>
                  <w:marTop w:val="0"/>
                  <w:marBottom w:val="0"/>
                  <w:divBdr>
                    <w:top w:val="none" w:sz="0" w:space="0" w:color="auto"/>
                    <w:left w:val="none" w:sz="0" w:space="0" w:color="auto"/>
                    <w:bottom w:val="none" w:sz="0" w:space="0" w:color="auto"/>
                    <w:right w:val="none" w:sz="0" w:space="0" w:color="auto"/>
                  </w:divBdr>
                  <w:divsChild>
                    <w:div w:id="1139297104">
                      <w:marLeft w:val="0"/>
                      <w:marRight w:val="0"/>
                      <w:marTop w:val="0"/>
                      <w:marBottom w:val="300"/>
                      <w:divBdr>
                        <w:top w:val="none" w:sz="0" w:space="0" w:color="auto"/>
                        <w:left w:val="none" w:sz="0" w:space="0" w:color="auto"/>
                        <w:bottom w:val="none" w:sz="0" w:space="0" w:color="auto"/>
                        <w:right w:val="none" w:sz="0" w:space="0" w:color="auto"/>
                      </w:divBdr>
                      <w:divsChild>
                        <w:div w:id="275454266">
                          <w:marLeft w:val="0"/>
                          <w:marRight w:val="0"/>
                          <w:marTop w:val="0"/>
                          <w:marBottom w:val="0"/>
                          <w:divBdr>
                            <w:top w:val="none" w:sz="0" w:space="0" w:color="auto"/>
                            <w:left w:val="none" w:sz="0" w:space="0" w:color="auto"/>
                            <w:bottom w:val="none" w:sz="0" w:space="0" w:color="auto"/>
                            <w:right w:val="none" w:sz="0" w:space="0" w:color="auto"/>
                          </w:divBdr>
                          <w:divsChild>
                            <w:div w:id="1301880467">
                              <w:marLeft w:val="0"/>
                              <w:marRight w:val="0"/>
                              <w:marTop w:val="0"/>
                              <w:marBottom w:val="0"/>
                              <w:divBdr>
                                <w:top w:val="none" w:sz="0" w:space="0" w:color="auto"/>
                                <w:left w:val="none" w:sz="0" w:space="0" w:color="auto"/>
                                <w:bottom w:val="none" w:sz="0" w:space="0" w:color="auto"/>
                                <w:right w:val="none" w:sz="0" w:space="0" w:color="auto"/>
                              </w:divBdr>
                              <w:divsChild>
                                <w:div w:id="1479765442">
                                  <w:marLeft w:val="0"/>
                                  <w:marRight w:val="0"/>
                                  <w:marTop w:val="0"/>
                                  <w:marBottom w:val="0"/>
                                  <w:divBdr>
                                    <w:top w:val="none" w:sz="0" w:space="0" w:color="auto"/>
                                    <w:left w:val="none" w:sz="0" w:space="0" w:color="auto"/>
                                    <w:bottom w:val="none" w:sz="0" w:space="0" w:color="auto"/>
                                    <w:right w:val="none" w:sz="0" w:space="0" w:color="auto"/>
                                  </w:divBdr>
                                </w:div>
                                <w:div w:id="157304644">
                                  <w:marLeft w:val="0"/>
                                  <w:marRight w:val="0"/>
                                  <w:marTop w:val="0"/>
                                  <w:marBottom w:val="0"/>
                                  <w:divBdr>
                                    <w:top w:val="none" w:sz="0" w:space="0" w:color="auto"/>
                                    <w:left w:val="none" w:sz="0" w:space="0" w:color="auto"/>
                                    <w:bottom w:val="none" w:sz="0" w:space="0" w:color="auto"/>
                                    <w:right w:val="none" w:sz="0" w:space="0" w:color="auto"/>
                                  </w:divBdr>
                                </w:div>
                                <w:div w:id="1768304630">
                                  <w:marLeft w:val="0"/>
                                  <w:marRight w:val="0"/>
                                  <w:marTop w:val="0"/>
                                  <w:marBottom w:val="0"/>
                                  <w:divBdr>
                                    <w:top w:val="none" w:sz="0" w:space="0" w:color="auto"/>
                                    <w:left w:val="none" w:sz="0" w:space="0" w:color="auto"/>
                                    <w:bottom w:val="none" w:sz="0" w:space="0" w:color="auto"/>
                                    <w:right w:val="none" w:sz="0" w:space="0" w:color="auto"/>
                                  </w:divBdr>
                                </w:div>
                                <w:div w:id="304773616">
                                  <w:marLeft w:val="0"/>
                                  <w:marRight w:val="0"/>
                                  <w:marTop w:val="0"/>
                                  <w:marBottom w:val="0"/>
                                  <w:divBdr>
                                    <w:top w:val="none" w:sz="0" w:space="0" w:color="auto"/>
                                    <w:left w:val="none" w:sz="0" w:space="0" w:color="auto"/>
                                    <w:bottom w:val="none" w:sz="0" w:space="0" w:color="auto"/>
                                    <w:right w:val="none" w:sz="0" w:space="0" w:color="auto"/>
                                  </w:divBdr>
                                </w:div>
                                <w:div w:id="168453202">
                                  <w:marLeft w:val="0"/>
                                  <w:marRight w:val="0"/>
                                  <w:marTop w:val="0"/>
                                  <w:marBottom w:val="0"/>
                                  <w:divBdr>
                                    <w:top w:val="none" w:sz="0" w:space="0" w:color="auto"/>
                                    <w:left w:val="none" w:sz="0" w:space="0" w:color="auto"/>
                                    <w:bottom w:val="none" w:sz="0" w:space="0" w:color="auto"/>
                                    <w:right w:val="none" w:sz="0" w:space="0" w:color="auto"/>
                                  </w:divBdr>
                                </w:div>
                              </w:divsChild>
                            </w:div>
                            <w:div w:id="1643000097">
                              <w:marLeft w:val="0"/>
                              <w:marRight w:val="0"/>
                              <w:marTop w:val="0"/>
                              <w:marBottom w:val="0"/>
                              <w:divBdr>
                                <w:top w:val="none" w:sz="0" w:space="0" w:color="auto"/>
                                <w:left w:val="none" w:sz="0" w:space="0" w:color="auto"/>
                                <w:bottom w:val="none" w:sz="0" w:space="0" w:color="auto"/>
                                <w:right w:val="none" w:sz="0" w:space="0" w:color="auto"/>
                              </w:divBdr>
                              <w:divsChild>
                                <w:div w:id="2126194256">
                                  <w:marLeft w:val="0"/>
                                  <w:marRight w:val="0"/>
                                  <w:marTop w:val="0"/>
                                  <w:marBottom w:val="0"/>
                                  <w:divBdr>
                                    <w:top w:val="none" w:sz="0" w:space="0" w:color="auto"/>
                                    <w:left w:val="none" w:sz="0" w:space="0" w:color="auto"/>
                                    <w:bottom w:val="none" w:sz="0" w:space="0" w:color="auto"/>
                                    <w:right w:val="none" w:sz="0" w:space="0" w:color="auto"/>
                                  </w:divBdr>
                                </w:div>
                              </w:divsChild>
                            </w:div>
                            <w:div w:id="1386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390">
          <w:marLeft w:val="0"/>
          <w:marRight w:val="0"/>
          <w:marTop w:val="0"/>
          <w:marBottom w:val="0"/>
          <w:divBdr>
            <w:top w:val="none" w:sz="0" w:space="0" w:color="auto"/>
            <w:left w:val="none" w:sz="0" w:space="0" w:color="auto"/>
            <w:bottom w:val="none" w:sz="0" w:space="0" w:color="auto"/>
            <w:right w:val="none" w:sz="0" w:space="0" w:color="auto"/>
          </w:divBdr>
          <w:divsChild>
            <w:div w:id="1229809187">
              <w:marLeft w:val="-225"/>
              <w:marRight w:val="-225"/>
              <w:marTop w:val="0"/>
              <w:marBottom w:val="0"/>
              <w:divBdr>
                <w:top w:val="none" w:sz="0" w:space="0" w:color="auto"/>
                <w:left w:val="none" w:sz="0" w:space="0" w:color="auto"/>
                <w:bottom w:val="none" w:sz="0" w:space="0" w:color="auto"/>
                <w:right w:val="none" w:sz="0" w:space="0" w:color="auto"/>
              </w:divBdr>
              <w:divsChild>
                <w:div w:id="349181016">
                  <w:marLeft w:val="0"/>
                  <w:marRight w:val="0"/>
                  <w:marTop w:val="0"/>
                  <w:marBottom w:val="0"/>
                  <w:divBdr>
                    <w:top w:val="none" w:sz="0" w:space="0" w:color="auto"/>
                    <w:left w:val="none" w:sz="0" w:space="0" w:color="auto"/>
                    <w:bottom w:val="none" w:sz="0" w:space="0" w:color="auto"/>
                    <w:right w:val="none" w:sz="0" w:space="0" w:color="auto"/>
                  </w:divBdr>
                  <w:divsChild>
                    <w:div w:id="1104808881">
                      <w:marLeft w:val="0"/>
                      <w:marRight w:val="0"/>
                      <w:marTop w:val="0"/>
                      <w:marBottom w:val="150"/>
                      <w:divBdr>
                        <w:top w:val="none" w:sz="0" w:space="0" w:color="auto"/>
                        <w:left w:val="none" w:sz="0" w:space="0" w:color="auto"/>
                        <w:bottom w:val="none" w:sz="0" w:space="0" w:color="auto"/>
                        <w:right w:val="none" w:sz="0" w:space="0" w:color="auto"/>
                      </w:divBdr>
                    </w:div>
                  </w:divsChild>
                </w:div>
                <w:div w:id="2065449963">
                  <w:marLeft w:val="0"/>
                  <w:marRight w:val="0"/>
                  <w:marTop w:val="0"/>
                  <w:marBottom w:val="0"/>
                  <w:divBdr>
                    <w:top w:val="none" w:sz="0" w:space="0" w:color="auto"/>
                    <w:left w:val="none" w:sz="0" w:space="0" w:color="auto"/>
                    <w:bottom w:val="none" w:sz="0" w:space="0" w:color="auto"/>
                    <w:right w:val="none" w:sz="0" w:space="0" w:color="auto"/>
                  </w:divBdr>
                  <w:divsChild>
                    <w:div w:id="190800624">
                      <w:marLeft w:val="0"/>
                      <w:marRight w:val="0"/>
                      <w:marTop w:val="0"/>
                      <w:marBottom w:val="150"/>
                      <w:divBdr>
                        <w:top w:val="none" w:sz="0" w:space="0" w:color="auto"/>
                        <w:left w:val="none" w:sz="0" w:space="0" w:color="auto"/>
                        <w:bottom w:val="none" w:sz="0" w:space="0" w:color="auto"/>
                        <w:right w:val="none" w:sz="0" w:space="0" w:color="auto"/>
                      </w:divBdr>
                    </w:div>
                  </w:divsChild>
                </w:div>
                <w:div w:id="1894846951">
                  <w:marLeft w:val="0"/>
                  <w:marRight w:val="0"/>
                  <w:marTop w:val="0"/>
                  <w:marBottom w:val="0"/>
                  <w:divBdr>
                    <w:top w:val="none" w:sz="0" w:space="0" w:color="auto"/>
                    <w:left w:val="none" w:sz="0" w:space="0" w:color="auto"/>
                    <w:bottom w:val="none" w:sz="0" w:space="0" w:color="auto"/>
                    <w:right w:val="none" w:sz="0" w:space="0" w:color="auto"/>
                  </w:divBdr>
                  <w:divsChild>
                    <w:div w:id="618029919">
                      <w:marLeft w:val="0"/>
                      <w:marRight w:val="0"/>
                      <w:marTop w:val="0"/>
                      <w:marBottom w:val="150"/>
                      <w:divBdr>
                        <w:top w:val="none" w:sz="0" w:space="0" w:color="auto"/>
                        <w:left w:val="none" w:sz="0" w:space="0" w:color="auto"/>
                        <w:bottom w:val="none" w:sz="0" w:space="0" w:color="auto"/>
                        <w:right w:val="none" w:sz="0" w:space="0" w:color="auto"/>
                      </w:divBdr>
                    </w:div>
                  </w:divsChild>
                </w:div>
                <w:div w:id="1419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C76DE-5E5B-425F-BD75-E538D0310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23</Pages>
  <Words>6036</Words>
  <Characters>34407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Анатоліївна Бережна</dc:creator>
  <cp:keywords/>
  <dc:description/>
  <cp:lastModifiedBy>Жанна Анатоліївна Бережна</cp:lastModifiedBy>
  <cp:revision>14</cp:revision>
  <dcterms:created xsi:type="dcterms:W3CDTF">2021-03-26T11:31:00Z</dcterms:created>
  <dcterms:modified xsi:type="dcterms:W3CDTF">2021-04-12T07:59:00Z</dcterms:modified>
</cp:coreProperties>
</file>