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D0E" w:rsidRPr="006E3CE8" w:rsidRDefault="00B21D0E" w:rsidP="00B21D0E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8" o:title=""/>
          </v:shape>
          <o:OLEObject Type="Embed" ProgID="Word.Picture.8" ShapeID="_x0000_i1025" DrawAspect="Content" ObjectID="_1701848713" r:id="rId9"/>
        </w:object>
      </w:r>
    </w:p>
    <w:p w:rsidR="00DC68A9" w:rsidRPr="00ED49F2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8"/>
        </w:rPr>
      </w:pPr>
      <w:r w:rsidRPr="00ED49F2">
        <w:rPr>
          <w:rStyle w:val="a3"/>
          <w:rFonts w:ascii="Times New Roman" w:hAnsi="Times New Roman"/>
          <w:sz w:val="26"/>
          <w:szCs w:val="28"/>
        </w:rPr>
        <w:t>УКРАЇНА</w:t>
      </w:r>
    </w:p>
    <w:p w:rsidR="00DC68A9" w:rsidRPr="00ED49F2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8"/>
        </w:rPr>
      </w:pPr>
      <w:r w:rsidRPr="00ED49F2">
        <w:rPr>
          <w:rStyle w:val="a3"/>
          <w:rFonts w:ascii="Times New Roman" w:hAnsi="Times New Roman"/>
          <w:sz w:val="26"/>
          <w:szCs w:val="28"/>
        </w:rPr>
        <w:t>МАШІВСЬКА СЕЛИЩНА РАДА</w:t>
      </w:r>
    </w:p>
    <w:p w:rsidR="00DC68A9" w:rsidRPr="00ED49F2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8"/>
        </w:rPr>
      </w:pPr>
      <w:r w:rsidRPr="00ED49F2">
        <w:rPr>
          <w:rStyle w:val="a3"/>
          <w:rFonts w:ascii="Times New Roman" w:hAnsi="Times New Roman"/>
          <w:sz w:val="26"/>
          <w:szCs w:val="28"/>
        </w:rPr>
        <w:t>ПОЛТАВСЬКОЇ ОБЛАСТІ</w:t>
      </w:r>
    </w:p>
    <w:p w:rsidR="00DC68A9" w:rsidRPr="00ED49F2" w:rsidRDefault="00DC68A9" w:rsidP="00DC68A9">
      <w:pPr>
        <w:pStyle w:val="1"/>
        <w:keepNext/>
        <w:numPr>
          <w:ilvl w:val="0"/>
          <w:numId w:val="1"/>
        </w:numPr>
        <w:suppressAutoHyphens/>
        <w:spacing w:before="0" w:beforeAutospacing="0" w:after="0" w:afterAutospacing="0"/>
        <w:jc w:val="center"/>
        <w:rPr>
          <w:rStyle w:val="a3"/>
          <w:b/>
        </w:rPr>
      </w:pPr>
      <w:r w:rsidRPr="00ED49F2">
        <w:rPr>
          <w:rStyle w:val="a3"/>
        </w:rPr>
        <w:t xml:space="preserve">Р І Ш Е Н </w:t>
      </w:r>
      <w:proofErr w:type="spellStart"/>
      <w:r w:rsidRPr="00ED49F2">
        <w:rPr>
          <w:rStyle w:val="a3"/>
        </w:rPr>
        <w:t>Н</w:t>
      </w:r>
      <w:proofErr w:type="spellEnd"/>
      <w:r w:rsidRPr="00ED49F2">
        <w:rPr>
          <w:rStyle w:val="a3"/>
        </w:rPr>
        <w:t xml:space="preserve"> Я</w:t>
      </w:r>
    </w:p>
    <w:p w:rsidR="00DC68A9" w:rsidRPr="00ED49F2" w:rsidRDefault="009A039A" w:rsidP="00DC68A9">
      <w:pPr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sz w:val="28"/>
          <w:szCs w:val="28"/>
        </w:rPr>
        <w:t>чотирнадцятої</w:t>
      </w:r>
      <w:r w:rsidR="00DC68A9" w:rsidRPr="00ED49F2">
        <w:rPr>
          <w:rStyle w:val="a3"/>
          <w:rFonts w:ascii="Times New Roman" w:hAnsi="Times New Roman"/>
          <w:sz w:val="28"/>
          <w:szCs w:val="28"/>
        </w:rPr>
        <w:t xml:space="preserve"> сесії селищної ради восьмого  скликання</w:t>
      </w:r>
    </w:p>
    <w:p w:rsidR="00DC68A9" w:rsidRPr="00ED49F2" w:rsidRDefault="009A039A" w:rsidP="00DC68A9">
      <w:pPr>
        <w:tabs>
          <w:tab w:val="left" w:pos="1340"/>
        </w:tabs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sz w:val="28"/>
          <w:szCs w:val="28"/>
        </w:rPr>
        <w:t>від 23 грудня  2021</w:t>
      </w:r>
      <w:r w:rsidR="00DC68A9" w:rsidRPr="00ED49F2">
        <w:rPr>
          <w:rStyle w:val="a3"/>
          <w:rFonts w:ascii="Times New Roman" w:hAnsi="Times New Roman"/>
          <w:sz w:val="28"/>
          <w:szCs w:val="28"/>
        </w:rPr>
        <w:t xml:space="preserve"> року</w:t>
      </w:r>
    </w:p>
    <w:p w:rsidR="00DC68A9" w:rsidRPr="00ED49F2" w:rsidRDefault="00DC68A9" w:rsidP="00DC68A9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D49F2">
        <w:rPr>
          <w:rStyle w:val="a3"/>
          <w:rFonts w:ascii="Times New Roman" w:hAnsi="Times New Roman"/>
          <w:sz w:val="28"/>
          <w:szCs w:val="28"/>
        </w:rPr>
        <w:t>смт. МАШІВКА</w:t>
      </w:r>
    </w:p>
    <w:p w:rsidR="00DC68A9" w:rsidRPr="00ED49F2" w:rsidRDefault="00415B35" w:rsidP="00DC68A9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№ </w:t>
      </w:r>
      <w:r>
        <w:rPr>
          <w:rFonts w:ascii="Times New Roman" w:hAnsi="Times New Roman"/>
          <w:bCs/>
          <w:sz w:val="28"/>
          <w:lang w:val="ru-RU"/>
        </w:rPr>
        <w:t>24</w:t>
      </w:r>
      <w:r w:rsidR="00DC68A9" w:rsidRPr="00ED49F2">
        <w:rPr>
          <w:rFonts w:ascii="Times New Roman" w:hAnsi="Times New Roman"/>
          <w:bCs/>
          <w:sz w:val="28"/>
        </w:rPr>
        <w:t>/</w:t>
      </w:r>
      <w:r w:rsidR="009A039A">
        <w:rPr>
          <w:rFonts w:ascii="Times New Roman" w:hAnsi="Times New Roman"/>
          <w:bCs/>
          <w:sz w:val="28"/>
        </w:rPr>
        <w:t>14</w:t>
      </w:r>
      <w:r w:rsidR="00DC68A9" w:rsidRPr="00ED49F2">
        <w:rPr>
          <w:rFonts w:ascii="Times New Roman" w:hAnsi="Times New Roman"/>
          <w:bCs/>
          <w:sz w:val="28"/>
        </w:rPr>
        <w:t>-V</w:t>
      </w:r>
      <w:r w:rsidR="00DC68A9" w:rsidRPr="00ED49F2">
        <w:rPr>
          <w:rFonts w:ascii="Times New Roman" w:hAnsi="Times New Roman"/>
          <w:bCs/>
          <w:spacing w:val="20"/>
          <w:sz w:val="28"/>
        </w:rPr>
        <w:t>ІІІ</w:t>
      </w:r>
    </w:p>
    <w:p w:rsidR="00B21D0E" w:rsidRDefault="00B21D0E" w:rsidP="00B21D0E"/>
    <w:p w:rsidR="001A2958" w:rsidRDefault="00B21D0E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затвердження </w:t>
      </w:r>
      <w:r w:rsidR="009A039A">
        <w:rPr>
          <w:rFonts w:ascii="Times New Roman" w:hAnsi="Times New Roman"/>
          <w:sz w:val="28"/>
          <w:szCs w:val="28"/>
        </w:rPr>
        <w:t xml:space="preserve">Комплексної програми підтримки </w:t>
      </w:r>
      <w:bookmarkStart w:id="0" w:name="_GoBack"/>
    </w:p>
    <w:p w:rsidR="009A039A" w:rsidRDefault="001A2958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комунального некомерційного </w:t>
      </w:r>
      <w:r w:rsidR="009A039A">
        <w:rPr>
          <w:rFonts w:ascii="Times New Roman" w:hAnsi="Times New Roman"/>
          <w:sz w:val="28"/>
          <w:szCs w:val="28"/>
        </w:rPr>
        <w:t xml:space="preserve">підприємства </w:t>
      </w:r>
    </w:p>
    <w:bookmarkEnd w:id="0"/>
    <w:p w:rsidR="001A2958" w:rsidRDefault="009A039A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 w:rsidR="001A2958">
        <w:rPr>
          <w:rFonts w:ascii="Times New Roman" w:hAnsi="Times New Roman"/>
          <w:sz w:val="28"/>
          <w:szCs w:val="28"/>
        </w:rPr>
        <w:t>Машівська</w:t>
      </w:r>
      <w:proofErr w:type="spellEnd"/>
      <w:r w:rsidR="001A29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лікарня» </w:t>
      </w:r>
      <w:proofErr w:type="spellStart"/>
      <w:r>
        <w:rPr>
          <w:rFonts w:ascii="Times New Roman" w:hAnsi="Times New Roman"/>
          <w:sz w:val="28"/>
          <w:szCs w:val="28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</w:t>
      </w:r>
      <w:r w:rsidR="001A2958">
        <w:rPr>
          <w:rFonts w:ascii="Times New Roman" w:hAnsi="Times New Roman"/>
          <w:sz w:val="28"/>
          <w:szCs w:val="28"/>
        </w:rPr>
        <w:t xml:space="preserve"> ради </w:t>
      </w:r>
    </w:p>
    <w:p w:rsidR="00B21D0E" w:rsidRDefault="00DC68A9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Полтавської області на 202</w:t>
      </w:r>
      <w:r w:rsidR="009A039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рік</w:t>
      </w:r>
      <w:r w:rsidR="00B21D0E">
        <w:rPr>
          <w:rFonts w:ascii="Times New Roman" w:hAnsi="Times New Roman"/>
          <w:sz w:val="28"/>
          <w:szCs w:val="28"/>
        </w:rPr>
        <w:t xml:space="preserve"> </w:t>
      </w:r>
    </w:p>
    <w:p w:rsidR="005403F4" w:rsidRDefault="005403F4"/>
    <w:p w:rsid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20D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Розглянувши клопотання </w:t>
      </w:r>
      <w:r w:rsidR="009A039A">
        <w:rPr>
          <w:rFonts w:ascii="Times New Roman" w:hAnsi="Times New Roman"/>
          <w:sz w:val="28"/>
          <w:szCs w:val="28"/>
        </w:rPr>
        <w:t xml:space="preserve">директора КНП </w:t>
      </w:r>
      <w:r w:rsidR="00AF663E">
        <w:rPr>
          <w:rFonts w:ascii="Times New Roman" w:hAnsi="Times New Roman"/>
          <w:sz w:val="28"/>
          <w:szCs w:val="28"/>
        </w:rPr>
        <w:t>«</w:t>
      </w:r>
      <w:proofErr w:type="spellStart"/>
      <w:r w:rsidR="00AF663E">
        <w:rPr>
          <w:rFonts w:ascii="Times New Roman" w:hAnsi="Times New Roman"/>
          <w:sz w:val="28"/>
          <w:szCs w:val="28"/>
        </w:rPr>
        <w:t>Машівська</w:t>
      </w:r>
      <w:proofErr w:type="spellEnd"/>
      <w:r w:rsidR="00AF663E">
        <w:rPr>
          <w:rFonts w:ascii="Times New Roman" w:hAnsi="Times New Roman"/>
          <w:sz w:val="28"/>
          <w:szCs w:val="28"/>
        </w:rPr>
        <w:t xml:space="preserve"> лікарня» </w:t>
      </w:r>
      <w:proofErr w:type="spellStart"/>
      <w:r w:rsidR="009A039A">
        <w:rPr>
          <w:rFonts w:ascii="Times New Roman" w:hAnsi="Times New Roman"/>
          <w:sz w:val="28"/>
          <w:szCs w:val="28"/>
        </w:rPr>
        <w:t>Машівської</w:t>
      </w:r>
      <w:proofErr w:type="spellEnd"/>
      <w:r w:rsidR="009A039A">
        <w:rPr>
          <w:rFonts w:ascii="Times New Roman" w:hAnsi="Times New Roman"/>
          <w:sz w:val="28"/>
          <w:szCs w:val="28"/>
        </w:rPr>
        <w:t xml:space="preserve"> селищної</w:t>
      </w:r>
      <w:r>
        <w:rPr>
          <w:rFonts w:ascii="Times New Roman" w:hAnsi="Times New Roman"/>
          <w:sz w:val="28"/>
          <w:szCs w:val="28"/>
        </w:rPr>
        <w:t xml:space="preserve"> ради  Полтавської області, в</w:t>
      </w:r>
      <w:r w:rsidRPr="00B6320D">
        <w:rPr>
          <w:rFonts w:ascii="Times New Roman" w:hAnsi="Times New Roman"/>
          <w:color w:val="000000"/>
          <w:sz w:val="28"/>
          <w:szCs w:val="28"/>
        </w:rPr>
        <w:t xml:space="preserve">ідповідно до статті 26 Закону України </w:t>
      </w:r>
      <w:r w:rsidRPr="00B6320D">
        <w:rPr>
          <w:rFonts w:ascii="Times New Roman" w:hAnsi="Times New Roman"/>
          <w:sz w:val="28"/>
          <w:szCs w:val="28"/>
        </w:rPr>
        <w:t>«</w:t>
      </w:r>
      <w:r w:rsidRPr="00B6320D">
        <w:rPr>
          <w:rFonts w:ascii="Times New Roman" w:hAnsi="Times New Roman"/>
          <w:color w:val="000000"/>
          <w:sz w:val="28"/>
          <w:szCs w:val="28"/>
        </w:rPr>
        <w:t>Про місцеве самоврядування</w:t>
      </w:r>
      <w:r w:rsidRPr="00B6320D">
        <w:rPr>
          <w:rFonts w:ascii="Times New Roman" w:hAnsi="Times New Roman"/>
          <w:sz w:val="28"/>
          <w:szCs w:val="28"/>
        </w:rPr>
        <w:t xml:space="preserve"> в Україні»,</w:t>
      </w:r>
      <w:r>
        <w:rPr>
          <w:rFonts w:ascii="Times New Roman" w:hAnsi="Times New Roman"/>
          <w:sz w:val="28"/>
          <w:szCs w:val="28"/>
        </w:rPr>
        <w:t xml:space="preserve"> з метою </w:t>
      </w:r>
      <w:r w:rsidR="00AF663E">
        <w:rPr>
          <w:rFonts w:ascii="Times New Roman" w:hAnsi="Times New Roman"/>
          <w:sz w:val="28"/>
          <w:szCs w:val="28"/>
        </w:rPr>
        <w:t xml:space="preserve">підвищення рівня медичного обслуговування населення, якості обстежень, діагностики та лікування різних захворювань, впровадження нових підходів щодо організації роботи закладу охорони </w:t>
      </w:r>
      <w:proofErr w:type="spellStart"/>
      <w:r w:rsidR="00AF663E">
        <w:rPr>
          <w:rFonts w:ascii="Times New Roman" w:hAnsi="Times New Roman"/>
          <w:sz w:val="28"/>
          <w:szCs w:val="28"/>
        </w:rPr>
        <w:t>здоровʼя</w:t>
      </w:r>
      <w:proofErr w:type="spellEnd"/>
      <w:r w:rsidR="00AF663E">
        <w:rPr>
          <w:rFonts w:ascii="Times New Roman" w:hAnsi="Times New Roman"/>
          <w:sz w:val="28"/>
          <w:szCs w:val="28"/>
        </w:rPr>
        <w:t xml:space="preserve"> т</w:t>
      </w:r>
      <w:r w:rsidR="00D55FF1">
        <w:rPr>
          <w:rFonts w:ascii="Times New Roman" w:hAnsi="Times New Roman"/>
          <w:sz w:val="28"/>
          <w:szCs w:val="28"/>
        </w:rPr>
        <w:t>а його фінансового забезпечення</w:t>
      </w:r>
      <w:r>
        <w:rPr>
          <w:rFonts w:ascii="Times New Roman" w:hAnsi="Times New Roman"/>
          <w:sz w:val="28"/>
          <w:szCs w:val="28"/>
        </w:rPr>
        <w:t xml:space="preserve">, селищна рада </w:t>
      </w:r>
    </w:p>
    <w:p w:rsid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320D" w:rsidRDefault="00B6320D" w:rsidP="005C30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B6320D" w:rsidRDefault="00B6320D" w:rsidP="00B632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30A8" w:rsidRDefault="00B6320D" w:rsidP="009A03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1.Затвердити </w:t>
      </w:r>
      <w:r w:rsidR="00D55FF1">
        <w:rPr>
          <w:rFonts w:ascii="Times New Roman" w:hAnsi="Times New Roman"/>
          <w:sz w:val="28"/>
          <w:szCs w:val="28"/>
        </w:rPr>
        <w:t xml:space="preserve"> </w:t>
      </w:r>
      <w:r w:rsidR="009A039A">
        <w:rPr>
          <w:rFonts w:ascii="Times New Roman" w:hAnsi="Times New Roman"/>
          <w:sz w:val="28"/>
          <w:szCs w:val="28"/>
        </w:rPr>
        <w:t>Комплексну програму підтримки комунального некомерційного підприємства «</w:t>
      </w:r>
      <w:proofErr w:type="spellStart"/>
      <w:r w:rsidR="009A039A">
        <w:rPr>
          <w:rFonts w:ascii="Times New Roman" w:hAnsi="Times New Roman"/>
          <w:sz w:val="28"/>
          <w:szCs w:val="28"/>
        </w:rPr>
        <w:t>Машівська</w:t>
      </w:r>
      <w:proofErr w:type="spellEnd"/>
      <w:r w:rsidR="009A039A">
        <w:rPr>
          <w:rFonts w:ascii="Times New Roman" w:hAnsi="Times New Roman"/>
          <w:sz w:val="28"/>
          <w:szCs w:val="28"/>
        </w:rPr>
        <w:t xml:space="preserve">  лікарня» </w:t>
      </w:r>
      <w:proofErr w:type="spellStart"/>
      <w:r w:rsidR="009A039A">
        <w:rPr>
          <w:rFonts w:ascii="Times New Roman" w:hAnsi="Times New Roman"/>
          <w:sz w:val="28"/>
          <w:szCs w:val="28"/>
        </w:rPr>
        <w:t>Машівської</w:t>
      </w:r>
      <w:proofErr w:type="spellEnd"/>
      <w:r w:rsidR="009A039A">
        <w:rPr>
          <w:rFonts w:ascii="Times New Roman" w:hAnsi="Times New Roman"/>
          <w:sz w:val="28"/>
          <w:szCs w:val="28"/>
        </w:rPr>
        <w:t xml:space="preserve"> селищної ради Полтавської області на 2022 рік  </w:t>
      </w:r>
      <w:r w:rsidR="005C30A8">
        <w:rPr>
          <w:rFonts w:ascii="Times New Roman" w:hAnsi="Times New Roman"/>
          <w:sz w:val="28"/>
          <w:szCs w:val="28"/>
        </w:rPr>
        <w:t>(Додається).</w:t>
      </w:r>
    </w:p>
    <w:p w:rsidR="005C30A8" w:rsidRDefault="005C30A8" w:rsidP="009A03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за виконанням даного рішення покласти на постійну депутатську комісію </w:t>
      </w:r>
      <w:r w:rsidRPr="005C30A8">
        <w:rPr>
          <w:rFonts w:ascii="Times New Roman" w:hAnsi="Times New Roman"/>
          <w:sz w:val="28"/>
          <w:szCs w:val="28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5C30A8">
        <w:rPr>
          <w:rFonts w:ascii="Times New Roman" w:hAnsi="Times New Roman"/>
          <w:bCs/>
          <w:sz w:val="28"/>
          <w:szCs w:val="28"/>
        </w:rPr>
        <w:t>,</w:t>
      </w:r>
      <w:r w:rsidRPr="005C30A8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>
        <w:rPr>
          <w:rFonts w:ascii="Times New Roman" w:hAnsi="Times New Roman"/>
          <w:sz w:val="28"/>
          <w:szCs w:val="28"/>
        </w:rPr>
        <w:t>.</w:t>
      </w: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Pr="00045D0D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5B35" w:rsidRPr="00045D0D" w:rsidRDefault="00415B35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68A9" w:rsidRPr="00ED49F2" w:rsidRDefault="005C30A8" w:rsidP="00DC68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DC68A9" w:rsidRPr="00ED49F2">
        <w:rPr>
          <w:sz w:val="28"/>
          <w:szCs w:val="28"/>
        </w:rPr>
        <w:t xml:space="preserve">      </w:t>
      </w:r>
      <w:r w:rsidR="00DC68A9" w:rsidRPr="00ED49F2">
        <w:rPr>
          <w:rFonts w:ascii="Times New Roman" w:hAnsi="Times New Roman"/>
          <w:sz w:val="28"/>
          <w:szCs w:val="28"/>
        </w:rPr>
        <w:t>Селищний голова</w:t>
      </w:r>
      <w:r w:rsidR="00DC68A9" w:rsidRPr="00ED49F2">
        <w:rPr>
          <w:rFonts w:ascii="Times New Roman" w:hAnsi="Times New Roman"/>
          <w:sz w:val="28"/>
          <w:szCs w:val="28"/>
        </w:rPr>
        <w:tab/>
      </w:r>
      <w:r w:rsidR="00DC68A9" w:rsidRPr="00ED49F2">
        <w:rPr>
          <w:rFonts w:ascii="Times New Roman" w:hAnsi="Times New Roman"/>
          <w:sz w:val="28"/>
          <w:szCs w:val="28"/>
        </w:rPr>
        <w:tab/>
      </w:r>
      <w:r w:rsidR="00DC68A9" w:rsidRPr="00ED49F2">
        <w:rPr>
          <w:rFonts w:ascii="Times New Roman" w:hAnsi="Times New Roman"/>
          <w:sz w:val="28"/>
          <w:szCs w:val="28"/>
        </w:rPr>
        <w:tab/>
      </w:r>
      <w:r w:rsidR="00DC68A9" w:rsidRPr="00ED49F2">
        <w:rPr>
          <w:rFonts w:ascii="Times New Roman" w:hAnsi="Times New Roman"/>
          <w:sz w:val="28"/>
          <w:szCs w:val="28"/>
        </w:rPr>
        <w:tab/>
      </w:r>
      <w:r w:rsidR="00DC68A9" w:rsidRPr="00ED49F2">
        <w:rPr>
          <w:rFonts w:ascii="Times New Roman" w:hAnsi="Times New Roman"/>
          <w:sz w:val="28"/>
          <w:szCs w:val="28"/>
        </w:rPr>
        <w:tab/>
        <w:t>Сергій СИДОРЕНКО</w:t>
      </w:r>
    </w:p>
    <w:p w:rsidR="00DC68A9" w:rsidRDefault="00DC68A9" w:rsidP="00DC68A9"/>
    <w:p w:rsidR="00B6320D" w:rsidRDefault="00F24215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24215" w:rsidRDefault="00F24215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15B35" w:rsidRPr="00415B35" w:rsidRDefault="00415B35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4215" w:rsidRPr="00415B35" w:rsidRDefault="00F24215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4215" w:rsidRPr="000664E9" w:rsidRDefault="00F24215" w:rsidP="00F24215">
      <w:pPr>
        <w:spacing w:after="0" w:line="240" w:lineRule="auto"/>
        <w:jc w:val="right"/>
        <w:rPr>
          <w:rFonts w:ascii="Times New Roman" w:hAnsi="Times New Roman"/>
        </w:rPr>
      </w:pPr>
      <w:r w:rsidRPr="000664E9">
        <w:rPr>
          <w:rFonts w:ascii="Times New Roman" w:hAnsi="Times New Roman"/>
        </w:rPr>
        <w:t>Затверджено</w:t>
      </w:r>
    </w:p>
    <w:p w:rsidR="00F24215" w:rsidRPr="000664E9" w:rsidRDefault="00F24215" w:rsidP="00F24215">
      <w:pPr>
        <w:spacing w:after="0" w:line="240" w:lineRule="auto"/>
        <w:jc w:val="right"/>
        <w:rPr>
          <w:rFonts w:ascii="Times New Roman" w:hAnsi="Times New Roman"/>
        </w:rPr>
      </w:pPr>
      <w:r w:rsidRPr="000664E9">
        <w:rPr>
          <w:rFonts w:ascii="Times New Roman" w:hAnsi="Times New Roman"/>
        </w:rPr>
        <w:t xml:space="preserve"> рішенням </w:t>
      </w:r>
      <w:r>
        <w:rPr>
          <w:rFonts w:ascii="Times New Roman" w:hAnsi="Times New Roman"/>
        </w:rPr>
        <w:t>чотирнадцятої</w:t>
      </w:r>
      <w:r w:rsidRPr="000664E9">
        <w:rPr>
          <w:rFonts w:ascii="Times New Roman" w:hAnsi="Times New Roman"/>
        </w:rPr>
        <w:t xml:space="preserve">  сесії </w:t>
      </w:r>
    </w:p>
    <w:p w:rsidR="00F24215" w:rsidRPr="000664E9" w:rsidRDefault="00F24215" w:rsidP="00F24215">
      <w:pPr>
        <w:spacing w:after="0" w:line="240" w:lineRule="auto"/>
        <w:jc w:val="right"/>
        <w:rPr>
          <w:rFonts w:ascii="Times New Roman" w:hAnsi="Times New Roman"/>
        </w:rPr>
      </w:pPr>
      <w:proofErr w:type="spellStart"/>
      <w:r w:rsidRPr="000664E9">
        <w:rPr>
          <w:rFonts w:ascii="Times New Roman" w:hAnsi="Times New Roman"/>
        </w:rPr>
        <w:t>Машівської</w:t>
      </w:r>
      <w:proofErr w:type="spellEnd"/>
      <w:r w:rsidRPr="000664E9">
        <w:rPr>
          <w:rFonts w:ascii="Times New Roman" w:hAnsi="Times New Roman"/>
        </w:rPr>
        <w:t xml:space="preserve"> селищної ради</w:t>
      </w:r>
    </w:p>
    <w:p w:rsidR="00F24215" w:rsidRPr="000664E9" w:rsidRDefault="00F24215" w:rsidP="00F24215">
      <w:pPr>
        <w:spacing w:after="0" w:line="240" w:lineRule="auto"/>
        <w:jc w:val="right"/>
        <w:rPr>
          <w:rFonts w:ascii="Times New Roman" w:hAnsi="Times New Roman"/>
        </w:rPr>
      </w:pPr>
      <w:r w:rsidRPr="000664E9">
        <w:rPr>
          <w:rFonts w:ascii="Times New Roman" w:hAnsi="Times New Roman"/>
        </w:rPr>
        <w:t>восьмого  скликання</w:t>
      </w:r>
    </w:p>
    <w:p w:rsidR="00F24215" w:rsidRDefault="00F24215" w:rsidP="00F24215">
      <w:pPr>
        <w:spacing w:after="0" w:line="240" w:lineRule="auto"/>
        <w:jc w:val="right"/>
        <w:rPr>
          <w:rFonts w:ascii="Times New Roman" w:hAnsi="Times New Roman"/>
        </w:rPr>
      </w:pPr>
      <w:r w:rsidRPr="000664E9">
        <w:rPr>
          <w:rFonts w:ascii="Times New Roman" w:hAnsi="Times New Roman"/>
        </w:rPr>
        <w:t xml:space="preserve">від </w:t>
      </w:r>
      <w:r>
        <w:rPr>
          <w:rFonts w:ascii="Times New Roman" w:hAnsi="Times New Roman"/>
        </w:rPr>
        <w:t>23 грудня 2021</w:t>
      </w:r>
      <w:r w:rsidRPr="000664E9">
        <w:rPr>
          <w:rFonts w:ascii="Times New Roman" w:hAnsi="Times New Roman"/>
        </w:rPr>
        <w:t xml:space="preserve"> р. </w:t>
      </w:r>
    </w:p>
    <w:p w:rsidR="00F24215" w:rsidRPr="002838D5" w:rsidRDefault="00F24215" w:rsidP="00F24215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2838D5">
        <w:rPr>
          <w:rFonts w:ascii="Times New Roman" w:hAnsi="Times New Roman"/>
          <w:bCs/>
          <w:sz w:val="20"/>
          <w:szCs w:val="20"/>
        </w:rPr>
        <w:t xml:space="preserve">№  </w:t>
      </w:r>
      <w:r w:rsidR="00415B35">
        <w:rPr>
          <w:rFonts w:ascii="Times New Roman" w:hAnsi="Times New Roman"/>
          <w:bCs/>
          <w:sz w:val="20"/>
          <w:szCs w:val="20"/>
          <w:lang w:val="ru-RU"/>
        </w:rPr>
        <w:t>24</w:t>
      </w:r>
      <w:r w:rsidRPr="002838D5">
        <w:rPr>
          <w:rFonts w:ascii="Times New Roman" w:hAnsi="Times New Roman"/>
          <w:bCs/>
          <w:sz w:val="20"/>
          <w:szCs w:val="20"/>
        </w:rPr>
        <w:t>/14-V</w:t>
      </w:r>
      <w:r w:rsidRPr="002838D5">
        <w:rPr>
          <w:rFonts w:ascii="Times New Roman" w:hAnsi="Times New Roman"/>
          <w:bCs/>
          <w:spacing w:val="20"/>
          <w:sz w:val="20"/>
          <w:szCs w:val="20"/>
        </w:rPr>
        <w:t>ІІІ</w:t>
      </w:r>
    </w:p>
    <w:p w:rsidR="00F24215" w:rsidRPr="002838D5" w:rsidRDefault="00F24215" w:rsidP="00F24215">
      <w:pPr>
        <w:spacing w:after="0" w:line="240" w:lineRule="auto"/>
        <w:jc w:val="right"/>
        <w:rPr>
          <w:rFonts w:ascii="Times New Roman" w:hAnsi="Times New Roman"/>
        </w:rPr>
      </w:pPr>
    </w:p>
    <w:p w:rsidR="00F24215" w:rsidRPr="00F24215" w:rsidRDefault="00F24215" w:rsidP="00F24215">
      <w:pPr>
        <w:tabs>
          <w:tab w:val="left" w:pos="3165"/>
        </w:tabs>
        <w:spacing w:after="0" w:line="240" w:lineRule="auto"/>
        <w:jc w:val="right"/>
        <w:rPr>
          <w:rFonts w:ascii="Times New Roman" w:hAnsi="Times New Roman"/>
        </w:rPr>
      </w:pPr>
    </w:p>
    <w:p w:rsidR="00F24215" w:rsidRPr="00F24215" w:rsidRDefault="00F24215" w:rsidP="00F24215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4215" w:rsidRPr="00F24215" w:rsidRDefault="00F24215" w:rsidP="00F24215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4215" w:rsidRPr="00F24215" w:rsidRDefault="00F24215" w:rsidP="00F24215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4215" w:rsidRDefault="00F24215" w:rsidP="00F24215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4215" w:rsidRDefault="00F24215" w:rsidP="00F24215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4215" w:rsidRDefault="00F24215" w:rsidP="00F24215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4215" w:rsidRDefault="00F24215" w:rsidP="00F24215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4215" w:rsidRDefault="00F24215" w:rsidP="00F24215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4215" w:rsidRDefault="00F24215" w:rsidP="00F24215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4215" w:rsidRPr="00F24215" w:rsidRDefault="00F24215" w:rsidP="00F24215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4215" w:rsidRPr="00F24215" w:rsidRDefault="00F24215" w:rsidP="00F24215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24215">
        <w:rPr>
          <w:rFonts w:ascii="Times New Roman" w:hAnsi="Times New Roman"/>
          <w:b/>
          <w:sz w:val="32"/>
          <w:szCs w:val="32"/>
        </w:rPr>
        <w:t xml:space="preserve">КОМПЛЕКСНА ПРОГРАМА ПІДТРИМКИ </w:t>
      </w:r>
    </w:p>
    <w:p w:rsidR="00F24215" w:rsidRPr="00F24215" w:rsidRDefault="00F24215" w:rsidP="00F24215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caps/>
          <w:sz w:val="32"/>
          <w:szCs w:val="32"/>
        </w:rPr>
      </w:pPr>
      <w:r w:rsidRPr="00F24215">
        <w:rPr>
          <w:rFonts w:ascii="Times New Roman" w:hAnsi="Times New Roman"/>
          <w:b/>
          <w:caps/>
          <w:sz w:val="32"/>
          <w:szCs w:val="32"/>
        </w:rPr>
        <w:t>комунальноГО некомерційноГО підприємствА</w:t>
      </w:r>
    </w:p>
    <w:p w:rsidR="00F24215" w:rsidRPr="00F24215" w:rsidRDefault="00F24215" w:rsidP="00F24215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24215">
        <w:rPr>
          <w:rFonts w:ascii="Times New Roman" w:hAnsi="Times New Roman"/>
          <w:b/>
          <w:sz w:val="32"/>
          <w:szCs w:val="32"/>
        </w:rPr>
        <w:t xml:space="preserve"> «МАШІВСЬКА ЛІКАРНЯ»</w:t>
      </w:r>
    </w:p>
    <w:p w:rsidR="00F24215" w:rsidRPr="00F24215" w:rsidRDefault="00F24215" w:rsidP="00F24215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24215">
        <w:rPr>
          <w:rFonts w:ascii="Times New Roman" w:hAnsi="Times New Roman"/>
          <w:b/>
          <w:sz w:val="32"/>
          <w:szCs w:val="32"/>
        </w:rPr>
        <w:t xml:space="preserve">МАШІВСЬКОЇ СЕЛИЩНОЇ РАДИ </w:t>
      </w:r>
    </w:p>
    <w:p w:rsidR="00F24215" w:rsidRPr="00F24215" w:rsidRDefault="00F24215" w:rsidP="00F24215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24215">
        <w:rPr>
          <w:rFonts w:ascii="Times New Roman" w:hAnsi="Times New Roman"/>
          <w:b/>
          <w:sz w:val="32"/>
          <w:szCs w:val="32"/>
        </w:rPr>
        <w:t>ПОЛТАВСЬКОЇ ОБЛАСТІ</w:t>
      </w:r>
    </w:p>
    <w:p w:rsidR="00F24215" w:rsidRPr="00F24215" w:rsidRDefault="00F24215" w:rsidP="00F24215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24215" w:rsidRPr="00F24215" w:rsidRDefault="00F24215" w:rsidP="00F24215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24215">
        <w:rPr>
          <w:rFonts w:ascii="Times New Roman" w:hAnsi="Times New Roman"/>
          <w:b/>
          <w:sz w:val="32"/>
          <w:szCs w:val="32"/>
        </w:rPr>
        <w:t xml:space="preserve"> НА 2022 РІК</w:t>
      </w:r>
    </w:p>
    <w:p w:rsidR="00F24215" w:rsidRPr="00F24215" w:rsidRDefault="00F24215" w:rsidP="00F24215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F24215" w:rsidRPr="00F24215" w:rsidRDefault="00F24215" w:rsidP="00F24215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4215" w:rsidRPr="00F24215" w:rsidRDefault="00F24215" w:rsidP="00F24215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24215">
        <w:rPr>
          <w:rFonts w:ascii="Times New Roman" w:hAnsi="Times New Roman"/>
          <w:sz w:val="26"/>
          <w:szCs w:val="26"/>
        </w:rPr>
        <w:t xml:space="preserve">                                             </w:t>
      </w:r>
    </w:p>
    <w:p w:rsidR="00F24215" w:rsidRPr="00F24215" w:rsidRDefault="00F24215" w:rsidP="00F24215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4215" w:rsidRPr="00F24215" w:rsidRDefault="00F24215" w:rsidP="00F24215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4215" w:rsidRPr="00F24215" w:rsidRDefault="00F24215" w:rsidP="00F24215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4215" w:rsidRPr="00F24215" w:rsidRDefault="00F24215" w:rsidP="00F24215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4215" w:rsidRPr="00F24215" w:rsidRDefault="00F24215" w:rsidP="00F24215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4215" w:rsidRPr="00F24215" w:rsidRDefault="00F24215" w:rsidP="00F24215">
      <w:pPr>
        <w:tabs>
          <w:tab w:val="left" w:pos="31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24215" w:rsidRPr="00F24215" w:rsidRDefault="00F24215" w:rsidP="00F24215">
      <w:pPr>
        <w:tabs>
          <w:tab w:val="left" w:pos="3165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24215" w:rsidRPr="00F24215" w:rsidRDefault="00F24215" w:rsidP="00F24215">
      <w:pPr>
        <w:tabs>
          <w:tab w:val="left" w:pos="3165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24215" w:rsidRPr="00F24215" w:rsidRDefault="00F24215" w:rsidP="00F24215">
      <w:pPr>
        <w:tabs>
          <w:tab w:val="left" w:pos="3165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24215" w:rsidRPr="00F24215" w:rsidRDefault="00F24215" w:rsidP="00F24215">
      <w:pPr>
        <w:tabs>
          <w:tab w:val="left" w:pos="3165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24215" w:rsidRPr="00F24215" w:rsidRDefault="00F24215" w:rsidP="00F24215">
      <w:pPr>
        <w:tabs>
          <w:tab w:val="left" w:pos="3165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24215" w:rsidRDefault="00F24215" w:rsidP="00F24215">
      <w:pPr>
        <w:tabs>
          <w:tab w:val="left" w:pos="3165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24215" w:rsidRDefault="00F24215" w:rsidP="00F24215">
      <w:pPr>
        <w:tabs>
          <w:tab w:val="left" w:pos="3165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24215" w:rsidRDefault="00F24215" w:rsidP="00F24215">
      <w:pPr>
        <w:tabs>
          <w:tab w:val="left" w:pos="3165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24215" w:rsidRDefault="00F24215" w:rsidP="00F24215">
      <w:pPr>
        <w:tabs>
          <w:tab w:val="left" w:pos="3165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24215" w:rsidRDefault="00F24215" w:rsidP="00F24215">
      <w:pPr>
        <w:tabs>
          <w:tab w:val="left" w:pos="3165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24215" w:rsidRPr="00F24215" w:rsidRDefault="00F24215" w:rsidP="00F24215">
      <w:pPr>
        <w:tabs>
          <w:tab w:val="left" w:pos="3165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24215" w:rsidRPr="00F24215" w:rsidRDefault="00F24215" w:rsidP="00F24215">
      <w:pPr>
        <w:tabs>
          <w:tab w:val="left" w:pos="3165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24215" w:rsidRPr="00F24215" w:rsidRDefault="00F24215" w:rsidP="00F24215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24215">
        <w:rPr>
          <w:rFonts w:ascii="Times New Roman" w:hAnsi="Times New Roman"/>
          <w:b/>
          <w:sz w:val="26"/>
          <w:szCs w:val="26"/>
        </w:rPr>
        <w:t>202</w:t>
      </w:r>
      <w:r>
        <w:rPr>
          <w:rFonts w:ascii="Times New Roman" w:hAnsi="Times New Roman"/>
          <w:b/>
          <w:sz w:val="26"/>
          <w:szCs w:val="26"/>
        </w:rPr>
        <w:t>2</w:t>
      </w:r>
    </w:p>
    <w:p w:rsidR="00F24215" w:rsidRPr="00F24215" w:rsidRDefault="00F24215" w:rsidP="00F24215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24215" w:rsidRDefault="00F24215" w:rsidP="00F24215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24215" w:rsidRPr="00F24215" w:rsidRDefault="00F24215" w:rsidP="00F24215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24215" w:rsidRPr="00F24215" w:rsidRDefault="00F24215" w:rsidP="00F24215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24215">
        <w:rPr>
          <w:rFonts w:ascii="Times New Roman" w:hAnsi="Times New Roman"/>
          <w:b/>
          <w:sz w:val="26"/>
          <w:szCs w:val="26"/>
        </w:rPr>
        <w:t>ПАСПОРТ ПРОГРАМИ</w:t>
      </w:r>
    </w:p>
    <w:p w:rsidR="00F24215" w:rsidRPr="00F24215" w:rsidRDefault="00F24215" w:rsidP="00F24215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F24215" w:rsidRPr="00F24215" w:rsidRDefault="00F24215" w:rsidP="00F24215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969"/>
        <w:gridCol w:w="5387"/>
      </w:tblGrid>
      <w:tr w:rsidR="00F24215" w:rsidRPr="00F24215" w:rsidTr="00F52DFF">
        <w:trPr>
          <w:trHeight w:val="6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sz w:val="28"/>
                <w:szCs w:val="26"/>
              </w:rPr>
            </w:pPr>
            <w:r w:rsidRPr="00F24215">
              <w:rPr>
                <w:rFonts w:ascii="Times New Roman" w:hAnsi="Times New Roman"/>
                <w:sz w:val="28"/>
                <w:szCs w:val="26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15" w:rsidRPr="00F24215" w:rsidRDefault="00F24215" w:rsidP="00F242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F24215">
              <w:rPr>
                <w:rFonts w:ascii="Times New Roman" w:hAnsi="Times New Roman"/>
                <w:sz w:val="28"/>
                <w:szCs w:val="26"/>
              </w:rPr>
              <w:t>Ініціатор розроблення Програми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15" w:rsidRPr="00F24215" w:rsidRDefault="00F24215" w:rsidP="00F24215">
            <w:pPr>
              <w:tabs>
                <w:tab w:val="left" w:pos="600"/>
                <w:tab w:val="left" w:pos="1830"/>
                <w:tab w:val="left" w:pos="316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24215">
              <w:rPr>
                <w:rFonts w:ascii="Times New Roman" w:hAnsi="Times New Roman"/>
                <w:sz w:val="28"/>
                <w:szCs w:val="28"/>
              </w:rPr>
              <w:t>Машівська</w:t>
            </w:r>
            <w:proofErr w:type="spellEnd"/>
            <w:r w:rsidRPr="00F24215">
              <w:rPr>
                <w:rFonts w:ascii="Times New Roman" w:hAnsi="Times New Roman"/>
                <w:sz w:val="28"/>
                <w:szCs w:val="28"/>
              </w:rPr>
              <w:t xml:space="preserve"> селищна рада, </w:t>
            </w:r>
          </w:p>
          <w:p w:rsidR="00F24215" w:rsidRPr="00F24215" w:rsidRDefault="00F24215" w:rsidP="00F24215">
            <w:pPr>
              <w:tabs>
                <w:tab w:val="left" w:pos="600"/>
                <w:tab w:val="left" w:pos="1830"/>
                <w:tab w:val="left" w:pos="316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4215">
              <w:rPr>
                <w:rFonts w:ascii="Times New Roman" w:hAnsi="Times New Roman"/>
                <w:sz w:val="28"/>
                <w:szCs w:val="28"/>
              </w:rPr>
              <w:t>Комунальне некомерційне підприємство «</w:t>
            </w:r>
            <w:proofErr w:type="spellStart"/>
            <w:r w:rsidRPr="00F24215">
              <w:rPr>
                <w:rFonts w:ascii="Times New Roman" w:hAnsi="Times New Roman"/>
                <w:sz w:val="28"/>
                <w:szCs w:val="28"/>
              </w:rPr>
              <w:t>Машівська</w:t>
            </w:r>
            <w:proofErr w:type="spellEnd"/>
            <w:r w:rsidRPr="00F24215">
              <w:rPr>
                <w:rFonts w:ascii="Times New Roman" w:hAnsi="Times New Roman"/>
                <w:sz w:val="28"/>
                <w:szCs w:val="28"/>
              </w:rPr>
              <w:t xml:space="preserve"> лікарня» </w:t>
            </w:r>
            <w:proofErr w:type="spellStart"/>
            <w:r w:rsidRPr="00F24215">
              <w:rPr>
                <w:rFonts w:ascii="Times New Roman" w:hAnsi="Times New Roman"/>
                <w:sz w:val="28"/>
                <w:szCs w:val="28"/>
              </w:rPr>
              <w:t>Машівської</w:t>
            </w:r>
            <w:proofErr w:type="spellEnd"/>
            <w:r w:rsidRPr="00F24215">
              <w:rPr>
                <w:rFonts w:ascii="Times New Roman" w:hAnsi="Times New Roman"/>
                <w:sz w:val="28"/>
                <w:szCs w:val="28"/>
              </w:rPr>
              <w:t xml:space="preserve"> селищної ради Полтавської області</w:t>
            </w:r>
          </w:p>
        </w:tc>
      </w:tr>
      <w:tr w:rsidR="00F24215" w:rsidRPr="00F24215" w:rsidTr="00F52D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sz w:val="28"/>
                <w:szCs w:val="26"/>
              </w:rPr>
            </w:pPr>
            <w:r w:rsidRPr="00F24215">
              <w:rPr>
                <w:rFonts w:ascii="Times New Roman" w:hAnsi="Times New Roman"/>
                <w:sz w:val="28"/>
                <w:szCs w:val="26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15" w:rsidRPr="00F24215" w:rsidRDefault="00F24215" w:rsidP="00F242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F24215">
              <w:rPr>
                <w:rFonts w:ascii="Times New Roman" w:hAnsi="Times New Roman"/>
                <w:sz w:val="28"/>
                <w:szCs w:val="26"/>
              </w:rPr>
              <w:t>Розробник Програми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15" w:rsidRPr="00F24215" w:rsidRDefault="00F24215" w:rsidP="00F242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4215">
              <w:rPr>
                <w:rFonts w:ascii="Times New Roman" w:hAnsi="Times New Roman"/>
                <w:sz w:val="28"/>
                <w:szCs w:val="28"/>
              </w:rPr>
              <w:t>Комунальне некомерційне підприємство «</w:t>
            </w:r>
            <w:proofErr w:type="spellStart"/>
            <w:r w:rsidRPr="00F24215">
              <w:rPr>
                <w:rFonts w:ascii="Times New Roman" w:hAnsi="Times New Roman"/>
                <w:sz w:val="28"/>
                <w:szCs w:val="28"/>
              </w:rPr>
              <w:t>Машівська</w:t>
            </w:r>
            <w:proofErr w:type="spellEnd"/>
            <w:r w:rsidRPr="00F24215">
              <w:rPr>
                <w:rFonts w:ascii="Times New Roman" w:hAnsi="Times New Roman"/>
                <w:sz w:val="28"/>
                <w:szCs w:val="28"/>
              </w:rPr>
              <w:t xml:space="preserve"> лікарня» </w:t>
            </w:r>
            <w:proofErr w:type="spellStart"/>
            <w:r w:rsidRPr="00F24215">
              <w:rPr>
                <w:rFonts w:ascii="Times New Roman" w:hAnsi="Times New Roman"/>
                <w:sz w:val="28"/>
                <w:szCs w:val="28"/>
              </w:rPr>
              <w:t>Машівської</w:t>
            </w:r>
            <w:proofErr w:type="spellEnd"/>
            <w:r w:rsidRPr="00F24215">
              <w:rPr>
                <w:rFonts w:ascii="Times New Roman" w:hAnsi="Times New Roman"/>
                <w:sz w:val="28"/>
                <w:szCs w:val="28"/>
              </w:rPr>
              <w:t xml:space="preserve"> селищної ради Полтавської області</w:t>
            </w:r>
          </w:p>
        </w:tc>
      </w:tr>
      <w:tr w:rsidR="00F24215" w:rsidRPr="00F24215" w:rsidTr="00F52DFF">
        <w:trPr>
          <w:trHeight w:val="6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sz w:val="28"/>
                <w:szCs w:val="26"/>
              </w:rPr>
            </w:pPr>
            <w:r w:rsidRPr="00F24215">
              <w:rPr>
                <w:rFonts w:ascii="Times New Roman" w:hAnsi="Times New Roman"/>
                <w:sz w:val="28"/>
                <w:szCs w:val="26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15" w:rsidRPr="00F24215" w:rsidRDefault="00F24215" w:rsidP="00F242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4215">
              <w:rPr>
                <w:rFonts w:ascii="Times New Roman" w:hAnsi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15" w:rsidRPr="00F24215" w:rsidRDefault="00F24215" w:rsidP="00F24215">
            <w:pPr>
              <w:tabs>
                <w:tab w:val="left" w:pos="600"/>
                <w:tab w:val="left" w:pos="1830"/>
                <w:tab w:val="left" w:pos="316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24215">
              <w:rPr>
                <w:rFonts w:ascii="Times New Roman" w:hAnsi="Times New Roman"/>
                <w:sz w:val="28"/>
                <w:szCs w:val="28"/>
              </w:rPr>
              <w:t>Машівська</w:t>
            </w:r>
            <w:proofErr w:type="spellEnd"/>
            <w:r w:rsidRPr="00F24215">
              <w:rPr>
                <w:rFonts w:ascii="Times New Roman" w:hAnsi="Times New Roman"/>
                <w:sz w:val="28"/>
                <w:szCs w:val="28"/>
              </w:rPr>
              <w:t xml:space="preserve"> селищна рада,</w:t>
            </w:r>
          </w:p>
          <w:p w:rsidR="00F24215" w:rsidRPr="00F24215" w:rsidRDefault="00F24215" w:rsidP="00F24215">
            <w:pPr>
              <w:tabs>
                <w:tab w:val="left" w:pos="600"/>
                <w:tab w:val="left" w:pos="1830"/>
                <w:tab w:val="left" w:pos="316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4215">
              <w:rPr>
                <w:rFonts w:ascii="Times New Roman" w:hAnsi="Times New Roman"/>
                <w:sz w:val="28"/>
                <w:szCs w:val="28"/>
              </w:rPr>
              <w:t xml:space="preserve"> Комунальне некомерційне підприємство «</w:t>
            </w:r>
            <w:proofErr w:type="spellStart"/>
            <w:r w:rsidRPr="00F24215">
              <w:rPr>
                <w:rFonts w:ascii="Times New Roman" w:hAnsi="Times New Roman"/>
                <w:sz w:val="28"/>
                <w:szCs w:val="28"/>
              </w:rPr>
              <w:t>Машівська</w:t>
            </w:r>
            <w:proofErr w:type="spellEnd"/>
            <w:r w:rsidRPr="00F24215">
              <w:rPr>
                <w:rFonts w:ascii="Times New Roman" w:hAnsi="Times New Roman"/>
                <w:sz w:val="28"/>
                <w:szCs w:val="28"/>
              </w:rPr>
              <w:t xml:space="preserve"> лікарня» </w:t>
            </w:r>
            <w:proofErr w:type="spellStart"/>
            <w:r w:rsidRPr="00F24215">
              <w:rPr>
                <w:rFonts w:ascii="Times New Roman" w:hAnsi="Times New Roman"/>
                <w:sz w:val="28"/>
                <w:szCs w:val="28"/>
              </w:rPr>
              <w:t>Машівської</w:t>
            </w:r>
            <w:proofErr w:type="spellEnd"/>
            <w:r w:rsidRPr="00F24215">
              <w:rPr>
                <w:rFonts w:ascii="Times New Roman" w:hAnsi="Times New Roman"/>
                <w:sz w:val="28"/>
                <w:szCs w:val="28"/>
              </w:rPr>
              <w:t xml:space="preserve"> селищної ради Полтавської області</w:t>
            </w:r>
          </w:p>
        </w:tc>
      </w:tr>
      <w:tr w:rsidR="00F24215" w:rsidRPr="00F24215" w:rsidTr="00F52DFF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sz w:val="28"/>
                <w:szCs w:val="26"/>
              </w:rPr>
            </w:pPr>
            <w:r w:rsidRPr="00F24215">
              <w:rPr>
                <w:rFonts w:ascii="Times New Roman" w:hAnsi="Times New Roman"/>
                <w:sz w:val="28"/>
                <w:szCs w:val="26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15" w:rsidRPr="00F24215" w:rsidRDefault="00F24215" w:rsidP="00F24215">
            <w:pPr>
              <w:pStyle w:val="7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24215">
              <w:rPr>
                <w:rFonts w:ascii="Times New Roman" w:hAnsi="Times New Roman"/>
                <w:sz w:val="28"/>
                <w:szCs w:val="28"/>
              </w:rPr>
              <w:t>Учасники</w:t>
            </w:r>
            <w:proofErr w:type="spellEnd"/>
            <w:r w:rsidRPr="00F242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24215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15" w:rsidRPr="00F24215" w:rsidRDefault="00F24215" w:rsidP="00F24215">
            <w:pPr>
              <w:tabs>
                <w:tab w:val="left" w:pos="600"/>
                <w:tab w:val="left" w:pos="1830"/>
                <w:tab w:val="left" w:pos="316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24215">
              <w:rPr>
                <w:rFonts w:ascii="Times New Roman" w:hAnsi="Times New Roman"/>
                <w:sz w:val="28"/>
                <w:szCs w:val="28"/>
              </w:rPr>
              <w:t>Машівська</w:t>
            </w:r>
            <w:proofErr w:type="spellEnd"/>
            <w:r w:rsidRPr="00F24215">
              <w:rPr>
                <w:rFonts w:ascii="Times New Roman" w:hAnsi="Times New Roman"/>
                <w:sz w:val="28"/>
                <w:szCs w:val="28"/>
              </w:rPr>
              <w:t xml:space="preserve"> селищна рада,</w:t>
            </w:r>
          </w:p>
          <w:p w:rsidR="00F24215" w:rsidRPr="00F24215" w:rsidRDefault="00F24215" w:rsidP="00F24215">
            <w:pPr>
              <w:tabs>
                <w:tab w:val="left" w:pos="600"/>
                <w:tab w:val="left" w:pos="1830"/>
                <w:tab w:val="left" w:pos="316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4215">
              <w:rPr>
                <w:rFonts w:ascii="Times New Roman" w:hAnsi="Times New Roman"/>
                <w:sz w:val="28"/>
                <w:szCs w:val="28"/>
              </w:rPr>
              <w:t>Комунальне некомерційне підприємство «</w:t>
            </w:r>
            <w:proofErr w:type="spellStart"/>
            <w:r w:rsidRPr="00F24215">
              <w:rPr>
                <w:rFonts w:ascii="Times New Roman" w:hAnsi="Times New Roman"/>
                <w:sz w:val="28"/>
                <w:szCs w:val="28"/>
              </w:rPr>
              <w:t>Машівська</w:t>
            </w:r>
            <w:proofErr w:type="spellEnd"/>
            <w:r w:rsidRPr="00F24215">
              <w:rPr>
                <w:rFonts w:ascii="Times New Roman" w:hAnsi="Times New Roman"/>
                <w:sz w:val="28"/>
                <w:szCs w:val="28"/>
              </w:rPr>
              <w:t xml:space="preserve"> лікарня» </w:t>
            </w:r>
            <w:proofErr w:type="spellStart"/>
            <w:r w:rsidRPr="00F24215">
              <w:rPr>
                <w:rFonts w:ascii="Times New Roman" w:hAnsi="Times New Roman"/>
                <w:sz w:val="28"/>
                <w:szCs w:val="28"/>
              </w:rPr>
              <w:t>Машівської</w:t>
            </w:r>
            <w:proofErr w:type="spellEnd"/>
            <w:r w:rsidRPr="00F24215">
              <w:rPr>
                <w:rFonts w:ascii="Times New Roman" w:hAnsi="Times New Roman"/>
                <w:sz w:val="28"/>
                <w:szCs w:val="28"/>
              </w:rPr>
              <w:t xml:space="preserve"> селищної ради Полтавської області</w:t>
            </w:r>
          </w:p>
        </w:tc>
      </w:tr>
      <w:tr w:rsidR="00F24215" w:rsidRPr="00F24215" w:rsidTr="00F52DFF">
        <w:trPr>
          <w:trHeight w:val="3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sz w:val="28"/>
                <w:szCs w:val="26"/>
              </w:rPr>
            </w:pPr>
            <w:r w:rsidRPr="00F24215">
              <w:rPr>
                <w:rFonts w:ascii="Times New Roman" w:hAnsi="Times New Roman"/>
                <w:sz w:val="28"/>
                <w:szCs w:val="26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15" w:rsidRPr="00F24215" w:rsidRDefault="00F24215" w:rsidP="00F242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F24215">
              <w:rPr>
                <w:rFonts w:ascii="Times New Roman" w:hAnsi="Times New Roman"/>
                <w:sz w:val="28"/>
                <w:szCs w:val="26"/>
              </w:rPr>
              <w:t>Термін реалізації Програми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15" w:rsidRPr="00F24215" w:rsidRDefault="00F24215" w:rsidP="00F242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F24215">
              <w:rPr>
                <w:rFonts w:ascii="Times New Roman" w:hAnsi="Times New Roman"/>
                <w:sz w:val="28"/>
                <w:szCs w:val="26"/>
              </w:rPr>
              <w:t>2022 рік</w:t>
            </w:r>
          </w:p>
        </w:tc>
      </w:tr>
      <w:tr w:rsidR="00F24215" w:rsidRPr="00F24215" w:rsidTr="00F52D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sz w:val="28"/>
                <w:szCs w:val="26"/>
              </w:rPr>
            </w:pPr>
            <w:r w:rsidRPr="00F24215">
              <w:rPr>
                <w:rFonts w:ascii="Times New Roman" w:hAnsi="Times New Roman"/>
                <w:sz w:val="28"/>
                <w:szCs w:val="26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15" w:rsidRPr="00F24215" w:rsidRDefault="00F24215" w:rsidP="00F242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F24215">
              <w:rPr>
                <w:rFonts w:ascii="Times New Roman" w:hAnsi="Times New Roman"/>
                <w:sz w:val="28"/>
                <w:szCs w:val="26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15" w:rsidRPr="00F24215" w:rsidRDefault="00F24215" w:rsidP="00F24215">
            <w:pPr>
              <w:tabs>
                <w:tab w:val="left" w:pos="600"/>
                <w:tab w:val="left" w:pos="1830"/>
                <w:tab w:val="left" w:pos="316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4215">
              <w:rPr>
                <w:rFonts w:ascii="Times New Roman" w:hAnsi="Times New Roman"/>
                <w:sz w:val="28"/>
                <w:szCs w:val="28"/>
              </w:rPr>
              <w:t>Місцевий бюджет  та інші джерела фінансування не заборонені чинним законодавством</w:t>
            </w:r>
          </w:p>
        </w:tc>
      </w:tr>
      <w:tr w:rsidR="00F24215" w:rsidRPr="00F24215" w:rsidTr="00F52DFF">
        <w:trPr>
          <w:trHeight w:val="11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sz w:val="28"/>
                <w:szCs w:val="26"/>
              </w:rPr>
            </w:pPr>
            <w:r w:rsidRPr="00F24215">
              <w:rPr>
                <w:rFonts w:ascii="Times New Roman" w:hAnsi="Times New Roman"/>
                <w:sz w:val="28"/>
                <w:szCs w:val="26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15" w:rsidRPr="00F24215" w:rsidRDefault="00F24215" w:rsidP="00F242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F24215">
              <w:rPr>
                <w:rFonts w:ascii="Times New Roman" w:hAnsi="Times New Roman"/>
                <w:sz w:val="28"/>
                <w:szCs w:val="26"/>
              </w:rPr>
              <w:t>Загальний обсяг фінансових ресурсів, необхідних для реалізації Програми</w:t>
            </w:r>
            <w:r w:rsidRPr="00F24215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F24215">
              <w:rPr>
                <w:rFonts w:ascii="Times New Roman" w:hAnsi="Times New Roman"/>
                <w:sz w:val="28"/>
                <w:szCs w:val="28"/>
              </w:rPr>
              <w:t>всього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15" w:rsidRPr="00F24215" w:rsidRDefault="00F24215" w:rsidP="00F24215">
            <w:pPr>
              <w:tabs>
                <w:tab w:val="left" w:pos="600"/>
                <w:tab w:val="left" w:pos="1830"/>
                <w:tab w:val="left" w:pos="31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15B35">
              <w:rPr>
                <w:rFonts w:ascii="Times New Roman" w:hAnsi="Times New Roman"/>
                <w:b/>
                <w:sz w:val="28"/>
                <w:szCs w:val="28"/>
              </w:rPr>
              <w:t>16822,5</w:t>
            </w:r>
            <w:r w:rsidRPr="00F24215">
              <w:rPr>
                <w:rFonts w:ascii="Times New Roman" w:hAnsi="Times New Roman"/>
                <w:b/>
                <w:sz w:val="28"/>
                <w:szCs w:val="28"/>
              </w:rPr>
              <w:t xml:space="preserve"> тис. грн.</w:t>
            </w:r>
            <w:r w:rsidRPr="00F24215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F24215" w:rsidRPr="00F24215" w:rsidRDefault="00F24215" w:rsidP="00F24215">
            <w:pPr>
              <w:tabs>
                <w:tab w:val="left" w:pos="600"/>
                <w:tab w:val="left" w:pos="1830"/>
                <w:tab w:val="left" w:pos="316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4215">
              <w:rPr>
                <w:rFonts w:ascii="Times New Roman" w:hAnsi="Times New Roman"/>
                <w:sz w:val="28"/>
                <w:szCs w:val="28"/>
              </w:rPr>
              <w:t xml:space="preserve">Загальний обсяг фінансових ресурсів може змінюватися в сторону збільшення </w:t>
            </w:r>
          </w:p>
          <w:p w:rsidR="00F24215" w:rsidRPr="00F24215" w:rsidRDefault="00F24215" w:rsidP="00F24215">
            <w:pPr>
              <w:tabs>
                <w:tab w:val="left" w:pos="600"/>
                <w:tab w:val="left" w:pos="1830"/>
                <w:tab w:val="left" w:pos="316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</w:p>
          <w:p w:rsidR="00F24215" w:rsidRPr="00F24215" w:rsidRDefault="00F24215" w:rsidP="00F242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</w:p>
        </w:tc>
      </w:tr>
    </w:tbl>
    <w:p w:rsidR="00F24215" w:rsidRPr="00F24215" w:rsidRDefault="00F24215" w:rsidP="00F24215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4215" w:rsidRPr="00F24215" w:rsidRDefault="00F24215" w:rsidP="00F24215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24215">
        <w:rPr>
          <w:rFonts w:ascii="Times New Roman" w:hAnsi="Times New Roman"/>
          <w:sz w:val="26"/>
          <w:szCs w:val="26"/>
        </w:rPr>
        <w:t xml:space="preserve"> </w:t>
      </w:r>
    </w:p>
    <w:p w:rsidR="00F24215" w:rsidRPr="00F24215" w:rsidRDefault="00F24215" w:rsidP="00F24215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4215" w:rsidRPr="00F24215" w:rsidRDefault="00F24215" w:rsidP="00F24215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4215" w:rsidRPr="00F24215" w:rsidRDefault="00F24215" w:rsidP="00F24215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4215" w:rsidRPr="00F24215" w:rsidRDefault="00F24215" w:rsidP="00F24215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4215" w:rsidRPr="00F24215" w:rsidRDefault="00F24215" w:rsidP="00F24215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4215" w:rsidRPr="00F24215" w:rsidRDefault="00F24215" w:rsidP="00F24215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4215" w:rsidRPr="00F24215" w:rsidRDefault="00F24215" w:rsidP="00F24215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4215" w:rsidRPr="00F24215" w:rsidRDefault="00F24215" w:rsidP="00F24215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4215" w:rsidRPr="00F24215" w:rsidRDefault="00F24215" w:rsidP="00F24215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4215" w:rsidRPr="00F24215" w:rsidRDefault="00F24215" w:rsidP="00F24215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4215" w:rsidRPr="00F24215" w:rsidRDefault="00F24215" w:rsidP="00F24215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4215" w:rsidRDefault="00F24215" w:rsidP="00F24215">
      <w:pPr>
        <w:pStyle w:val="Style3"/>
        <w:widowControl/>
        <w:tabs>
          <w:tab w:val="left" w:pos="795"/>
          <w:tab w:val="left" w:pos="998"/>
        </w:tabs>
        <w:ind w:left="709"/>
        <w:jc w:val="both"/>
        <w:rPr>
          <w:rStyle w:val="FontStyle12"/>
          <w:bCs/>
          <w:sz w:val="28"/>
          <w:szCs w:val="28"/>
        </w:rPr>
      </w:pPr>
      <w:r w:rsidRPr="00F24215">
        <w:rPr>
          <w:rStyle w:val="FontStyle12"/>
          <w:bCs/>
          <w:sz w:val="28"/>
          <w:szCs w:val="28"/>
        </w:rPr>
        <w:br w:type="page"/>
      </w:r>
    </w:p>
    <w:p w:rsidR="00F24215" w:rsidRDefault="00F24215" w:rsidP="00F24215">
      <w:pPr>
        <w:pStyle w:val="Style3"/>
        <w:widowControl/>
        <w:tabs>
          <w:tab w:val="left" w:pos="795"/>
          <w:tab w:val="left" w:pos="998"/>
        </w:tabs>
        <w:ind w:left="709"/>
        <w:jc w:val="both"/>
        <w:rPr>
          <w:rStyle w:val="FontStyle12"/>
          <w:bCs/>
          <w:sz w:val="28"/>
          <w:szCs w:val="28"/>
        </w:rPr>
      </w:pPr>
    </w:p>
    <w:p w:rsidR="00F24215" w:rsidRPr="00F24215" w:rsidRDefault="00F24215" w:rsidP="00F24215">
      <w:pPr>
        <w:pStyle w:val="Style3"/>
        <w:widowControl/>
        <w:tabs>
          <w:tab w:val="left" w:pos="795"/>
          <w:tab w:val="left" w:pos="998"/>
        </w:tabs>
        <w:ind w:left="709"/>
        <w:jc w:val="both"/>
        <w:rPr>
          <w:rStyle w:val="FontStyle12"/>
          <w:bCs/>
          <w:sz w:val="28"/>
          <w:szCs w:val="28"/>
        </w:rPr>
      </w:pPr>
      <w:r w:rsidRPr="00F24215">
        <w:rPr>
          <w:rStyle w:val="FontStyle12"/>
          <w:bCs/>
          <w:sz w:val="28"/>
          <w:szCs w:val="28"/>
        </w:rPr>
        <w:t>1. Загальні положення.</w:t>
      </w:r>
    </w:p>
    <w:p w:rsidR="00F24215" w:rsidRPr="00F24215" w:rsidRDefault="00F24215" w:rsidP="00F24215">
      <w:pPr>
        <w:tabs>
          <w:tab w:val="left" w:pos="-900"/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4215">
        <w:rPr>
          <w:rFonts w:ascii="Times New Roman" w:hAnsi="Times New Roman"/>
          <w:sz w:val="28"/>
          <w:szCs w:val="28"/>
        </w:rPr>
        <w:t>Комунальне некомерційне підприємство «</w:t>
      </w:r>
      <w:proofErr w:type="spellStart"/>
      <w:r w:rsidRPr="00F24215">
        <w:rPr>
          <w:rFonts w:ascii="Times New Roman" w:hAnsi="Times New Roman"/>
          <w:sz w:val="28"/>
          <w:szCs w:val="28"/>
        </w:rPr>
        <w:t>Машівська</w:t>
      </w:r>
      <w:proofErr w:type="spellEnd"/>
      <w:r w:rsidRPr="00F24215">
        <w:rPr>
          <w:rFonts w:ascii="Times New Roman" w:hAnsi="Times New Roman"/>
          <w:sz w:val="28"/>
          <w:szCs w:val="28"/>
        </w:rPr>
        <w:t xml:space="preserve"> лікарня» </w:t>
      </w:r>
      <w:proofErr w:type="spellStart"/>
      <w:r w:rsidRPr="00F24215">
        <w:rPr>
          <w:rFonts w:ascii="Times New Roman" w:hAnsi="Times New Roman"/>
          <w:sz w:val="28"/>
          <w:szCs w:val="28"/>
        </w:rPr>
        <w:t>Машівської</w:t>
      </w:r>
      <w:proofErr w:type="spellEnd"/>
      <w:r w:rsidRPr="00F24215">
        <w:rPr>
          <w:rFonts w:ascii="Times New Roman" w:hAnsi="Times New Roman"/>
          <w:sz w:val="28"/>
          <w:szCs w:val="28"/>
        </w:rPr>
        <w:t xml:space="preserve"> селищної ради Полтавської області</w:t>
      </w:r>
      <w:r w:rsidRPr="00F24215">
        <w:rPr>
          <w:rFonts w:ascii="Times New Roman" w:hAnsi="Times New Roman"/>
          <w:sz w:val="28"/>
          <w:szCs w:val="28"/>
          <w:lang w:eastAsia="uk-UA"/>
        </w:rPr>
        <w:t xml:space="preserve"> (далі — Підприємство) </w:t>
      </w:r>
      <w:r w:rsidRPr="00F24215">
        <w:rPr>
          <w:rFonts w:ascii="Times New Roman" w:hAnsi="Times New Roman"/>
          <w:sz w:val="28"/>
          <w:szCs w:val="28"/>
        </w:rPr>
        <w:t>передане згідно акту приймання-передачі майна Комунального некомерційного підприємства «</w:t>
      </w:r>
      <w:proofErr w:type="spellStart"/>
      <w:r w:rsidRPr="00F24215">
        <w:rPr>
          <w:rFonts w:ascii="Times New Roman" w:hAnsi="Times New Roman"/>
          <w:sz w:val="28"/>
          <w:szCs w:val="28"/>
        </w:rPr>
        <w:t>Машівська</w:t>
      </w:r>
      <w:proofErr w:type="spellEnd"/>
      <w:r w:rsidRPr="00F24215">
        <w:rPr>
          <w:rFonts w:ascii="Times New Roman" w:hAnsi="Times New Roman"/>
          <w:sz w:val="28"/>
          <w:szCs w:val="28"/>
        </w:rPr>
        <w:t xml:space="preserve"> центральна районна лікарня» </w:t>
      </w:r>
      <w:proofErr w:type="spellStart"/>
      <w:r w:rsidRPr="00F24215">
        <w:rPr>
          <w:rFonts w:ascii="Times New Roman" w:hAnsi="Times New Roman"/>
          <w:sz w:val="28"/>
          <w:szCs w:val="28"/>
        </w:rPr>
        <w:t>Машівської</w:t>
      </w:r>
      <w:proofErr w:type="spellEnd"/>
      <w:r w:rsidRPr="00F24215">
        <w:rPr>
          <w:rFonts w:ascii="Times New Roman" w:hAnsi="Times New Roman"/>
          <w:sz w:val="28"/>
          <w:szCs w:val="28"/>
        </w:rPr>
        <w:t xml:space="preserve"> районної ради Полтавської області із спільної власності територіальних громад </w:t>
      </w:r>
      <w:proofErr w:type="spellStart"/>
      <w:r w:rsidRPr="00F24215">
        <w:rPr>
          <w:rFonts w:ascii="Times New Roman" w:hAnsi="Times New Roman"/>
          <w:sz w:val="28"/>
          <w:szCs w:val="28"/>
        </w:rPr>
        <w:t>Машівського</w:t>
      </w:r>
      <w:proofErr w:type="spellEnd"/>
      <w:r w:rsidRPr="00F24215">
        <w:rPr>
          <w:rFonts w:ascii="Times New Roman" w:hAnsi="Times New Roman"/>
          <w:sz w:val="28"/>
          <w:szCs w:val="28"/>
        </w:rPr>
        <w:t xml:space="preserve"> району до комунальної власності </w:t>
      </w:r>
      <w:proofErr w:type="spellStart"/>
      <w:r w:rsidRPr="00F24215">
        <w:rPr>
          <w:rFonts w:ascii="Times New Roman" w:hAnsi="Times New Roman"/>
          <w:sz w:val="28"/>
          <w:szCs w:val="28"/>
        </w:rPr>
        <w:t>Машівської</w:t>
      </w:r>
      <w:proofErr w:type="spellEnd"/>
      <w:r w:rsidRPr="00F24215">
        <w:rPr>
          <w:rFonts w:ascii="Times New Roman" w:hAnsi="Times New Roman"/>
          <w:sz w:val="28"/>
          <w:szCs w:val="28"/>
        </w:rPr>
        <w:t xml:space="preserve"> селищної ради, як цілісного майнового комплексу, згідно рішення третьої сесії восьмого скликання </w:t>
      </w:r>
      <w:proofErr w:type="spellStart"/>
      <w:r w:rsidRPr="00F24215">
        <w:rPr>
          <w:rFonts w:ascii="Times New Roman" w:hAnsi="Times New Roman"/>
          <w:sz w:val="28"/>
          <w:szCs w:val="28"/>
        </w:rPr>
        <w:t>Машівської</w:t>
      </w:r>
      <w:proofErr w:type="spellEnd"/>
      <w:r w:rsidRPr="00F24215">
        <w:rPr>
          <w:rFonts w:ascii="Times New Roman" w:hAnsi="Times New Roman"/>
          <w:sz w:val="28"/>
          <w:szCs w:val="28"/>
        </w:rPr>
        <w:t xml:space="preserve"> селищної ради Полтавської області № 456/3-VIII від 22.12.2020 р. Підприємство є правонаступником усього майна, всіх прав та обов’язків Комунального некомерційного підприємства «</w:t>
      </w:r>
      <w:proofErr w:type="spellStart"/>
      <w:r w:rsidRPr="00F24215">
        <w:rPr>
          <w:rFonts w:ascii="Times New Roman" w:hAnsi="Times New Roman"/>
          <w:sz w:val="28"/>
          <w:szCs w:val="28"/>
        </w:rPr>
        <w:t>Машівська</w:t>
      </w:r>
      <w:proofErr w:type="spellEnd"/>
      <w:r w:rsidRPr="00F24215">
        <w:rPr>
          <w:rFonts w:ascii="Times New Roman" w:hAnsi="Times New Roman"/>
          <w:sz w:val="28"/>
          <w:szCs w:val="28"/>
        </w:rPr>
        <w:t xml:space="preserve"> центральна районна лікарня» </w:t>
      </w:r>
      <w:proofErr w:type="spellStart"/>
      <w:r w:rsidRPr="00F24215">
        <w:rPr>
          <w:rFonts w:ascii="Times New Roman" w:hAnsi="Times New Roman"/>
          <w:sz w:val="28"/>
          <w:szCs w:val="28"/>
        </w:rPr>
        <w:t>Машівської</w:t>
      </w:r>
      <w:proofErr w:type="spellEnd"/>
      <w:r w:rsidRPr="00F24215">
        <w:rPr>
          <w:rFonts w:ascii="Times New Roman" w:hAnsi="Times New Roman"/>
          <w:sz w:val="28"/>
          <w:szCs w:val="28"/>
        </w:rPr>
        <w:t xml:space="preserve"> районної ради Полтавської області.</w:t>
      </w:r>
    </w:p>
    <w:p w:rsidR="00F24215" w:rsidRPr="00F24215" w:rsidRDefault="00F24215" w:rsidP="00F24215">
      <w:pPr>
        <w:pStyle w:val="a4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4215">
        <w:rPr>
          <w:rFonts w:ascii="Times New Roman" w:hAnsi="Times New Roman"/>
          <w:sz w:val="28"/>
          <w:szCs w:val="28"/>
          <w:lang w:val="uk-UA"/>
        </w:rPr>
        <w:t xml:space="preserve">Програма розроблена на підставі Закону України «Про місцеве самоврядування в Україні» від 24.05.1997р. № 280/97-ВР, Закону України «Про державні фінансові гарантії медичного обслуговування населення» від 19.10.2017р. </w:t>
      </w:r>
      <w:r w:rsidRPr="00F2421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№ 2168-</w:t>
      </w:r>
      <w:r w:rsidRPr="00F2421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VIII</w:t>
      </w:r>
      <w:r w:rsidRPr="00F24215">
        <w:rPr>
          <w:rFonts w:ascii="Times New Roman" w:hAnsi="Times New Roman"/>
          <w:sz w:val="28"/>
          <w:szCs w:val="28"/>
          <w:lang w:val="uk-UA"/>
        </w:rPr>
        <w:t>, Цивільного кодексу України від 16.01.2003р. № 435-</w:t>
      </w:r>
      <w:r w:rsidRPr="00F24215">
        <w:rPr>
          <w:rFonts w:ascii="Times New Roman" w:hAnsi="Times New Roman"/>
          <w:sz w:val="28"/>
          <w:szCs w:val="28"/>
        </w:rPr>
        <w:t>IV</w:t>
      </w:r>
      <w:r w:rsidRPr="00F24215">
        <w:rPr>
          <w:rFonts w:ascii="Times New Roman" w:hAnsi="Times New Roman"/>
          <w:sz w:val="28"/>
          <w:szCs w:val="28"/>
          <w:lang w:val="uk-UA"/>
        </w:rPr>
        <w:t>, Господарського кодексу України від 16.01.2003р. № 436-</w:t>
      </w:r>
      <w:r w:rsidRPr="00F24215">
        <w:rPr>
          <w:rFonts w:ascii="Times New Roman" w:hAnsi="Times New Roman"/>
          <w:sz w:val="28"/>
          <w:szCs w:val="28"/>
        </w:rPr>
        <w:t>IV</w:t>
      </w:r>
      <w:r w:rsidRPr="00F24215">
        <w:rPr>
          <w:rFonts w:ascii="Times New Roman" w:hAnsi="Times New Roman"/>
          <w:sz w:val="28"/>
          <w:szCs w:val="28"/>
          <w:lang w:val="uk-UA"/>
        </w:rPr>
        <w:t>, Бюджетного кодексу України від 08.07.2010р. № 2456-</w:t>
      </w:r>
      <w:r w:rsidRPr="00F24215">
        <w:rPr>
          <w:rFonts w:ascii="Times New Roman" w:hAnsi="Times New Roman"/>
          <w:sz w:val="28"/>
          <w:szCs w:val="28"/>
        </w:rPr>
        <w:t>VI</w:t>
      </w:r>
      <w:r w:rsidRPr="00F24215">
        <w:rPr>
          <w:rFonts w:ascii="Times New Roman" w:hAnsi="Times New Roman"/>
          <w:sz w:val="28"/>
          <w:szCs w:val="28"/>
          <w:lang w:val="uk-UA"/>
        </w:rPr>
        <w:t>, Розпорядження КМУ «Про схвалення Концепції реформи фінансування системи охорони здоров’я» від 30.11.2016р. № 1013-р. та інших нормативно-правових актів.</w:t>
      </w:r>
    </w:p>
    <w:p w:rsidR="00F24215" w:rsidRPr="00F24215" w:rsidRDefault="00F24215" w:rsidP="00F24215">
      <w:pPr>
        <w:pStyle w:val="a4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4215">
        <w:rPr>
          <w:rFonts w:ascii="Times New Roman" w:hAnsi="Times New Roman"/>
          <w:sz w:val="28"/>
          <w:szCs w:val="28"/>
          <w:lang w:val="uk-UA"/>
        </w:rPr>
        <w:t>У Програмі визначено цілі розвитку комунального некомерційного підприємства «</w:t>
      </w:r>
      <w:proofErr w:type="spellStart"/>
      <w:r w:rsidRPr="00F24215">
        <w:rPr>
          <w:rFonts w:ascii="Times New Roman" w:hAnsi="Times New Roman"/>
          <w:sz w:val="28"/>
          <w:szCs w:val="28"/>
          <w:lang w:val="uk-UA"/>
        </w:rPr>
        <w:t>Машівська</w:t>
      </w:r>
      <w:proofErr w:type="spellEnd"/>
      <w:r w:rsidRPr="00F24215">
        <w:rPr>
          <w:rFonts w:ascii="Times New Roman" w:hAnsi="Times New Roman"/>
          <w:sz w:val="28"/>
          <w:szCs w:val="28"/>
          <w:lang w:val="uk-UA"/>
        </w:rPr>
        <w:t xml:space="preserve"> лікарня» </w:t>
      </w:r>
      <w:proofErr w:type="spellStart"/>
      <w:r w:rsidRPr="00F24215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Pr="00F24215">
        <w:rPr>
          <w:rFonts w:ascii="Times New Roman" w:hAnsi="Times New Roman"/>
          <w:sz w:val="28"/>
          <w:szCs w:val="28"/>
          <w:lang w:val="uk-UA"/>
        </w:rPr>
        <w:t xml:space="preserve"> селищної ради Полтавської області, проведено аналіз надання медичних, господарських та інших послуг. Програмою визначено основні завдання, вирішення яких сприятимуть наданню кваліфікованої медичної допомоги мешканцям </w:t>
      </w:r>
      <w:proofErr w:type="spellStart"/>
      <w:r w:rsidRPr="00F24215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Pr="00F24215">
        <w:rPr>
          <w:rFonts w:ascii="Times New Roman" w:hAnsi="Times New Roman"/>
          <w:sz w:val="28"/>
          <w:szCs w:val="28"/>
          <w:lang w:val="uk-UA"/>
        </w:rPr>
        <w:t xml:space="preserve"> громади.</w:t>
      </w:r>
    </w:p>
    <w:p w:rsidR="00F24215" w:rsidRPr="00F24215" w:rsidRDefault="00F24215" w:rsidP="00F24215">
      <w:pPr>
        <w:tabs>
          <w:tab w:val="left" w:pos="0"/>
          <w:tab w:val="left" w:pos="600"/>
          <w:tab w:val="left" w:pos="1830"/>
          <w:tab w:val="left" w:pos="316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4215">
        <w:rPr>
          <w:rFonts w:ascii="Times New Roman" w:hAnsi="Times New Roman"/>
          <w:sz w:val="28"/>
          <w:szCs w:val="28"/>
        </w:rPr>
        <w:t xml:space="preserve">Підприємство є самостійним господарюючим суб’єктом із статусом комунального некомерційного підприємства та наділено усіма правами юридичної особи. Підприємство має самостійний баланс, здійснює фінансові операції через розрахунковий рахунок в Управлінні державної казначейської служби України у </w:t>
      </w:r>
      <w:proofErr w:type="spellStart"/>
      <w:r w:rsidRPr="00F24215">
        <w:rPr>
          <w:rFonts w:ascii="Times New Roman" w:hAnsi="Times New Roman"/>
          <w:sz w:val="28"/>
          <w:szCs w:val="28"/>
        </w:rPr>
        <w:t>Машівському</w:t>
      </w:r>
      <w:proofErr w:type="spellEnd"/>
      <w:r w:rsidRPr="00F24215">
        <w:rPr>
          <w:rFonts w:ascii="Times New Roman" w:hAnsi="Times New Roman"/>
          <w:sz w:val="28"/>
          <w:szCs w:val="28"/>
        </w:rPr>
        <w:t xml:space="preserve">  районі Полтавській області та розрахункові рахунки в установі банку. </w:t>
      </w:r>
    </w:p>
    <w:p w:rsidR="00F24215" w:rsidRPr="00F24215" w:rsidRDefault="00F24215" w:rsidP="00F24215">
      <w:pPr>
        <w:tabs>
          <w:tab w:val="left" w:pos="-900"/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24215">
        <w:rPr>
          <w:rFonts w:ascii="Times New Roman" w:hAnsi="Times New Roman"/>
          <w:sz w:val="28"/>
          <w:szCs w:val="28"/>
        </w:rPr>
        <w:t xml:space="preserve">Підприємство здійснює господарську некомерційну діяльність, яка не передбачає отримання прибутку згідно з нормами відповідних законів та спрямовану на досягнення, збереження, зміцнення здоров'я населення та інші соціальні результати. </w:t>
      </w:r>
    </w:p>
    <w:p w:rsidR="00F24215" w:rsidRPr="00F24215" w:rsidRDefault="00F24215" w:rsidP="00F24215">
      <w:pPr>
        <w:tabs>
          <w:tab w:val="left" w:pos="0"/>
          <w:tab w:val="left" w:pos="600"/>
          <w:tab w:val="left" w:pos="1830"/>
          <w:tab w:val="left" w:pos="316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4215">
        <w:rPr>
          <w:rFonts w:ascii="Times New Roman" w:hAnsi="Times New Roman"/>
          <w:sz w:val="28"/>
          <w:szCs w:val="28"/>
        </w:rPr>
        <w:t>Комунальне некомерційне підприємство обслуговує 18686 осіб, в тому числі 12086 жи</w:t>
      </w:r>
      <w:r w:rsidR="00045D0D">
        <w:rPr>
          <w:rFonts w:ascii="Times New Roman" w:hAnsi="Times New Roman"/>
          <w:sz w:val="28"/>
          <w:szCs w:val="28"/>
        </w:rPr>
        <w:t xml:space="preserve">телів </w:t>
      </w:r>
      <w:proofErr w:type="spellStart"/>
      <w:r w:rsidR="00045D0D">
        <w:rPr>
          <w:rFonts w:ascii="Times New Roman" w:hAnsi="Times New Roman"/>
          <w:sz w:val="28"/>
          <w:szCs w:val="28"/>
        </w:rPr>
        <w:t>Машівської</w:t>
      </w:r>
      <w:proofErr w:type="spellEnd"/>
      <w:r w:rsidR="00045D0D">
        <w:rPr>
          <w:rFonts w:ascii="Times New Roman" w:hAnsi="Times New Roman"/>
          <w:sz w:val="28"/>
          <w:szCs w:val="28"/>
        </w:rPr>
        <w:t xml:space="preserve"> </w:t>
      </w:r>
      <w:r w:rsidRPr="00F24215">
        <w:rPr>
          <w:rFonts w:ascii="Times New Roman" w:hAnsi="Times New Roman"/>
          <w:sz w:val="28"/>
          <w:szCs w:val="28"/>
        </w:rPr>
        <w:t xml:space="preserve">ТГ. </w:t>
      </w:r>
    </w:p>
    <w:p w:rsidR="00F24215" w:rsidRPr="00F24215" w:rsidRDefault="00F24215" w:rsidP="00F24215">
      <w:pPr>
        <w:tabs>
          <w:tab w:val="left" w:pos="0"/>
          <w:tab w:val="left" w:pos="600"/>
          <w:tab w:val="left" w:pos="1830"/>
          <w:tab w:val="left" w:pos="316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4215">
        <w:rPr>
          <w:rFonts w:ascii="Times New Roman" w:hAnsi="Times New Roman"/>
          <w:sz w:val="28"/>
          <w:szCs w:val="28"/>
        </w:rPr>
        <w:t>Кількість штатних посад по КНП «</w:t>
      </w:r>
      <w:proofErr w:type="spellStart"/>
      <w:r w:rsidRPr="00F24215">
        <w:rPr>
          <w:rFonts w:ascii="Times New Roman" w:hAnsi="Times New Roman"/>
          <w:sz w:val="28"/>
          <w:szCs w:val="28"/>
        </w:rPr>
        <w:t>Машівська</w:t>
      </w:r>
      <w:proofErr w:type="spellEnd"/>
      <w:r w:rsidRPr="00F24215">
        <w:rPr>
          <w:rFonts w:ascii="Times New Roman" w:hAnsi="Times New Roman"/>
          <w:sz w:val="28"/>
          <w:szCs w:val="28"/>
        </w:rPr>
        <w:t xml:space="preserve"> лікарня» </w:t>
      </w:r>
      <w:proofErr w:type="spellStart"/>
      <w:r w:rsidRPr="00F24215">
        <w:rPr>
          <w:rFonts w:ascii="Times New Roman" w:hAnsi="Times New Roman"/>
          <w:sz w:val="28"/>
          <w:szCs w:val="28"/>
        </w:rPr>
        <w:t>Машівської</w:t>
      </w:r>
      <w:proofErr w:type="spellEnd"/>
      <w:r w:rsidRPr="00F24215">
        <w:rPr>
          <w:rFonts w:ascii="Times New Roman" w:hAnsi="Times New Roman"/>
          <w:sz w:val="28"/>
          <w:szCs w:val="28"/>
        </w:rPr>
        <w:t xml:space="preserve"> селищної ради Полтавської області  становить 178,5 одиниць, в т. ч.:</w:t>
      </w:r>
    </w:p>
    <w:p w:rsidR="00F24215" w:rsidRPr="00F24215" w:rsidRDefault="00F24215" w:rsidP="00F24215">
      <w:pPr>
        <w:tabs>
          <w:tab w:val="left" w:pos="0"/>
          <w:tab w:val="left" w:pos="600"/>
          <w:tab w:val="left" w:pos="1830"/>
          <w:tab w:val="left" w:pos="316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4215">
        <w:rPr>
          <w:rFonts w:ascii="Times New Roman" w:hAnsi="Times New Roman"/>
          <w:sz w:val="28"/>
          <w:szCs w:val="28"/>
        </w:rPr>
        <w:t xml:space="preserve">лікарі </w:t>
      </w:r>
      <w:r w:rsidRPr="00F24215">
        <w:rPr>
          <w:rFonts w:ascii="Times New Roman" w:hAnsi="Times New Roman"/>
          <w:sz w:val="28"/>
          <w:szCs w:val="28"/>
        </w:rPr>
        <w:tab/>
      </w:r>
      <w:r w:rsidRPr="00F24215">
        <w:rPr>
          <w:rFonts w:ascii="Times New Roman" w:hAnsi="Times New Roman"/>
          <w:sz w:val="28"/>
          <w:szCs w:val="28"/>
        </w:rPr>
        <w:tab/>
      </w:r>
      <w:r w:rsidRPr="00F24215">
        <w:rPr>
          <w:rFonts w:ascii="Times New Roman" w:hAnsi="Times New Roman"/>
          <w:sz w:val="28"/>
          <w:szCs w:val="28"/>
        </w:rPr>
        <w:tab/>
      </w:r>
      <w:r w:rsidRPr="00F24215">
        <w:rPr>
          <w:rFonts w:ascii="Times New Roman" w:hAnsi="Times New Roman"/>
          <w:sz w:val="28"/>
          <w:szCs w:val="28"/>
        </w:rPr>
        <w:tab/>
      </w:r>
      <w:r w:rsidRPr="00F24215">
        <w:rPr>
          <w:rFonts w:ascii="Times New Roman" w:hAnsi="Times New Roman"/>
          <w:sz w:val="28"/>
          <w:szCs w:val="28"/>
        </w:rPr>
        <w:tab/>
      </w:r>
      <w:r w:rsidRPr="00F24215">
        <w:rPr>
          <w:rFonts w:ascii="Times New Roman" w:hAnsi="Times New Roman"/>
          <w:sz w:val="28"/>
          <w:szCs w:val="28"/>
        </w:rPr>
        <w:tab/>
        <w:t xml:space="preserve">      - 38,75 од.;</w:t>
      </w:r>
    </w:p>
    <w:p w:rsidR="00F24215" w:rsidRPr="00F24215" w:rsidRDefault="00F24215" w:rsidP="00F24215">
      <w:pPr>
        <w:tabs>
          <w:tab w:val="left" w:pos="0"/>
          <w:tab w:val="left" w:pos="600"/>
          <w:tab w:val="left" w:pos="1830"/>
          <w:tab w:val="left" w:pos="316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4215">
        <w:rPr>
          <w:rFonts w:ascii="Times New Roman" w:hAnsi="Times New Roman"/>
          <w:sz w:val="28"/>
          <w:szCs w:val="28"/>
        </w:rPr>
        <w:t xml:space="preserve">фахівці з базовою та неповною </w:t>
      </w:r>
    </w:p>
    <w:p w:rsidR="00F24215" w:rsidRPr="00F24215" w:rsidRDefault="00F24215" w:rsidP="00F24215">
      <w:pPr>
        <w:tabs>
          <w:tab w:val="left" w:pos="0"/>
          <w:tab w:val="left" w:pos="600"/>
          <w:tab w:val="left" w:pos="1830"/>
          <w:tab w:val="left" w:pos="316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4215">
        <w:rPr>
          <w:rFonts w:ascii="Times New Roman" w:hAnsi="Times New Roman"/>
          <w:sz w:val="28"/>
          <w:szCs w:val="28"/>
        </w:rPr>
        <w:t xml:space="preserve">вищою медичною освітою </w:t>
      </w:r>
      <w:r w:rsidRPr="00F24215">
        <w:rPr>
          <w:rFonts w:ascii="Times New Roman" w:hAnsi="Times New Roman"/>
          <w:sz w:val="28"/>
          <w:szCs w:val="28"/>
        </w:rPr>
        <w:tab/>
      </w:r>
      <w:r w:rsidRPr="00F24215">
        <w:rPr>
          <w:rFonts w:ascii="Times New Roman" w:hAnsi="Times New Roman"/>
          <w:sz w:val="28"/>
          <w:szCs w:val="28"/>
        </w:rPr>
        <w:tab/>
      </w:r>
      <w:r w:rsidRPr="00F24215">
        <w:rPr>
          <w:rFonts w:ascii="Times New Roman" w:hAnsi="Times New Roman"/>
          <w:sz w:val="28"/>
          <w:szCs w:val="28"/>
        </w:rPr>
        <w:tab/>
        <w:t xml:space="preserve">       - 66,0 од;</w:t>
      </w:r>
    </w:p>
    <w:p w:rsidR="00F24215" w:rsidRPr="00F24215" w:rsidRDefault="00F24215" w:rsidP="00F24215">
      <w:pPr>
        <w:tabs>
          <w:tab w:val="left" w:pos="0"/>
          <w:tab w:val="left" w:pos="600"/>
          <w:tab w:val="left" w:pos="1830"/>
          <w:tab w:val="left" w:pos="316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4215">
        <w:rPr>
          <w:rFonts w:ascii="Times New Roman" w:hAnsi="Times New Roman"/>
          <w:sz w:val="28"/>
          <w:szCs w:val="28"/>
        </w:rPr>
        <w:t xml:space="preserve">молодший медичний персонал </w:t>
      </w:r>
      <w:r w:rsidRPr="00F24215">
        <w:rPr>
          <w:rFonts w:ascii="Times New Roman" w:hAnsi="Times New Roman"/>
          <w:sz w:val="28"/>
          <w:szCs w:val="28"/>
        </w:rPr>
        <w:tab/>
      </w:r>
      <w:r w:rsidRPr="00F24215">
        <w:rPr>
          <w:rFonts w:ascii="Times New Roman" w:hAnsi="Times New Roman"/>
          <w:sz w:val="28"/>
          <w:szCs w:val="28"/>
        </w:rPr>
        <w:tab/>
        <w:t xml:space="preserve">       - 31,75 од.;</w:t>
      </w:r>
    </w:p>
    <w:p w:rsidR="00F24215" w:rsidRPr="00F24215" w:rsidRDefault="00F24215" w:rsidP="00F24215">
      <w:pPr>
        <w:tabs>
          <w:tab w:val="left" w:pos="0"/>
          <w:tab w:val="left" w:pos="600"/>
          <w:tab w:val="left" w:pos="1830"/>
          <w:tab w:val="left" w:pos="316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4215">
        <w:rPr>
          <w:rFonts w:ascii="Times New Roman" w:hAnsi="Times New Roman"/>
          <w:sz w:val="28"/>
          <w:szCs w:val="28"/>
        </w:rPr>
        <w:t>спеціалісти (не медики) та інший персонал    - 42,25 од.;</w:t>
      </w:r>
    </w:p>
    <w:p w:rsidR="00F24215" w:rsidRPr="00F24215" w:rsidRDefault="00F24215" w:rsidP="00F24215">
      <w:pPr>
        <w:tabs>
          <w:tab w:val="left" w:pos="0"/>
          <w:tab w:val="left" w:pos="600"/>
          <w:tab w:val="left" w:pos="1830"/>
          <w:tab w:val="left" w:pos="316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4215" w:rsidRPr="00415B35" w:rsidRDefault="00F24215" w:rsidP="00F24215">
      <w:pPr>
        <w:tabs>
          <w:tab w:val="left" w:pos="0"/>
          <w:tab w:val="left" w:pos="1830"/>
          <w:tab w:val="left" w:pos="316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24215" w:rsidRPr="00F24215" w:rsidRDefault="00F24215" w:rsidP="00F24215">
      <w:pPr>
        <w:tabs>
          <w:tab w:val="left" w:pos="0"/>
          <w:tab w:val="left" w:pos="1830"/>
          <w:tab w:val="left" w:pos="316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24215">
        <w:rPr>
          <w:rFonts w:ascii="Times New Roman" w:hAnsi="Times New Roman"/>
          <w:b/>
          <w:sz w:val="28"/>
          <w:szCs w:val="28"/>
        </w:rPr>
        <w:lastRenderedPageBreak/>
        <w:t>2. Опис проблеми, на розв’язання якої спрямована Програма.</w:t>
      </w:r>
    </w:p>
    <w:p w:rsidR="00F24215" w:rsidRPr="00F24215" w:rsidRDefault="00F24215" w:rsidP="00F24215">
      <w:pPr>
        <w:pStyle w:val="Default"/>
        <w:ind w:firstLine="709"/>
        <w:jc w:val="both"/>
        <w:rPr>
          <w:b/>
          <w:sz w:val="28"/>
          <w:szCs w:val="28"/>
          <w:lang w:val="uk-UA"/>
        </w:rPr>
      </w:pPr>
      <w:r w:rsidRPr="00F24215">
        <w:rPr>
          <w:sz w:val="28"/>
          <w:szCs w:val="28"/>
          <w:lang w:val="uk-UA"/>
        </w:rPr>
        <w:t>Здоров’я людини є головною цінністю, має важливе значення в житті кожної людини, надає можливість досягнути індивідуального і суспільного добробуту та благополуччя. Це головна умова стійкого економічного розвитку держави.</w:t>
      </w:r>
    </w:p>
    <w:p w:rsidR="00F24215" w:rsidRPr="00F24215" w:rsidRDefault="00F24215" w:rsidP="00F24215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4215">
        <w:rPr>
          <w:rFonts w:ascii="Times New Roman" w:hAnsi="Times New Roman"/>
          <w:sz w:val="28"/>
          <w:szCs w:val="28"/>
          <w:lang w:val="uk-UA"/>
        </w:rPr>
        <w:t>Одним із пріоритетних напрямків діяльності комунального некомерційного підприємства «</w:t>
      </w:r>
      <w:proofErr w:type="spellStart"/>
      <w:r w:rsidRPr="00F24215">
        <w:rPr>
          <w:rFonts w:ascii="Times New Roman" w:hAnsi="Times New Roman"/>
          <w:sz w:val="28"/>
          <w:szCs w:val="28"/>
          <w:lang w:val="uk-UA"/>
        </w:rPr>
        <w:t>Машівська</w:t>
      </w:r>
      <w:proofErr w:type="spellEnd"/>
      <w:r w:rsidRPr="00F24215">
        <w:rPr>
          <w:rFonts w:ascii="Times New Roman" w:hAnsi="Times New Roman"/>
          <w:sz w:val="28"/>
          <w:szCs w:val="28"/>
          <w:lang w:val="uk-UA"/>
        </w:rPr>
        <w:t xml:space="preserve"> лікарня» </w:t>
      </w:r>
      <w:proofErr w:type="spellStart"/>
      <w:r w:rsidRPr="00F24215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Pr="00F24215">
        <w:rPr>
          <w:rFonts w:ascii="Times New Roman" w:hAnsi="Times New Roman"/>
          <w:sz w:val="28"/>
          <w:szCs w:val="28"/>
          <w:lang w:val="uk-UA"/>
        </w:rPr>
        <w:t xml:space="preserve"> селищної ради Полтавської області є збереження, поліпшення та відновлення здоров’я громадян, надання медичної допомоги, провадження господарської та іншої діяльності відповідно законодавчих актів України.</w:t>
      </w:r>
    </w:p>
    <w:p w:rsidR="00F24215" w:rsidRPr="00F24215" w:rsidRDefault="00F24215" w:rsidP="00F24215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4215">
        <w:rPr>
          <w:rFonts w:ascii="Times New Roman" w:hAnsi="Times New Roman"/>
          <w:sz w:val="28"/>
          <w:szCs w:val="28"/>
          <w:lang w:val="uk-UA"/>
        </w:rPr>
        <w:t xml:space="preserve">Протягом 2016 – 2021 років на державному рівні прийнятий ряд нормативно-правових актів, які забезпечили старт реформам та подальше реформування  галузі охорони здоров’я. </w:t>
      </w:r>
    </w:p>
    <w:p w:rsidR="00F24215" w:rsidRPr="00F24215" w:rsidRDefault="00F24215" w:rsidP="00F24215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4215">
        <w:rPr>
          <w:rFonts w:ascii="Times New Roman" w:hAnsi="Times New Roman"/>
          <w:sz w:val="28"/>
          <w:szCs w:val="28"/>
          <w:lang w:val="uk-UA"/>
        </w:rPr>
        <w:t>Першими етапами реформування, як визначено в постанові Кабінету Міністрів України від 30 листопада 2016 року № 932 «Про затвердження Порядку створення госпітальних округів», наказі Міністерства охорони здоров’я України від 20 лютого 2017 року, розпорядженнях Кабінету Міністрів України від 30 листопада 2016 року №1013-Р «Про схвалення Концепції реформи фінансування системи охорони здоров’я» та від 22 березня 2017 року №198-Р «Про затвердження переліку та складу госпітальних округів Полтавської області», стали створення госпітальних округів та початок реорганізації закладів охорони здоров’я в комунальні некомерційні медичні підприємства.</w:t>
      </w:r>
    </w:p>
    <w:p w:rsidR="00F24215" w:rsidRPr="00F24215" w:rsidRDefault="00F24215" w:rsidP="00F24215">
      <w:pPr>
        <w:tabs>
          <w:tab w:val="left" w:pos="0"/>
          <w:tab w:val="left" w:pos="1830"/>
          <w:tab w:val="left" w:pos="316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4215">
        <w:rPr>
          <w:rFonts w:ascii="Times New Roman" w:hAnsi="Times New Roman"/>
          <w:sz w:val="28"/>
          <w:szCs w:val="28"/>
        </w:rPr>
        <w:t xml:space="preserve">Основним медичним закладом для надання вторинної (спеціалізованої) медичної допомоги громадянам ( в тому числі і жителям </w:t>
      </w:r>
      <w:proofErr w:type="spellStart"/>
      <w:r w:rsidRPr="00F24215">
        <w:rPr>
          <w:rFonts w:ascii="Times New Roman" w:hAnsi="Times New Roman"/>
          <w:sz w:val="28"/>
          <w:szCs w:val="28"/>
        </w:rPr>
        <w:t>Машівської</w:t>
      </w:r>
      <w:proofErr w:type="spellEnd"/>
      <w:r w:rsidRPr="00F24215">
        <w:rPr>
          <w:rFonts w:ascii="Times New Roman" w:hAnsi="Times New Roman"/>
          <w:sz w:val="28"/>
          <w:szCs w:val="28"/>
        </w:rPr>
        <w:t xml:space="preserve"> </w:t>
      </w:r>
      <w:r w:rsidR="00415B35" w:rsidRPr="00415B35">
        <w:rPr>
          <w:rFonts w:ascii="Times New Roman" w:hAnsi="Times New Roman"/>
          <w:sz w:val="28"/>
          <w:szCs w:val="28"/>
        </w:rPr>
        <w:t>громади</w:t>
      </w:r>
      <w:r w:rsidRPr="00F24215">
        <w:rPr>
          <w:rFonts w:ascii="Times New Roman" w:hAnsi="Times New Roman"/>
          <w:sz w:val="28"/>
          <w:szCs w:val="28"/>
        </w:rPr>
        <w:t>) визначено комунальне некомерційне підприємство «</w:t>
      </w:r>
      <w:proofErr w:type="spellStart"/>
      <w:r w:rsidRPr="00F24215">
        <w:rPr>
          <w:rFonts w:ascii="Times New Roman" w:hAnsi="Times New Roman"/>
          <w:sz w:val="28"/>
          <w:szCs w:val="28"/>
        </w:rPr>
        <w:t>Машівська</w:t>
      </w:r>
      <w:proofErr w:type="spellEnd"/>
      <w:r w:rsidRPr="00F24215">
        <w:rPr>
          <w:rFonts w:ascii="Times New Roman" w:hAnsi="Times New Roman"/>
          <w:sz w:val="28"/>
          <w:szCs w:val="28"/>
        </w:rPr>
        <w:t xml:space="preserve"> лікарня» </w:t>
      </w:r>
      <w:proofErr w:type="spellStart"/>
      <w:r w:rsidRPr="00F24215">
        <w:rPr>
          <w:rFonts w:ascii="Times New Roman" w:hAnsi="Times New Roman"/>
          <w:sz w:val="28"/>
          <w:szCs w:val="28"/>
        </w:rPr>
        <w:t>Машівської</w:t>
      </w:r>
      <w:proofErr w:type="spellEnd"/>
      <w:r w:rsidRPr="00F24215">
        <w:rPr>
          <w:rFonts w:ascii="Times New Roman" w:hAnsi="Times New Roman"/>
          <w:sz w:val="28"/>
          <w:szCs w:val="28"/>
        </w:rPr>
        <w:t xml:space="preserve"> селищної ради Полтавської області. На даний час підприємство є багатопрофільним медичним закладом, забезпечено необхідним кадровим потенціалом та матеріально-технічною базою, має в своєму складі всі необхідні структурні підрозділи для надання висококваліфікованої медичної допомоги.</w:t>
      </w:r>
    </w:p>
    <w:p w:rsidR="00F24215" w:rsidRPr="00F24215" w:rsidRDefault="00F24215" w:rsidP="00F24215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 w:rsidRPr="00F24215">
        <w:rPr>
          <w:rFonts w:ascii="Times New Roman" w:hAnsi="Times New Roman"/>
          <w:sz w:val="28"/>
          <w:szCs w:val="28"/>
        </w:rPr>
        <w:t xml:space="preserve">За даними статистичної звітності за 9 місяців 2021 року ( в умовах карантину) було проліковано 1051 пацієнтів у стаціонарі, проведено 7998 ліжко-днів, здійснено 34258 амбулаторних відвідувань. </w:t>
      </w:r>
      <w:r w:rsidRPr="00F24215">
        <w:rPr>
          <w:rFonts w:ascii="Times New Roman" w:hAnsi="Times New Roman"/>
          <w:bCs/>
          <w:iCs/>
          <w:sz w:val="28"/>
          <w:szCs w:val="28"/>
        </w:rPr>
        <w:t xml:space="preserve">Кількість ліжок денного перебування при КНП </w:t>
      </w:r>
      <w:r w:rsidRPr="00F24215">
        <w:rPr>
          <w:rFonts w:ascii="Times New Roman" w:hAnsi="Times New Roman"/>
          <w:sz w:val="28"/>
          <w:szCs w:val="28"/>
        </w:rPr>
        <w:t>«</w:t>
      </w:r>
      <w:proofErr w:type="spellStart"/>
      <w:r w:rsidRPr="00F24215">
        <w:rPr>
          <w:rFonts w:ascii="Times New Roman" w:hAnsi="Times New Roman"/>
          <w:sz w:val="28"/>
          <w:szCs w:val="28"/>
        </w:rPr>
        <w:t>Машівська</w:t>
      </w:r>
      <w:proofErr w:type="spellEnd"/>
      <w:r w:rsidRPr="00F24215">
        <w:rPr>
          <w:rFonts w:ascii="Times New Roman" w:hAnsi="Times New Roman"/>
          <w:sz w:val="28"/>
          <w:szCs w:val="28"/>
        </w:rPr>
        <w:t xml:space="preserve"> лікарня» </w:t>
      </w:r>
      <w:proofErr w:type="spellStart"/>
      <w:r w:rsidRPr="00F24215">
        <w:rPr>
          <w:rFonts w:ascii="Times New Roman" w:hAnsi="Times New Roman"/>
          <w:sz w:val="28"/>
          <w:szCs w:val="28"/>
        </w:rPr>
        <w:t>Машівської</w:t>
      </w:r>
      <w:proofErr w:type="spellEnd"/>
      <w:r w:rsidRPr="00F24215">
        <w:rPr>
          <w:rFonts w:ascii="Times New Roman" w:hAnsi="Times New Roman"/>
          <w:sz w:val="28"/>
          <w:szCs w:val="28"/>
        </w:rPr>
        <w:t xml:space="preserve"> селищної ради Полтавської області </w:t>
      </w:r>
      <w:r w:rsidRPr="00F24215">
        <w:rPr>
          <w:rFonts w:ascii="Times New Roman" w:hAnsi="Times New Roman"/>
          <w:bCs/>
          <w:iCs/>
          <w:sz w:val="28"/>
          <w:szCs w:val="28"/>
        </w:rPr>
        <w:t>-2 ліжка, на них проведено 502 ліжко-днів  та проліковано  64  хворих.</w:t>
      </w:r>
    </w:p>
    <w:p w:rsidR="00F24215" w:rsidRPr="00F24215" w:rsidRDefault="00F24215" w:rsidP="00F24215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4215">
        <w:rPr>
          <w:rFonts w:ascii="Times New Roman" w:hAnsi="Times New Roman"/>
          <w:sz w:val="28"/>
          <w:szCs w:val="28"/>
          <w:lang w:val="uk-UA"/>
        </w:rPr>
        <w:t>Зазначені показники свідчать про високий потенціал структурних підрозділів лікарні та наявний резерв для надання висококваліфікованої медичної</w:t>
      </w:r>
      <w:r w:rsidR="00045D0D">
        <w:rPr>
          <w:rFonts w:ascii="Times New Roman" w:hAnsi="Times New Roman"/>
          <w:sz w:val="28"/>
          <w:szCs w:val="28"/>
          <w:lang w:val="uk-UA"/>
        </w:rPr>
        <w:t xml:space="preserve"> допомоги мешканцям </w:t>
      </w:r>
      <w:proofErr w:type="spellStart"/>
      <w:r w:rsidR="00045D0D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045D0D">
        <w:rPr>
          <w:rFonts w:ascii="Times New Roman" w:hAnsi="Times New Roman"/>
          <w:sz w:val="28"/>
          <w:szCs w:val="28"/>
          <w:lang w:val="uk-UA"/>
        </w:rPr>
        <w:t xml:space="preserve"> С</w:t>
      </w:r>
      <w:r w:rsidRPr="00F24215">
        <w:rPr>
          <w:rFonts w:ascii="Times New Roman" w:hAnsi="Times New Roman"/>
          <w:sz w:val="28"/>
          <w:szCs w:val="28"/>
          <w:lang w:val="uk-UA"/>
        </w:rPr>
        <w:t xml:space="preserve">ТГ.    </w:t>
      </w:r>
    </w:p>
    <w:p w:rsidR="00F24215" w:rsidRPr="00F24215" w:rsidRDefault="00F24215" w:rsidP="00F24215">
      <w:pPr>
        <w:tabs>
          <w:tab w:val="left" w:pos="0"/>
          <w:tab w:val="left" w:pos="1830"/>
          <w:tab w:val="left" w:pos="316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4215" w:rsidRPr="00F24215" w:rsidRDefault="00F24215" w:rsidP="00F24215">
      <w:pPr>
        <w:pStyle w:val="Style3"/>
        <w:widowControl/>
        <w:tabs>
          <w:tab w:val="left" w:pos="795"/>
          <w:tab w:val="left" w:pos="998"/>
        </w:tabs>
        <w:ind w:firstLine="709"/>
        <w:jc w:val="both"/>
        <w:rPr>
          <w:rStyle w:val="FontStyle12"/>
          <w:b w:val="0"/>
          <w:bCs/>
          <w:sz w:val="28"/>
          <w:szCs w:val="28"/>
        </w:rPr>
      </w:pPr>
      <w:r w:rsidRPr="00F24215">
        <w:rPr>
          <w:b/>
          <w:sz w:val="28"/>
          <w:szCs w:val="28"/>
        </w:rPr>
        <w:t>3. Мета програми.</w:t>
      </w:r>
    </w:p>
    <w:p w:rsidR="00F24215" w:rsidRPr="00F24215" w:rsidRDefault="00F24215" w:rsidP="00F24215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4215">
        <w:rPr>
          <w:rFonts w:ascii="Times New Roman" w:hAnsi="Times New Roman"/>
          <w:sz w:val="28"/>
          <w:szCs w:val="28"/>
          <w:lang w:val="uk-UA"/>
        </w:rPr>
        <w:t>Основною метою діяльності комунального некомерційного підприємства «</w:t>
      </w:r>
      <w:proofErr w:type="spellStart"/>
      <w:r w:rsidRPr="00F24215">
        <w:rPr>
          <w:rFonts w:ascii="Times New Roman" w:hAnsi="Times New Roman"/>
          <w:sz w:val="28"/>
          <w:szCs w:val="28"/>
          <w:lang w:val="uk-UA"/>
        </w:rPr>
        <w:t>Машівська</w:t>
      </w:r>
      <w:proofErr w:type="spellEnd"/>
      <w:r w:rsidRPr="00F24215">
        <w:rPr>
          <w:rFonts w:ascii="Times New Roman" w:hAnsi="Times New Roman"/>
          <w:sz w:val="28"/>
          <w:szCs w:val="28"/>
          <w:lang w:val="uk-UA"/>
        </w:rPr>
        <w:t xml:space="preserve"> лікарня» </w:t>
      </w:r>
      <w:proofErr w:type="spellStart"/>
      <w:r w:rsidRPr="00F24215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Pr="00F24215">
        <w:rPr>
          <w:rFonts w:ascii="Times New Roman" w:hAnsi="Times New Roman"/>
          <w:sz w:val="28"/>
          <w:szCs w:val="28"/>
          <w:lang w:val="uk-UA"/>
        </w:rPr>
        <w:t xml:space="preserve"> селищної ради Полтавської області є медична практика, спрямована на збереження, поліпшення та відновлення здоров’я населення, здійснення іншої діяльності в сфері охорони здоров’я, необхідної для належного забезпечення профілактики, діагностики і лікування хвороб, травм, отруєнь чи інших розладів здоров’я, іншої діяльності, розвиток медичної бази шляхом технічного забезпечення.</w:t>
      </w:r>
    </w:p>
    <w:p w:rsidR="00F24215" w:rsidRPr="00F24215" w:rsidRDefault="00F24215" w:rsidP="00F24215">
      <w:pPr>
        <w:pStyle w:val="a4"/>
        <w:ind w:firstLine="709"/>
        <w:jc w:val="both"/>
        <w:rPr>
          <w:rStyle w:val="FontStyle12"/>
          <w:bCs/>
          <w:sz w:val="28"/>
          <w:szCs w:val="28"/>
          <w:lang w:val="uk-UA"/>
        </w:rPr>
      </w:pPr>
      <w:r w:rsidRPr="00F24215">
        <w:rPr>
          <w:rFonts w:ascii="Times New Roman" w:hAnsi="Times New Roman"/>
          <w:sz w:val="28"/>
          <w:szCs w:val="28"/>
          <w:lang w:val="uk-UA"/>
        </w:rPr>
        <w:t xml:space="preserve">Покращення якості медичної допомоги можливо лише при впровадженні нових інноваційних методів лікування, закупівлі сучасного медичного обладнання </w:t>
      </w:r>
      <w:r w:rsidRPr="00F24215">
        <w:rPr>
          <w:rFonts w:ascii="Times New Roman" w:hAnsi="Times New Roman"/>
          <w:sz w:val="28"/>
          <w:szCs w:val="28"/>
          <w:lang w:val="uk-UA"/>
        </w:rPr>
        <w:lastRenderedPageBreak/>
        <w:t xml:space="preserve">та матеріальній мотивації праці медичних працівників. </w:t>
      </w:r>
      <w:r w:rsidRPr="00F24215">
        <w:rPr>
          <w:rFonts w:ascii="Times New Roman" w:hAnsi="Times New Roman"/>
          <w:color w:val="000000"/>
          <w:sz w:val="28"/>
          <w:szCs w:val="28"/>
          <w:lang w:val="uk-UA"/>
        </w:rPr>
        <w:t xml:space="preserve">Досягнення даної мети можливо лише за умови раціонального використання наявних фінансових та кадрових ресурсів, консолідації бюджетів різних рівнів для оплати послуг, які будуть надаватися </w:t>
      </w:r>
      <w:r w:rsidRPr="00F24215">
        <w:rPr>
          <w:rFonts w:ascii="Times New Roman" w:hAnsi="Times New Roman"/>
          <w:sz w:val="28"/>
          <w:szCs w:val="28"/>
          <w:lang w:val="uk-UA"/>
        </w:rPr>
        <w:t>комунальним некомерційним підприємством «</w:t>
      </w:r>
      <w:proofErr w:type="spellStart"/>
      <w:r w:rsidRPr="00F24215">
        <w:rPr>
          <w:rFonts w:ascii="Times New Roman" w:hAnsi="Times New Roman"/>
          <w:sz w:val="28"/>
          <w:szCs w:val="28"/>
          <w:lang w:val="uk-UA"/>
        </w:rPr>
        <w:t>Машівська</w:t>
      </w:r>
      <w:proofErr w:type="spellEnd"/>
      <w:r w:rsidRPr="00F24215">
        <w:rPr>
          <w:rFonts w:ascii="Times New Roman" w:hAnsi="Times New Roman"/>
          <w:sz w:val="28"/>
          <w:szCs w:val="28"/>
          <w:lang w:val="uk-UA"/>
        </w:rPr>
        <w:t xml:space="preserve"> лікарня» </w:t>
      </w:r>
      <w:proofErr w:type="spellStart"/>
      <w:r w:rsidRPr="00F24215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Pr="00F24215">
        <w:rPr>
          <w:rFonts w:ascii="Times New Roman" w:hAnsi="Times New Roman"/>
          <w:sz w:val="28"/>
          <w:szCs w:val="28"/>
          <w:lang w:val="uk-UA"/>
        </w:rPr>
        <w:t xml:space="preserve"> селищної ради Полтавської області. Основним підходом до концепції реформування є створення належних відповідних умов надання якісної, своєчасної медичної допомоги.</w:t>
      </w:r>
    </w:p>
    <w:p w:rsidR="00F24215" w:rsidRPr="00F24215" w:rsidRDefault="00F24215" w:rsidP="00F24215">
      <w:pPr>
        <w:pStyle w:val="Style3"/>
        <w:widowControl/>
        <w:tabs>
          <w:tab w:val="left" w:pos="795"/>
          <w:tab w:val="left" w:pos="998"/>
        </w:tabs>
        <w:ind w:firstLine="709"/>
        <w:jc w:val="both"/>
        <w:rPr>
          <w:b/>
          <w:sz w:val="28"/>
          <w:szCs w:val="28"/>
        </w:rPr>
      </w:pPr>
    </w:p>
    <w:p w:rsidR="00F24215" w:rsidRPr="00F24215" w:rsidRDefault="00F24215" w:rsidP="00F24215">
      <w:pPr>
        <w:pStyle w:val="Style3"/>
        <w:widowControl/>
        <w:tabs>
          <w:tab w:val="left" w:pos="795"/>
          <w:tab w:val="left" w:pos="998"/>
        </w:tabs>
        <w:ind w:firstLine="709"/>
        <w:jc w:val="both"/>
        <w:rPr>
          <w:rStyle w:val="FontStyle12"/>
          <w:b w:val="0"/>
          <w:bCs/>
          <w:sz w:val="28"/>
          <w:szCs w:val="28"/>
        </w:rPr>
      </w:pPr>
      <w:r w:rsidRPr="00F24215">
        <w:rPr>
          <w:b/>
          <w:sz w:val="28"/>
          <w:szCs w:val="28"/>
        </w:rPr>
        <w:t>4. Обґрунтування шляхів розв’язання проблеми, строки виконання програми.</w:t>
      </w:r>
    </w:p>
    <w:p w:rsidR="00F24215" w:rsidRPr="00F24215" w:rsidRDefault="00F24215" w:rsidP="00F24215">
      <w:pPr>
        <w:pStyle w:val="Style3"/>
        <w:widowControl/>
        <w:tabs>
          <w:tab w:val="left" w:pos="0"/>
          <w:tab w:val="left" w:pos="998"/>
        </w:tabs>
        <w:ind w:firstLine="709"/>
        <w:jc w:val="both"/>
        <w:rPr>
          <w:sz w:val="28"/>
          <w:szCs w:val="28"/>
        </w:rPr>
      </w:pPr>
      <w:r w:rsidRPr="00F24215">
        <w:rPr>
          <w:sz w:val="28"/>
          <w:szCs w:val="28"/>
        </w:rPr>
        <w:t>Для досягнення мети цієї Програми пропонується надання кваліфікованої ургентної та планової стаціонарної і спеціалізованої амбулаторно-поліклінічної допомоги, а також лікувально-профілактичної</w:t>
      </w:r>
      <w:r w:rsidR="00045D0D">
        <w:rPr>
          <w:sz w:val="28"/>
          <w:szCs w:val="28"/>
        </w:rPr>
        <w:t xml:space="preserve"> допомоги мешканцям </w:t>
      </w:r>
      <w:proofErr w:type="spellStart"/>
      <w:r w:rsidR="00045D0D">
        <w:rPr>
          <w:sz w:val="28"/>
          <w:szCs w:val="28"/>
        </w:rPr>
        <w:t>Машівської</w:t>
      </w:r>
      <w:proofErr w:type="spellEnd"/>
      <w:r w:rsidR="00045D0D">
        <w:rPr>
          <w:sz w:val="28"/>
          <w:szCs w:val="28"/>
        </w:rPr>
        <w:t xml:space="preserve"> С</w:t>
      </w:r>
      <w:r w:rsidRPr="00F24215">
        <w:rPr>
          <w:sz w:val="28"/>
          <w:szCs w:val="28"/>
        </w:rPr>
        <w:t>ТГ.</w:t>
      </w:r>
    </w:p>
    <w:p w:rsidR="00F24215" w:rsidRPr="00F24215" w:rsidRDefault="00F24215" w:rsidP="00F24215">
      <w:pPr>
        <w:pStyle w:val="Style3"/>
        <w:widowControl/>
        <w:tabs>
          <w:tab w:val="left" w:pos="0"/>
          <w:tab w:val="left" w:pos="998"/>
        </w:tabs>
        <w:ind w:firstLine="709"/>
        <w:jc w:val="both"/>
        <w:rPr>
          <w:rStyle w:val="FontStyle12"/>
          <w:bCs/>
          <w:sz w:val="28"/>
          <w:szCs w:val="28"/>
        </w:rPr>
      </w:pPr>
      <w:r w:rsidRPr="00F24215">
        <w:rPr>
          <w:sz w:val="28"/>
          <w:szCs w:val="28"/>
        </w:rPr>
        <w:t>Виконання Програми здійснюється згідно затвердженого плану фінансової підтримки з урахуванням змін до чинного законодавства.</w:t>
      </w:r>
    </w:p>
    <w:p w:rsidR="00F24215" w:rsidRPr="00F24215" w:rsidRDefault="00F24215" w:rsidP="00F24215">
      <w:pPr>
        <w:pStyle w:val="Style3"/>
        <w:widowControl/>
        <w:tabs>
          <w:tab w:val="left" w:pos="0"/>
          <w:tab w:val="left" w:pos="998"/>
        </w:tabs>
        <w:ind w:firstLine="709"/>
        <w:jc w:val="both"/>
        <w:rPr>
          <w:rStyle w:val="FontStyle12"/>
          <w:bCs/>
          <w:sz w:val="28"/>
          <w:szCs w:val="28"/>
        </w:rPr>
      </w:pPr>
    </w:p>
    <w:p w:rsidR="00F24215" w:rsidRPr="00F24215" w:rsidRDefault="00F24215" w:rsidP="00F24215">
      <w:pPr>
        <w:tabs>
          <w:tab w:val="left" w:pos="600"/>
          <w:tab w:val="left" w:pos="1830"/>
          <w:tab w:val="left" w:pos="316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24215">
        <w:rPr>
          <w:rFonts w:ascii="Times New Roman" w:hAnsi="Times New Roman"/>
          <w:b/>
          <w:sz w:val="28"/>
          <w:szCs w:val="28"/>
        </w:rPr>
        <w:t>5. Напрями діяльності та заходи Програми.</w:t>
      </w:r>
    </w:p>
    <w:p w:rsidR="00F24215" w:rsidRPr="00F24215" w:rsidRDefault="00F24215" w:rsidP="00F24215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4215">
        <w:rPr>
          <w:rFonts w:ascii="Times New Roman" w:hAnsi="Times New Roman"/>
          <w:sz w:val="28"/>
          <w:szCs w:val="28"/>
          <w:lang w:val="uk-UA"/>
        </w:rPr>
        <w:t xml:space="preserve">Програмою визначено такі основні завдання: </w:t>
      </w:r>
    </w:p>
    <w:p w:rsidR="00F24215" w:rsidRPr="00F24215" w:rsidRDefault="00F24215" w:rsidP="00F24215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4215">
        <w:rPr>
          <w:rFonts w:ascii="Times New Roman" w:hAnsi="Times New Roman"/>
          <w:sz w:val="28"/>
          <w:szCs w:val="28"/>
          <w:lang w:val="uk-UA"/>
        </w:rPr>
        <w:t xml:space="preserve">  - здійснення медичної практики для безпосереднього забезпечення медичного  обслуговування  населення, шляхом надання йому кваліфікованої планової стаціонарної та спеціалізованої амбулаторно-поліклінічної допомоги, у відповідності до здійснення фінансування з місцевого бюджету шляхом надання фінансової підтримки підприємства;</w:t>
      </w:r>
    </w:p>
    <w:p w:rsidR="00F24215" w:rsidRPr="00F24215" w:rsidRDefault="00F24215" w:rsidP="00F24215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4215">
        <w:rPr>
          <w:rFonts w:ascii="Times New Roman" w:hAnsi="Times New Roman"/>
          <w:sz w:val="28"/>
          <w:szCs w:val="28"/>
          <w:lang w:val="uk-UA"/>
        </w:rPr>
        <w:t>-    удосконалення лікувального процесу;</w:t>
      </w:r>
    </w:p>
    <w:p w:rsidR="00F24215" w:rsidRPr="00F24215" w:rsidRDefault="00F24215" w:rsidP="00F24215">
      <w:pPr>
        <w:pStyle w:val="2"/>
        <w:ind w:firstLine="709"/>
        <w:jc w:val="both"/>
        <w:rPr>
          <w:rFonts w:ascii="Times New Roman" w:hAnsi="Times New Roman"/>
          <w:sz w:val="28"/>
          <w:szCs w:val="28"/>
        </w:rPr>
      </w:pPr>
      <w:r w:rsidRPr="00F24215">
        <w:rPr>
          <w:rFonts w:ascii="Times New Roman" w:hAnsi="Times New Roman"/>
          <w:sz w:val="28"/>
          <w:szCs w:val="28"/>
        </w:rPr>
        <w:t>-    зміцнення та оновлення матеріально-технічної бази закладу;</w:t>
      </w:r>
    </w:p>
    <w:p w:rsidR="00F24215" w:rsidRPr="00F24215" w:rsidRDefault="00F24215" w:rsidP="00F24215">
      <w:pPr>
        <w:pStyle w:val="2"/>
        <w:ind w:firstLine="709"/>
        <w:jc w:val="both"/>
        <w:rPr>
          <w:rFonts w:ascii="Times New Roman" w:hAnsi="Times New Roman"/>
          <w:sz w:val="28"/>
          <w:szCs w:val="28"/>
        </w:rPr>
      </w:pPr>
      <w:r w:rsidRPr="00F24215">
        <w:rPr>
          <w:rFonts w:ascii="Times New Roman" w:hAnsi="Times New Roman"/>
          <w:sz w:val="28"/>
          <w:szCs w:val="28"/>
        </w:rPr>
        <w:t xml:space="preserve">-   забезпечення кваліфікованими медичними кадрами, забезпечення вчасної виплати заробітної плати працівникам  закладу та покращення  матеріальної мотивації їх праці; </w:t>
      </w:r>
    </w:p>
    <w:p w:rsidR="00F24215" w:rsidRPr="00F24215" w:rsidRDefault="00F24215" w:rsidP="00F24215">
      <w:pPr>
        <w:pStyle w:val="2"/>
        <w:ind w:firstLine="709"/>
        <w:jc w:val="both"/>
        <w:rPr>
          <w:rFonts w:ascii="Times New Roman" w:hAnsi="Times New Roman"/>
          <w:sz w:val="28"/>
          <w:szCs w:val="28"/>
        </w:rPr>
      </w:pPr>
      <w:r w:rsidRPr="00F24215">
        <w:rPr>
          <w:rFonts w:ascii="Times New Roman" w:hAnsi="Times New Roman"/>
          <w:sz w:val="28"/>
          <w:szCs w:val="28"/>
        </w:rPr>
        <w:t xml:space="preserve">-  оснащення структурних підрозділів закладу медичним обладнанням та інструментарієм відповідно до табеля оснащення;  </w:t>
      </w:r>
    </w:p>
    <w:p w:rsidR="00F24215" w:rsidRPr="00F24215" w:rsidRDefault="00F24215" w:rsidP="00F24215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F24215">
        <w:rPr>
          <w:sz w:val="28"/>
          <w:szCs w:val="28"/>
          <w:lang w:val="uk-UA"/>
        </w:rPr>
        <w:t xml:space="preserve">- покращення інформаційно-технологічного забезпечення структурних підрозділів закладу; </w:t>
      </w:r>
    </w:p>
    <w:p w:rsidR="00F24215" w:rsidRPr="00F24215" w:rsidRDefault="00F24215" w:rsidP="00F24215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F24215">
        <w:rPr>
          <w:sz w:val="28"/>
          <w:szCs w:val="28"/>
          <w:lang w:val="uk-UA"/>
        </w:rPr>
        <w:t>- організація взаємодії з іншими закладами охорони здоров’я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обслуговування, в т.ч.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порядку, встановленому законодавством;</w:t>
      </w:r>
    </w:p>
    <w:p w:rsidR="00F24215" w:rsidRPr="00F24215" w:rsidRDefault="00F24215" w:rsidP="00F24215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4215">
        <w:rPr>
          <w:rFonts w:ascii="Times New Roman" w:hAnsi="Times New Roman"/>
          <w:sz w:val="28"/>
          <w:szCs w:val="28"/>
          <w:lang w:val="uk-UA"/>
        </w:rPr>
        <w:t>- надання медичних та інших послуг фізичним та юридичним особам на  безвідплатній та відплатній основі у випадках та на умовах, визначених законами України, нормативно-правовими актами Кабінету Міністрів України та виданими на їх виконання нормативними актами місцевих органів  виконавчої влади, а також на підставі та умовах, визначених договорами про  медичне обслуговування;</w:t>
      </w:r>
    </w:p>
    <w:p w:rsidR="00F24215" w:rsidRPr="00F24215" w:rsidRDefault="00F24215" w:rsidP="00F24215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4215">
        <w:rPr>
          <w:rFonts w:ascii="Times New Roman" w:hAnsi="Times New Roman"/>
          <w:sz w:val="28"/>
          <w:szCs w:val="28"/>
          <w:lang w:val="uk-UA"/>
        </w:rPr>
        <w:t>-   впровадження нових методів лікування;</w:t>
      </w:r>
    </w:p>
    <w:p w:rsidR="00F24215" w:rsidRPr="00F24215" w:rsidRDefault="00F24215" w:rsidP="00F24215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4215">
        <w:rPr>
          <w:rFonts w:ascii="Times New Roman" w:hAnsi="Times New Roman"/>
          <w:sz w:val="28"/>
          <w:szCs w:val="28"/>
          <w:lang w:val="uk-UA"/>
        </w:rPr>
        <w:t>-  стажування лікарів-інтернів згідно з угодами;</w:t>
      </w:r>
    </w:p>
    <w:p w:rsidR="00F24215" w:rsidRPr="00F24215" w:rsidRDefault="00F24215" w:rsidP="00F24215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4215">
        <w:rPr>
          <w:rFonts w:ascii="Times New Roman" w:hAnsi="Times New Roman"/>
          <w:sz w:val="28"/>
          <w:szCs w:val="28"/>
          <w:lang w:val="uk-UA"/>
        </w:rPr>
        <w:lastRenderedPageBreak/>
        <w:t>- проведення перепідготовки, удосконалення та підвищення кваліфікації медичних кадрів ( в тому числі за рахунок закладу);</w:t>
      </w:r>
    </w:p>
    <w:p w:rsidR="00F24215" w:rsidRPr="00F24215" w:rsidRDefault="00F24215" w:rsidP="00F24215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4215">
        <w:rPr>
          <w:rFonts w:ascii="Times New Roman" w:hAnsi="Times New Roman"/>
          <w:sz w:val="28"/>
          <w:szCs w:val="28"/>
          <w:lang w:val="uk-UA"/>
        </w:rPr>
        <w:t>- участь у форумах, конференціях, нарадах, семінарах, виставках та інших заходах;</w:t>
      </w:r>
    </w:p>
    <w:p w:rsidR="00F24215" w:rsidRPr="00F24215" w:rsidRDefault="00F24215" w:rsidP="00F24215">
      <w:pPr>
        <w:pStyle w:val="2"/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24215">
        <w:rPr>
          <w:rFonts w:ascii="Times New Roman" w:hAnsi="Times New Roman"/>
          <w:sz w:val="28"/>
          <w:szCs w:val="28"/>
        </w:rPr>
        <w:t xml:space="preserve">- </w:t>
      </w:r>
      <w:r w:rsidRPr="00F2421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страхування медичних та інших працівників закладу на випадок </w:t>
      </w:r>
      <w:proofErr w:type="spellStart"/>
      <w:r w:rsidRPr="00F2421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коронавірусної</w:t>
      </w:r>
      <w:proofErr w:type="spellEnd"/>
      <w:r w:rsidRPr="00F2421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інфекції;</w:t>
      </w:r>
      <w:r w:rsidRPr="00F24215">
        <w:rPr>
          <w:rFonts w:ascii="Times New Roman" w:hAnsi="Times New Roman"/>
          <w:sz w:val="28"/>
          <w:szCs w:val="28"/>
        </w:rPr>
        <w:t xml:space="preserve"> </w:t>
      </w:r>
    </w:p>
    <w:p w:rsidR="00F24215" w:rsidRPr="00F24215" w:rsidRDefault="00F24215" w:rsidP="00F24215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4215">
        <w:rPr>
          <w:rFonts w:ascii="Times New Roman" w:hAnsi="Times New Roman"/>
          <w:sz w:val="28"/>
          <w:szCs w:val="28"/>
          <w:lang w:val="uk-UA"/>
        </w:rPr>
        <w:t>-  монтаж, ремонт, повірка і технічне обслуговування медичного обладнання та устаткування;</w:t>
      </w:r>
    </w:p>
    <w:p w:rsidR="00F24215" w:rsidRPr="00F24215" w:rsidRDefault="00F24215" w:rsidP="00F242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4215">
        <w:rPr>
          <w:rFonts w:ascii="Times New Roman" w:hAnsi="Times New Roman"/>
          <w:sz w:val="28"/>
          <w:szCs w:val="28"/>
        </w:rPr>
        <w:t xml:space="preserve">- обслуговування обладнання для дистилювання, фільтрування чи ректифікації питної води; </w:t>
      </w:r>
    </w:p>
    <w:p w:rsidR="00F24215" w:rsidRPr="00F24215" w:rsidRDefault="00F24215" w:rsidP="00F24215">
      <w:pPr>
        <w:pStyle w:val="2"/>
        <w:ind w:firstLine="709"/>
        <w:jc w:val="both"/>
        <w:rPr>
          <w:rFonts w:ascii="Times New Roman" w:hAnsi="Times New Roman"/>
          <w:sz w:val="28"/>
          <w:szCs w:val="28"/>
        </w:rPr>
      </w:pPr>
      <w:r w:rsidRPr="00F24215">
        <w:rPr>
          <w:rFonts w:ascii="Times New Roman" w:hAnsi="Times New Roman"/>
          <w:sz w:val="28"/>
          <w:szCs w:val="28"/>
        </w:rPr>
        <w:t xml:space="preserve">-  забезпечення належного фінансування потреб закладу, в тому числі в разі надання </w:t>
      </w:r>
      <w:r w:rsidRPr="00F2421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стаціонарної медичної допомоги пацієнтам з </w:t>
      </w:r>
      <w:r w:rsidRPr="00F24215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гострою респіраторною хворобою </w:t>
      </w:r>
      <w:r w:rsidRPr="00F2421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COVID-19, спричиненою </w:t>
      </w:r>
      <w:proofErr w:type="spellStart"/>
      <w:r w:rsidRPr="00F2421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коронавірусом</w:t>
      </w:r>
      <w:proofErr w:type="spellEnd"/>
      <w:r w:rsidRPr="00F2421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F2421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en-US"/>
        </w:rPr>
        <w:t>SARS</w:t>
      </w:r>
      <w:r w:rsidRPr="00F2421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-</w:t>
      </w:r>
      <w:proofErr w:type="spellStart"/>
      <w:r w:rsidRPr="00F2421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en-US"/>
        </w:rPr>
        <w:t>CoV</w:t>
      </w:r>
      <w:proofErr w:type="spellEnd"/>
      <w:r w:rsidRPr="00F2421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-2 та відповідних</w:t>
      </w:r>
      <w:r w:rsidRPr="00F24215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</w:t>
      </w:r>
      <w:r w:rsidRPr="00F24215">
        <w:rPr>
          <w:rFonts w:ascii="Times New Roman" w:hAnsi="Times New Roman"/>
          <w:sz w:val="28"/>
          <w:szCs w:val="28"/>
        </w:rPr>
        <w:t xml:space="preserve">медичних послуг (діагностичних, лабораторних та ін.); </w:t>
      </w:r>
    </w:p>
    <w:p w:rsidR="00F24215" w:rsidRPr="00F24215" w:rsidRDefault="00F24215" w:rsidP="00F24215">
      <w:pPr>
        <w:pStyle w:val="2"/>
        <w:ind w:firstLine="709"/>
        <w:jc w:val="both"/>
        <w:rPr>
          <w:rFonts w:ascii="Times New Roman" w:hAnsi="Times New Roman"/>
          <w:sz w:val="28"/>
          <w:szCs w:val="28"/>
        </w:rPr>
      </w:pPr>
      <w:r w:rsidRPr="00F24215">
        <w:rPr>
          <w:rFonts w:ascii="Times New Roman" w:hAnsi="Times New Roman"/>
          <w:sz w:val="28"/>
          <w:szCs w:val="28"/>
        </w:rPr>
        <w:t>-  проведення капітальних та поточних ремонтів приміщень.</w:t>
      </w:r>
    </w:p>
    <w:p w:rsidR="00F24215" w:rsidRPr="00F24215" w:rsidRDefault="00F24215" w:rsidP="00F24215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24215" w:rsidRPr="00F24215" w:rsidRDefault="00F24215" w:rsidP="00F24215">
      <w:pPr>
        <w:tabs>
          <w:tab w:val="left" w:pos="600"/>
          <w:tab w:val="left" w:pos="1830"/>
          <w:tab w:val="left" w:pos="316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24215">
        <w:rPr>
          <w:rFonts w:ascii="Times New Roman" w:hAnsi="Times New Roman"/>
          <w:b/>
          <w:sz w:val="28"/>
          <w:szCs w:val="28"/>
        </w:rPr>
        <w:t>6. Фінансова підтримка виконання програми.</w:t>
      </w:r>
    </w:p>
    <w:p w:rsidR="00F24215" w:rsidRPr="00F24215" w:rsidRDefault="00F24215" w:rsidP="00F24215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4215">
        <w:rPr>
          <w:rFonts w:ascii="Times New Roman" w:hAnsi="Times New Roman"/>
          <w:sz w:val="28"/>
          <w:szCs w:val="28"/>
          <w:lang w:val="uk-UA"/>
        </w:rPr>
        <w:t>Фінансове забезпечення Програми здійснюється відповідно до законодавства України за рахунок:</w:t>
      </w:r>
    </w:p>
    <w:p w:rsidR="00F24215" w:rsidRPr="00F24215" w:rsidRDefault="00F24215" w:rsidP="00F24215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F24215">
        <w:rPr>
          <w:rFonts w:ascii="Times New Roman" w:hAnsi="Times New Roman"/>
          <w:sz w:val="28"/>
          <w:szCs w:val="28"/>
          <w:lang w:val="uk-UA"/>
        </w:rPr>
        <w:t xml:space="preserve">коштів місцевого бюджету ; </w:t>
      </w:r>
    </w:p>
    <w:p w:rsidR="00F24215" w:rsidRPr="00F24215" w:rsidRDefault="00F24215" w:rsidP="00F24215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F24215">
        <w:rPr>
          <w:rFonts w:ascii="Times New Roman" w:hAnsi="Times New Roman"/>
          <w:sz w:val="28"/>
          <w:szCs w:val="28"/>
          <w:lang w:val="uk-UA"/>
        </w:rPr>
        <w:t>коштів державного бюджету;</w:t>
      </w:r>
    </w:p>
    <w:p w:rsidR="00F24215" w:rsidRPr="00F24215" w:rsidRDefault="00F24215" w:rsidP="00F24215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4215">
        <w:rPr>
          <w:rFonts w:ascii="Times New Roman" w:hAnsi="Times New Roman"/>
          <w:sz w:val="28"/>
          <w:szCs w:val="28"/>
          <w:lang w:val="uk-UA"/>
        </w:rPr>
        <w:t xml:space="preserve">-    надання підприємством платних послуг; </w:t>
      </w:r>
    </w:p>
    <w:p w:rsidR="00F24215" w:rsidRPr="00F24215" w:rsidRDefault="00F24215" w:rsidP="00F24215">
      <w:pPr>
        <w:pStyle w:val="a4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4215">
        <w:rPr>
          <w:rFonts w:ascii="Times New Roman" w:hAnsi="Times New Roman"/>
          <w:sz w:val="28"/>
          <w:szCs w:val="28"/>
          <w:lang w:val="uk-UA"/>
        </w:rPr>
        <w:t xml:space="preserve">-   залучення додаткових коштів для розвитку якісної медицини базуючись на Законі України «Про державно-приватне партнерство»; </w:t>
      </w:r>
    </w:p>
    <w:p w:rsidR="00F24215" w:rsidRPr="00F24215" w:rsidRDefault="00F24215" w:rsidP="00F24215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4215">
        <w:rPr>
          <w:rFonts w:ascii="Times New Roman" w:hAnsi="Times New Roman"/>
          <w:sz w:val="28"/>
          <w:szCs w:val="28"/>
          <w:lang w:val="uk-UA"/>
        </w:rPr>
        <w:t>-    інших джерел фінансування не заборонених законодавством України.</w:t>
      </w:r>
    </w:p>
    <w:p w:rsidR="00F24215" w:rsidRPr="00F24215" w:rsidRDefault="00F24215" w:rsidP="00F24215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4215">
        <w:rPr>
          <w:rFonts w:ascii="Times New Roman" w:hAnsi="Times New Roman"/>
          <w:sz w:val="28"/>
          <w:szCs w:val="28"/>
          <w:lang w:val="uk-UA"/>
        </w:rPr>
        <w:t xml:space="preserve">Кошти, отримані за результатами діяльності, використовуються Підприємством на виконання запланованих заходів Програми, які за потреби можуть корегуватися. </w:t>
      </w:r>
    </w:p>
    <w:p w:rsidR="00F24215" w:rsidRPr="00F24215" w:rsidRDefault="00F24215" w:rsidP="00F24215">
      <w:pPr>
        <w:tabs>
          <w:tab w:val="left" w:pos="0"/>
          <w:tab w:val="left" w:pos="600"/>
          <w:tab w:val="left" w:pos="1830"/>
          <w:tab w:val="left" w:pos="316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4215">
        <w:rPr>
          <w:rFonts w:ascii="Times New Roman" w:hAnsi="Times New Roman"/>
          <w:sz w:val="28"/>
          <w:szCs w:val="28"/>
        </w:rPr>
        <w:t>Обсяги фінансування Програми шляхом над</w:t>
      </w:r>
      <w:r w:rsidR="00415B35">
        <w:rPr>
          <w:rFonts w:ascii="Times New Roman" w:hAnsi="Times New Roman"/>
          <w:sz w:val="28"/>
          <w:szCs w:val="28"/>
        </w:rPr>
        <w:t>ання фінансової підтримки на 20</w:t>
      </w:r>
      <w:r w:rsidR="00415B35">
        <w:rPr>
          <w:rFonts w:ascii="Times New Roman" w:hAnsi="Times New Roman"/>
          <w:sz w:val="28"/>
          <w:szCs w:val="28"/>
          <w:lang w:val="ru-RU"/>
        </w:rPr>
        <w:t xml:space="preserve">22 </w:t>
      </w:r>
      <w:r w:rsidRPr="00F24215">
        <w:rPr>
          <w:rFonts w:ascii="Times New Roman" w:hAnsi="Times New Roman"/>
          <w:sz w:val="28"/>
          <w:szCs w:val="28"/>
        </w:rPr>
        <w:t xml:space="preserve">рік  </w:t>
      </w:r>
      <w:r w:rsidRPr="00045D0D">
        <w:rPr>
          <w:rFonts w:ascii="Times New Roman" w:hAnsi="Times New Roman"/>
          <w:sz w:val="28"/>
          <w:szCs w:val="28"/>
        </w:rPr>
        <w:t>- 16822,5</w:t>
      </w:r>
      <w:r w:rsidRPr="00F242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4215">
        <w:rPr>
          <w:rFonts w:ascii="Times New Roman" w:hAnsi="Times New Roman"/>
          <w:sz w:val="28"/>
          <w:szCs w:val="28"/>
        </w:rPr>
        <w:t>тис.грн</w:t>
      </w:r>
      <w:proofErr w:type="spellEnd"/>
      <w:r w:rsidRPr="00F24215">
        <w:rPr>
          <w:rFonts w:ascii="Times New Roman" w:hAnsi="Times New Roman"/>
          <w:sz w:val="28"/>
          <w:szCs w:val="28"/>
        </w:rPr>
        <w:t xml:space="preserve">. (додаток 1). </w:t>
      </w:r>
    </w:p>
    <w:p w:rsidR="00F24215" w:rsidRPr="00F24215" w:rsidRDefault="00F24215" w:rsidP="00F24215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4215">
        <w:rPr>
          <w:rFonts w:ascii="Times New Roman" w:hAnsi="Times New Roman"/>
          <w:sz w:val="28"/>
          <w:szCs w:val="28"/>
          <w:lang w:val="uk-UA"/>
        </w:rPr>
        <w:t>Підприємство має бути включено до мережі головного розпорядника бюджетних коштів та використовувати виділені кошти згідно з планом використання.</w:t>
      </w:r>
    </w:p>
    <w:p w:rsidR="00F24215" w:rsidRPr="00F24215" w:rsidRDefault="00F24215" w:rsidP="00F24215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4215">
        <w:rPr>
          <w:rFonts w:ascii="Times New Roman" w:hAnsi="Times New Roman"/>
          <w:sz w:val="28"/>
          <w:szCs w:val="28"/>
          <w:lang w:val="uk-UA"/>
        </w:rPr>
        <w:t xml:space="preserve">Звіт про виконання плану використання бюджетних коштів надається комунальним некомерційним підприємством </w:t>
      </w:r>
      <w:r w:rsidRPr="00F24215">
        <w:rPr>
          <w:rFonts w:ascii="Times New Roman" w:hAnsi="Times New Roman"/>
          <w:sz w:val="28"/>
          <w:szCs w:val="28"/>
          <w:lang w:val="uk-UA" w:eastAsia="uk-UA"/>
        </w:rPr>
        <w:t>«</w:t>
      </w:r>
      <w:proofErr w:type="spellStart"/>
      <w:r w:rsidRPr="00F24215">
        <w:rPr>
          <w:rFonts w:ascii="Times New Roman" w:hAnsi="Times New Roman"/>
          <w:sz w:val="28"/>
          <w:szCs w:val="28"/>
          <w:lang w:val="uk-UA" w:eastAsia="uk-UA"/>
        </w:rPr>
        <w:t>Машівська</w:t>
      </w:r>
      <w:proofErr w:type="spellEnd"/>
      <w:r w:rsidRPr="00F2421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045D0D">
        <w:rPr>
          <w:rFonts w:ascii="Times New Roman" w:hAnsi="Times New Roman"/>
          <w:sz w:val="28"/>
          <w:szCs w:val="28"/>
          <w:lang w:val="uk-UA" w:eastAsia="uk-UA"/>
        </w:rPr>
        <w:t xml:space="preserve"> лікарня» </w:t>
      </w:r>
      <w:proofErr w:type="spellStart"/>
      <w:r w:rsidR="00045D0D">
        <w:rPr>
          <w:rFonts w:ascii="Times New Roman" w:hAnsi="Times New Roman"/>
          <w:sz w:val="28"/>
          <w:szCs w:val="28"/>
          <w:lang w:val="uk-UA" w:eastAsia="uk-UA"/>
        </w:rPr>
        <w:t>Машівської</w:t>
      </w:r>
      <w:proofErr w:type="spellEnd"/>
      <w:r w:rsidR="00045D0D">
        <w:rPr>
          <w:rFonts w:ascii="Times New Roman" w:hAnsi="Times New Roman"/>
          <w:sz w:val="28"/>
          <w:szCs w:val="28"/>
          <w:lang w:val="uk-UA" w:eastAsia="uk-UA"/>
        </w:rPr>
        <w:t xml:space="preserve"> селищної </w:t>
      </w:r>
      <w:r w:rsidRPr="00F24215">
        <w:rPr>
          <w:rFonts w:ascii="Times New Roman" w:hAnsi="Times New Roman"/>
          <w:sz w:val="28"/>
          <w:szCs w:val="28"/>
          <w:lang w:val="uk-UA" w:eastAsia="uk-UA"/>
        </w:rPr>
        <w:t xml:space="preserve"> ради Полтавської області</w:t>
      </w:r>
      <w:r w:rsidRPr="00F24215">
        <w:rPr>
          <w:rFonts w:ascii="Times New Roman" w:hAnsi="Times New Roman"/>
          <w:sz w:val="28"/>
          <w:szCs w:val="28"/>
          <w:lang w:val="uk-UA"/>
        </w:rPr>
        <w:t xml:space="preserve"> до Управління державної казначейської служби України у </w:t>
      </w:r>
      <w:proofErr w:type="spellStart"/>
      <w:r w:rsidRPr="00F24215">
        <w:rPr>
          <w:rFonts w:ascii="Times New Roman" w:hAnsi="Times New Roman"/>
          <w:sz w:val="28"/>
          <w:szCs w:val="28"/>
          <w:lang w:val="uk-UA"/>
        </w:rPr>
        <w:t>Машівському</w:t>
      </w:r>
      <w:proofErr w:type="spellEnd"/>
      <w:r w:rsidRPr="00F24215">
        <w:rPr>
          <w:rFonts w:ascii="Times New Roman" w:hAnsi="Times New Roman"/>
          <w:sz w:val="28"/>
          <w:szCs w:val="28"/>
          <w:lang w:val="uk-UA"/>
        </w:rPr>
        <w:t xml:space="preserve">  районі Полтавській області щоквартально. </w:t>
      </w:r>
    </w:p>
    <w:p w:rsidR="00F24215" w:rsidRPr="00F24215" w:rsidRDefault="00F24215" w:rsidP="00F24215">
      <w:pPr>
        <w:pStyle w:val="a4"/>
        <w:ind w:firstLine="709"/>
        <w:jc w:val="both"/>
        <w:rPr>
          <w:rFonts w:ascii="Times New Roman" w:hAnsi="Times New Roman"/>
          <w:b/>
          <w:lang w:val="uk-UA"/>
        </w:rPr>
      </w:pPr>
      <w:r w:rsidRPr="00F24215">
        <w:rPr>
          <w:rFonts w:ascii="Times New Roman" w:hAnsi="Times New Roman"/>
          <w:sz w:val="28"/>
          <w:szCs w:val="28"/>
          <w:lang w:val="uk-UA"/>
        </w:rPr>
        <w:t xml:space="preserve">Виконання Програми у повному обсязі можливе лише за умови стабільної фінансової підтримки. </w:t>
      </w:r>
    </w:p>
    <w:p w:rsidR="00F24215" w:rsidRPr="00F24215" w:rsidRDefault="00F24215" w:rsidP="00F24215">
      <w:pPr>
        <w:pStyle w:val="a4"/>
        <w:ind w:left="10620" w:firstLine="708"/>
        <w:rPr>
          <w:rFonts w:ascii="Times New Roman" w:hAnsi="Times New Roman"/>
          <w:b/>
          <w:lang w:val="uk-UA"/>
        </w:rPr>
        <w:sectPr w:rsidR="00F24215" w:rsidRPr="00F24215" w:rsidSect="00F24215">
          <w:footerReference w:type="default" r:id="rId10"/>
          <w:pgSz w:w="11906" w:h="16838"/>
          <w:pgMar w:top="851" w:right="566" w:bottom="426" w:left="1260" w:header="709" w:footer="274" w:gutter="0"/>
          <w:cols w:space="708"/>
          <w:docGrid w:linePitch="360"/>
        </w:sectPr>
      </w:pPr>
    </w:p>
    <w:p w:rsidR="00F24215" w:rsidRPr="00F24215" w:rsidRDefault="00F24215" w:rsidP="00F24215">
      <w:pPr>
        <w:pStyle w:val="a4"/>
        <w:ind w:left="9923" w:right="-1"/>
        <w:jc w:val="right"/>
        <w:rPr>
          <w:rFonts w:ascii="Times New Roman" w:hAnsi="Times New Roman"/>
          <w:b/>
          <w:color w:val="000000"/>
          <w:sz w:val="20"/>
          <w:szCs w:val="20"/>
          <w:lang w:val="ru-RU"/>
        </w:rPr>
      </w:pPr>
      <w:r w:rsidRPr="00F24215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 xml:space="preserve">                                                                                                                         </w:t>
      </w:r>
    </w:p>
    <w:p w:rsidR="00F24215" w:rsidRPr="00F24215" w:rsidRDefault="00F24215" w:rsidP="00F24215">
      <w:pPr>
        <w:pStyle w:val="11"/>
        <w:tabs>
          <w:tab w:val="left" w:pos="709"/>
        </w:tabs>
        <w:ind w:left="7088"/>
        <w:jc w:val="right"/>
        <w:rPr>
          <w:rFonts w:ascii="Times New Roman" w:hAnsi="Times New Roman"/>
          <w:color w:val="000000"/>
          <w:sz w:val="20"/>
          <w:szCs w:val="20"/>
        </w:rPr>
      </w:pPr>
      <w:r w:rsidRPr="00F24215">
        <w:rPr>
          <w:rFonts w:ascii="Times New Roman" w:hAnsi="Times New Roman"/>
          <w:color w:val="000000"/>
          <w:sz w:val="20"/>
          <w:szCs w:val="20"/>
        </w:rPr>
        <w:t>до  Програми фінансової підтримки</w:t>
      </w:r>
    </w:p>
    <w:p w:rsidR="00F24215" w:rsidRPr="00F24215" w:rsidRDefault="00F24215" w:rsidP="00F24215">
      <w:pPr>
        <w:tabs>
          <w:tab w:val="left" w:pos="600"/>
          <w:tab w:val="left" w:pos="1830"/>
          <w:tab w:val="left" w:pos="3165"/>
        </w:tabs>
        <w:spacing w:after="0" w:line="240" w:lineRule="auto"/>
        <w:ind w:right="-1"/>
        <w:jc w:val="right"/>
        <w:rPr>
          <w:rFonts w:ascii="Times New Roman" w:hAnsi="Times New Roman"/>
          <w:bCs/>
          <w:color w:val="000000"/>
          <w:sz w:val="20"/>
          <w:szCs w:val="20"/>
        </w:rPr>
      </w:pPr>
      <w:r w:rsidRPr="00F24215">
        <w:rPr>
          <w:rFonts w:ascii="Times New Roman" w:hAnsi="Times New Roman"/>
          <w:bCs/>
          <w:color w:val="000000"/>
          <w:sz w:val="20"/>
          <w:szCs w:val="20"/>
        </w:rPr>
        <w:t xml:space="preserve">   Комунального некомерційного підприємства</w:t>
      </w:r>
    </w:p>
    <w:p w:rsidR="00F24215" w:rsidRPr="00F24215" w:rsidRDefault="00F24215" w:rsidP="00F24215">
      <w:pPr>
        <w:tabs>
          <w:tab w:val="left" w:pos="600"/>
          <w:tab w:val="left" w:pos="1830"/>
          <w:tab w:val="left" w:pos="3165"/>
        </w:tabs>
        <w:spacing w:after="0" w:line="240" w:lineRule="auto"/>
        <w:ind w:right="-1"/>
        <w:jc w:val="right"/>
        <w:rPr>
          <w:rFonts w:ascii="Times New Roman" w:hAnsi="Times New Roman"/>
          <w:sz w:val="20"/>
          <w:szCs w:val="20"/>
        </w:rPr>
      </w:pPr>
      <w:r w:rsidRPr="00F24215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Pr="00F24215">
        <w:rPr>
          <w:rFonts w:ascii="Times New Roman" w:hAnsi="Times New Roman"/>
          <w:sz w:val="20"/>
          <w:szCs w:val="20"/>
        </w:rPr>
        <w:t>«</w:t>
      </w:r>
      <w:proofErr w:type="spellStart"/>
      <w:r w:rsidRPr="00F24215">
        <w:rPr>
          <w:rFonts w:ascii="Times New Roman" w:hAnsi="Times New Roman"/>
          <w:sz w:val="20"/>
          <w:szCs w:val="20"/>
        </w:rPr>
        <w:t>Машівська</w:t>
      </w:r>
      <w:proofErr w:type="spellEnd"/>
      <w:r w:rsidRPr="00F24215">
        <w:rPr>
          <w:rFonts w:ascii="Times New Roman" w:hAnsi="Times New Roman"/>
          <w:sz w:val="20"/>
          <w:szCs w:val="20"/>
        </w:rPr>
        <w:t xml:space="preserve"> лікарня» </w:t>
      </w:r>
      <w:proofErr w:type="spellStart"/>
      <w:r w:rsidRPr="00F24215">
        <w:rPr>
          <w:rFonts w:ascii="Times New Roman" w:hAnsi="Times New Roman"/>
          <w:sz w:val="20"/>
          <w:szCs w:val="20"/>
        </w:rPr>
        <w:t>Машівської</w:t>
      </w:r>
      <w:proofErr w:type="spellEnd"/>
      <w:r w:rsidRPr="00F24215">
        <w:rPr>
          <w:rFonts w:ascii="Times New Roman" w:hAnsi="Times New Roman"/>
          <w:sz w:val="20"/>
          <w:szCs w:val="20"/>
        </w:rPr>
        <w:t xml:space="preserve"> селищної ради</w:t>
      </w:r>
    </w:p>
    <w:p w:rsidR="00F24215" w:rsidRPr="00F24215" w:rsidRDefault="00F24215" w:rsidP="00F24215">
      <w:pPr>
        <w:tabs>
          <w:tab w:val="left" w:pos="600"/>
          <w:tab w:val="left" w:pos="1830"/>
          <w:tab w:val="left" w:pos="3165"/>
        </w:tabs>
        <w:spacing w:after="0" w:line="240" w:lineRule="auto"/>
        <w:ind w:right="-1"/>
        <w:jc w:val="right"/>
        <w:rPr>
          <w:rFonts w:ascii="Times New Roman" w:hAnsi="Times New Roman"/>
          <w:sz w:val="20"/>
          <w:szCs w:val="20"/>
        </w:rPr>
      </w:pPr>
      <w:r w:rsidRPr="00F24215">
        <w:rPr>
          <w:rFonts w:ascii="Times New Roman" w:hAnsi="Times New Roman"/>
          <w:sz w:val="20"/>
          <w:szCs w:val="20"/>
        </w:rPr>
        <w:t xml:space="preserve"> Полтавської області</w:t>
      </w:r>
    </w:p>
    <w:p w:rsidR="00F24215" w:rsidRPr="00F24215" w:rsidRDefault="00F24215" w:rsidP="00F24215">
      <w:pPr>
        <w:tabs>
          <w:tab w:val="left" w:pos="600"/>
          <w:tab w:val="left" w:pos="1830"/>
          <w:tab w:val="left" w:pos="3165"/>
        </w:tabs>
        <w:spacing w:after="0" w:line="240" w:lineRule="auto"/>
        <w:ind w:right="595"/>
        <w:jc w:val="right"/>
        <w:rPr>
          <w:rFonts w:ascii="Times New Roman" w:hAnsi="Times New Roman"/>
          <w:sz w:val="20"/>
          <w:szCs w:val="20"/>
        </w:rPr>
      </w:pPr>
      <w:r w:rsidRPr="00F24215">
        <w:rPr>
          <w:rFonts w:ascii="Times New Roman" w:hAnsi="Times New Roman"/>
          <w:sz w:val="20"/>
          <w:szCs w:val="20"/>
        </w:rPr>
        <w:t>на 2022 рік</w:t>
      </w:r>
    </w:p>
    <w:p w:rsidR="00F24215" w:rsidRPr="00F24215" w:rsidRDefault="00F24215" w:rsidP="00F24215">
      <w:pPr>
        <w:pStyle w:val="11"/>
        <w:tabs>
          <w:tab w:val="left" w:pos="709"/>
        </w:tabs>
        <w:ind w:left="9923"/>
        <w:rPr>
          <w:rFonts w:ascii="Times New Roman" w:hAnsi="Times New Roman"/>
          <w:bCs/>
          <w:color w:val="000000"/>
        </w:rPr>
      </w:pPr>
    </w:p>
    <w:p w:rsidR="00F24215" w:rsidRPr="00F24215" w:rsidRDefault="00F24215" w:rsidP="00F24215">
      <w:pPr>
        <w:spacing w:after="0" w:line="240" w:lineRule="auto"/>
        <w:jc w:val="center"/>
        <w:rPr>
          <w:rFonts w:ascii="Times New Roman" w:hAnsi="Times New Roman"/>
          <w:b/>
        </w:rPr>
      </w:pPr>
      <w:r w:rsidRPr="00F24215">
        <w:rPr>
          <w:rFonts w:ascii="Times New Roman" w:hAnsi="Times New Roman"/>
          <w:b/>
        </w:rPr>
        <w:t>План заходів</w:t>
      </w:r>
    </w:p>
    <w:p w:rsidR="00F24215" w:rsidRPr="00F24215" w:rsidRDefault="00F24215" w:rsidP="00F24215">
      <w:pPr>
        <w:tabs>
          <w:tab w:val="left" w:pos="600"/>
          <w:tab w:val="left" w:pos="1830"/>
          <w:tab w:val="left" w:pos="3165"/>
        </w:tabs>
        <w:spacing w:after="0" w:line="240" w:lineRule="auto"/>
        <w:ind w:right="595"/>
        <w:jc w:val="center"/>
        <w:rPr>
          <w:rFonts w:ascii="Times New Roman" w:hAnsi="Times New Roman"/>
          <w:b/>
        </w:rPr>
      </w:pPr>
      <w:r w:rsidRPr="00F24215">
        <w:rPr>
          <w:rFonts w:ascii="Times New Roman" w:hAnsi="Times New Roman"/>
          <w:b/>
        </w:rPr>
        <w:t xml:space="preserve"> Програми фінансової підтримки Комунального некомерційного підприємства </w:t>
      </w:r>
      <w:r w:rsidRPr="00F24215">
        <w:rPr>
          <w:rFonts w:ascii="Times New Roman" w:hAnsi="Times New Roman"/>
          <w:b/>
          <w:lang w:eastAsia="uk-UA"/>
        </w:rPr>
        <w:t>«</w:t>
      </w:r>
      <w:proofErr w:type="spellStart"/>
      <w:r w:rsidRPr="00F24215">
        <w:rPr>
          <w:rFonts w:ascii="Times New Roman" w:hAnsi="Times New Roman"/>
          <w:b/>
          <w:lang w:eastAsia="uk-UA"/>
        </w:rPr>
        <w:t>Машівська</w:t>
      </w:r>
      <w:proofErr w:type="spellEnd"/>
      <w:r w:rsidRPr="00F24215">
        <w:rPr>
          <w:rFonts w:ascii="Times New Roman" w:hAnsi="Times New Roman"/>
          <w:b/>
          <w:lang w:eastAsia="uk-UA"/>
        </w:rPr>
        <w:t xml:space="preserve"> лікарня» </w:t>
      </w:r>
      <w:proofErr w:type="spellStart"/>
      <w:r w:rsidRPr="00F24215">
        <w:rPr>
          <w:rFonts w:ascii="Times New Roman" w:hAnsi="Times New Roman"/>
          <w:b/>
          <w:lang w:eastAsia="uk-UA"/>
        </w:rPr>
        <w:t>Машівської</w:t>
      </w:r>
      <w:proofErr w:type="spellEnd"/>
      <w:r w:rsidRPr="00F24215">
        <w:rPr>
          <w:rFonts w:ascii="Times New Roman" w:hAnsi="Times New Roman"/>
          <w:b/>
          <w:lang w:eastAsia="uk-UA"/>
        </w:rPr>
        <w:t xml:space="preserve"> селищної ради Полтавської області</w:t>
      </w:r>
      <w:r w:rsidRPr="00F24215">
        <w:rPr>
          <w:rFonts w:ascii="Times New Roman" w:hAnsi="Times New Roman"/>
          <w:b/>
        </w:rPr>
        <w:t xml:space="preserve"> </w:t>
      </w:r>
    </w:p>
    <w:p w:rsidR="00F24215" w:rsidRPr="00F24215" w:rsidRDefault="00F24215" w:rsidP="00F24215">
      <w:pPr>
        <w:tabs>
          <w:tab w:val="left" w:pos="600"/>
          <w:tab w:val="left" w:pos="1830"/>
          <w:tab w:val="left" w:pos="3165"/>
        </w:tabs>
        <w:spacing w:after="0" w:line="240" w:lineRule="auto"/>
        <w:ind w:right="595"/>
        <w:jc w:val="center"/>
        <w:rPr>
          <w:rFonts w:ascii="Times New Roman" w:hAnsi="Times New Roman"/>
          <w:b/>
        </w:rPr>
      </w:pPr>
      <w:r w:rsidRPr="00F24215">
        <w:rPr>
          <w:rFonts w:ascii="Times New Roman" w:hAnsi="Times New Roman"/>
          <w:b/>
        </w:rPr>
        <w:t>на 2022 рік</w:t>
      </w:r>
    </w:p>
    <w:p w:rsidR="00F24215" w:rsidRPr="00F24215" w:rsidRDefault="00F24215" w:rsidP="00F24215">
      <w:pPr>
        <w:tabs>
          <w:tab w:val="left" w:pos="600"/>
          <w:tab w:val="left" w:pos="1830"/>
          <w:tab w:val="left" w:pos="3165"/>
        </w:tabs>
        <w:spacing w:after="0" w:line="240" w:lineRule="auto"/>
        <w:ind w:right="595"/>
        <w:jc w:val="center"/>
        <w:rPr>
          <w:rFonts w:ascii="Times New Roman" w:hAnsi="Times New Roman"/>
          <w:b/>
        </w:rPr>
      </w:pPr>
    </w:p>
    <w:tbl>
      <w:tblPr>
        <w:tblpPr w:leftFromText="180" w:rightFromText="180" w:vertAnchor="text" w:tblpX="392" w:tblpY="1"/>
        <w:tblOverlap w:val="never"/>
        <w:tblW w:w="47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"/>
        <w:gridCol w:w="1776"/>
        <w:gridCol w:w="2920"/>
        <w:gridCol w:w="1689"/>
        <w:gridCol w:w="2280"/>
      </w:tblGrid>
      <w:tr w:rsidR="00F24215" w:rsidRPr="00F24215" w:rsidTr="00F52DFF">
        <w:trPr>
          <w:trHeight w:val="829"/>
        </w:trPr>
        <w:tc>
          <w:tcPr>
            <w:tcW w:w="249" w:type="pct"/>
            <w:vMerge w:val="restar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4215">
              <w:rPr>
                <w:rFonts w:ascii="Times New Roman" w:hAnsi="Times New Roman"/>
                <w:b/>
                <w:bCs/>
              </w:rPr>
              <w:t>№ з/п</w:t>
            </w:r>
          </w:p>
        </w:tc>
        <w:tc>
          <w:tcPr>
            <w:tcW w:w="974" w:type="pct"/>
            <w:vMerge w:val="restar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4215">
              <w:rPr>
                <w:rFonts w:ascii="Times New Roman" w:hAnsi="Times New Roman"/>
                <w:b/>
                <w:bCs/>
              </w:rPr>
              <w:t>Перелік заходів програми</w:t>
            </w:r>
          </w:p>
        </w:tc>
        <w:tc>
          <w:tcPr>
            <w:tcW w:w="1601" w:type="pct"/>
            <w:vMerge w:val="restar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6" w:type="pct"/>
            <w:vMerge w:val="restar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4215">
              <w:rPr>
                <w:rFonts w:ascii="Times New Roman" w:hAnsi="Times New Roman"/>
                <w:b/>
                <w:bCs/>
              </w:rPr>
              <w:t>Джерела фінансування</w:t>
            </w:r>
          </w:p>
        </w:tc>
        <w:tc>
          <w:tcPr>
            <w:tcW w:w="1250" w:type="pct"/>
            <w:shd w:val="clear" w:color="auto" w:fill="auto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</w:rPr>
            </w:pPr>
            <w:r w:rsidRPr="00F24215">
              <w:rPr>
                <w:rFonts w:ascii="Times New Roman" w:hAnsi="Times New Roman"/>
                <w:b/>
                <w:bCs/>
              </w:rPr>
              <w:t>Орієнтовні обсяги фінансування (вартість), тис. гривень, у тому числі:</w:t>
            </w:r>
          </w:p>
        </w:tc>
      </w:tr>
      <w:tr w:rsidR="00F24215" w:rsidRPr="00F24215" w:rsidTr="00F52DFF">
        <w:trPr>
          <w:trHeight w:val="162"/>
        </w:trPr>
        <w:tc>
          <w:tcPr>
            <w:tcW w:w="249" w:type="pct"/>
            <w:vMerge/>
            <w:vAlign w:val="center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74" w:type="pct"/>
            <w:vMerge/>
            <w:vAlign w:val="center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01" w:type="pct"/>
            <w:vMerge/>
            <w:vAlign w:val="center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6" w:type="pct"/>
            <w:vMerge/>
            <w:vAlign w:val="center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0" w:type="pc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4215">
              <w:rPr>
                <w:rFonts w:ascii="Times New Roman" w:hAnsi="Times New Roman"/>
                <w:b/>
                <w:bCs/>
              </w:rPr>
              <w:t>2022 рік</w:t>
            </w:r>
          </w:p>
        </w:tc>
      </w:tr>
      <w:tr w:rsidR="00F24215" w:rsidRPr="00F24215" w:rsidTr="00F52DFF">
        <w:trPr>
          <w:trHeight w:val="141"/>
        </w:trPr>
        <w:tc>
          <w:tcPr>
            <w:tcW w:w="249" w:type="pc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4215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4" w:type="pc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4215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01" w:type="pc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4215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26" w:type="pc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4215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50" w:type="pc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4215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F24215" w:rsidRPr="00F24215" w:rsidTr="00F52DFF">
        <w:trPr>
          <w:trHeight w:val="1258"/>
        </w:trPr>
        <w:tc>
          <w:tcPr>
            <w:tcW w:w="249" w:type="pct"/>
            <w:vAlign w:val="center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24215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974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Видатки на оплату праці</w:t>
            </w:r>
          </w:p>
        </w:tc>
        <w:tc>
          <w:tcPr>
            <w:tcW w:w="1601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- згідно штатного розпису (заробітна плата та нарахування на заробітну плату)</w:t>
            </w: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926" w:type="pc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215">
              <w:rPr>
                <w:rFonts w:ascii="Times New Roman" w:hAnsi="Times New Roman"/>
              </w:rPr>
              <w:t>Бюджетні кошти</w:t>
            </w:r>
          </w:p>
        </w:tc>
        <w:tc>
          <w:tcPr>
            <w:tcW w:w="1250" w:type="pct"/>
          </w:tcPr>
          <w:p w:rsidR="00F24215" w:rsidRPr="00F24215" w:rsidRDefault="00F24215" w:rsidP="00F2421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F24215" w:rsidRPr="00F24215" w:rsidRDefault="00F24215" w:rsidP="00F2421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F24215" w:rsidRPr="00F24215" w:rsidRDefault="00F24215" w:rsidP="00F2421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242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7520,0</w:t>
            </w:r>
          </w:p>
        </w:tc>
      </w:tr>
      <w:tr w:rsidR="00F24215" w:rsidRPr="00F24215" w:rsidTr="00F52DFF">
        <w:trPr>
          <w:trHeight w:val="998"/>
        </w:trPr>
        <w:tc>
          <w:tcPr>
            <w:tcW w:w="249" w:type="pc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4215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974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Придбання предметів, матеріалів, обладнання та інвентарю</w:t>
            </w:r>
          </w:p>
        </w:tc>
        <w:tc>
          <w:tcPr>
            <w:tcW w:w="1601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- господарчих, будівельних, електротоварів, меблів та інших малоцінних предметів;</w:t>
            </w: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- паливно-мастильних матеріалів, запчастин до транспортних засобів;</w:t>
            </w: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- білизни;</w:t>
            </w: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- придбання комплектувальних виробів і деталей для ремонту всіх видів виробничого та невиробничого обладнання;</w:t>
            </w: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- канцелярського та письмового приладдя; бланків, паперу та ін.;</w:t>
            </w: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- інших товарів</w:t>
            </w:r>
          </w:p>
        </w:tc>
        <w:tc>
          <w:tcPr>
            <w:tcW w:w="926" w:type="pc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215">
              <w:rPr>
                <w:rFonts w:ascii="Times New Roman" w:hAnsi="Times New Roman"/>
              </w:rPr>
              <w:t>Бюджетні кошти, інші кошти не заборонені законодавством</w:t>
            </w:r>
          </w:p>
        </w:tc>
        <w:tc>
          <w:tcPr>
            <w:tcW w:w="1250" w:type="pct"/>
            <w:vAlign w:val="center"/>
          </w:tcPr>
          <w:p w:rsidR="00F24215" w:rsidRPr="00F24215" w:rsidRDefault="00F24215" w:rsidP="00F2421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24215">
              <w:rPr>
                <w:rFonts w:ascii="Times New Roman" w:hAnsi="Times New Roman"/>
                <w:sz w:val="24"/>
                <w:szCs w:val="24"/>
                <w:lang w:val="uk-UA" w:eastAsia="ru-RU"/>
              </w:rPr>
              <w:t>1126,3</w:t>
            </w:r>
          </w:p>
        </w:tc>
      </w:tr>
      <w:tr w:rsidR="00F24215" w:rsidRPr="00F24215" w:rsidTr="00F52DFF">
        <w:trPr>
          <w:trHeight w:val="439"/>
        </w:trPr>
        <w:tc>
          <w:tcPr>
            <w:tcW w:w="249" w:type="pc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4215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974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Придбання медикаментів та перев’язувальних матеріалів</w:t>
            </w:r>
          </w:p>
        </w:tc>
        <w:tc>
          <w:tcPr>
            <w:tcW w:w="1601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- лікарських засобів, виробів медичного призначення, медичних матеріалів, засобів індивідуального захисту</w:t>
            </w: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926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</w:rPr>
            </w:pPr>
            <w:r w:rsidRPr="00F24215">
              <w:rPr>
                <w:rFonts w:ascii="Times New Roman" w:hAnsi="Times New Roman"/>
              </w:rPr>
              <w:t>Бюджетні кошти, інші кошти не заборонені законодавством</w:t>
            </w:r>
          </w:p>
        </w:tc>
        <w:tc>
          <w:tcPr>
            <w:tcW w:w="1250" w:type="pc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215">
              <w:rPr>
                <w:rFonts w:ascii="Times New Roman" w:hAnsi="Times New Roman"/>
              </w:rPr>
              <w:t>1125,7</w:t>
            </w:r>
          </w:p>
        </w:tc>
      </w:tr>
      <w:tr w:rsidR="00F24215" w:rsidRPr="00F24215" w:rsidTr="00F52DFF">
        <w:trPr>
          <w:trHeight w:val="818"/>
        </w:trPr>
        <w:tc>
          <w:tcPr>
            <w:tcW w:w="249" w:type="pc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4215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974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Продукти харчування</w:t>
            </w:r>
          </w:p>
        </w:tc>
        <w:tc>
          <w:tcPr>
            <w:tcW w:w="1601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-  придбання продуктів харчування для хворих, які лікуються в стаціонарах</w:t>
            </w:r>
          </w:p>
        </w:tc>
        <w:tc>
          <w:tcPr>
            <w:tcW w:w="926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</w:rPr>
            </w:pPr>
            <w:r w:rsidRPr="00F24215">
              <w:rPr>
                <w:rFonts w:ascii="Times New Roman" w:hAnsi="Times New Roman"/>
              </w:rPr>
              <w:t>Бюджетні кошти, інші кошти не заборонені законодавством</w:t>
            </w:r>
          </w:p>
        </w:tc>
        <w:tc>
          <w:tcPr>
            <w:tcW w:w="1250" w:type="pc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215">
              <w:rPr>
                <w:rFonts w:ascii="Times New Roman" w:hAnsi="Times New Roman"/>
              </w:rPr>
              <w:t>250,0</w:t>
            </w:r>
          </w:p>
        </w:tc>
      </w:tr>
      <w:tr w:rsidR="00F24215" w:rsidRPr="00F24215" w:rsidTr="00F52DFF">
        <w:trPr>
          <w:trHeight w:val="1487"/>
        </w:trPr>
        <w:tc>
          <w:tcPr>
            <w:tcW w:w="249" w:type="pc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4215">
              <w:rPr>
                <w:rFonts w:ascii="Times New Roman" w:hAnsi="Times New Roman"/>
                <w:b/>
                <w:bCs/>
              </w:rPr>
              <w:lastRenderedPageBreak/>
              <w:t>5</w:t>
            </w:r>
          </w:p>
        </w:tc>
        <w:tc>
          <w:tcPr>
            <w:tcW w:w="974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Оплата послуг (крім комунальних)</w:t>
            </w:r>
          </w:p>
        </w:tc>
        <w:tc>
          <w:tcPr>
            <w:tcW w:w="1601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 xml:space="preserve">Згідно </w:t>
            </w:r>
            <w:proofErr w:type="spellStart"/>
            <w:r w:rsidRPr="00F24215">
              <w:rPr>
                <w:rFonts w:ascii="Times New Roman" w:hAnsi="Times New Roman"/>
                <w:bCs/>
              </w:rPr>
              <w:t>заключених</w:t>
            </w:r>
            <w:proofErr w:type="spellEnd"/>
            <w:r w:rsidRPr="00F24215">
              <w:rPr>
                <w:rFonts w:ascii="Times New Roman" w:hAnsi="Times New Roman"/>
                <w:bCs/>
              </w:rPr>
              <w:t xml:space="preserve"> договорів на оплату послуг</w:t>
            </w:r>
          </w:p>
        </w:tc>
        <w:tc>
          <w:tcPr>
            <w:tcW w:w="926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</w:rPr>
            </w:pPr>
            <w:r w:rsidRPr="00F24215">
              <w:rPr>
                <w:rFonts w:ascii="Times New Roman" w:hAnsi="Times New Roman"/>
              </w:rPr>
              <w:t>Бюджетні кошти, інші кошти не заборонені законодавством</w:t>
            </w:r>
          </w:p>
        </w:tc>
        <w:tc>
          <w:tcPr>
            <w:tcW w:w="1250" w:type="pc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215">
              <w:rPr>
                <w:rFonts w:ascii="Times New Roman" w:hAnsi="Times New Roman"/>
              </w:rPr>
              <w:t>686,1</w:t>
            </w:r>
          </w:p>
        </w:tc>
      </w:tr>
      <w:tr w:rsidR="00F24215" w:rsidRPr="00F24215" w:rsidTr="00F52DFF">
        <w:trPr>
          <w:trHeight w:val="1758"/>
        </w:trPr>
        <w:tc>
          <w:tcPr>
            <w:tcW w:w="249" w:type="pc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4215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74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Видатки на відрядження</w:t>
            </w:r>
          </w:p>
        </w:tc>
        <w:tc>
          <w:tcPr>
            <w:tcW w:w="1601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-курси удосконалення медичних працівників</w:t>
            </w: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-курси спеціалізації та стажування</w:t>
            </w: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-передатестаційні курси</w:t>
            </w: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-тематичне удосконалення медичних працівників</w:t>
            </w:r>
          </w:p>
        </w:tc>
        <w:tc>
          <w:tcPr>
            <w:tcW w:w="926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</w:rPr>
            </w:pPr>
            <w:r w:rsidRPr="00F24215">
              <w:rPr>
                <w:rFonts w:ascii="Times New Roman" w:hAnsi="Times New Roman"/>
              </w:rPr>
              <w:t>Бюджетні кошти, інші кошти не заборонені законодавством</w:t>
            </w:r>
          </w:p>
        </w:tc>
        <w:tc>
          <w:tcPr>
            <w:tcW w:w="1250" w:type="pc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215">
              <w:rPr>
                <w:rFonts w:ascii="Times New Roman" w:hAnsi="Times New Roman"/>
              </w:rPr>
              <w:t>64,4</w:t>
            </w:r>
          </w:p>
        </w:tc>
      </w:tr>
      <w:tr w:rsidR="00F24215" w:rsidRPr="00F24215" w:rsidTr="00F52DFF">
        <w:trPr>
          <w:trHeight w:val="1658"/>
        </w:trPr>
        <w:tc>
          <w:tcPr>
            <w:tcW w:w="249" w:type="pc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974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Оплата комунальних послуг та енергоносіїв</w:t>
            </w:r>
          </w:p>
        </w:tc>
        <w:tc>
          <w:tcPr>
            <w:tcW w:w="1601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- послуги теплопостачання;</w:t>
            </w: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- оплата водопостачання і водовідведення;</w:t>
            </w: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- оплата електроенергії</w:t>
            </w: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-оплата природного газу</w:t>
            </w: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-вивіз та розміщення сміття</w:t>
            </w: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926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</w:rPr>
            </w:pPr>
            <w:r w:rsidRPr="00F24215">
              <w:rPr>
                <w:rFonts w:ascii="Times New Roman" w:hAnsi="Times New Roman"/>
              </w:rPr>
              <w:t>Бюджетні кошти</w:t>
            </w:r>
          </w:p>
        </w:tc>
        <w:tc>
          <w:tcPr>
            <w:tcW w:w="1250" w:type="pc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215">
              <w:rPr>
                <w:rFonts w:ascii="Times New Roman" w:hAnsi="Times New Roman"/>
              </w:rPr>
              <w:t>4700,0</w:t>
            </w:r>
          </w:p>
        </w:tc>
      </w:tr>
      <w:tr w:rsidR="00F24215" w:rsidRPr="00F24215" w:rsidTr="00F52DFF">
        <w:trPr>
          <w:trHeight w:val="141"/>
        </w:trPr>
        <w:tc>
          <w:tcPr>
            <w:tcW w:w="249" w:type="pc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974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601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 xml:space="preserve">-Проведення навчання та переатестація працівників з питань охорони праці; </w:t>
            </w: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-проведення курсів навчання та підвищення кваліфікації</w:t>
            </w:r>
          </w:p>
        </w:tc>
        <w:tc>
          <w:tcPr>
            <w:tcW w:w="926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</w:rPr>
            </w:pPr>
            <w:r w:rsidRPr="00F24215">
              <w:rPr>
                <w:rFonts w:ascii="Times New Roman" w:hAnsi="Times New Roman"/>
              </w:rPr>
              <w:t>Бюджетні кошти, інші кошти не заборонені законодавством</w:t>
            </w:r>
          </w:p>
        </w:tc>
        <w:tc>
          <w:tcPr>
            <w:tcW w:w="1250" w:type="pc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215">
              <w:rPr>
                <w:rFonts w:ascii="Times New Roman" w:hAnsi="Times New Roman"/>
              </w:rPr>
              <w:t>50,0</w:t>
            </w:r>
          </w:p>
        </w:tc>
      </w:tr>
      <w:tr w:rsidR="00F24215" w:rsidRPr="00F24215" w:rsidTr="00F52DFF">
        <w:trPr>
          <w:trHeight w:val="2451"/>
        </w:trPr>
        <w:tc>
          <w:tcPr>
            <w:tcW w:w="249" w:type="pc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974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Інші виплати населенню</w:t>
            </w:r>
          </w:p>
        </w:tc>
        <w:tc>
          <w:tcPr>
            <w:tcW w:w="1601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- відшкодування витрат на виплату пільгових пенсій;</w:t>
            </w: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-відшкодування вартості медикаментів по пільгових та безкоштовних рецептах лікарів;</w:t>
            </w: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- відшкодування витрат по забезпеченню інсуліном інсулінозалежних хворих</w:t>
            </w: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926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</w:rPr>
            </w:pPr>
            <w:r w:rsidRPr="00F24215">
              <w:rPr>
                <w:rFonts w:ascii="Times New Roman" w:hAnsi="Times New Roman"/>
              </w:rPr>
              <w:t>Бюджетні кошти, інші кошти не заборонені законодавством</w:t>
            </w:r>
          </w:p>
        </w:tc>
        <w:tc>
          <w:tcPr>
            <w:tcW w:w="1250" w:type="pc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215">
              <w:rPr>
                <w:rFonts w:ascii="Times New Roman" w:hAnsi="Times New Roman"/>
              </w:rPr>
              <w:t>68,0</w:t>
            </w:r>
          </w:p>
        </w:tc>
      </w:tr>
      <w:tr w:rsidR="00F24215" w:rsidRPr="00F24215" w:rsidTr="00F52DFF">
        <w:trPr>
          <w:trHeight w:val="1087"/>
        </w:trPr>
        <w:tc>
          <w:tcPr>
            <w:tcW w:w="249" w:type="pc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974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Інші поточні видатки</w:t>
            </w:r>
          </w:p>
        </w:tc>
        <w:tc>
          <w:tcPr>
            <w:tcW w:w="1601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- сплата податків, зборів, обов’язкових платежів, штрафів, пені тощо</w:t>
            </w: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926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</w:rPr>
            </w:pPr>
            <w:r w:rsidRPr="00F24215">
              <w:rPr>
                <w:rFonts w:ascii="Times New Roman" w:hAnsi="Times New Roman"/>
              </w:rPr>
              <w:t>Бюджетні кошти, інші кошти не заборонені законодавством</w:t>
            </w:r>
          </w:p>
        </w:tc>
        <w:tc>
          <w:tcPr>
            <w:tcW w:w="1250" w:type="pc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215">
              <w:rPr>
                <w:rFonts w:ascii="Times New Roman" w:hAnsi="Times New Roman"/>
              </w:rPr>
              <w:t>32,0</w:t>
            </w:r>
          </w:p>
        </w:tc>
      </w:tr>
      <w:tr w:rsidR="00F24215" w:rsidRPr="00F24215" w:rsidTr="00F52DFF">
        <w:trPr>
          <w:trHeight w:val="1801"/>
        </w:trPr>
        <w:tc>
          <w:tcPr>
            <w:tcW w:w="249" w:type="pc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974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 xml:space="preserve">Капітальні видатки, </w:t>
            </w: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</w:rPr>
              <w:t>всього</w:t>
            </w:r>
          </w:p>
        </w:tc>
        <w:tc>
          <w:tcPr>
            <w:tcW w:w="1601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>- придбання санітарного транспорту; придбання обладнання і предметів довгострокового користування;</w:t>
            </w: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24215">
              <w:rPr>
                <w:rFonts w:ascii="Times New Roman" w:hAnsi="Times New Roman"/>
                <w:bCs/>
              </w:rPr>
              <w:t xml:space="preserve">капітальний ремонт приміщень. </w:t>
            </w: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926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</w:rPr>
            </w:pPr>
            <w:r w:rsidRPr="00F24215">
              <w:rPr>
                <w:rFonts w:ascii="Times New Roman" w:hAnsi="Times New Roman"/>
              </w:rPr>
              <w:t>Бюджетні кошти, інші кошти не заборонені законодавством</w:t>
            </w:r>
          </w:p>
        </w:tc>
        <w:tc>
          <w:tcPr>
            <w:tcW w:w="1250" w:type="pc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4215">
              <w:rPr>
                <w:rFonts w:ascii="Times New Roman" w:hAnsi="Times New Roman"/>
              </w:rPr>
              <w:t>1200,0</w:t>
            </w:r>
          </w:p>
        </w:tc>
      </w:tr>
      <w:tr w:rsidR="00F24215" w:rsidRPr="00F24215" w:rsidTr="00F52DFF">
        <w:trPr>
          <w:trHeight w:val="306"/>
        </w:trPr>
        <w:tc>
          <w:tcPr>
            <w:tcW w:w="249" w:type="pc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4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24215">
              <w:rPr>
                <w:rFonts w:ascii="Times New Roman" w:hAnsi="Times New Roman"/>
                <w:b/>
                <w:bCs/>
              </w:rPr>
              <w:t>Всього:</w:t>
            </w:r>
          </w:p>
        </w:tc>
        <w:tc>
          <w:tcPr>
            <w:tcW w:w="1601" w:type="pct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6" w:type="pct"/>
            <w:vAlign w:val="center"/>
          </w:tcPr>
          <w:p w:rsidR="00F24215" w:rsidRPr="00F24215" w:rsidRDefault="00F24215" w:rsidP="00F2421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0" w:type="pct"/>
            <w:vAlign w:val="center"/>
          </w:tcPr>
          <w:p w:rsidR="00F24215" w:rsidRPr="00F24215" w:rsidRDefault="00F24215" w:rsidP="00F242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24215">
              <w:rPr>
                <w:rFonts w:ascii="Times New Roman" w:hAnsi="Times New Roman"/>
                <w:b/>
              </w:rPr>
              <w:t>16822,5</w:t>
            </w:r>
          </w:p>
        </w:tc>
      </w:tr>
    </w:tbl>
    <w:p w:rsidR="00F24215" w:rsidRPr="00F24215" w:rsidRDefault="00F24215" w:rsidP="00F24215">
      <w:pPr>
        <w:spacing w:after="0" w:line="240" w:lineRule="auto"/>
        <w:ind w:left="2832" w:firstLine="3"/>
        <w:rPr>
          <w:rFonts w:ascii="Times New Roman" w:hAnsi="Times New Roman"/>
        </w:rPr>
      </w:pPr>
    </w:p>
    <w:p w:rsidR="00F24215" w:rsidRPr="00F24215" w:rsidRDefault="00F24215" w:rsidP="00F242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24215" w:rsidRPr="00F24215" w:rsidSect="005C30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215" w:rsidRDefault="00F24215" w:rsidP="00F24215">
      <w:pPr>
        <w:spacing w:after="0" w:line="240" w:lineRule="auto"/>
      </w:pPr>
      <w:r>
        <w:separator/>
      </w:r>
    </w:p>
  </w:endnote>
  <w:endnote w:type="continuationSeparator" w:id="0">
    <w:p w:rsidR="00F24215" w:rsidRDefault="00F24215" w:rsidP="00F24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972" w:rsidRDefault="0042281C">
    <w:pPr>
      <w:pStyle w:val="a5"/>
      <w:jc w:val="right"/>
    </w:pPr>
  </w:p>
  <w:p w:rsidR="00FE0972" w:rsidRDefault="0042281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215" w:rsidRDefault="00F24215" w:rsidP="00F24215">
      <w:pPr>
        <w:spacing w:after="0" w:line="240" w:lineRule="auto"/>
      </w:pPr>
      <w:r>
        <w:separator/>
      </w:r>
    </w:p>
  </w:footnote>
  <w:footnote w:type="continuationSeparator" w:id="0">
    <w:p w:rsidR="00F24215" w:rsidRDefault="00F24215" w:rsidP="00F242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6CB04EA"/>
    <w:multiLevelType w:val="hybridMultilevel"/>
    <w:tmpl w:val="C0B67C24"/>
    <w:lvl w:ilvl="0" w:tplc="EFBCB70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D0E"/>
    <w:rsid w:val="00045D0D"/>
    <w:rsid w:val="001A2958"/>
    <w:rsid w:val="001E44F1"/>
    <w:rsid w:val="003E39E2"/>
    <w:rsid w:val="00415B35"/>
    <w:rsid w:val="00487928"/>
    <w:rsid w:val="005403F4"/>
    <w:rsid w:val="005C30A8"/>
    <w:rsid w:val="00703ECF"/>
    <w:rsid w:val="007F33B3"/>
    <w:rsid w:val="008D1146"/>
    <w:rsid w:val="00936889"/>
    <w:rsid w:val="00937ED6"/>
    <w:rsid w:val="00961160"/>
    <w:rsid w:val="009A039A"/>
    <w:rsid w:val="00AF663E"/>
    <w:rsid w:val="00B21D0E"/>
    <w:rsid w:val="00B6320D"/>
    <w:rsid w:val="00D35965"/>
    <w:rsid w:val="00D55FF1"/>
    <w:rsid w:val="00DC68A9"/>
    <w:rsid w:val="00EA468D"/>
    <w:rsid w:val="00F2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0E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B21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paragraph" w:styleId="7">
    <w:name w:val="heading 7"/>
    <w:basedOn w:val="a"/>
    <w:next w:val="a"/>
    <w:link w:val="70"/>
    <w:qFormat/>
    <w:rsid w:val="00F24215"/>
    <w:pPr>
      <w:spacing w:before="240" w:after="60" w:line="240" w:lineRule="auto"/>
      <w:outlineLvl w:val="6"/>
    </w:pPr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D0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3">
    <w:name w:val="Strong"/>
    <w:basedOn w:val="a0"/>
    <w:qFormat/>
    <w:rsid w:val="00DC68A9"/>
    <w:rPr>
      <w:b/>
      <w:bCs/>
    </w:rPr>
  </w:style>
  <w:style w:type="character" w:customStyle="1" w:styleId="70">
    <w:name w:val="Заголовок 7 Знак"/>
    <w:basedOn w:val="a0"/>
    <w:link w:val="7"/>
    <w:rsid w:val="00F24215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F242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FontStyle12">
    <w:name w:val="Font Style12"/>
    <w:rsid w:val="00F24215"/>
    <w:rPr>
      <w:rFonts w:ascii="Times New Roman" w:hAnsi="Times New Roman" w:cs="Times New Roman" w:hint="default"/>
      <w:b/>
      <w:bCs w:val="0"/>
      <w:sz w:val="24"/>
    </w:rPr>
  </w:style>
  <w:style w:type="paragraph" w:styleId="a4">
    <w:name w:val="No Spacing"/>
    <w:uiPriority w:val="99"/>
    <w:qFormat/>
    <w:rsid w:val="00F24215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5">
    <w:name w:val="footer"/>
    <w:basedOn w:val="a"/>
    <w:link w:val="a6"/>
    <w:uiPriority w:val="99"/>
    <w:rsid w:val="00F24215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F242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F24215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Default">
    <w:name w:val="Default"/>
    <w:rsid w:val="00F2421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rsid w:val="00F24215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7">
    <w:name w:val="header"/>
    <w:basedOn w:val="a"/>
    <w:link w:val="a8"/>
    <w:uiPriority w:val="99"/>
    <w:unhideWhenUsed/>
    <w:rsid w:val="00F24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4215"/>
    <w:rPr>
      <w:rFonts w:ascii="Calibri" w:eastAsia="Calibri" w:hAnsi="Calibri" w:cs="Times New Roman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045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5D0D"/>
    <w:rPr>
      <w:rFonts w:ascii="Tahoma" w:eastAsia="Calibri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9</Pages>
  <Words>2457</Words>
  <Characters>14006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Година С.А.</cp:lastModifiedBy>
  <cp:revision>13</cp:revision>
  <cp:lastPrinted>2021-12-24T08:54:00Z</cp:lastPrinted>
  <dcterms:created xsi:type="dcterms:W3CDTF">2018-06-25T09:03:00Z</dcterms:created>
  <dcterms:modified xsi:type="dcterms:W3CDTF">2021-12-24T08:59:00Z</dcterms:modified>
</cp:coreProperties>
</file>