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47" w:rsidRDefault="00715C47" w:rsidP="00F200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20085" w:rsidRPr="00DF047F" w:rsidRDefault="00F20085" w:rsidP="00F20085">
      <w:pPr>
        <w:tabs>
          <w:tab w:val="left" w:pos="960"/>
        </w:tabs>
        <w:jc w:val="center"/>
        <w:rPr>
          <w:rFonts w:ascii="Times New Roman" w:hAnsi="Times New Roman"/>
          <w:color w:val="FFFF00"/>
        </w:rPr>
      </w:pPr>
      <w:r w:rsidRPr="00DF047F">
        <w:rPr>
          <w:rFonts w:ascii="Times New Roman" w:hAnsi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1520711" r:id="rId7"/>
        </w:object>
      </w:r>
    </w:p>
    <w:p w:rsidR="00F20085" w:rsidRPr="00390C39" w:rsidRDefault="00F20085" w:rsidP="00F20085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</w:rPr>
      </w:pPr>
      <w:r w:rsidRPr="00390C39">
        <w:rPr>
          <w:rStyle w:val="a7"/>
          <w:rFonts w:ascii="Times New Roman" w:hAnsi="Times New Roman"/>
          <w:sz w:val="26"/>
          <w:szCs w:val="28"/>
        </w:rPr>
        <w:t>УКРАЇНА</w:t>
      </w:r>
    </w:p>
    <w:p w:rsidR="00F20085" w:rsidRPr="00390C39" w:rsidRDefault="00F20085" w:rsidP="00F20085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7"/>
          <w:rFonts w:ascii="Times New Roman" w:hAnsi="Times New Roman"/>
          <w:sz w:val="26"/>
          <w:szCs w:val="28"/>
        </w:rPr>
        <w:t>МАШІВСЬКА СЕЛИЩНА РАДА</w:t>
      </w:r>
    </w:p>
    <w:p w:rsidR="00F20085" w:rsidRPr="00390C39" w:rsidRDefault="00F20085" w:rsidP="00F20085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</w:rPr>
      </w:pPr>
      <w:r w:rsidRPr="00390C39">
        <w:rPr>
          <w:rStyle w:val="a7"/>
          <w:rFonts w:ascii="Times New Roman" w:hAnsi="Times New Roman"/>
          <w:sz w:val="26"/>
          <w:szCs w:val="28"/>
        </w:rPr>
        <w:t>ПОЛТАВСЬКОЇ ОБЛАСТІ</w:t>
      </w:r>
    </w:p>
    <w:p w:rsidR="00F20085" w:rsidRPr="00F20085" w:rsidRDefault="00F20085" w:rsidP="00F20085">
      <w:pPr>
        <w:pStyle w:val="1"/>
        <w:keepNext/>
        <w:numPr>
          <w:ilvl w:val="0"/>
          <w:numId w:val="4"/>
        </w:numPr>
        <w:suppressAutoHyphens/>
        <w:spacing w:before="0" w:beforeAutospacing="0" w:after="0" w:afterAutospacing="0"/>
        <w:jc w:val="center"/>
        <w:rPr>
          <w:rStyle w:val="a7"/>
          <w:sz w:val="40"/>
          <w:szCs w:val="40"/>
        </w:rPr>
      </w:pPr>
      <w:r w:rsidRPr="00F20085">
        <w:rPr>
          <w:rStyle w:val="a7"/>
          <w:sz w:val="40"/>
          <w:szCs w:val="40"/>
        </w:rPr>
        <w:t xml:space="preserve">Р І Ш Е Н </w:t>
      </w:r>
      <w:proofErr w:type="spellStart"/>
      <w:proofErr w:type="gramStart"/>
      <w:r w:rsidRPr="00F20085">
        <w:rPr>
          <w:rStyle w:val="a7"/>
          <w:sz w:val="40"/>
          <w:szCs w:val="40"/>
        </w:rPr>
        <w:t>Н</w:t>
      </w:r>
      <w:proofErr w:type="spellEnd"/>
      <w:proofErr w:type="gramEnd"/>
      <w:r w:rsidRPr="00F20085">
        <w:rPr>
          <w:rStyle w:val="a7"/>
          <w:sz w:val="40"/>
          <w:szCs w:val="40"/>
        </w:rPr>
        <w:t xml:space="preserve"> Я</w:t>
      </w:r>
    </w:p>
    <w:p w:rsidR="00F20085" w:rsidRPr="00390C39" w:rsidRDefault="00F20085" w:rsidP="00F20085">
      <w:pPr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7"/>
          <w:rFonts w:ascii="Times New Roman" w:hAnsi="Times New Roman"/>
          <w:sz w:val="28"/>
          <w:szCs w:val="28"/>
          <w:lang w:val="uk-UA"/>
        </w:rPr>
        <w:t>Чотирнадцятої</w:t>
      </w: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 xml:space="preserve">  сесії селищної ради восьмого  скликання</w:t>
      </w:r>
    </w:p>
    <w:p w:rsidR="00F20085" w:rsidRPr="00390C39" w:rsidRDefault="00F20085" w:rsidP="00F20085">
      <w:pPr>
        <w:tabs>
          <w:tab w:val="left" w:pos="1340"/>
        </w:tabs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</w:rPr>
      </w:pP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7"/>
          <w:rFonts w:ascii="Times New Roman" w:hAnsi="Times New Roman"/>
          <w:sz w:val="28"/>
          <w:szCs w:val="28"/>
        </w:rPr>
        <w:t xml:space="preserve"> </w:t>
      </w:r>
      <w:r>
        <w:rPr>
          <w:rStyle w:val="a7"/>
          <w:rFonts w:ascii="Times New Roman" w:hAnsi="Times New Roman"/>
          <w:sz w:val="28"/>
          <w:szCs w:val="28"/>
          <w:lang w:val="uk-UA"/>
        </w:rPr>
        <w:t>23</w:t>
      </w: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 xml:space="preserve"> грудня </w:t>
      </w:r>
      <w:r w:rsidRPr="00390C39">
        <w:rPr>
          <w:rStyle w:val="a7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>2</w:t>
      </w:r>
      <w:r>
        <w:rPr>
          <w:rStyle w:val="a7"/>
          <w:rFonts w:ascii="Times New Roman" w:hAnsi="Times New Roman"/>
          <w:sz w:val="28"/>
          <w:szCs w:val="28"/>
          <w:lang w:val="uk-UA"/>
        </w:rPr>
        <w:t>1</w:t>
      </w:r>
      <w:r w:rsidRPr="00390C39">
        <w:rPr>
          <w:rStyle w:val="a7"/>
          <w:rFonts w:ascii="Times New Roman" w:hAnsi="Times New Roman"/>
          <w:sz w:val="28"/>
          <w:szCs w:val="28"/>
        </w:rPr>
        <w:t xml:space="preserve"> року</w:t>
      </w:r>
    </w:p>
    <w:p w:rsidR="00F20085" w:rsidRPr="00390C39" w:rsidRDefault="00F20085" w:rsidP="00F20085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390C39">
        <w:rPr>
          <w:rStyle w:val="a7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7"/>
          <w:rFonts w:ascii="Times New Roman" w:hAnsi="Times New Roman"/>
          <w:sz w:val="28"/>
          <w:szCs w:val="28"/>
        </w:rPr>
        <w:t>. МАШІВКА</w:t>
      </w:r>
    </w:p>
    <w:p w:rsidR="00F20085" w:rsidRPr="00F20085" w:rsidRDefault="001043C9" w:rsidP="00F20085">
      <w:pPr>
        <w:numPr>
          <w:ilvl w:val="0"/>
          <w:numId w:val="4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№ 8</w:t>
      </w:r>
      <w:r w:rsidR="00F20085">
        <w:rPr>
          <w:rFonts w:ascii="Times New Roman" w:hAnsi="Times New Roman"/>
          <w:bCs/>
          <w:sz w:val="28"/>
          <w:lang w:val="uk-UA"/>
        </w:rPr>
        <w:t xml:space="preserve"> </w:t>
      </w:r>
      <w:r w:rsidR="00F20085" w:rsidRPr="00390C39">
        <w:rPr>
          <w:rFonts w:ascii="Times New Roman" w:hAnsi="Times New Roman"/>
          <w:bCs/>
          <w:sz w:val="28"/>
          <w:lang w:val="uk-UA"/>
        </w:rPr>
        <w:t>/</w:t>
      </w:r>
      <w:r w:rsidR="00F20085">
        <w:rPr>
          <w:rFonts w:ascii="Times New Roman" w:hAnsi="Times New Roman"/>
          <w:bCs/>
          <w:sz w:val="28"/>
          <w:lang w:val="uk-UA"/>
        </w:rPr>
        <w:t>14</w:t>
      </w:r>
      <w:r w:rsidR="00F20085" w:rsidRPr="00390C39">
        <w:rPr>
          <w:rFonts w:ascii="Times New Roman" w:hAnsi="Times New Roman"/>
          <w:bCs/>
          <w:sz w:val="28"/>
          <w:lang w:val="uk-UA"/>
        </w:rPr>
        <w:t>-V</w:t>
      </w:r>
      <w:r w:rsidR="00F20085" w:rsidRPr="00390C39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F20085" w:rsidRPr="00390C39" w:rsidRDefault="00F20085" w:rsidP="00F20085">
      <w:p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  <w:lang w:val="uk-UA"/>
        </w:rPr>
      </w:pP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 затвердження Програми «Розвиток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фізкультури і спорту» на 2022 рік</w:t>
      </w:r>
    </w:p>
    <w:p w:rsidR="00130B91" w:rsidRPr="00130B91" w:rsidRDefault="00130B91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 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       Керуючись пунктом 22 частини 1 ст. 26 та ст. 32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  селищна рада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ВИРІШИЛА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1.Затвердити Програму «Розвиток фізкультур</w:t>
      </w:r>
      <w:r w:rsidR="00F2008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и і спорту» на 2022 рік (додається</w:t>
      </w: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2.Контроль за виконанням даного рішення покласти на постійну депутатську комісію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 </w:t>
      </w:r>
    </w:p>
    <w:p w:rsidR="00130B91" w:rsidRPr="00130B91" w:rsidRDefault="00130B91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6B6324" w:rsidRDefault="006B6324" w:rsidP="00130B9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F20085" w:rsidRDefault="00F20085" w:rsidP="00130B9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F20085" w:rsidRDefault="00F20085" w:rsidP="00130B9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30B91" w:rsidRPr="00130B91" w:rsidRDefault="00130B91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Селищний голова                                                    С</w:t>
      </w:r>
      <w:r w:rsidR="006B632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ергій</w:t>
      </w:r>
      <w:r w:rsidRPr="00130B9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СИДОРЕНКО</w:t>
      </w:r>
    </w:p>
    <w:p w:rsidR="00130B91" w:rsidRPr="00130B91" w:rsidRDefault="00130B91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F20085" w:rsidRPr="000664E9" w:rsidRDefault="00F20085" w:rsidP="00F20085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0664E9">
        <w:rPr>
          <w:rFonts w:ascii="Times New Roman" w:hAnsi="Times New Roman"/>
          <w:lang w:val="uk-UA"/>
        </w:rPr>
        <w:lastRenderedPageBreak/>
        <w:t>Затверджено</w:t>
      </w:r>
    </w:p>
    <w:p w:rsidR="00F20085" w:rsidRPr="000664E9" w:rsidRDefault="00F20085" w:rsidP="00F20085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0664E9">
        <w:rPr>
          <w:rFonts w:ascii="Times New Roman" w:hAnsi="Times New Roman"/>
          <w:lang w:val="uk-UA"/>
        </w:rPr>
        <w:t xml:space="preserve"> рішенням </w:t>
      </w:r>
      <w:r>
        <w:rPr>
          <w:rFonts w:ascii="Times New Roman" w:hAnsi="Times New Roman"/>
          <w:lang w:val="uk-UA"/>
        </w:rPr>
        <w:t>чотирнадцятої</w:t>
      </w:r>
      <w:r w:rsidRPr="000664E9">
        <w:rPr>
          <w:rFonts w:ascii="Times New Roman" w:hAnsi="Times New Roman"/>
          <w:lang w:val="uk-UA"/>
        </w:rPr>
        <w:t xml:space="preserve">  сесії </w:t>
      </w:r>
    </w:p>
    <w:p w:rsidR="00F20085" w:rsidRPr="000664E9" w:rsidRDefault="00F20085" w:rsidP="00F20085">
      <w:pPr>
        <w:spacing w:after="0" w:line="240" w:lineRule="auto"/>
        <w:jc w:val="right"/>
        <w:rPr>
          <w:rFonts w:ascii="Times New Roman" w:hAnsi="Times New Roman"/>
          <w:lang w:val="uk-UA"/>
        </w:rPr>
      </w:pPr>
      <w:proofErr w:type="spellStart"/>
      <w:r w:rsidRPr="000664E9">
        <w:rPr>
          <w:rFonts w:ascii="Times New Roman" w:hAnsi="Times New Roman"/>
          <w:lang w:val="uk-UA"/>
        </w:rPr>
        <w:t>Машівської</w:t>
      </w:r>
      <w:proofErr w:type="spellEnd"/>
      <w:r w:rsidRPr="000664E9">
        <w:rPr>
          <w:rFonts w:ascii="Times New Roman" w:hAnsi="Times New Roman"/>
          <w:lang w:val="uk-UA"/>
        </w:rPr>
        <w:t xml:space="preserve"> селищної ради</w:t>
      </w:r>
    </w:p>
    <w:p w:rsidR="00F20085" w:rsidRPr="000664E9" w:rsidRDefault="00F20085" w:rsidP="00F20085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0664E9">
        <w:rPr>
          <w:rFonts w:ascii="Times New Roman" w:hAnsi="Times New Roman"/>
          <w:lang w:val="uk-UA"/>
        </w:rPr>
        <w:t>восьмого  скликання</w:t>
      </w:r>
    </w:p>
    <w:p w:rsidR="00F20085" w:rsidRDefault="00F20085" w:rsidP="00F20085">
      <w:pPr>
        <w:spacing w:after="0" w:line="240" w:lineRule="auto"/>
        <w:jc w:val="right"/>
        <w:rPr>
          <w:rFonts w:ascii="Times New Roman" w:hAnsi="Times New Roman"/>
          <w:lang w:val="uk-UA"/>
        </w:rPr>
      </w:pPr>
      <w:proofErr w:type="spellStart"/>
      <w:r w:rsidRPr="000664E9">
        <w:rPr>
          <w:rFonts w:ascii="Times New Roman" w:hAnsi="Times New Roman"/>
        </w:rPr>
        <w:t>від</w:t>
      </w:r>
      <w:proofErr w:type="spellEnd"/>
      <w:r w:rsidRPr="000664E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23 грудня 2021</w:t>
      </w:r>
      <w:r w:rsidRPr="000664E9">
        <w:rPr>
          <w:rFonts w:ascii="Times New Roman" w:hAnsi="Times New Roman"/>
        </w:rPr>
        <w:t xml:space="preserve"> р. </w:t>
      </w:r>
    </w:p>
    <w:p w:rsidR="00F20085" w:rsidRPr="002838D5" w:rsidRDefault="00F20085" w:rsidP="00F20085">
      <w:pPr>
        <w:numPr>
          <w:ilvl w:val="0"/>
          <w:numId w:val="4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val="uk-UA"/>
        </w:rPr>
      </w:pPr>
      <w:r w:rsidRPr="002838D5">
        <w:rPr>
          <w:rFonts w:ascii="Times New Roman" w:hAnsi="Times New Roman"/>
          <w:bCs/>
          <w:sz w:val="20"/>
          <w:szCs w:val="20"/>
          <w:lang w:val="uk-UA"/>
        </w:rPr>
        <w:t xml:space="preserve">№ </w:t>
      </w:r>
      <w:r w:rsidR="001043C9">
        <w:rPr>
          <w:rFonts w:ascii="Times New Roman" w:hAnsi="Times New Roman"/>
          <w:bCs/>
          <w:sz w:val="20"/>
          <w:szCs w:val="20"/>
          <w:lang w:val="uk-UA"/>
        </w:rPr>
        <w:t>8</w:t>
      </w:r>
      <w:r w:rsidRPr="002838D5">
        <w:rPr>
          <w:rFonts w:ascii="Times New Roman" w:hAnsi="Times New Roman"/>
          <w:bCs/>
          <w:sz w:val="20"/>
          <w:szCs w:val="20"/>
          <w:lang w:val="uk-UA"/>
        </w:rPr>
        <w:t xml:space="preserve"> /14-V</w:t>
      </w:r>
      <w:r w:rsidRPr="002838D5">
        <w:rPr>
          <w:rFonts w:ascii="Times New Roman" w:hAnsi="Times New Roman"/>
          <w:bCs/>
          <w:spacing w:val="20"/>
          <w:sz w:val="20"/>
          <w:szCs w:val="20"/>
          <w:lang w:val="uk-UA"/>
        </w:rPr>
        <w:t>ІІІ</w:t>
      </w: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6B6324" w:rsidRDefault="006B6324" w:rsidP="00130B91">
      <w:pPr>
        <w:tabs>
          <w:tab w:val="left" w:pos="362"/>
        </w:tabs>
        <w:spacing w:after="0" w:line="240" w:lineRule="auto"/>
        <w:ind w:right="-85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130B91" w:rsidRPr="00F20085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val="uk-UA" w:eastAsia="uk-UA"/>
        </w:rPr>
      </w:pPr>
      <w:r w:rsidRPr="00F20085">
        <w:rPr>
          <w:rFonts w:ascii="Times New Roman" w:eastAsia="Times New Roman" w:hAnsi="Times New Roman"/>
          <w:color w:val="000000"/>
          <w:sz w:val="72"/>
          <w:szCs w:val="72"/>
          <w:lang w:val="uk-UA" w:eastAsia="uk-UA"/>
        </w:rPr>
        <w:t>Програма</w:t>
      </w:r>
    </w:p>
    <w:p w:rsidR="00130B91" w:rsidRPr="00F20085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val="uk-UA" w:eastAsia="uk-UA"/>
        </w:rPr>
      </w:pPr>
      <w:r w:rsidRPr="00F20085">
        <w:rPr>
          <w:rFonts w:ascii="Times New Roman" w:eastAsia="Times New Roman" w:hAnsi="Times New Roman"/>
          <w:color w:val="000000"/>
          <w:sz w:val="72"/>
          <w:szCs w:val="72"/>
          <w:lang w:val="uk-UA" w:eastAsia="uk-UA"/>
        </w:rPr>
        <w:t>Машівської селищної ради</w:t>
      </w:r>
    </w:p>
    <w:p w:rsidR="00130B91" w:rsidRPr="00F20085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val="uk-UA" w:eastAsia="uk-UA"/>
        </w:rPr>
      </w:pPr>
      <w:r w:rsidRPr="00F20085">
        <w:rPr>
          <w:rFonts w:ascii="Times New Roman" w:eastAsia="Times New Roman" w:hAnsi="Times New Roman"/>
          <w:sz w:val="72"/>
          <w:szCs w:val="72"/>
          <w:lang w:val="uk-UA" w:eastAsia="uk-UA"/>
        </w:rPr>
        <w:t> </w:t>
      </w:r>
    </w:p>
    <w:p w:rsidR="00130B91" w:rsidRPr="00F20085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val="uk-UA" w:eastAsia="uk-UA"/>
        </w:rPr>
      </w:pPr>
      <w:r w:rsidRPr="00F20085">
        <w:rPr>
          <w:rFonts w:ascii="Times New Roman" w:eastAsia="Times New Roman" w:hAnsi="Times New Roman"/>
          <w:color w:val="000000"/>
          <w:sz w:val="72"/>
          <w:szCs w:val="72"/>
          <w:lang w:val="uk-UA" w:eastAsia="uk-UA"/>
        </w:rPr>
        <w:t>«Розвиток</w:t>
      </w:r>
    </w:p>
    <w:p w:rsidR="00130B91" w:rsidRPr="00F20085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val="uk-UA" w:eastAsia="uk-UA"/>
        </w:rPr>
      </w:pPr>
      <w:r w:rsidRPr="00F20085">
        <w:rPr>
          <w:rFonts w:ascii="Times New Roman" w:eastAsia="Times New Roman" w:hAnsi="Times New Roman"/>
          <w:color w:val="000000"/>
          <w:sz w:val="72"/>
          <w:szCs w:val="72"/>
          <w:lang w:val="uk-UA" w:eastAsia="uk-UA"/>
        </w:rPr>
        <w:t>фізкультури і спорту» </w:t>
      </w:r>
    </w:p>
    <w:p w:rsidR="00130B91" w:rsidRPr="00F20085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val="uk-UA" w:eastAsia="uk-UA"/>
        </w:rPr>
      </w:pPr>
      <w:r w:rsidRPr="00F20085">
        <w:rPr>
          <w:rFonts w:ascii="Times New Roman" w:eastAsia="Times New Roman" w:hAnsi="Times New Roman"/>
          <w:color w:val="000000"/>
          <w:sz w:val="72"/>
          <w:szCs w:val="72"/>
          <w:lang w:val="uk-UA" w:eastAsia="uk-UA"/>
        </w:rPr>
        <w:t>на 2022 рік</w:t>
      </w:r>
    </w:p>
    <w:p w:rsidR="00130B91" w:rsidRPr="00F20085" w:rsidRDefault="00130B91" w:rsidP="00130B91">
      <w:pPr>
        <w:spacing w:after="0" w:line="240" w:lineRule="auto"/>
        <w:jc w:val="center"/>
        <w:rPr>
          <w:rFonts w:ascii="Times New Roman" w:eastAsia="Times New Roman" w:hAnsi="Times New Roman"/>
          <w:sz w:val="72"/>
          <w:szCs w:val="72"/>
          <w:lang w:val="uk-UA" w:eastAsia="uk-UA"/>
        </w:rPr>
      </w:pPr>
      <w:r w:rsidRPr="00F20085">
        <w:rPr>
          <w:rFonts w:ascii="Times New Roman" w:eastAsia="Times New Roman" w:hAnsi="Times New Roman"/>
          <w:sz w:val="72"/>
          <w:szCs w:val="72"/>
          <w:lang w:val="uk-UA" w:eastAsia="uk-UA"/>
        </w:rPr>
        <w:t> </w:t>
      </w: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F20085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2022 р.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lastRenderedPageBreak/>
        <w:t>П А С П О Р Т</w:t>
      </w:r>
    </w:p>
    <w:p w:rsidR="00130B91" w:rsidRDefault="00130B91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Програми «Розвиток фізкультури і спорту» на 2022 рік</w:t>
      </w:r>
    </w:p>
    <w:p w:rsidR="00F20085" w:rsidRPr="00130B91" w:rsidRDefault="00F20085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130B91" w:rsidRPr="00130B91" w:rsidRDefault="00130B91" w:rsidP="00130B91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tbl>
      <w:tblPr>
        <w:tblW w:w="0" w:type="auto"/>
        <w:tblCellSpacing w:w="0" w:type="dxa"/>
        <w:tblInd w:w="-4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686"/>
        <w:gridCol w:w="5244"/>
      </w:tblGrid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Ініціатори розроблення Програми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Машівська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селищна рада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Підстава для прийняття Програми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6B6324" w:rsidP="006B6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Закону України „</w:t>
            </w:r>
            <w:r w:rsidR="00130B91"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Про місцеве самоврядування в Україні”, Закону України „Про фізичну культуру і спорт”,   «Основи законодавства України про охорону здоров</w:t>
            </w:r>
            <w:r w:rsidRPr="006B6324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uk-UA"/>
              </w:rPr>
              <w:t>’</w:t>
            </w:r>
            <w:r w:rsidR="00130B91"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я»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Розробники Програми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Машівська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селищна рада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Співрозробники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Програми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numPr>
                <w:ilvl w:val="0"/>
                <w:numId w:val="1"/>
              </w:numPr>
              <w:spacing w:after="0" w:line="240" w:lineRule="auto"/>
              <w:ind w:left="144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Комунальний позашкільний навчальний заклад «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Машівська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дитячо-юнацька спортивна школа» Машівської селищної ради Полтавської області;</w:t>
            </w:r>
          </w:p>
          <w:p w:rsidR="00130B91" w:rsidRPr="00130B91" w:rsidRDefault="00130B91" w:rsidP="00130B91">
            <w:pPr>
              <w:numPr>
                <w:ilvl w:val="0"/>
                <w:numId w:val="1"/>
              </w:numPr>
              <w:spacing w:after="0" w:line="240" w:lineRule="auto"/>
              <w:ind w:left="144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громадська організація «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Селещинське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сільське спортивно-фізкультурне об’єднання «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Селещина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Відповідальний виконавець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Машівська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селищна рада;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Відділ освіти, молоді та спорту Машівської селищної ради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Учасники Програми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numPr>
                <w:ilvl w:val="0"/>
                <w:numId w:val="2"/>
              </w:numPr>
              <w:spacing w:after="0" w:line="240" w:lineRule="auto"/>
              <w:ind w:left="144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Учасники футбольних  команд селищної ради;</w:t>
            </w:r>
          </w:p>
          <w:p w:rsidR="00130B91" w:rsidRPr="00130B91" w:rsidRDefault="00130B91" w:rsidP="00130B91">
            <w:pPr>
              <w:numPr>
                <w:ilvl w:val="0"/>
                <w:numId w:val="2"/>
              </w:numPr>
              <w:spacing w:after="0" w:line="240" w:lineRule="auto"/>
              <w:ind w:left="144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Комунальний позашкільний навчальний заклад «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Машівська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дитячо-юнацька спортивна школа» Машівської селищної ради Полтавської області.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Термін реалізації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2022  рік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 млн. 70 тис. грн.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6212CF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Коштів бюджет селищної територіальної громади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70  тис. грн.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Коштів інших джерел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 млн. грн.</w:t>
            </w:r>
          </w:p>
        </w:tc>
      </w:tr>
    </w:tbl>
    <w:p w:rsidR="00130B91" w:rsidRPr="00130B91" w:rsidRDefault="00130B91" w:rsidP="00130B91">
      <w:pPr>
        <w:shd w:val="clear" w:color="auto" w:fill="FFFFFF"/>
        <w:spacing w:before="75" w:after="75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  <w:t> </w:t>
      </w:r>
    </w:p>
    <w:p w:rsidR="00130B91" w:rsidRDefault="00130B91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F20085" w:rsidRDefault="00F20085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F20085" w:rsidRPr="00130B91" w:rsidRDefault="00F20085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130B91" w:rsidRPr="00130B91" w:rsidRDefault="00130B91" w:rsidP="00130B91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lastRenderedPageBreak/>
        <w:t>1. Проблеми, на розв’язання яких спрямована Програма, та обґрунтування необхідності їх розв’язання.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Фізична культура та спорт є ефективним та найбільш економічним засобом профілактики захворюваності, зміцнення генофонду нації та розв’язання різних соціальних проблем. В той же час фізична культура і спорт є складовою частиною виховного процесу підростаючого покоління. Фізичні вправи відіграють важливу роль у зміцненні здоров’я людини, підвищення фізичних і функціональних можливостей її організму, забезпеченні повноцінного дозвілля, збереженні тривалості активного життя населення.  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У сучасних умовах в Україні склалася критична ситуація із станом здоров</w:t>
      </w:r>
      <w:r w:rsidR="006B6324" w:rsidRPr="006B632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’</w:t>
      </w: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я населення. Майже 70% дорослих громадян держави мають низький та нижчий ніж середн</w:t>
      </w:r>
      <w:r w:rsidR="006B632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ій рівень фізичного здоров</w:t>
      </w:r>
      <w:r w:rsidR="006B632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'</w:t>
      </w: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я. В громаді проводиться певна робота, спрямована на покращення умов розвитку масової фізичної культури і спорту, збереження всіх складових її діяльності. Проте рівень розвитку фізичного виховання, фізичної культури і спорту далеко не відповідає вимогам сьогодення і не може задовольнити потреби населення громади. Практично відсутня система пропаганди масового спорту як невід’ємної і головної складової здорового способу життя. Громадська думка та соціальна практика здебільшого ігнорують можливості фізичної культури і спорту у вирішенні важливих соціально-економічних проблем. Дуже малий відсоток населення залучено до занять фізичними вправами та розвитком свого спортивно-культурного рівня. Мало уваги приділяється фізичному вихованню в сім’ях. Недостатнім є рівень залучення дітей та учнівської молоді до початкових занять спортом у загальноосвітніх та дошкільних навчальних закладах. Похідним таких соціальних недоліків є те, що катастрофічно не задовольняється природно-біологічна потреба дітей, учнівської молоді у рухливій активності, що негативно позначається на їх здоров’ї, щороку збільшується кількість учнів, віднесених за станом здоров’я до спеціальних медичних груп.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Одним із основних заходів, що поліпшує стан здоров’я людини, запобігає розвитку різного роду захворювань – є формування у населення свідомого ставлення до свого здоров’я та здоров’я оточуючих. Адже у структурі факторів, що формують здоров’я, на умови та спосіб життя припадає майже 70 відсотків.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Звідси випливає гостра потреба у визначенні програмних підходів та пріоритетних напрямів розвитку фізичного виховання, фізичної культури і спорту, та які б забезпечували ефективне функціонування галузі в сучасних умовах розвитку суспільства.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Програма розвитку фізичної культури і спорту на 2020 рік повинна сприяти поліпшенню становища, що склалося, та підвищенню авторитету фізичної культури і спорту.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2. Мета Програми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Мета програми – створення необхідних соціально-економічних, нормативно-правових, організаційно-технічних умов та здійснення заходів для розвитку фізичної культури та спорту.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Пропаганда здорового способу життя, залучення молоді до занять фізичною культурою та спортом. Розбудова спортивної інфраструктури на території Машівської  ОТГ.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Мета розвитку фізкультури і спорту спрямована на роз’яснення існуючих проблем шляхом удосконалення відповідних організаційних та нормативно-правових механізмів та здійснення комплексно-пріоритетних захо</w:t>
      </w:r>
      <w:r w:rsidR="006B632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дів: проведення фізкультурно</w:t>
      </w:r>
      <w:r w:rsidR="006B6324" w:rsidRPr="006B632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-</w:t>
      </w: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оздоровчої та спортивно масової роботи в місцях масового відпочинку громадян, забезпечення розвитку заняття спортом серед дитячо-юнацького населення селищної ради, поліпшення нормативно-правового, кадрового, матеріально-технічного, фінансового, медичного та інформаційного забезпечення.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lastRenderedPageBreak/>
        <w:t>3. Основні завдання Програми</w:t>
      </w:r>
    </w:p>
    <w:p w:rsidR="00130B91" w:rsidRPr="00130B91" w:rsidRDefault="00130B91" w:rsidP="00130B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Основними завданнями Програми є:</w:t>
      </w:r>
    </w:p>
    <w:p w:rsidR="00130B91" w:rsidRPr="00130B91" w:rsidRDefault="00130B91" w:rsidP="00130B9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984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проведення фізкультурно-оздоровчої та спортивно-масової роботи в навчальних закладах за місцем проживання та відпочинку,    </w:t>
      </w:r>
    </w:p>
    <w:p w:rsidR="00130B91" w:rsidRPr="00130B91" w:rsidRDefault="00130B91" w:rsidP="00130B9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984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інтегрування ефективних (інноваційних) форм і методів фізкультурно-спортивної діяльності та розвиток різних  видів спорту з урахуванням місцевих особливостей і економічних факторів;</w:t>
      </w:r>
    </w:p>
    <w:p w:rsidR="00130B91" w:rsidRPr="00130B91" w:rsidRDefault="00130B91" w:rsidP="00130B9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984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збереження наявної, з подальшим удосконаленням, матеріально – технічної бази, поліпшення умов її функціонування;</w:t>
      </w:r>
    </w:p>
    <w:p w:rsidR="00130B91" w:rsidRPr="00130B91" w:rsidRDefault="00130B91" w:rsidP="00130B91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984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удосконалення системи підготовки футбольних команд селищної ради,  підвищення якості функціонування шкільних гуртків;</w:t>
      </w:r>
    </w:p>
    <w:p w:rsidR="00130B91" w:rsidRPr="00130B91" w:rsidRDefault="00130B91" w:rsidP="00130B91">
      <w:pPr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підвищення рівня нормативно-правового, кадрового, матеріально-технічного, фінансового, науково-методичного, медичного та інформаційного забезпечення.</w:t>
      </w:r>
    </w:p>
    <w:p w:rsidR="00130B91" w:rsidRPr="00130B91" w:rsidRDefault="00130B91" w:rsidP="00130B91">
      <w:pPr>
        <w:shd w:val="clear" w:color="auto" w:fill="FFFFFF"/>
        <w:tabs>
          <w:tab w:val="left" w:pos="1440"/>
          <w:tab w:val="left" w:pos="4677"/>
        </w:tabs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hd w:val="clear" w:color="auto" w:fill="FFFFFF"/>
        <w:tabs>
          <w:tab w:val="left" w:pos="1440"/>
          <w:tab w:val="left" w:pos="4677"/>
        </w:tabs>
        <w:spacing w:before="75" w:after="75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4. Заходи</w:t>
      </w: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</w:t>
      </w:r>
      <w:r w:rsidRPr="00130B9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програми  розвитку фізкультури і спорту Машівської селищної ради на 2022 рік.</w:t>
      </w:r>
    </w:p>
    <w:tbl>
      <w:tblPr>
        <w:tblW w:w="0" w:type="auto"/>
        <w:tblCellSpacing w:w="0" w:type="dxa"/>
        <w:tblInd w:w="-4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"/>
        <w:gridCol w:w="5587"/>
        <w:gridCol w:w="1559"/>
        <w:gridCol w:w="1985"/>
      </w:tblGrid>
      <w:tr w:rsidR="00130B91" w:rsidRPr="00130B91" w:rsidTr="00130B91">
        <w:trPr>
          <w:tblCellSpacing w:w="0" w:type="dxa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                  Найменування заходів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</w:tr>
      <w:tr w:rsidR="00130B91" w:rsidRPr="00130B91" w:rsidTr="00130B91">
        <w:trPr>
          <w:trHeight w:val="1155"/>
          <w:tblCellSpacing w:w="0" w:type="dxa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Ремонт спортивної зали Комунального позашкільного навчального  закладу «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Машівська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дитячо-юнацька спортивна школа» Машівської селищної ради Полтавської області.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2022 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Обласний бюджет –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2 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млн.грн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130B91" w:rsidRPr="00130B91" w:rsidTr="00130B91">
        <w:trPr>
          <w:trHeight w:val="945"/>
          <w:tblCellSpacing w:w="0" w:type="dxa"/>
        </w:trPr>
        <w:tc>
          <w:tcPr>
            <w:tcW w:w="9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55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Харчування  дитячо-юнацької команди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Селещина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під час проведення  чемпіонату футбольної ліги Полтавщини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2022 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Місцевий бюджет -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25 тис. грн.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Харчування  футбольної команди смт. 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Машівка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під час проведення заходів з першості області по футболу.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2022р.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Місцевий бюджет -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25 тис. грн.</w:t>
            </w:r>
          </w:p>
        </w:tc>
      </w:tr>
      <w:tr w:rsidR="00130B91" w:rsidRPr="00130B91" w:rsidTr="00130B91">
        <w:trPr>
          <w:tblCellSpacing w:w="0" w:type="dxa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Харчування футбольної команди с. Новий </w:t>
            </w:r>
            <w:proofErr w:type="spellStart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Тагамлик</w:t>
            </w:r>
            <w:proofErr w:type="spellEnd"/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 xml:space="preserve"> під час проведення заходів з районних змагань.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2022 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Місцевий бюджет -</w:t>
            </w:r>
          </w:p>
          <w:p w:rsidR="00130B91" w:rsidRPr="00130B91" w:rsidRDefault="00130B91" w:rsidP="00130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130B9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uk-UA" w:eastAsia="uk-UA"/>
              </w:rPr>
              <w:t>20 тис. грн.</w:t>
            </w:r>
          </w:p>
        </w:tc>
      </w:tr>
    </w:tbl>
    <w:p w:rsidR="00130B91" w:rsidRPr="00130B91" w:rsidRDefault="00130B91" w:rsidP="00130B91">
      <w:pPr>
        <w:shd w:val="clear" w:color="auto" w:fill="FFFFFF"/>
        <w:spacing w:before="75" w:after="75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uk-UA" w:eastAsia="uk-UA"/>
        </w:rPr>
        <w:t>5. Фінансове забезпечення Програми.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 xml:space="preserve">Фінансування Програми здійснюється відповідно до законодавства України за рахунок коштів бюджету селищної </w:t>
      </w:r>
      <w:r w:rsidR="006212CF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територіальної громади</w:t>
      </w: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 xml:space="preserve"> та інших джерел, незаборонених чинним законодавством. </w:t>
      </w:r>
    </w:p>
    <w:p w:rsidR="00130B91" w:rsidRPr="00130B91" w:rsidRDefault="00130B91" w:rsidP="006B63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Громадська організація «</w:t>
      </w:r>
      <w:proofErr w:type="spellStart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Селещинське</w:t>
      </w:r>
      <w:proofErr w:type="spellEnd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 xml:space="preserve"> сільське спортивно-фізкультурне </w:t>
      </w:r>
      <w:proofErr w:type="spellStart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обʼєднання</w:t>
      </w:r>
      <w:proofErr w:type="spellEnd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 xml:space="preserve"> «</w:t>
      </w:r>
      <w:proofErr w:type="spellStart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Селещина</w:t>
      </w:r>
      <w:proofErr w:type="spellEnd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» та Комунальний позашкільний навчальний заклад «</w:t>
      </w:r>
      <w:proofErr w:type="spellStart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Машівська</w:t>
      </w:r>
      <w:proofErr w:type="spellEnd"/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 xml:space="preserve"> дитячо-юнацька спортивна школа» Машівської селищної ради Полтавської області має бути включена до мережі одержувачів бюджетних коштів та використовувати кошти згідно з відповідним рішенням про використання бюджетних коштів.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uk-UA" w:eastAsia="uk-UA"/>
        </w:rPr>
        <w:t>6. Очікувані результати виконання Програми, визначення її ефективності.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Реалізація заходів, передбачених Програмою за час її дії дасть змогу: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-підвищити рівень охоплення громадян фізкультурно-оздоровчою та спортивно-масовою роботою;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lastRenderedPageBreak/>
        <w:t>-поліпшити результати виступу місцевих футбольних команд  в чемпіонаті району, першості області по футболу, в чемпіонаті футбольної ліги Полтавщини, тощо;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-сформувати систему підготовки резерву для футбольних команд громади, забезпечивши охоплення дітей та молоді заняттям спортом;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-підвищити рівень забезпечення населення фізкультурно-спортивними залами та спортивними майданчиками, покращити стан існуючої матеріально-технічної бази.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uk-UA" w:eastAsia="uk-UA"/>
        </w:rPr>
        <w:t>7.Контроль за виконанням Програми</w:t>
      </w:r>
    </w:p>
    <w:p w:rsidR="00130B91" w:rsidRPr="00130B91" w:rsidRDefault="00130B91" w:rsidP="00130B9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uk-UA"/>
        </w:rPr>
        <w:t>Контроль за виконанням Програми покладається на постійну комісію селищної ради з питань культури,  освіти, молоді, фізкультури і спорту.</w:t>
      </w:r>
    </w:p>
    <w:p w:rsidR="00130B91" w:rsidRPr="00130B91" w:rsidRDefault="00130B91" w:rsidP="00130B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6B6324" w:rsidRPr="00F20085" w:rsidRDefault="00130B91" w:rsidP="00130B91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b/>
          <w:bCs/>
          <w:color w:val="4D4D4D"/>
          <w:sz w:val="18"/>
          <w:szCs w:val="18"/>
          <w:lang w:eastAsia="uk-UA"/>
        </w:rPr>
      </w:pPr>
      <w:r w:rsidRPr="00130B91">
        <w:rPr>
          <w:rFonts w:ascii="Arial" w:eastAsia="Times New Roman" w:hAnsi="Arial" w:cs="Arial"/>
          <w:b/>
          <w:bCs/>
          <w:color w:val="4D4D4D"/>
          <w:sz w:val="18"/>
          <w:szCs w:val="18"/>
          <w:lang w:val="uk-UA" w:eastAsia="uk-UA"/>
        </w:rPr>
        <w:t>      </w:t>
      </w:r>
    </w:p>
    <w:p w:rsidR="00130B91" w:rsidRPr="00130B91" w:rsidRDefault="00130B91" w:rsidP="00130B91">
      <w:pPr>
        <w:shd w:val="clear" w:color="auto" w:fill="FFFFFF"/>
        <w:spacing w:before="75" w:after="75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Arial" w:eastAsia="Times New Roman" w:hAnsi="Arial" w:cs="Arial"/>
          <w:b/>
          <w:bCs/>
          <w:color w:val="4D4D4D"/>
          <w:sz w:val="18"/>
          <w:szCs w:val="18"/>
          <w:lang w:val="uk-UA" w:eastAsia="uk-UA"/>
        </w:rPr>
        <w:t xml:space="preserve"> </w:t>
      </w: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Секретар селищної ради          </w:t>
      </w:r>
      <w:r w:rsidR="001043C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                                 </w:t>
      </w:r>
      <w:bookmarkStart w:id="0" w:name="_GoBack"/>
      <w:bookmarkEnd w:id="0"/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      </w:t>
      </w:r>
      <w:r w:rsidR="001043C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       Світлана ГОДИНА</w:t>
      </w:r>
      <w:r w:rsidRPr="00130B9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130B91" w:rsidRPr="00130B91" w:rsidRDefault="00130B91" w:rsidP="00130B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30B91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</w:p>
    <w:p w:rsidR="007E3A39" w:rsidRPr="00715C47" w:rsidRDefault="007E3A39">
      <w:pPr>
        <w:rPr>
          <w:lang w:val="uk-UA"/>
        </w:rPr>
      </w:pPr>
    </w:p>
    <w:sectPr w:rsidR="007E3A39" w:rsidRPr="00715C47" w:rsidSect="00F2008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566D93"/>
    <w:multiLevelType w:val="multilevel"/>
    <w:tmpl w:val="D1400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71AF7"/>
    <w:multiLevelType w:val="multilevel"/>
    <w:tmpl w:val="6A90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0D71DC"/>
    <w:multiLevelType w:val="multilevel"/>
    <w:tmpl w:val="901A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5C47"/>
    <w:rsid w:val="001043C9"/>
    <w:rsid w:val="00130B91"/>
    <w:rsid w:val="002A3371"/>
    <w:rsid w:val="006212CF"/>
    <w:rsid w:val="006B6324"/>
    <w:rsid w:val="00715C47"/>
    <w:rsid w:val="007E3A39"/>
    <w:rsid w:val="00F20085"/>
    <w:rsid w:val="00F4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47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F200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5C47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uiPriority w:val="99"/>
    <w:rsid w:val="0071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5C47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66019,baiaagaaboqcaaadausaaaun9waaaaaaaaaaaaaaaaaaaaaaaaaaaaaaaaaaaaaaaaaaaaaaaaaaaaaaaaaaaaaaaaaaaaaaaaaaaaaaaaaaaaaaaaaaaaaaaaaaaaaaaaaaaaaaaaaaaaaaaaaaaaaaaaaaaaaaaaaaaaaaaaaaaaaaaaaaaaaaaaaaaaaaaaaaaaaaaaaaaaaaaaaaaaaaaaaaaaaaaaaaaaa"/>
    <w:basedOn w:val="a"/>
    <w:rsid w:val="00130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Normal (Web)"/>
    <w:basedOn w:val="a"/>
    <w:uiPriority w:val="99"/>
    <w:unhideWhenUsed/>
    <w:rsid w:val="00130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F200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7">
    <w:name w:val="Strong"/>
    <w:qFormat/>
    <w:rsid w:val="00F200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6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1363</Words>
  <Characters>7772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7</cp:revision>
  <cp:lastPrinted>2021-12-15T06:35:00Z</cp:lastPrinted>
  <dcterms:created xsi:type="dcterms:W3CDTF">2021-12-10T08:05:00Z</dcterms:created>
  <dcterms:modified xsi:type="dcterms:W3CDTF">2021-12-20T13:52:00Z</dcterms:modified>
</cp:coreProperties>
</file>