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F5F" w:rsidRDefault="00471F5F" w:rsidP="00471F5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F536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5pt;height:53.75pt" o:ole="" fillcolor="yellow">
            <v:imagedata r:id="rId5" o:title=""/>
          </v:shape>
          <o:OLEObject Type="Embed" ProgID="Word.Picture.8" ShapeID="_x0000_i1025" DrawAspect="Content" ObjectID="_1688880414" r:id="rId6"/>
        </w:object>
      </w:r>
    </w:p>
    <w:p w:rsidR="00471F5F" w:rsidRDefault="00471F5F" w:rsidP="00471F5F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471F5F" w:rsidRDefault="00471F5F" w:rsidP="00471F5F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471F5F" w:rsidRDefault="00471F5F" w:rsidP="00471F5F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471F5F" w:rsidRDefault="00471F5F" w:rsidP="00471F5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1F5F" w:rsidRDefault="00471F5F" w:rsidP="00471F5F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471F5F" w:rsidRDefault="00471F5F" w:rsidP="00471F5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27 лип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9858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85</w:t>
      </w:r>
    </w:p>
    <w:p w:rsidR="00471F5F" w:rsidRDefault="00471F5F" w:rsidP="00471F5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461791" w:rsidRDefault="00461791" w:rsidP="0046179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60"/>
        <w:gridCol w:w="76"/>
        <w:gridCol w:w="4449"/>
      </w:tblGrid>
      <w:tr w:rsidR="00461791" w:rsidRPr="009858D7" w:rsidTr="00AE5D27">
        <w:tc>
          <w:tcPr>
            <w:tcW w:w="4977" w:type="dxa"/>
            <w:shd w:val="clear" w:color="auto" w:fill="FFFFFF"/>
            <w:vAlign w:val="center"/>
          </w:tcPr>
          <w:p w:rsidR="00461791" w:rsidRDefault="00461791" w:rsidP="00461791">
            <w:pPr>
              <w:tabs>
                <w:tab w:val="left" w:pos="23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Про </w:t>
            </w:r>
            <w:r w:rsidR="008D6A0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роботу зі</w:t>
            </w:r>
            <w:r w:rsidR="00D27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звернення</w:t>
            </w:r>
            <w:r w:rsidR="00D27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ми</w:t>
            </w:r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громадян до </w:t>
            </w:r>
            <w:proofErr w:type="spellStart"/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Машівської</w:t>
            </w:r>
            <w:proofErr w:type="spellEnd"/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селищної ради та її вико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навчих органів протягом</w:t>
            </w:r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C7E0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І-го півріччя 2021</w:t>
            </w:r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  <w:p w:rsidR="00BA4D7A" w:rsidRPr="00461791" w:rsidRDefault="00BA4D7A" w:rsidP="00461791">
            <w:pPr>
              <w:tabs>
                <w:tab w:val="left" w:pos="23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8" w:type="dxa"/>
            <w:shd w:val="clear" w:color="auto" w:fill="FFFFFF"/>
            <w:vAlign w:val="center"/>
          </w:tcPr>
          <w:p w:rsidR="00461791" w:rsidRPr="00BC7E0B" w:rsidRDefault="00461791" w:rsidP="0046179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4613" w:type="dxa"/>
            <w:shd w:val="clear" w:color="auto" w:fill="FFFFFF"/>
            <w:vAlign w:val="center"/>
          </w:tcPr>
          <w:p w:rsidR="00461791" w:rsidRPr="00BC7E0B" w:rsidRDefault="00461791" w:rsidP="0046179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</w:tbl>
    <w:p w:rsidR="00461791" w:rsidRPr="00461791" w:rsidRDefault="00461791" w:rsidP="00461791">
      <w:pPr>
        <w:tabs>
          <w:tab w:val="left" w:pos="2380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6179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Керуючись ст. 38 Закону України «Про місцеве самоврядування в Україні», Законом України «Про звернення громадян», Указом Президента України від 07.02.2008 року №109\2008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Конституцією України, заслухавши та обговоривши інформацію</w:t>
      </w:r>
      <w:r w:rsidR="00D27F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секретаря постійно діючої комісії з питань розгляду звернення громадян Замкової Н.В.</w:t>
      </w:r>
      <w:r w:rsidRPr="0046179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виконавчий комітет селищної ради </w:t>
      </w:r>
    </w:p>
    <w:p w:rsidR="00461791" w:rsidRPr="00461791" w:rsidRDefault="00461791" w:rsidP="00461791">
      <w:pPr>
        <w:tabs>
          <w:tab w:val="left" w:pos="2380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61791">
        <w:rPr>
          <w:rFonts w:ascii="Times New Roman" w:hAnsi="Times New Roman" w:cs="Times New Roman"/>
          <w:bCs/>
          <w:sz w:val="28"/>
          <w:szCs w:val="28"/>
          <w:lang w:val="uk-UA"/>
        </w:rPr>
        <w:t>В И Р І Ш И В :</w:t>
      </w:r>
    </w:p>
    <w:p w:rsidR="00461791" w:rsidRPr="00E50F06" w:rsidRDefault="00461791" w:rsidP="00E50F06">
      <w:pPr>
        <w:tabs>
          <w:tab w:val="left" w:pos="2380"/>
        </w:tabs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Інформацію </w:t>
      </w:r>
      <w:r w:rsidR="00D27F1E">
        <w:rPr>
          <w:rFonts w:ascii="Times New Roman" w:hAnsi="Times New Roman" w:cs="Times New Roman"/>
          <w:bCs/>
          <w:sz w:val="28"/>
          <w:szCs w:val="28"/>
          <w:lang w:val="uk-UA"/>
        </w:rPr>
        <w:t>секретаря постійно діючої комісії з питань розгляду звернення громадян Замкової Н.В</w:t>
      </w:r>
      <w:r w:rsidR="00BC7E0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</w:t>
      </w:r>
      <w:r w:rsidR="008D6A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роботу зі </w:t>
      </w: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>звернення</w:t>
      </w:r>
      <w:r w:rsidR="008D6A05">
        <w:rPr>
          <w:rFonts w:ascii="Times New Roman" w:hAnsi="Times New Roman" w:cs="Times New Roman"/>
          <w:bCs/>
          <w:sz w:val="28"/>
          <w:szCs w:val="28"/>
          <w:lang w:val="uk-UA"/>
        </w:rPr>
        <w:t>ми</w:t>
      </w: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громадян до </w:t>
      </w:r>
      <w:proofErr w:type="spellStart"/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>Машівської</w:t>
      </w:r>
      <w:proofErr w:type="spellEnd"/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та її виконавчих орган</w:t>
      </w:r>
      <w:r w:rsidR="00692B88">
        <w:rPr>
          <w:rFonts w:ascii="Times New Roman" w:hAnsi="Times New Roman" w:cs="Times New Roman"/>
          <w:bCs/>
          <w:sz w:val="28"/>
          <w:szCs w:val="28"/>
          <w:lang w:val="uk-UA"/>
        </w:rPr>
        <w:t>ів прот</w:t>
      </w: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ягом </w:t>
      </w:r>
      <w:r w:rsidR="00BC7E0B">
        <w:rPr>
          <w:rFonts w:ascii="Times New Roman" w:hAnsi="Times New Roman" w:cs="Times New Roman"/>
          <w:bCs/>
          <w:sz w:val="28"/>
          <w:szCs w:val="28"/>
          <w:lang w:val="uk-UA"/>
        </w:rPr>
        <w:t>І-го півріччя 2021</w:t>
      </w: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взяти до відома (Додається).</w:t>
      </w:r>
    </w:p>
    <w:p w:rsidR="00461791" w:rsidRPr="00E50F06" w:rsidRDefault="00461791" w:rsidP="00E50F06">
      <w:pPr>
        <w:tabs>
          <w:tab w:val="left" w:pos="2380"/>
        </w:tabs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>2. Продовжити практику заслуховування звітів про роботу із зверненнями громадян на засіданнях виконавчого комітету селищної ради.</w:t>
      </w:r>
    </w:p>
    <w:p w:rsidR="00E50F06" w:rsidRPr="00E50F06" w:rsidRDefault="00E50F06" w:rsidP="00E50F06">
      <w:pPr>
        <w:tabs>
          <w:tab w:val="left" w:pos="2380"/>
        </w:tabs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50F06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92B88">
        <w:rPr>
          <w:rFonts w:ascii="Times New Roman" w:hAnsi="Times New Roman" w:cs="Times New Roman"/>
          <w:sz w:val="28"/>
          <w:szCs w:val="28"/>
          <w:lang w:val="uk-UA"/>
        </w:rPr>
        <w:t>Відповідальному</w:t>
      </w:r>
      <w:r w:rsidRPr="00E50F06">
        <w:rPr>
          <w:rFonts w:ascii="Times New Roman" w:hAnsi="Times New Roman" w:cs="Times New Roman"/>
          <w:sz w:val="28"/>
          <w:szCs w:val="28"/>
          <w:lang w:val="uk-UA"/>
        </w:rPr>
        <w:t xml:space="preserve"> за звернення громадян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</w:t>
      </w:r>
      <w:r w:rsidR="00692B8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D51C6">
        <w:rPr>
          <w:rFonts w:ascii="Times New Roman" w:hAnsi="Times New Roman" w:cs="Times New Roman"/>
          <w:sz w:val="28"/>
          <w:szCs w:val="28"/>
          <w:lang w:val="uk-UA"/>
        </w:rPr>
        <w:t>ькій</w:t>
      </w:r>
      <w:proofErr w:type="spellEnd"/>
      <w:r w:rsidR="00ED51C6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не менше трьох</w:t>
      </w:r>
      <w:r w:rsidR="00692B88">
        <w:rPr>
          <w:rFonts w:ascii="Times New Roman" w:hAnsi="Times New Roman" w:cs="Times New Roman"/>
          <w:sz w:val="28"/>
          <w:szCs w:val="28"/>
          <w:lang w:val="uk-UA"/>
        </w:rPr>
        <w:t xml:space="preserve"> разів на рік </w:t>
      </w:r>
      <w:r w:rsidRPr="00E50F06">
        <w:rPr>
          <w:rFonts w:ascii="Times New Roman" w:hAnsi="Times New Roman" w:cs="Times New Roman"/>
          <w:sz w:val="28"/>
          <w:szCs w:val="28"/>
          <w:lang w:val="uk-UA"/>
        </w:rPr>
        <w:t xml:space="preserve">виносити на засідання виконавчого комітету </w:t>
      </w:r>
      <w:r w:rsidR="00ED51C6">
        <w:rPr>
          <w:rFonts w:ascii="Times New Roman" w:hAnsi="Times New Roman" w:cs="Times New Roman"/>
          <w:sz w:val="28"/>
          <w:szCs w:val="28"/>
          <w:lang w:val="uk-UA"/>
        </w:rPr>
        <w:t xml:space="preserve">або сесії селищної ради </w:t>
      </w:r>
      <w:r w:rsidRPr="00E50F06">
        <w:rPr>
          <w:rFonts w:ascii="Times New Roman" w:hAnsi="Times New Roman" w:cs="Times New Roman"/>
          <w:sz w:val="28"/>
          <w:szCs w:val="28"/>
          <w:lang w:val="uk-UA"/>
        </w:rPr>
        <w:t>питання розгляду звернень громадян та ставити на контроль звернення на які надані попередні відповід</w:t>
      </w:r>
      <w:r w:rsidR="00692B88">
        <w:rPr>
          <w:rFonts w:ascii="Times New Roman" w:hAnsi="Times New Roman" w:cs="Times New Roman"/>
          <w:sz w:val="28"/>
          <w:szCs w:val="28"/>
          <w:lang w:val="uk-UA"/>
        </w:rPr>
        <w:t>і, до остаточного їх вирішення.</w:t>
      </w:r>
    </w:p>
    <w:p w:rsidR="00461791" w:rsidRDefault="00461791" w:rsidP="00461791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692B88" w:rsidRDefault="00692B88" w:rsidP="00461791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C61243" w:rsidRPr="00461791" w:rsidRDefault="00461791" w:rsidP="00461791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sectPr w:rsidR="00C61243" w:rsidRPr="00461791" w:rsidSect="00C6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BE5"/>
    <w:multiLevelType w:val="hybridMultilevel"/>
    <w:tmpl w:val="D59AF7E0"/>
    <w:lvl w:ilvl="0" w:tplc="5860C0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61791"/>
    <w:rsid w:val="0009711E"/>
    <w:rsid w:val="003A0959"/>
    <w:rsid w:val="003A7995"/>
    <w:rsid w:val="00404AAC"/>
    <w:rsid w:val="00461791"/>
    <w:rsid w:val="00471F5F"/>
    <w:rsid w:val="00692B88"/>
    <w:rsid w:val="007B5735"/>
    <w:rsid w:val="008D6A05"/>
    <w:rsid w:val="009858D7"/>
    <w:rsid w:val="00BA4D7A"/>
    <w:rsid w:val="00BB283C"/>
    <w:rsid w:val="00BC7E0B"/>
    <w:rsid w:val="00C61243"/>
    <w:rsid w:val="00D27F1E"/>
    <w:rsid w:val="00E50F06"/>
    <w:rsid w:val="00ED51C6"/>
    <w:rsid w:val="00F5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1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461791"/>
  </w:style>
  <w:style w:type="paragraph" w:customStyle="1" w:styleId="rvps2">
    <w:name w:val="rvps2"/>
    <w:basedOn w:val="a"/>
    <w:rsid w:val="00461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4617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1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14</cp:revision>
  <cp:lastPrinted>2021-07-27T05:40:00Z</cp:lastPrinted>
  <dcterms:created xsi:type="dcterms:W3CDTF">2021-02-16T14:19:00Z</dcterms:created>
  <dcterms:modified xsi:type="dcterms:W3CDTF">2021-07-27T05:41:00Z</dcterms:modified>
</cp:coreProperties>
</file>