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F9" w:rsidRDefault="007F0CF9" w:rsidP="007F0CF9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5" o:title="OLE-объект"/>
          </v:shape>
          <o:OLEObject Type="Embed" ProgID="Word.Picture.8" ShapeID="Объект1" DrawAspect="Content" ObjectID="_1697539884" r:id="rId6"/>
        </w:object>
      </w:r>
    </w:p>
    <w:p w:rsidR="007F0CF9" w:rsidRDefault="007F0CF9" w:rsidP="007F0CF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7F0CF9" w:rsidRDefault="007F0CF9" w:rsidP="007F0CF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7F0CF9" w:rsidRDefault="007F0CF9" w:rsidP="007F0CF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F0CF9" w:rsidRDefault="007F0CF9" w:rsidP="007F0CF9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7F0CF9" w:rsidRDefault="007F0CF9" w:rsidP="007F0CF9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Дванадцятої позачергової 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восьмого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:rsidR="007F0CF9" w:rsidRDefault="007F0CF9" w:rsidP="007F0CF9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03 листопада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7F0CF9" w:rsidRDefault="007F0CF9" w:rsidP="007F0CF9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 xml:space="preserve"> МАШІВКА</w:t>
      </w:r>
    </w:p>
    <w:p w:rsidR="007F0CF9" w:rsidRPr="00611DD1" w:rsidRDefault="007F0CF9" w:rsidP="007F0CF9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611DD1">
        <w:rPr>
          <w:bCs/>
          <w:color w:val="000000"/>
          <w:sz w:val="28"/>
          <w:szCs w:val="28"/>
          <w:lang w:val="uk-UA"/>
        </w:rPr>
        <w:t xml:space="preserve">№ </w:t>
      </w:r>
      <w:r>
        <w:rPr>
          <w:bCs/>
          <w:color w:val="000000"/>
          <w:sz w:val="28"/>
          <w:szCs w:val="28"/>
          <w:lang w:val="uk-UA"/>
        </w:rPr>
        <w:t>12</w:t>
      </w:r>
      <w:r w:rsidRPr="00611DD1">
        <w:rPr>
          <w:bCs/>
          <w:color w:val="000000"/>
          <w:sz w:val="28"/>
          <w:szCs w:val="28"/>
          <w:lang w:val="uk-UA"/>
        </w:rPr>
        <w:t>/1</w:t>
      </w:r>
      <w:r>
        <w:rPr>
          <w:bCs/>
          <w:color w:val="000000"/>
          <w:sz w:val="28"/>
          <w:szCs w:val="28"/>
          <w:lang w:val="uk-UA"/>
        </w:rPr>
        <w:t>2</w:t>
      </w:r>
      <w:r w:rsidRPr="00611DD1">
        <w:rPr>
          <w:bCs/>
          <w:color w:val="000000"/>
          <w:sz w:val="28"/>
          <w:szCs w:val="28"/>
          <w:lang w:val="uk-UA"/>
        </w:rPr>
        <w:t>-</w:t>
      </w:r>
      <w:r w:rsidRPr="00611DD1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:rsidR="007F0CF9" w:rsidRDefault="007F0CF9" w:rsidP="007F0CF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</w:t>
      </w:r>
    </w:p>
    <w:p w:rsidR="007F0CF9" w:rsidRDefault="007F0CF9" w:rsidP="007F0C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інших необоротних матеріальних</w:t>
      </w:r>
    </w:p>
    <w:p w:rsidR="007F0CF9" w:rsidRDefault="007F0CF9" w:rsidP="007F0C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активів, що п</w:t>
      </w:r>
      <w:r w:rsidR="00457C5A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редані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 оперативне управління</w:t>
      </w:r>
    </w:p>
    <w:p w:rsidR="007F0CF9" w:rsidRDefault="007F0CF9" w:rsidP="007F0C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освіти, молоді та спорту </w:t>
      </w:r>
    </w:p>
    <w:p w:rsidR="007F0CF9" w:rsidRPr="00504E12" w:rsidRDefault="007F0CF9" w:rsidP="007F0CF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bookmarkStart w:id="0" w:name="_GoBack"/>
      <w:bookmarkEnd w:id="0"/>
    </w:p>
    <w:p w:rsidR="007F0CF9" w:rsidRPr="00C77EF3" w:rsidRDefault="007F0CF9" w:rsidP="007F0CF9">
      <w:pPr>
        <w:jc w:val="both"/>
        <w:rPr>
          <w:sz w:val="28"/>
          <w:szCs w:val="28"/>
          <w:lang w:val="uk-UA"/>
        </w:rPr>
      </w:pPr>
    </w:p>
    <w:p w:rsidR="007F0CF9" w:rsidRPr="00293FA7" w:rsidRDefault="007F0CF9" w:rsidP="007F0CF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ст. 25, 60 </w:t>
      </w:r>
      <w:r>
        <w:rPr>
          <w:sz w:val="28"/>
          <w:szCs w:val="28"/>
        </w:rPr>
        <w:t xml:space="preserve">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Порядком списання об’єктів державної власності, затвердженим постановою КМУ від 08.11.2007 року № 1314, розглянувши клопотання начальника відділу освіти, молоді та спорту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враховуючи акти обстеження технічного стану обладнання, беручи до уваги рекомендації постійної комісії </w:t>
      </w:r>
      <w:r w:rsidRPr="00416880">
        <w:rPr>
          <w:sz w:val="28"/>
          <w:szCs w:val="28"/>
          <w:lang w:val="uk-UA"/>
        </w:rPr>
        <w:t xml:space="preserve">з питань </w:t>
      </w:r>
      <w:r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>
        <w:rPr>
          <w:sz w:val="28"/>
          <w:szCs w:val="28"/>
          <w:lang w:val="uk-UA"/>
        </w:rPr>
        <w:t xml:space="preserve">, селищна </w:t>
      </w:r>
      <w:r w:rsidRPr="00416880">
        <w:rPr>
          <w:sz w:val="28"/>
          <w:szCs w:val="28"/>
          <w:lang w:val="uk-UA"/>
        </w:rPr>
        <w:t xml:space="preserve">рада     </w:t>
      </w:r>
    </w:p>
    <w:p w:rsidR="007F0CF9" w:rsidRPr="00416880" w:rsidRDefault="007F0CF9" w:rsidP="007F0CF9">
      <w:pPr>
        <w:jc w:val="both"/>
        <w:rPr>
          <w:sz w:val="28"/>
          <w:szCs w:val="28"/>
          <w:lang w:val="uk-UA"/>
        </w:rPr>
      </w:pPr>
    </w:p>
    <w:p w:rsidR="007F0CF9" w:rsidRPr="00416880" w:rsidRDefault="007F0CF9" w:rsidP="007F0CF9">
      <w:pPr>
        <w:jc w:val="center"/>
        <w:rPr>
          <w:sz w:val="28"/>
          <w:szCs w:val="28"/>
          <w:lang w:val="uk-UA"/>
        </w:rPr>
      </w:pPr>
      <w:r w:rsidRPr="00416880">
        <w:rPr>
          <w:sz w:val="28"/>
          <w:szCs w:val="28"/>
          <w:lang w:val="uk-UA"/>
        </w:rPr>
        <w:t>В И Р І Ш И Л А :</w:t>
      </w:r>
    </w:p>
    <w:p w:rsidR="007F0CF9" w:rsidRDefault="007F0CF9" w:rsidP="007F0CF9">
      <w:pPr>
        <w:pStyle w:val="a5"/>
        <w:ind w:left="0"/>
        <w:jc w:val="both"/>
        <w:rPr>
          <w:sz w:val="28"/>
          <w:szCs w:val="28"/>
        </w:rPr>
      </w:pPr>
    </w:p>
    <w:p w:rsidR="007F0CF9" w:rsidRPr="00285681" w:rsidRDefault="007F0CF9" w:rsidP="007F0CF9">
      <w:pPr>
        <w:jc w:val="both"/>
        <w:rPr>
          <w:sz w:val="28"/>
          <w:szCs w:val="28"/>
          <w:lang w:val="uk-UA"/>
        </w:rPr>
      </w:pPr>
      <w:r w:rsidRPr="00416880">
        <w:rPr>
          <w:sz w:val="28"/>
          <w:szCs w:val="28"/>
          <w:lang w:val="uk-UA"/>
        </w:rPr>
        <w:t>1. Надати дозвіл</w:t>
      </w:r>
      <w:r>
        <w:rPr>
          <w:sz w:val="28"/>
          <w:szCs w:val="28"/>
          <w:lang w:val="uk-UA"/>
        </w:rPr>
        <w:t xml:space="preserve"> на списання інших необоротних матеріальних активів, що передані в оперативне управління та знаходиться на балансі Відділу освіти, молоді та спорту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  <w:r w:rsidRPr="004168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</w:t>
      </w:r>
      <w:r w:rsidRPr="00416880">
        <w:rPr>
          <w:sz w:val="28"/>
          <w:szCs w:val="28"/>
          <w:lang w:val="uk-UA"/>
        </w:rPr>
        <w:t xml:space="preserve">непридатні для подальшого використання </w:t>
      </w:r>
      <w:r>
        <w:rPr>
          <w:sz w:val="28"/>
          <w:szCs w:val="28"/>
          <w:lang w:val="uk-UA"/>
        </w:rPr>
        <w:t xml:space="preserve">в зв’язку з фізичним зносом, невідповідністю сучасним вимогам робочого процесу </w:t>
      </w:r>
      <w:r w:rsidRPr="00416880">
        <w:rPr>
          <w:sz w:val="28"/>
          <w:szCs w:val="28"/>
          <w:lang w:val="uk-UA"/>
        </w:rPr>
        <w:t>та проведення ремонту яких</w:t>
      </w:r>
      <w:r>
        <w:rPr>
          <w:sz w:val="28"/>
          <w:szCs w:val="28"/>
          <w:lang w:val="uk-UA"/>
        </w:rPr>
        <w:t>,</w:t>
      </w:r>
      <w:r w:rsidRPr="00416880">
        <w:rPr>
          <w:sz w:val="28"/>
          <w:szCs w:val="28"/>
          <w:lang w:val="uk-UA"/>
        </w:rPr>
        <w:t xml:space="preserve"> економічно недоцільно</w:t>
      </w:r>
      <w:r>
        <w:rPr>
          <w:sz w:val="28"/>
          <w:szCs w:val="28"/>
          <w:lang w:val="uk-UA"/>
        </w:rPr>
        <w:t xml:space="preserve"> (додаток 1).</w:t>
      </w:r>
    </w:p>
    <w:p w:rsidR="007F0CF9" w:rsidRDefault="007F0CF9" w:rsidP="007F0CF9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34E27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Pr="00453330">
        <w:rPr>
          <w:sz w:val="28"/>
          <w:szCs w:val="28"/>
        </w:rPr>
        <w:t xml:space="preserve">з питань </w:t>
      </w:r>
      <w:r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.</w:t>
      </w:r>
    </w:p>
    <w:p w:rsidR="007F0CF9" w:rsidRDefault="007F0CF9" w:rsidP="007F0CF9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7F0CF9" w:rsidRDefault="007F0CF9" w:rsidP="007F0CF9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7F0CF9" w:rsidRDefault="007F0CF9" w:rsidP="007F0CF9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  <w:sectPr w:rsidR="007F0CF9" w:rsidSect="00DB0340">
          <w:pgSz w:w="11906" w:h="16838"/>
          <w:pgMar w:top="851" w:right="707" w:bottom="1134" w:left="1276" w:header="708" w:footer="708" w:gutter="0"/>
          <w:cols w:space="708"/>
          <w:docGrid w:linePitch="360"/>
        </w:sectPr>
      </w:pPr>
      <w:r>
        <w:rPr>
          <w:sz w:val="28"/>
          <w:szCs w:val="28"/>
          <w:lang w:val="uk-UA"/>
        </w:rPr>
        <w:tab/>
        <w:t>Селищний голова                                                       Сергій СИДОРЕНКО</w:t>
      </w:r>
    </w:p>
    <w:p w:rsidR="00A849D7" w:rsidRPr="007F0CF9" w:rsidRDefault="00A849D7">
      <w:pPr>
        <w:rPr>
          <w:lang w:val="uk-UA"/>
        </w:rPr>
      </w:pPr>
    </w:p>
    <w:sectPr w:rsidR="00A849D7" w:rsidRPr="007F0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446"/>
    <w:rsid w:val="00054446"/>
    <w:rsid w:val="00457C5A"/>
    <w:rsid w:val="007F0CF9"/>
    <w:rsid w:val="00A8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0CF9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7F0C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99"/>
    <w:qFormat/>
    <w:rsid w:val="007F0CF9"/>
    <w:pPr>
      <w:ind w:left="720"/>
      <w:contextualSpacing/>
    </w:pPr>
    <w:rPr>
      <w:lang w:val="uk-UA" w:eastAsia="uk-UA"/>
    </w:rPr>
  </w:style>
  <w:style w:type="paragraph" w:customStyle="1" w:styleId="Standard">
    <w:name w:val="Standard"/>
    <w:rsid w:val="007F0CF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7F0CF9"/>
    <w:pPr>
      <w:spacing w:before="280" w:after="280"/>
      <w:outlineLvl w:val="0"/>
    </w:pPr>
    <w:rPr>
      <w:b/>
      <w:bCs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0CF9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7F0C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99"/>
    <w:qFormat/>
    <w:rsid w:val="007F0CF9"/>
    <w:pPr>
      <w:ind w:left="720"/>
      <w:contextualSpacing/>
    </w:pPr>
    <w:rPr>
      <w:lang w:val="uk-UA" w:eastAsia="uk-UA"/>
    </w:rPr>
  </w:style>
  <w:style w:type="paragraph" w:customStyle="1" w:styleId="Standard">
    <w:name w:val="Standard"/>
    <w:rsid w:val="007F0CF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7F0CF9"/>
    <w:pPr>
      <w:spacing w:before="280" w:after="280"/>
      <w:outlineLvl w:val="0"/>
    </w:pPr>
    <w:rPr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Година С.А.</dc:creator>
  <cp:keywords/>
  <dc:description/>
  <cp:lastModifiedBy>Година С.А.</cp:lastModifiedBy>
  <cp:revision>3</cp:revision>
  <cp:lastPrinted>2021-11-04T12:03:00Z</cp:lastPrinted>
  <dcterms:created xsi:type="dcterms:W3CDTF">2021-11-04T12:02:00Z</dcterms:created>
  <dcterms:modified xsi:type="dcterms:W3CDTF">2021-11-04T12:05:00Z</dcterms:modified>
</cp:coreProperties>
</file>