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CB175D" w:rsidRDefault="00CB175D" w:rsidP="00CB175D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4710894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CB175D" w:rsidRDefault="00CB175D" w:rsidP="00CB175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CB175D" w:rsidRDefault="00CB175D" w:rsidP="00CB175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CB175D" w:rsidRDefault="00CB175D" w:rsidP="00CB175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CB175D" w:rsidRDefault="00CB175D" w:rsidP="00CB175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B175D" w:rsidRDefault="00CB175D" w:rsidP="00CB175D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>Р І Ш Е Н Н Я</w:t>
      </w:r>
    </w:p>
    <w:p w:rsidR="00CB175D" w:rsidRDefault="00CB175D" w:rsidP="00CB175D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п</w:t>
      </w:r>
      <w:r w:rsidRPr="0021754B">
        <w:rPr>
          <w:sz w:val="28"/>
        </w:rPr>
        <w:t>’</w:t>
      </w:r>
      <w:r w:rsidR="00CD300A">
        <w:rPr>
          <w:sz w:val="28"/>
          <w:lang w:val="uk-UA"/>
        </w:rPr>
        <w:t xml:space="preserve">ятнадцятої </w:t>
      </w:r>
      <w:r>
        <w:rPr>
          <w:sz w:val="28"/>
          <w:lang w:val="uk-UA"/>
        </w:rPr>
        <w:t xml:space="preserve"> сесії селищної ради восьмого скликання</w:t>
      </w:r>
    </w:p>
    <w:p w:rsidR="00CB175D" w:rsidRDefault="00CB175D" w:rsidP="00CB175D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</w:t>
      </w:r>
      <w:r w:rsidR="00390375">
        <w:rPr>
          <w:bCs/>
          <w:sz w:val="28"/>
          <w:lang w:val="uk-UA"/>
        </w:rPr>
        <w:t>26</w:t>
      </w:r>
      <w:r>
        <w:rPr>
          <w:bCs/>
          <w:sz w:val="28"/>
          <w:lang w:val="uk-UA"/>
        </w:rPr>
        <w:t xml:space="preserve"> 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CB175D" w:rsidRDefault="00CB175D" w:rsidP="00CB175D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CB175D" w:rsidRPr="000F15EC" w:rsidRDefault="00CB175D" w:rsidP="00CB175D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CB175D" w:rsidRDefault="00CB175D" w:rsidP="00CB175D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№ </w:t>
      </w:r>
      <w:r w:rsidR="00CD300A">
        <w:rPr>
          <w:bCs/>
          <w:sz w:val="28"/>
          <w:szCs w:val="28"/>
          <w:lang w:val="uk-UA"/>
        </w:rPr>
        <w:t>237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p w:rsidR="00CB175D" w:rsidRDefault="00CB175D" w:rsidP="00CB175D">
      <w:pPr>
        <w:rPr>
          <w:lang w:val="uk-UA"/>
        </w:rPr>
      </w:pPr>
    </w:p>
    <w:p w:rsidR="00CB175D" w:rsidRDefault="00CB175D" w:rsidP="00CB175D">
      <w:pPr>
        <w:jc w:val="both"/>
        <w:rPr>
          <w:sz w:val="28"/>
          <w:szCs w:val="28"/>
          <w:lang w:val="uk-UA"/>
        </w:rPr>
      </w:pPr>
      <w:r w:rsidRPr="00DF771F">
        <w:rPr>
          <w:sz w:val="28"/>
          <w:szCs w:val="28"/>
          <w:lang w:val="uk-UA"/>
        </w:rPr>
        <w:t>Про надання   дозволу    на    ро</w:t>
      </w:r>
      <w:r>
        <w:rPr>
          <w:sz w:val="28"/>
          <w:szCs w:val="28"/>
          <w:lang w:val="uk-UA"/>
        </w:rPr>
        <w:t>зроблення</w:t>
      </w:r>
    </w:p>
    <w:p w:rsidR="00CB175D" w:rsidRDefault="00CB175D" w:rsidP="00CB17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</w:t>
      </w:r>
      <w:r w:rsidRPr="00DF771F">
        <w:rPr>
          <w:sz w:val="28"/>
          <w:szCs w:val="28"/>
          <w:lang w:val="uk-UA"/>
        </w:rPr>
        <w:t xml:space="preserve"> щодо відведення</w:t>
      </w:r>
    </w:p>
    <w:p w:rsidR="005A32BB" w:rsidRDefault="00CB175D" w:rsidP="00CB175D">
      <w:pPr>
        <w:jc w:val="both"/>
        <w:rPr>
          <w:sz w:val="28"/>
          <w:szCs w:val="28"/>
          <w:lang w:val="uk-UA"/>
        </w:rPr>
      </w:pPr>
      <w:r w:rsidRPr="00DF771F">
        <w:rPr>
          <w:sz w:val="28"/>
          <w:szCs w:val="28"/>
          <w:lang w:val="uk-UA"/>
        </w:rPr>
        <w:t>земельної ділянк</w:t>
      </w:r>
      <w:r>
        <w:rPr>
          <w:sz w:val="28"/>
          <w:szCs w:val="28"/>
          <w:lang w:val="uk-UA"/>
        </w:rPr>
        <w:t>и приватному</w:t>
      </w:r>
      <w:r w:rsidRPr="00C93D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підприємству</w:t>
      </w:r>
    </w:p>
    <w:p w:rsidR="00CB175D" w:rsidRDefault="005A32BB" w:rsidP="00CB17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«Компанія «Надежда</w:t>
      </w:r>
      <w:r w:rsidR="00CB175D">
        <w:rPr>
          <w:sz w:val="28"/>
          <w:szCs w:val="28"/>
          <w:lang w:val="uk-UA"/>
        </w:rPr>
        <w:t>»</w:t>
      </w:r>
    </w:p>
    <w:p w:rsidR="00CB175D" w:rsidRDefault="00CB175D" w:rsidP="00CB175D">
      <w:pPr>
        <w:jc w:val="both"/>
        <w:rPr>
          <w:sz w:val="28"/>
          <w:szCs w:val="28"/>
          <w:lang w:val="uk-UA"/>
        </w:rPr>
      </w:pPr>
    </w:p>
    <w:p w:rsidR="00CB175D" w:rsidRDefault="00CB175D" w:rsidP="00CB175D">
      <w:pPr>
        <w:rPr>
          <w:lang w:val="uk-UA"/>
        </w:rPr>
      </w:pPr>
    </w:p>
    <w:p w:rsidR="00CB175D" w:rsidRDefault="00CB175D" w:rsidP="00CB175D">
      <w:pPr>
        <w:rPr>
          <w:lang w:val="uk-UA"/>
        </w:rPr>
      </w:pPr>
    </w:p>
    <w:p w:rsidR="00CB175D" w:rsidRDefault="00CB175D" w:rsidP="00CB175D">
      <w:pPr>
        <w:jc w:val="center"/>
        <w:rPr>
          <w:b/>
          <w:sz w:val="28"/>
          <w:szCs w:val="28"/>
          <w:lang w:val="uk-UA"/>
        </w:rPr>
      </w:pPr>
    </w:p>
    <w:p w:rsidR="00CB175D" w:rsidRDefault="00CB175D" w:rsidP="00CB17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ст.ст. 12, 66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82,120, 124, 186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державний земельний кадастр»</w:t>
      </w:r>
      <w:r w:rsidR="00B72C2D">
        <w:rPr>
          <w:sz w:val="28"/>
          <w:szCs w:val="28"/>
          <w:lang w:val="uk-UA"/>
        </w:rPr>
        <w:t>,</w:t>
      </w:r>
      <w:r w:rsidRPr="008A5687">
        <w:rPr>
          <w:sz w:val="28"/>
          <w:szCs w:val="28"/>
          <w:lang w:val="uk-UA"/>
        </w:rPr>
        <w:t xml:space="preserve"> </w:t>
      </w:r>
      <w:r w:rsidR="00B72C2D" w:rsidRPr="00D0295E"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обтяжень»,</w:t>
      </w:r>
      <w:r w:rsidRPr="008A5687">
        <w:rPr>
          <w:sz w:val="28"/>
          <w:szCs w:val="28"/>
          <w:lang w:val="uk-UA"/>
        </w:rPr>
        <w:t>та ст. 5</w:t>
      </w:r>
      <w:r>
        <w:rPr>
          <w:sz w:val="28"/>
          <w:szCs w:val="28"/>
          <w:lang w:val="uk-UA"/>
        </w:rPr>
        <w:t>0</w:t>
      </w:r>
      <w:r w:rsidRPr="008A5687">
        <w:rPr>
          <w:sz w:val="28"/>
          <w:szCs w:val="28"/>
          <w:lang w:val="uk-UA"/>
        </w:rPr>
        <w:t xml:space="preserve">  Закону Ук</w:t>
      </w:r>
      <w:r>
        <w:rPr>
          <w:sz w:val="28"/>
          <w:szCs w:val="28"/>
          <w:lang w:val="uk-UA"/>
        </w:rPr>
        <w:t>раїни "Про землеустрій", розглянувши заяву директора приват</w:t>
      </w:r>
      <w:r w:rsidR="005A32BB">
        <w:rPr>
          <w:sz w:val="28"/>
          <w:szCs w:val="28"/>
          <w:lang w:val="uk-UA"/>
        </w:rPr>
        <w:t>ного  підприємства «Компанія «Надежда»» Батраченко В.В</w:t>
      </w:r>
      <w:r>
        <w:rPr>
          <w:sz w:val="28"/>
          <w:szCs w:val="28"/>
          <w:lang w:val="uk-UA"/>
        </w:rPr>
        <w:t xml:space="preserve">., зареєстрованого в </w:t>
      </w:r>
      <w:r w:rsidR="005A32B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</w:t>
      </w:r>
      <w:r w:rsidR="005A32BB">
        <w:rPr>
          <w:sz w:val="28"/>
          <w:szCs w:val="28"/>
          <w:lang w:val="uk-UA"/>
        </w:rPr>
        <w:t>т.Машівка вул.Незалежності,</w:t>
      </w:r>
      <w:r>
        <w:rPr>
          <w:sz w:val="28"/>
          <w:szCs w:val="28"/>
          <w:lang w:val="uk-UA"/>
        </w:rPr>
        <w:t>1</w:t>
      </w:r>
      <w:r w:rsidR="005A32BB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орієнтовною площею </w:t>
      </w:r>
      <w:r w:rsidRPr="007E41AD">
        <w:rPr>
          <w:sz w:val="28"/>
          <w:szCs w:val="28"/>
          <w:lang w:val="uk-UA"/>
        </w:rPr>
        <w:t>0,</w:t>
      </w:r>
      <w:r w:rsidR="005A32BB">
        <w:rPr>
          <w:sz w:val="28"/>
          <w:szCs w:val="28"/>
          <w:lang w:val="uk-UA"/>
        </w:rPr>
        <w:t>62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 w:rsidR="005A32BB">
        <w:rPr>
          <w:sz w:val="28"/>
          <w:szCs w:val="28"/>
          <w:lang w:val="uk-UA"/>
        </w:rPr>
        <w:t xml:space="preserve"> для розміщення та експлуатації основних,</w:t>
      </w:r>
      <w:r>
        <w:rPr>
          <w:sz w:val="28"/>
          <w:szCs w:val="28"/>
          <w:lang w:val="uk-UA"/>
        </w:rPr>
        <w:t xml:space="preserve"> підсобних і допоміжних будівель та споруд підприємств переробної, машинобудівної та іншої промисловості, яка знаходиться в с.</w:t>
      </w:r>
      <w:r w:rsidRPr="003D73FC">
        <w:rPr>
          <w:sz w:val="28"/>
          <w:szCs w:val="28"/>
          <w:lang w:val="uk-UA"/>
        </w:rPr>
        <w:t xml:space="preserve"> </w:t>
      </w:r>
      <w:r w:rsidR="005A32BB">
        <w:rPr>
          <w:sz w:val="28"/>
          <w:szCs w:val="28"/>
          <w:lang w:val="uk-UA"/>
        </w:rPr>
        <w:t xml:space="preserve">Селещина вул. Паркова (Кірова),  </w:t>
      </w:r>
      <w:r w:rsidR="005C2ACD">
        <w:rPr>
          <w:sz w:val="28"/>
          <w:szCs w:val="28"/>
          <w:lang w:val="uk-UA"/>
        </w:rPr>
        <w:t>буд.</w:t>
      </w:r>
      <w:r w:rsidR="005A32BB">
        <w:rPr>
          <w:sz w:val="28"/>
          <w:szCs w:val="28"/>
          <w:lang w:val="uk-UA"/>
        </w:rPr>
        <w:t>90А</w:t>
      </w:r>
      <w:r>
        <w:rPr>
          <w:sz w:val="28"/>
          <w:szCs w:val="28"/>
          <w:lang w:val="uk-UA"/>
        </w:rPr>
        <w:t xml:space="preserve"> , на території Машівської селищної ради,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:rsidR="00CB175D" w:rsidRDefault="00CB175D" w:rsidP="00CB175D">
      <w:pPr>
        <w:jc w:val="center"/>
        <w:rPr>
          <w:b/>
          <w:sz w:val="28"/>
          <w:szCs w:val="28"/>
          <w:lang w:val="uk-UA"/>
        </w:rPr>
      </w:pPr>
    </w:p>
    <w:p w:rsidR="00CB175D" w:rsidRDefault="00CB175D" w:rsidP="00CB175D">
      <w:pPr>
        <w:jc w:val="center"/>
        <w:rPr>
          <w:b/>
          <w:sz w:val="28"/>
          <w:szCs w:val="28"/>
          <w:lang w:val="uk-UA"/>
        </w:rPr>
      </w:pPr>
    </w:p>
    <w:p w:rsidR="00CB175D" w:rsidRDefault="00CB175D" w:rsidP="00CB175D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CB175D" w:rsidRDefault="00CB175D" w:rsidP="00CB175D">
      <w:pPr>
        <w:jc w:val="center"/>
        <w:rPr>
          <w:b/>
          <w:sz w:val="28"/>
          <w:szCs w:val="28"/>
          <w:lang w:val="uk-UA"/>
        </w:rPr>
      </w:pPr>
    </w:p>
    <w:p w:rsidR="00CB175D" w:rsidRDefault="00CB175D" w:rsidP="00CB175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приват</w:t>
      </w:r>
      <w:r w:rsidR="005A32BB">
        <w:rPr>
          <w:sz w:val="28"/>
          <w:szCs w:val="28"/>
          <w:lang w:val="uk-UA"/>
        </w:rPr>
        <w:t>ному  підприємству «Компанія «Надежда»</w:t>
      </w:r>
      <w:r>
        <w:rPr>
          <w:sz w:val="28"/>
          <w:szCs w:val="28"/>
          <w:lang w:val="uk-UA"/>
        </w:rPr>
        <w:t xml:space="preserve">»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 xml:space="preserve">орієнтовною </w:t>
      </w:r>
      <w:r w:rsidR="005A32BB">
        <w:rPr>
          <w:sz w:val="28"/>
          <w:szCs w:val="28"/>
          <w:lang w:val="uk-UA"/>
        </w:rPr>
        <w:t>площею 0.62</w:t>
      </w:r>
      <w:r>
        <w:rPr>
          <w:sz w:val="28"/>
          <w:szCs w:val="28"/>
          <w:lang w:val="uk-UA"/>
        </w:rPr>
        <w:t xml:space="preserve"> га, земель  комунальної власності з подальшою передачею її в оренду, </w:t>
      </w:r>
      <w:r w:rsidRPr="007E4844">
        <w:rPr>
          <w:sz w:val="28"/>
          <w:szCs w:val="28"/>
          <w:lang w:val="uk-UA"/>
        </w:rPr>
        <w:t xml:space="preserve"> для</w:t>
      </w:r>
      <w:r w:rsidR="005A32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A32BB">
        <w:rPr>
          <w:sz w:val="28"/>
          <w:szCs w:val="28"/>
          <w:lang w:val="uk-UA"/>
        </w:rPr>
        <w:t xml:space="preserve">розміщення та експлуатації основних, </w:t>
      </w:r>
      <w:r>
        <w:rPr>
          <w:sz w:val="28"/>
          <w:szCs w:val="28"/>
          <w:lang w:val="uk-UA"/>
        </w:rPr>
        <w:t xml:space="preserve">підсобних </w:t>
      </w:r>
      <w:r>
        <w:rPr>
          <w:sz w:val="28"/>
          <w:szCs w:val="28"/>
          <w:lang w:val="uk-UA"/>
        </w:rPr>
        <w:lastRenderedPageBreak/>
        <w:t xml:space="preserve">і допоміжних будівель та споруд підприємств переробної, машинобудівної та іншої промисловості, яка знаходиться  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1D74">
        <w:rPr>
          <w:bCs/>
          <w:sz w:val="28"/>
          <w:szCs w:val="28"/>
          <w:lang w:val="uk-UA"/>
        </w:rPr>
        <w:t xml:space="preserve">с. </w:t>
      </w:r>
      <w:r w:rsidR="005C2ACD">
        <w:rPr>
          <w:sz w:val="28"/>
          <w:szCs w:val="28"/>
          <w:lang w:val="uk-UA"/>
        </w:rPr>
        <w:t>Селещина вул. Паркова (Кірова) буд.90А</w:t>
      </w:r>
      <w:r w:rsidRPr="00171D74">
        <w:rPr>
          <w:bCs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C51AC2">
        <w:rPr>
          <w:sz w:val="28"/>
          <w:szCs w:val="28"/>
          <w:lang w:val="uk-UA"/>
        </w:rPr>
        <w:t>на території</w:t>
      </w:r>
      <w:r>
        <w:rPr>
          <w:bCs/>
          <w:sz w:val="28"/>
          <w:szCs w:val="28"/>
          <w:lang w:val="uk-UA"/>
        </w:rPr>
        <w:t xml:space="preserve"> </w:t>
      </w:r>
      <w:r w:rsidRPr="00171D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</w:t>
      </w:r>
      <w:r w:rsidR="005C2ACD">
        <w:rPr>
          <w:sz w:val="28"/>
          <w:szCs w:val="28"/>
          <w:lang w:val="uk-UA"/>
        </w:rPr>
        <w:t xml:space="preserve"> Полтавського району Полтавської області</w:t>
      </w:r>
      <w:r>
        <w:rPr>
          <w:sz w:val="28"/>
          <w:szCs w:val="28"/>
          <w:lang w:val="uk-UA"/>
        </w:rPr>
        <w:t>.</w:t>
      </w:r>
    </w:p>
    <w:p w:rsidR="00CB175D" w:rsidRPr="00106779" w:rsidRDefault="00CB175D" w:rsidP="00CB17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Проект</w:t>
      </w:r>
      <w:r w:rsidRPr="00A82EEB">
        <w:rPr>
          <w:sz w:val="28"/>
          <w:szCs w:val="28"/>
        </w:rPr>
        <w:t xml:space="preserve"> землеустрою  щодо  відведення  </w:t>
      </w:r>
      <w:r>
        <w:rPr>
          <w:sz w:val="28"/>
          <w:szCs w:val="28"/>
        </w:rPr>
        <w:t>земел</w:t>
      </w:r>
      <w:r>
        <w:rPr>
          <w:sz w:val="28"/>
          <w:szCs w:val="28"/>
          <w:lang w:val="uk-UA"/>
        </w:rPr>
        <w:t xml:space="preserve">ьної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ділянки погодити в порядку, встановленому ст.186 Земельного кодексу України.</w:t>
      </w:r>
    </w:p>
    <w:p w:rsidR="00CB175D" w:rsidRDefault="00CB175D" w:rsidP="00CB175D">
      <w:pPr>
        <w:jc w:val="both"/>
        <w:rPr>
          <w:sz w:val="28"/>
          <w:szCs w:val="28"/>
          <w:lang w:val="uk-UA"/>
        </w:rPr>
      </w:pPr>
      <w:bookmarkStart w:id="1" w:name="_Hlk57015606"/>
    </w:p>
    <w:p w:rsidR="00CB175D" w:rsidRDefault="00CB175D" w:rsidP="00CB175D">
      <w:pPr>
        <w:jc w:val="both"/>
        <w:rPr>
          <w:sz w:val="28"/>
          <w:szCs w:val="28"/>
          <w:lang w:val="uk-UA"/>
        </w:rPr>
      </w:pPr>
    </w:p>
    <w:p w:rsidR="00CB175D" w:rsidRDefault="00CB175D" w:rsidP="00CB17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CB175D" w:rsidRDefault="00CB175D" w:rsidP="00CB175D">
      <w:pPr>
        <w:rPr>
          <w:lang w:val="uk-UA"/>
        </w:rPr>
      </w:pPr>
      <w:r>
        <w:rPr>
          <w:sz w:val="20"/>
          <w:szCs w:val="20"/>
          <w:lang w:val="uk-UA"/>
        </w:rPr>
        <w:t>Вик. Постушний С.В.</w:t>
      </w:r>
    </w:p>
    <w:p w:rsidR="00CB175D" w:rsidRPr="00887EE0" w:rsidRDefault="00CB175D" w:rsidP="00CB175D">
      <w:pPr>
        <w:rPr>
          <w:lang w:val="uk-UA"/>
        </w:rPr>
      </w:pPr>
    </w:p>
    <w:p w:rsidR="007667ED" w:rsidRPr="00CB175D" w:rsidRDefault="007667ED">
      <w:pPr>
        <w:rPr>
          <w:lang w:val="uk-UA"/>
        </w:rPr>
      </w:pPr>
    </w:p>
    <w:sectPr w:rsidR="007667ED" w:rsidRPr="00CB175D" w:rsidSect="00760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175D"/>
    <w:rsid w:val="00390375"/>
    <w:rsid w:val="003F71BF"/>
    <w:rsid w:val="005740BA"/>
    <w:rsid w:val="005A32BB"/>
    <w:rsid w:val="005C2ACD"/>
    <w:rsid w:val="007667ED"/>
    <w:rsid w:val="0082180D"/>
    <w:rsid w:val="00B72C2D"/>
    <w:rsid w:val="00CB175D"/>
    <w:rsid w:val="00CD300A"/>
    <w:rsid w:val="00D1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175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175D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8</cp:revision>
  <dcterms:created xsi:type="dcterms:W3CDTF">2022-01-06T08:31:00Z</dcterms:created>
  <dcterms:modified xsi:type="dcterms:W3CDTF">2022-01-26T12:02:00Z</dcterms:modified>
</cp:coreProperties>
</file>