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BA" w:rsidRPr="000201BA" w:rsidRDefault="000201BA" w:rsidP="000201BA">
      <w:pPr>
        <w:tabs>
          <w:tab w:val="left" w:pos="960"/>
        </w:tabs>
        <w:spacing w:after="200" w:line="276" w:lineRule="auto"/>
        <w:jc w:val="center"/>
        <w:rPr>
          <w:rFonts w:eastAsia="Calibri"/>
          <w:color w:val="FFFF00"/>
          <w:sz w:val="28"/>
          <w:szCs w:val="28"/>
          <w:lang w:val="uk-UA" w:eastAsia="en-US"/>
        </w:rPr>
      </w:pPr>
      <w:r w:rsidRPr="000201BA">
        <w:rPr>
          <w:rFonts w:ascii="Calibri" w:eastAsia="Calibri" w:hAnsi="Calibri"/>
          <w:sz w:val="22"/>
          <w:szCs w:val="22"/>
          <w:lang w:val="uk-UA" w:eastAsia="en-US"/>
        </w:rPr>
        <w:object w:dxaOrig="442" w:dyaOrig="638">
          <v:shape id="ole_rId2" o:spid="_x0000_i1025" style="width:39pt;height:56.2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97618869" r:id="rId6"/>
        </w:object>
      </w:r>
      <w:r w:rsidRPr="000201BA">
        <w:rPr>
          <w:rFonts w:eastAsia="Calibri"/>
          <w:color w:val="FFFF00"/>
          <w:sz w:val="28"/>
          <w:szCs w:val="28"/>
          <w:lang w:val="uk-UA" w:eastAsia="en-US"/>
        </w:rPr>
        <w:t xml:space="preserve">                              </w:t>
      </w:r>
    </w:p>
    <w:p w:rsidR="000201BA" w:rsidRPr="000201BA" w:rsidRDefault="000201BA" w:rsidP="000201BA">
      <w:pPr>
        <w:tabs>
          <w:tab w:val="left" w:pos="96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0201BA">
        <w:rPr>
          <w:rFonts w:eastAsia="Calibri"/>
          <w:sz w:val="28"/>
          <w:szCs w:val="28"/>
          <w:lang w:val="uk-UA" w:eastAsia="en-US"/>
        </w:rPr>
        <w:t>УКРАЇНА</w:t>
      </w:r>
    </w:p>
    <w:p w:rsidR="000201BA" w:rsidRPr="000201BA" w:rsidRDefault="000201BA" w:rsidP="000201BA">
      <w:pPr>
        <w:tabs>
          <w:tab w:val="left" w:pos="96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0201BA">
        <w:rPr>
          <w:rFonts w:eastAsia="Calibri"/>
          <w:sz w:val="28"/>
          <w:szCs w:val="28"/>
          <w:lang w:val="uk-UA" w:eastAsia="en-US"/>
        </w:rPr>
        <w:t xml:space="preserve">МАШІВСЬКА СЕЛИЩНА РАДА </w:t>
      </w:r>
    </w:p>
    <w:p w:rsidR="000201BA" w:rsidRPr="000201BA" w:rsidRDefault="000201BA" w:rsidP="000201BA">
      <w:pPr>
        <w:tabs>
          <w:tab w:val="left" w:pos="960"/>
        </w:tabs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0201BA">
        <w:rPr>
          <w:rFonts w:eastAsia="Calibri"/>
          <w:sz w:val="28"/>
          <w:szCs w:val="28"/>
          <w:lang w:val="uk-UA" w:eastAsia="en-US"/>
        </w:rPr>
        <w:t>ПОЛТАВСЬКОЇ ОБЛАСТІ</w:t>
      </w:r>
    </w:p>
    <w:p w:rsidR="000201BA" w:rsidRPr="000201BA" w:rsidRDefault="000201BA" w:rsidP="000201BA">
      <w:pPr>
        <w:spacing w:before="100" w:beforeAutospacing="1"/>
        <w:jc w:val="center"/>
        <w:outlineLvl w:val="0"/>
        <w:rPr>
          <w:b/>
          <w:bCs/>
          <w:sz w:val="28"/>
          <w:szCs w:val="28"/>
          <w:lang w:val="uk-UA" w:eastAsia="uk-UA"/>
        </w:rPr>
      </w:pPr>
      <w:r w:rsidRPr="000201BA"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 w:rsidRPr="000201BA">
        <w:rPr>
          <w:b/>
          <w:bCs/>
          <w:sz w:val="28"/>
          <w:szCs w:val="28"/>
          <w:lang w:val="uk-UA" w:eastAsia="uk-UA"/>
        </w:rPr>
        <w:t>Н</w:t>
      </w:r>
      <w:proofErr w:type="spellEnd"/>
      <w:r w:rsidRPr="000201BA">
        <w:rPr>
          <w:b/>
          <w:bCs/>
          <w:sz w:val="28"/>
          <w:szCs w:val="28"/>
          <w:lang w:val="uk-UA" w:eastAsia="uk-UA"/>
        </w:rPr>
        <w:t xml:space="preserve"> Я</w:t>
      </w:r>
    </w:p>
    <w:p w:rsidR="000201BA" w:rsidRPr="000201BA" w:rsidRDefault="00F77F44" w:rsidP="000201BA">
      <w:pPr>
        <w:jc w:val="center"/>
        <w:rPr>
          <w:rFonts w:eastAsia="Calibri"/>
          <w:sz w:val="27"/>
          <w:szCs w:val="27"/>
          <w:lang w:val="uk-UA" w:eastAsia="en-US"/>
        </w:rPr>
      </w:pPr>
      <w:r>
        <w:rPr>
          <w:rFonts w:eastAsia="Calibri"/>
          <w:sz w:val="27"/>
          <w:szCs w:val="27"/>
          <w:lang w:val="uk-UA" w:eastAsia="en-US"/>
        </w:rPr>
        <w:t>Д</w:t>
      </w:r>
      <w:r w:rsidR="000201BA">
        <w:rPr>
          <w:rFonts w:eastAsia="Calibri"/>
          <w:sz w:val="27"/>
          <w:szCs w:val="27"/>
          <w:lang w:val="uk-UA" w:eastAsia="en-US"/>
        </w:rPr>
        <w:t>ва</w:t>
      </w:r>
      <w:r w:rsidR="000201BA" w:rsidRPr="000201BA">
        <w:rPr>
          <w:rFonts w:eastAsia="Calibri"/>
          <w:sz w:val="27"/>
          <w:szCs w:val="27"/>
          <w:lang w:val="uk-UA" w:eastAsia="en-US"/>
        </w:rPr>
        <w:t xml:space="preserve">надцятої </w:t>
      </w:r>
      <w:r>
        <w:rPr>
          <w:rFonts w:eastAsia="Calibri"/>
          <w:sz w:val="27"/>
          <w:szCs w:val="27"/>
          <w:lang w:val="uk-UA" w:eastAsia="en-US"/>
        </w:rPr>
        <w:t xml:space="preserve">позачергової </w:t>
      </w:r>
      <w:r w:rsidR="000201BA" w:rsidRPr="000201BA">
        <w:rPr>
          <w:rFonts w:eastAsia="Calibri"/>
          <w:sz w:val="27"/>
          <w:szCs w:val="27"/>
          <w:lang w:val="uk-UA" w:eastAsia="en-US"/>
        </w:rPr>
        <w:t>сесії селищної ради восьмого скликання</w:t>
      </w:r>
    </w:p>
    <w:p w:rsidR="000201BA" w:rsidRPr="000201BA" w:rsidRDefault="000201BA" w:rsidP="000201BA">
      <w:pPr>
        <w:tabs>
          <w:tab w:val="left" w:pos="1340"/>
        </w:tabs>
        <w:jc w:val="center"/>
        <w:rPr>
          <w:rFonts w:eastAsia="Calibri"/>
          <w:sz w:val="27"/>
          <w:szCs w:val="27"/>
          <w:lang w:val="uk-UA" w:eastAsia="en-US"/>
        </w:rPr>
      </w:pPr>
      <w:r>
        <w:rPr>
          <w:rFonts w:eastAsia="Calibri"/>
          <w:b/>
          <w:bCs/>
          <w:sz w:val="27"/>
          <w:szCs w:val="27"/>
          <w:lang w:val="uk-UA" w:eastAsia="en-US"/>
        </w:rPr>
        <w:t xml:space="preserve">від </w:t>
      </w:r>
      <w:r w:rsidR="00585C77">
        <w:rPr>
          <w:rFonts w:eastAsia="Calibri"/>
          <w:b/>
          <w:bCs/>
          <w:sz w:val="27"/>
          <w:szCs w:val="27"/>
          <w:lang w:val="uk-UA" w:eastAsia="en-US"/>
        </w:rPr>
        <w:t>0</w:t>
      </w:r>
      <w:r>
        <w:rPr>
          <w:rFonts w:eastAsia="Calibri"/>
          <w:b/>
          <w:bCs/>
          <w:sz w:val="27"/>
          <w:szCs w:val="27"/>
          <w:lang w:val="uk-UA" w:eastAsia="en-US"/>
        </w:rPr>
        <w:t>3 листопада</w:t>
      </w:r>
      <w:r w:rsidRPr="000201BA">
        <w:rPr>
          <w:rFonts w:eastAsia="Calibri"/>
          <w:b/>
          <w:bCs/>
          <w:sz w:val="27"/>
          <w:szCs w:val="27"/>
          <w:lang w:val="uk-UA" w:eastAsia="en-US"/>
        </w:rPr>
        <w:t xml:space="preserve"> 2021 року</w:t>
      </w:r>
    </w:p>
    <w:p w:rsidR="000201BA" w:rsidRPr="000201BA" w:rsidRDefault="000201BA" w:rsidP="000201BA">
      <w:pPr>
        <w:tabs>
          <w:tab w:val="left" w:pos="3220"/>
        </w:tabs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0201BA">
        <w:rPr>
          <w:rFonts w:eastAsia="Calibri"/>
          <w:b/>
          <w:bCs/>
          <w:sz w:val="27"/>
          <w:szCs w:val="27"/>
          <w:lang w:val="uk-UA" w:eastAsia="en-US"/>
        </w:rPr>
        <w:t>смт. МАШІВКА</w:t>
      </w:r>
    </w:p>
    <w:p w:rsidR="000201BA" w:rsidRPr="000201BA" w:rsidRDefault="000201BA" w:rsidP="000201BA">
      <w:pPr>
        <w:tabs>
          <w:tab w:val="left" w:pos="3220"/>
        </w:tabs>
        <w:spacing w:after="200" w:line="276" w:lineRule="auto"/>
        <w:jc w:val="right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№ </w:t>
      </w:r>
      <w:r w:rsidR="00585C77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F77F44">
        <w:rPr>
          <w:rFonts w:eastAsia="Calibri"/>
          <w:bCs/>
          <w:sz w:val="28"/>
          <w:szCs w:val="28"/>
          <w:lang w:val="uk-UA" w:eastAsia="en-US"/>
        </w:rPr>
        <w:t>10</w:t>
      </w:r>
      <w:r>
        <w:rPr>
          <w:rFonts w:eastAsia="Calibri"/>
          <w:bCs/>
          <w:sz w:val="28"/>
          <w:szCs w:val="28"/>
          <w:lang w:val="uk-UA" w:eastAsia="en-US"/>
        </w:rPr>
        <w:t xml:space="preserve"> /12</w:t>
      </w:r>
      <w:r w:rsidRPr="000201BA">
        <w:rPr>
          <w:rFonts w:eastAsia="Calibri"/>
          <w:bCs/>
          <w:sz w:val="28"/>
          <w:szCs w:val="28"/>
          <w:lang w:val="uk-UA" w:eastAsia="en-US"/>
        </w:rPr>
        <w:t>-VІІІ</w:t>
      </w:r>
    </w:p>
    <w:p w:rsidR="0099723D" w:rsidRDefault="00585C77" w:rsidP="0099723D">
      <w:pPr>
        <w:rPr>
          <w:lang w:val="uk-UA"/>
        </w:rPr>
      </w:pPr>
      <w:r>
        <w:rPr>
          <w:lang w:val="uk-UA"/>
        </w:rPr>
        <w:t xml:space="preserve"> </w:t>
      </w:r>
    </w:p>
    <w:p w:rsidR="0099723D" w:rsidRDefault="0099723D" w:rsidP="009972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перерахування залишку коштів </w:t>
      </w:r>
      <w:bookmarkStart w:id="0" w:name="_GoBack"/>
      <w:bookmarkEnd w:id="0"/>
    </w:p>
    <w:p w:rsidR="0099723D" w:rsidRDefault="0099723D" w:rsidP="009972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спеціального фонду на загальний фонд, </w:t>
      </w:r>
    </w:p>
    <w:p w:rsidR="0099723D" w:rsidRDefault="0099723D" w:rsidP="009972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втратив своє цільове призначення</w:t>
      </w:r>
    </w:p>
    <w:p w:rsidR="0099723D" w:rsidRDefault="0099723D" w:rsidP="0099723D">
      <w:pPr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99723D" w:rsidRDefault="00585C77" w:rsidP="006F600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585C77">
        <w:rPr>
          <w:sz w:val="28"/>
          <w:szCs w:val="28"/>
          <w:lang w:val="uk-UA"/>
        </w:rPr>
        <w:t xml:space="preserve"> ст.26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99723D">
        <w:rPr>
          <w:sz w:val="28"/>
          <w:szCs w:val="28"/>
          <w:lang w:val="uk-UA"/>
        </w:rPr>
        <w:t xml:space="preserve"> до ст.64, 71  Бюджетного кодексу Україн</w:t>
      </w:r>
      <w:r w:rsidR="003834C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беручи до уваги клопотання начальника відділу </w:t>
      </w:r>
      <w:r w:rsidR="009972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бухгалтерського обліку, звітності та господарського забезпечення – головного бухгалтера 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</w:t>
      </w:r>
      <w:proofErr w:type="spellStart"/>
      <w:r>
        <w:rPr>
          <w:sz w:val="28"/>
          <w:szCs w:val="28"/>
          <w:lang w:val="uk-UA"/>
        </w:rPr>
        <w:t>Мойсак</w:t>
      </w:r>
      <w:proofErr w:type="spellEnd"/>
      <w:r>
        <w:rPr>
          <w:sz w:val="28"/>
          <w:szCs w:val="28"/>
          <w:lang w:val="uk-UA"/>
        </w:rPr>
        <w:t xml:space="preserve"> В.М. </w:t>
      </w:r>
      <w:r w:rsidR="0099723D">
        <w:rPr>
          <w:sz w:val="28"/>
          <w:szCs w:val="28"/>
          <w:lang w:val="uk-UA"/>
        </w:rPr>
        <w:t xml:space="preserve">та враховуючи  рекомендації і пропозиції постійної депутатської комісії </w:t>
      </w:r>
      <w:r w:rsidR="00530E52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 w:rsidR="0099723D">
        <w:rPr>
          <w:sz w:val="28"/>
          <w:szCs w:val="28"/>
          <w:lang w:val="uk-UA"/>
        </w:rPr>
        <w:t>,</w:t>
      </w:r>
      <w:r w:rsidR="0099723D">
        <w:rPr>
          <w:b/>
          <w:bCs/>
          <w:sz w:val="28"/>
          <w:szCs w:val="28"/>
          <w:lang w:val="uk-UA"/>
        </w:rPr>
        <w:t xml:space="preserve"> </w:t>
      </w:r>
      <w:r w:rsidR="0099723D">
        <w:rPr>
          <w:bCs/>
          <w:sz w:val="28"/>
          <w:szCs w:val="28"/>
          <w:lang w:val="uk-UA"/>
        </w:rPr>
        <w:t>селищна рада</w:t>
      </w:r>
      <w:r w:rsidR="0099723D">
        <w:rPr>
          <w:b/>
          <w:bCs/>
          <w:sz w:val="28"/>
          <w:szCs w:val="28"/>
          <w:lang w:val="uk-UA"/>
        </w:rPr>
        <w:t xml:space="preserve"> </w:t>
      </w:r>
    </w:p>
    <w:p w:rsidR="0099723D" w:rsidRDefault="0099723D" w:rsidP="006F600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99723D" w:rsidRDefault="0099723D" w:rsidP="006F6009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99723D" w:rsidRPr="008E50B4" w:rsidRDefault="0099723D" w:rsidP="006F6009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1.</w:t>
      </w:r>
      <w:r w:rsidR="00585C77">
        <w:rPr>
          <w:b w:val="0"/>
          <w:sz w:val="28"/>
        </w:rPr>
        <w:t xml:space="preserve">Надати дозвіл на проведення </w:t>
      </w:r>
      <w:r>
        <w:rPr>
          <w:b w:val="0"/>
          <w:sz w:val="28"/>
        </w:rPr>
        <w:t xml:space="preserve"> перерахування залишку</w:t>
      </w:r>
      <w:r w:rsidR="00AB2D6C">
        <w:rPr>
          <w:b w:val="0"/>
          <w:sz w:val="28"/>
        </w:rPr>
        <w:t xml:space="preserve"> коштів що </w:t>
      </w:r>
      <w:r w:rsidR="006A0C59">
        <w:rPr>
          <w:b w:val="0"/>
          <w:sz w:val="28"/>
        </w:rPr>
        <w:t>утворився  на початок 2021</w:t>
      </w:r>
      <w:r w:rsidR="002505CA">
        <w:rPr>
          <w:b w:val="0"/>
          <w:sz w:val="28"/>
        </w:rPr>
        <w:t xml:space="preserve"> року</w:t>
      </w:r>
      <w:r w:rsidR="004F7EF3">
        <w:rPr>
          <w:b w:val="0"/>
          <w:sz w:val="28"/>
        </w:rPr>
        <w:t xml:space="preserve"> внаслідок  перерахування залишків коштів на рахунках спеціального фонду сільських рад, що реорганізовувалися шляхом приєднання  до </w:t>
      </w:r>
      <w:proofErr w:type="spellStart"/>
      <w:r w:rsidR="004F7EF3">
        <w:rPr>
          <w:b w:val="0"/>
          <w:sz w:val="28"/>
        </w:rPr>
        <w:t>Машівської</w:t>
      </w:r>
      <w:proofErr w:type="spellEnd"/>
      <w:r w:rsidR="004F7EF3">
        <w:rPr>
          <w:b w:val="0"/>
          <w:sz w:val="28"/>
        </w:rPr>
        <w:t xml:space="preserve"> селищної ради, та</w:t>
      </w:r>
      <w:r>
        <w:rPr>
          <w:b w:val="0"/>
          <w:sz w:val="28"/>
        </w:rPr>
        <w:t xml:space="preserve"> втратив своє цільове призначення по спеціальному </w:t>
      </w:r>
      <w:r w:rsidR="00AB2D6C">
        <w:rPr>
          <w:b w:val="0"/>
          <w:sz w:val="28"/>
        </w:rPr>
        <w:t xml:space="preserve">фонду </w:t>
      </w:r>
      <w:r w:rsidR="002122C3">
        <w:rPr>
          <w:b w:val="0"/>
          <w:sz w:val="28"/>
        </w:rPr>
        <w:t xml:space="preserve">«Платні послуги» </w:t>
      </w:r>
      <w:r w:rsidR="006A0C59">
        <w:rPr>
          <w:b w:val="0"/>
          <w:sz w:val="28"/>
        </w:rPr>
        <w:t>фонд 2 з рахунка №</w:t>
      </w:r>
      <w:r w:rsidR="006A0C59">
        <w:rPr>
          <w:b w:val="0"/>
          <w:sz w:val="28"/>
          <w:lang w:val="en-US"/>
        </w:rPr>
        <w:t>UA</w:t>
      </w:r>
      <w:r w:rsidR="00E53EE6">
        <w:rPr>
          <w:b w:val="0"/>
          <w:sz w:val="28"/>
        </w:rPr>
        <w:t>108201720344291001200</w:t>
      </w:r>
      <w:r w:rsidR="006A0C59" w:rsidRPr="004F7EF3">
        <w:rPr>
          <w:b w:val="0"/>
          <w:sz w:val="28"/>
        </w:rPr>
        <w:t xml:space="preserve">113254 </w:t>
      </w:r>
      <w:r w:rsidR="002122C3">
        <w:rPr>
          <w:b w:val="0"/>
          <w:sz w:val="28"/>
        </w:rPr>
        <w:t xml:space="preserve"> в сумі </w:t>
      </w:r>
      <w:r w:rsidR="004F7EF3">
        <w:rPr>
          <w:b w:val="0"/>
          <w:sz w:val="28"/>
        </w:rPr>
        <w:t>8847,47</w:t>
      </w:r>
      <w:r w:rsidR="002122C3">
        <w:rPr>
          <w:b w:val="0"/>
          <w:sz w:val="28"/>
        </w:rPr>
        <w:t xml:space="preserve"> грн.,</w:t>
      </w:r>
      <w:r w:rsidR="004F7EF3" w:rsidRPr="004F7EF3">
        <w:rPr>
          <w:b w:val="0"/>
          <w:sz w:val="28"/>
        </w:rPr>
        <w:t xml:space="preserve"> </w:t>
      </w:r>
      <w:r w:rsidR="004F7EF3">
        <w:rPr>
          <w:b w:val="0"/>
          <w:sz w:val="28"/>
        </w:rPr>
        <w:t>з рахунка №</w:t>
      </w:r>
      <w:r w:rsidR="004F7EF3">
        <w:rPr>
          <w:b w:val="0"/>
          <w:sz w:val="28"/>
          <w:lang w:val="en-US"/>
        </w:rPr>
        <w:t>UA</w:t>
      </w:r>
      <w:r w:rsidR="00E53EE6">
        <w:rPr>
          <w:b w:val="0"/>
          <w:sz w:val="28"/>
        </w:rPr>
        <w:t>198201720344231016200</w:t>
      </w:r>
      <w:r w:rsidR="004F7EF3" w:rsidRPr="004F7EF3">
        <w:rPr>
          <w:b w:val="0"/>
          <w:sz w:val="28"/>
        </w:rPr>
        <w:t xml:space="preserve">113254 </w:t>
      </w:r>
      <w:r w:rsidR="004F7EF3">
        <w:rPr>
          <w:b w:val="0"/>
          <w:sz w:val="28"/>
        </w:rPr>
        <w:t xml:space="preserve"> в сумі 300,00 грн., </w:t>
      </w:r>
      <w:r w:rsidR="004F7EF3" w:rsidRPr="004F7EF3">
        <w:rPr>
          <w:sz w:val="28"/>
        </w:rPr>
        <w:t xml:space="preserve"> </w:t>
      </w:r>
      <w:r w:rsidR="004F7EF3" w:rsidRPr="004F7EF3">
        <w:rPr>
          <w:b w:val="0"/>
          <w:sz w:val="28"/>
        </w:rPr>
        <w:t>«Інші джерела власних надходжень» фонд 3 з рахунка №</w:t>
      </w:r>
      <w:r w:rsidR="008E50B4" w:rsidRPr="008E50B4">
        <w:rPr>
          <w:b w:val="0"/>
          <w:sz w:val="28"/>
        </w:rPr>
        <w:t xml:space="preserve"> </w:t>
      </w:r>
      <w:r w:rsidR="008E50B4">
        <w:rPr>
          <w:b w:val="0"/>
          <w:sz w:val="28"/>
          <w:lang w:val="en-US"/>
        </w:rPr>
        <w:t>UA</w:t>
      </w:r>
      <w:r w:rsidR="00E53EE6">
        <w:rPr>
          <w:b w:val="0"/>
          <w:sz w:val="28"/>
        </w:rPr>
        <w:t>408201720344271015300</w:t>
      </w:r>
      <w:r w:rsidR="0070394A">
        <w:rPr>
          <w:b w:val="0"/>
          <w:sz w:val="28"/>
        </w:rPr>
        <w:t>113254 в сумі 3741,57</w:t>
      </w:r>
      <w:r w:rsidR="004F7EF3" w:rsidRPr="004F7EF3">
        <w:rPr>
          <w:b w:val="0"/>
          <w:sz w:val="28"/>
        </w:rPr>
        <w:t xml:space="preserve"> грн.,</w:t>
      </w:r>
      <w:r w:rsidR="002122C3">
        <w:rPr>
          <w:b w:val="0"/>
          <w:sz w:val="28"/>
        </w:rPr>
        <w:t xml:space="preserve"> </w:t>
      </w:r>
      <w:r w:rsidR="0070394A" w:rsidRPr="004F7EF3">
        <w:rPr>
          <w:b w:val="0"/>
          <w:sz w:val="28"/>
        </w:rPr>
        <w:t>з рахунка №</w:t>
      </w:r>
      <w:r w:rsidR="0070394A" w:rsidRPr="008E50B4">
        <w:rPr>
          <w:b w:val="0"/>
          <w:sz w:val="28"/>
        </w:rPr>
        <w:t xml:space="preserve"> </w:t>
      </w:r>
      <w:r w:rsidR="0070394A">
        <w:rPr>
          <w:b w:val="0"/>
          <w:sz w:val="28"/>
          <w:lang w:val="en-US"/>
        </w:rPr>
        <w:t>UA</w:t>
      </w:r>
      <w:r w:rsidR="00E53EE6">
        <w:rPr>
          <w:b w:val="0"/>
          <w:sz w:val="28"/>
        </w:rPr>
        <w:t>468201720344241016300</w:t>
      </w:r>
      <w:r w:rsidR="0070394A">
        <w:rPr>
          <w:b w:val="0"/>
          <w:sz w:val="28"/>
        </w:rPr>
        <w:t xml:space="preserve">113254 в сумі 867,67 </w:t>
      </w:r>
      <w:r w:rsidR="0070394A" w:rsidRPr="004F7EF3">
        <w:rPr>
          <w:b w:val="0"/>
          <w:sz w:val="28"/>
        </w:rPr>
        <w:t xml:space="preserve"> </w:t>
      </w:r>
      <w:proofErr w:type="spellStart"/>
      <w:r w:rsidR="0070394A" w:rsidRPr="004F7EF3">
        <w:rPr>
          <w:b w:val="0"/>
          <w:sz w:val="28"/>
        </w:rPr>
        <w:t>грн.,</w:t>
      </w:r>
      <w:r w:rsidR="008E50B4">
        <w:rPr>
          <w:b w:val="0"/>
          <w:sz w:val="28"/>
        </w:rPr>
        <w:t>на</w:t>
      </w:r>
      <w:proofErr w:type="spellEnd"/>
      <w:r>
        <w:rPr>
          <w:b w:val="0"/>
          <w:sz w:val="28"/>
        </w:rPr>
        <w:t xml:space="preserve"> рахунок загального фон</w:t>
      </w:r>
      <w:r w:rsidR="00AB2D6C">
        <w:rPr>
          <w:b w:val="0"/>
          <w:sz w:val="28"/>
        </w:rPr>
        <w:t>ду</w:t>
      </w:r>
      <w:r>
        <w:rPr>
          <w:b w:val="0"/>
          <w:sz w:val="28"/>
        </w:rPr>
        <w:t>.</w:t>
      </w:r>
    </w:p>
    <w:p w:rsidR="0099723D" w:rsidRDefault="0099723D" w:rsidP="0099723D">
      <w:pPr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99723D" w:rsidRPr="00F77F44" w:rsidRDefault="0099723D" w:rsidP="0099723D">
      <w:pPr>
        <w:pStyle w:val="2"/>
        <w:ind w:firstLine="708"/>
        <w:rPr>
          <w:b w:val="0"/>
          <w:sz w:val="28"/>
          <w:szCs w:val="28"/>
        </w:rPr>
      </w:pPr>
      <w:r w:rsidRPr="00F77F44">
        <w:rPr>
          <w:b w:val="0"/>
          <w:sz w:val="28"/>
          <w:szCs w:val="28"/>
        </w:rPr>
        <w:t xml:space="preserve">Селищний голова                              </w:t>
      </w:r>
      <w:r w:rsidR="004F7EF3" w:rsidRPr="00F77F44">
        <w:rPr>
          <w:b w:val="0"/>
          <w:sz w:val="28"/>
          <w:szCs w:val="28"/>
        </w:rPr>
        <w:t xml:space="preserve">                   Сергій СИДОРЕНКО</w:t>
      </w:r>
    </w:p>
    <w:p w:rsidR="0099723D" w:rsidRDefault="0099723D" w:rsidP="0099723D">
      <w:pPr>
        <w:rPr>
          <w:lang w:val="uk-UA"/>
        </w:rPr>
      </w:pPr>
    </w:p>
    <w:p w:rsidR="0099723D" w:rsidRPr="0070394A" w:rsidRDefault="0099723D" w:rsidP="0099723D">
      <w:pPr>
        <w:rPr>
          <w:lang w:val="uk-UA"/>
        </w:rPr>
      </w:pPr>
    </w:p>
    <w:p w:rsidR="00A80659" w:rsidRPr="004F7EF3" w:rsidRDefault="00A80659">
      <w:pPr>
        <w:rPr>
          <w:lang w:val="uk-UA"/>
        </w:rPr>
      </w:pPr>
    </w:p>
    <w:sectPr w:rsidR="00A80659" w:rsidRPr="004F7EF3" w:rsidSect="00A80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723D"/>
    <w:rsid w:val="000201BA"/>
    <w:rsid w:val="000A4744"/>
    <w:rsid w:val="000E22E0"/>
    <w:rsid w:val="002122C3"/>
    <w:rsid w:val="002505CA"/>
    <w:rsid w:val="00287D06"/>
    <w:rsid w:val="003834C3"/>
    <w:rsid w:val="003E7929"/>
    <w:rsid w:val="004F7EF3"/>
    <w:rsid w:val="00530E52"/>
    <w:rsid w:val="00542ADC"/>
    <w:rsid w:val="00585C77"/>
    <w:rsid w:val="005C01D2"/>
    <w:rsid w:val="006A0C59"/>
    <w:rsid w:val="006B5CF8"/>
    <w:rsid w:val="006F6009"/>
    <w:rsid w:val="0070394A"/>
    <w:rsid w:val="008E50B4"/>
    <w:rsid w:val="0099723D"/>
    <w:rsid w:val="00A80659"/>
    <w:rsid w:val="00AB2D6C"/>
    <w:rsid w:val="00CE1D09"/>
    <w:rsid w:val="00E53EE6"/>
    <w:rsid w:val="00E6636C"/>
    <w:rsid w:val="00F7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723D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99723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1"/>
    <w:semiHidden/>
    <w:unhideWhenUsed/>
    <w:rsid w:val="0099723D"/>
    <w:rPr>
      <w:b/>
      <w:bCs/>
      <w:lang w:val="uk-UA"/>
    </w:rPr>
  </w:style>
  <w:style w:type="character" w:customStyle="1" w:styleId="20">
    <w:name w:val="Основной текст 2 Знак"/>
    <w:basedOn w:val="a0"/>
    <w:uiPriority w:val="99"/>
    <w:semiHidden/>
    <w:rsid w:val="00997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9972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972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2 Знак1"/>
    <w:basedOn w:val="a0"/>
    <w:link w:val="2"/>
    <w:semiHidden/>
    <w:locked/>
    <w:rsid w:val="0099723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972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2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Година С.А.</cp:lastModifiedBy>
  <cp:revision>27</cp:revision>
  <cp:lastPrinted>2021-11-05T09:27:00Z</cp:lastPrinted>
  <dcterms:created xsi:type="dcterms:W3CDTF">2019-11-08T12:02:00Z</dcterms:created>
  <dcterms:modified xsi:type="dcterms:W3CDTF">2021-11-05T10:01:00Z</dcterms:modified>
</cp:coreProperties>
</file>