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313811">
        <w:trPr>
          <w:trHeight w:hRule="exact" w:val="4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8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 w:rsidTr="00986014">
        <w:trPr>
          <w:trHeight w:hRule="exact" w:val="729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Додаток №7</w:t>
            </w:r>
            <w:r w:rsidR="00986014">
              <w:rPr>
                <w:rFonts w:ascii="Arial" w:eastAsia="Arial" w:hAnsi="Arial" w:cs="Arial"/>
                <w:b/>
                <w:sz w:val="14"/>
              </w:rPr>
              <w:t xml:space="preserve"> </w:t>
            </w:r>
            <w:r w:rsidR="00986014">
              <w:rPr>
                <w:rFonts w:ascii="Arial" w:eastAsia="Arial" w:hAnsi="Arial" w:cs="Arial"/>
                <w:b/>
                <w:sz w:val="14"/>
              </w:rPr>
              <w:t>Додаток №3</w:t>
            </w:r>
            <w:r w:rsidR="00986014">
              <w:rPr>
                <w:rFonts w:ascii="Arial" w:eastAsia="Arial" w:hAnsi="Arial" w:cs="Arial"/>
                <w:b/>
                <w:sz w:val="14"/>
                <w:lang w:val="uk-UA"/>
              </w:rPr>
              <w:t>до рішення 2 сесії 8 скликання  Мартинівської  сільської ради від 24.12.2020 р. «Про бюджет Мартинівської сільської ТГ на 2021 рік»</w:t>
            </w:r>
            <w:bookmarkStart w:id="0" w:name="_GoBack"/>
            <w:bookmarkEnd w:id="0"/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313811"/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313811"/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313811"/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8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4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 витрат бюджету</w:t>
            </w:r>
            <w:r w:rsidR="009546AF">
              <w:rPr>
                <w:rFonts w:ascii="Arial" w:eastAsia="Arial" w:hAnsi="Arial" w:cs="Arial"/>
                <w:b/>
                <w:sz w:val="24"/>
                <w:lang w:val="uk-UA"/>
              </w:rPr>
              <w:t xml:space="preserve"> Мартинівської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реалізацію місцевих/регіональних програм у 2021 році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8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8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8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1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4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2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8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7632B1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місцевої/регіональної програми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1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5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Мартинівської сільської ради Карлівського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10 879 700,00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10 539 700,00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5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Виконавчий комітет Мартинівської сільської ради Карлівського району Полтавської області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10 879 700,00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10 539 700,00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8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1 516 700,00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8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870 200,00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870 200,00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40 200,00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40 200,00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5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Програма соціального захисту населення Мартинівської сільської ради Полтавсаької області Карлівського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сесії Мартинівської сільської ради від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830 000,00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830 000,00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Проведення навчально-тренувальних зборів і змагань з неолімпійських видів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400"/>
        </w:trPr>
        <w:tc>
          <w:tcPr>
            <w:tcW w:w="400" w:type="dxa"/>
          </w:tcPr>
          <w:p w:rsidR="00313811" w:rsidRDefault="00313811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місцевої/регіональної програми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1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водопровідно-каналізаційного господарства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5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Програма фінансової підтримки комунального підприємства Мартинівської сільської ради та здійснення внесків до його статутного капіталу.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сесії Мартинівської сільської ради від 24.12.2020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Організація благоустрою населених пунктів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5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Програма фінансової підтримки комунального підприємства Мартинівської сільської ради та здійснення внесків до його статутного капіталу.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сесії Мартинівської сільської ради від 24.12.2020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1 451 700,00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1 311 700,00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Здійснення  заходів із землеустрою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391 700,00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391 700,00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Реалізація інших заходів щодо соціально-економічного розвитку територій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1 060 000,00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920 000,00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1 060 000,00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920 000,00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 та спорту Мартинівської сільської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2 183 283,00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1 922 046,00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Відділ освіти, культури та спорту Мартинівської сільської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2 183 283,00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1 922 046,00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5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1 933 283,00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1 922 046,00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дошкільної освіти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450 000,00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450 000,00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загальної середньої освіти закладами загальної середньої освіти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1 449 900,00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1 449 900,00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1 449 900,00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1 449 900,00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6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33 383,00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33 383,00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Забезпечення діяльності бібліотек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Фінансовий відділ Мартинівської сільської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400"/>
        </w:trPr>
        <w:tc>
          <w:tcPr>
            <w:tcW w:w="400" w:type="dxa"/>
          </w:tcPr>
          <w:p w:rsidR="00313811" w:rsidRDefault="00313811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головного розпорядника коштів місцевого бюджету/</w:t>
            </w:r>
            <w:r>
              <w:rPr>
                <w:sz w:val="12"/>
              </w:rPr>
              <w:br/>
              <w:t>відповідального виконавця, найменування бюджетної</w:t>
            </w:r>
            <w:r>
              <w:rPr>
                <w:sz w:val="12"/>
              </w:rPr>
              <w:br/>
              <w:t>програми згідно з Типовою програмною класифікацією</w:t>
            </w:r>
            <w:r>
              <w:rPr>
                <w:sz w:val="12"/>
              </w:rPr>
              <w:br/>
              <w:t>видатків та кредитування місцевого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Найменування</w:t>
            </w:r>
            <w:r>
              <w:rPr>
                <w:sz w:val="12"/>
              </w:rPr>
              <w:br/>
              <w:t>місцевої/регіональної програми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2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Загальний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Спеціальний фонд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1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6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у тому числі бюджет розвитку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Фінансовий відділ Мартинівської сільської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2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66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7 629 700,00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7 629 700,00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98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4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313811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Комплесна програма соціально-економічного розвитку Мартинівської ТГ на 2021 рік.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>Рішення 2 сесії 8 скликання Мартинівської сільської ради від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13811" w:rsidRDefault="007632B1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24 692 683,00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24 091 446,00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601 237,00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13811" w:rsidRDefault="007632B1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60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392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10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  <w:tr w:rsidR="00313811">
        <w:trPr>
          <w:trHeight w:hRule="exact" w:val="320"/>
        </w:trPr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8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7632B1">
            <w:pPr>
              <w:ind w:right="60"/>
            </w:pPr>
            <w:r>
              <w:rPr>
                <w:b/>
              </w:rPr>
              <w:t>Секретар сільської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13811" w:rsidRDefault="007632B1">
            <w:r>
              <w:t>Олена ЛЯХОВА</w:t>
            </w:r>
          </w:p>
        </w:tc>
        <w:tc>
          <w:tcPr>
            <w:tcW w:w="900" w:type="dxa"/>
            <w:gridSpan w:val="2"/>
          </w:tcPr>
          <w:p w:rsidR="00313811" w:rsidRDefault="00313811">
            <w:pPr>
              <w:pStyle w:val="EMPTYCELLSTYLE"/>
            </w:pPr>
          </w:p>
        </w:tc>
        <w:tc>
          <w:tcPr>
            <w:tcW w:w="900" w:type="dxa"/>
          </w:tcPr>
          <w:p w:rsidR="00313811" w:rsidRDefault="00313811">
            <w:pPr>
              <w:pStyle w:val="EMPTYCELLSTYLE"/>
            </w:pPr>
          </w:p>
        </w:tc>
        <w:tc>
          <w:tcPr>
            <w:tcW w:w="400" w:type="dxa"/>
          </w:tcPr>
          <w:p w:rsidR="00313811" w:rsidRDefault="00313811">
            <w:pPr>
              <w:pStyle w:val="EMPTYCELLSTYLE"/>
            </w:pPr>
          </w:p>
        </w:tc>
      </w:tr>
    </w:tbl>
    <w:p w:rsidR="007632B1" w:rsidRDefault="007632B1"/>
    <w:sectPr w:rsidR="007632B1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3811"/>
    <w:rsid w:val="00313811"/>
    <w:rsid w:val="007632B1"/>
    <w:rsid w:val="009546AF"/>
    <w:rsid w:val="00986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EE1BA8-D7C0-4809-A6F4-ABBA968A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1443</Words>
  <Characters>8230</Characters>
  <Application>Microsoft Office Word</Application>
  <DocSecurity>0</DocSecurity>
  <Lines>68</Lines>
  <Paragraphs>19</Paragraphs>
  <ScaleCrop>false</ScaleCrop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2021-02-17T12:40:00Z</dcterms:created>
  <dcterms:modified xsi:type="dcterms:W3CDTF">2021-02-17T12:42:00Z</dcterms:modified>
</cp:coreProperties>
</file>