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720"/>
        <w:gridCol w:w="1600"/>
        <w:gridCol w:w="1600"/>
        <w:gridCol w:w="1600"/>
        <w:gridCol w:w="1600"/>
        <w:gridCol w:w="1600"/>
        <w:gridCol w:w="800"/>
        <w:gridCol w:w="40"/>
      </w:tblGrid>
      <w:tr w:rsidR="00245AA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11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AA2" w:rsidRDefault="00923A2C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2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45AA2" w:rsidRDefault="00923A2C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2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45AA2" w:rsidRDefault="00245AA2">
            <w:pPr>
              <w:pStyle w:val="EMPTYCELLSTYLE"/>
            </w:pP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5AA2" w:rsidRDefault="00923A2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338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272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5AA2" w:rsidRDefault="00923A2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t xml:space="preserve"> доходу бюджету/Код бюджету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трансферту/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бюджету - </w:t>
            </w:r>
            <w:proofErr w:type="spellStart"/>
            <w:r>
              <w:rPr>
                <w:sz w:val="16"/>
              </w:rPr>
              <w:t>надавача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міжбюджетного</w:t>
            </w:r>
            <w:proofErr w:type="spellEnd"/>
            <w:r>
              <w:rPr>
                <w:sz w:val="16"/>
              </w:rPr>
              <w:t xml:space="preserve"> трансферту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фонду бюджету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1 463 100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1 423 800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1 680 000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1 983 400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99000000000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1 463 100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1 423 800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1 680 000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1 983 400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13 824 000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15 087 100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16 524 100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17 651 700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99000000000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13 824 000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15 087 100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16 524 100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17 651 700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33 383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Обласний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33 383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86 700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Обласний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86 700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b/>
                <w:sz w:val="16"/>
              </w:rPr>
              <w:t xml:space="preserve">ІI.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спеціального</w:t>
            </w:r>
            <w:proofErr w:type="spellEnd"/>
            <w:r>
              <w:rPr>
                <w:b/>
                <w:sz w:val="16"/>
              </w:rPr>
              <w:t xml:space="preserve"> фонду бюджету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45AA2" w:rsidRDefault="00923A2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розділами</w:t>
            </w:r>
            <w:proofErr w:type="spellEnd"/>
            <w:r>
              <w:rPr>
                <w:b/>
                <w:sz w:val="16"/>
              </w:rPr>
              <w:t xml:space="preserve"> І та ІІ,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15 407 183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16 510 900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18 204 100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19 635 100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15 407 183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16 510 900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18 204 100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19 635 100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  <w:tr w:rsidR="00245AA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AA2" w:rsidRDefault="00923A2C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45AA2" w:rsidRDefault="00923A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245AA2" w:rsidRDefault="00245AA2">
            <w:pPr>
              <w:pStyle w:val="EMPTYCELLSTYLE"/>
            </w:pPr>
          </w:p>
        </w:tc>
        <w:tc>
          <w:tcPr>
            <w:tcW w:w="40" w:type="dxa"/>
          </w:tcPr>
          <w:p w:rsidR="00245AA2" w:rsidRDefault="00245AA2">
            <w:pPr>
              <w:pStyle w:val="EMPTYCELLSTYLE"/>
            </w:pPr>
          </w:p>
        </w:tc>
      </w:tr>
    </w:tbl>
    <w:p w:rsidR="00000000" w:rsidRDefault="00923A2C"/>
    <w:p w:rsidR="00923A2C" w:rsidRPr="00923A2C" w:rsidRDefault="00923A2C" w:rsidP="00923A2C"/>
    <w:p w:rsidR="00923A2C" w:rsidRDefault="00923A2C" w:rsidP="00923A2C"/>
    <w:p w:rsidR="00923A2C" w:rsidRDefault="00923A2C" w:rsidP="00923A2C">
      <w:pPr>
        <w:tabs>
          <w:tab w:val="left" w:pos="3585"/>
        </w:tabs>
        <w:rPr>
          <w:lang w:val="uk-UA"/>
        </w:rPr>
      </w:pPr>
      <w:r>
        <w:tab/>
      </w:r>
      <w:r>
        <w:rPr>
          <w:lang w:val="uk-UA"/>
        </w:rPr>
        <w:t>Керуючий справами (секретар) виконавчого комітету                                                         Ігор ДРОЗДОВИЧ</w:t>
      </w:r>
    </w:p>
    <w:p w:rsidR="00923A2C" w:rsidRPr="00923A2C" w:rsidRDefault="00923A2C" w:rsidP="00923A2C">
      <w:pPr>
        <w:tabs>
          <w:tab w:val="left" w:pos="4515"/>
        </w:tabs>
        <w:rPr>
          <w:lang w:val="uk-UA"/>
        </w:rPr>
      </w:pPr>
      <w:bookmarkStart w:id="0" w:name="_GoBack"/>
      <w:bookmarkEnd w:id="0"/>
    </w:p>
    <w:sectPr w:rsidR="00923A2C" w:rsidRPr="00923A2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AA2"/>
    <w:rsid w:val="00245AA2"/>
    <w:rsid w:val="0092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5A96D-9FC5-4FDB-A16A-702E4E31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3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2021-08-30T07:32:00Z</dcterms:created>
  <dcterms:modified xsi:type="dcterms:W3CDTF">2021-08-30T07:33:00Z</dcterms:modified>
</cp:coreProperties>
</file>