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0"/>
        <w:gridCol w:w="1020"/>
        <w:gridCol w:w="3420"/>
        <w:gridCol w:w="2080"/>
        <w:gridCol w:w="1200"/>
        <w:gridCol w:w="1200"/>
        <w:gridCol w:w="1200"/>
        <w:gridCol w:w="980"/>
        <w:gridCol w:w="400"/>
      </w:tblGrid>
      <w:tr w:rsidR="001A111F">
        <w:trPr>
          <w:trHeight w:hRule="exact" w:val="400"/>
        </w:trPr>
        <w:tc>
          <w:tcPr>
            <w:tcW w:w="400" w:type="dxa"/>
          </w:tcPr>
          <w:p w:rsidR="001A111F" w:rsidRDefault="001A111F">
            <w:pPr>
              <w:pStyle w:val="EMPTYCELLSTYLE"/>
            </w:pPr>
          </w:p>
        </w:tc>
        <w:tc>
          <w:tcPr>
            <w:tcW w:w="1020" w:type="dxa"/>
          </w:tcPr>
          <w:p w:rsidR="001A111F" w:rsidRDefault="001A111F">
            <w:pPr>
              <w:pStyle w:val="EMPTYCELLSTYLE"/>
            </w:pPr>
          </w:p>
        </w:tc>
        <w:tc>
          <w:tcPr>
            <w:tcW w:w="3420" w:type="dxa"/>
          </w:tcPr>
          <w:p w:rsidR="001A111F" w:rsidRDefault="001A111F">
            <w:pPr>
              <w:pStyle w:val="EMPTYCELLSTYLE"/>
            </w:pPr>
          </w:p>
        </w:tc>
        <w:tc>
          <w:tcPr>
            <w:tcW w:w="2080" w:type="dxa"/>
          </w:tcPr>
          <w:p w:rsidR="001A111F" w:rsidRDefault="001A111F">
            <w:pPr>
              <w:pStyle w:val="EMPTYCELLSTYLE"/>
            </w:pPr>
          </w:p>
        </w:tc>
        <w:tc>
          <w:tcPr>
            <w:tcW w:w="1200" w:type="dxa"/>
          </w:tcPr>
          <w:p w:rsidR="001A111F" w:rsidRDefault="001A111F">
            <w:pPr>
              <w:pStyle w:val="EMPTYCELLSTYLE"/>
            </w:pPr>
          </w:p>
        </w:tc>
        <w:tc>
          <w:tcPr>
            <w:tcW w:w="1200" w:type="dxa"/>
          </w:tcPr>
          <w:p w:rsidR="001A111F" w:rsidRDefault="001A111F">
            <w:pPr>
              <w:pStyle w:val="EMPTYCELLSTYLE"/>
            </w:pPr>
          </w:p>
        </w:tc>
        <w:tc>
          <w:tcPr>
            <w:tcW w:w="1200" w:type="dxa"/>
          </w:tcPr>
          <w:p w:rsidR="001A111F" w:rsidRDefault="001A111F">
            <w:pPr>
              <w:pStyle w:val="EMPTYCELLSTYLE"/>
            </w:pPr>
          </w:p>
        </w:tc>
        <w:tc>
          <w:tcPr>
            <w:tcW w:w="980" w:type="dxa"/>
          </w:tcPr>
          <w:p w:rsidR="001A111F" w:rsidRDefault="001A111F">
            <w:pPr>
              <w:pStyle w:val="EMPTYCELLSTYLE"/>
            </w:pPr>
          </w:p>
        </w:tc>
        <w:tc>
          <w:tcPr>
            <w:tcW w:w="400" w:type="dxa"/>
          </w:tcPr>
          <w:p w:rsidR="001A111F" w:rsidRDefault="001A111F">
            <w:pPr>
              <w:pStyle w:val="EMPTYCELLSTYLE"/>
            </w:pPr>
          </w:p>
        </w:tc>
      </w:tr>
      <w:tr w:rsidR="001A111F">
        <w:trPr>
          <w:trHeight w:hRule="exact" w:val="180"/>
        </w:trPr>
        <w:tc>
          <w:tcPr>
            <w:tcW w:w="400" w:type="dxa"/>
          </w:tcPr>
          <w:p w:rsidR="001A111F" w:rsidRDefault="001A111F">
            <w:pPr>
              <w:pStyle w:val="EMPTYCELLSTYLE"/>
            </w:pPr>
          </w:p>
        </w:tc>
        <w:tc>
          <w:tcPr>
            <w:tcW w:w="1020" w:type="dxa"/>
          </w:tcPr>
          <w:p w:rsidR="001A111F" w:rsidRDefault="001A111F">
            <w:pPr>
              <w:pStyle w:val="EMPTYCELLSTYLE"/>
            </w:pPr>
          </w:p>
        </w:tc>
        <w:tc>
          <w:tcPr>
            <w:tcW w:w="3420" w:type="dxa"/>
          </w:tcPr>
          <w:p w:rsidR="001A111F" w:rsidRDefault="001A111F">
            <w:pPr>
              <w:pStyle w:val="EMPTYCELLSTYLE"/>
            </w:pPr>
          </w:p>
        </w:tc>
        <w:tc>
          <w:tcPr>
            <w:tcW w:w="2080" w:type="dxa"/>
          </w:tcPr>
          <w:p w:rsidR="001A111F" w:rsidRDefault="001A111F">
            <w:pPr>
              <w:pStyle w:val="EMPTYCELLSTYLE"/>
            </w:pPr>
          </w:p>
        </w:tc>
        <w:tc>
          <w:tcPr>
            <w:tcW w:w="458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1A111F" w:rsidRDefault="007267CE">
            <w:pPr>
              <w:jc w:val="center"/>
            </w:pP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Додаток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№2</w:t>
            </w:r>
          </w:p>
        </w:tc>
        <w:tc>
          <w:tcPr>
            <w:tcW w:w="400" w:type="dxa"/>
          </w:tcPr>
          <w:p w:rsidR="001A111F" w:rsidRDefault="001A111F">
            <w:pPr>
              <w:pStyle w:val="EMPTYCELLSTYLE"/>
            </w:pPr>
          </w:p>
        </w:tc>
      </w:tr>
      <w:tr w:rsidR="001A111F">
        <w:trPr>
          <w:trHeight w:hRule="exact" w:val="200"/>
        </w:trPr>
        <w:tc>
          <w:tcPr>
            <w:tcW w:w="400" w:type="dxa"/>
          </w:tcPr>
          <w:p w:rsidR="001A111F" w:rsidRDefault="001A111F">
            <w:pPr>
              <w:pStyle w:val="EMPTYCELLSTYLE"/>
            </w:pPr>
          </w:p>
        </w:tc>
        <w:tc>
          <w:tcPr>
            <w:tcW w:w="1020" w:type="dxa"/>
          </w:tcPr>
          <w:p w:rsidR="001A111F" w:rsidRDefault="001A111F">
            <w:pPr>
              <w:pStyle w:val="EMPTYCELLSTYLE"/>
            </w:pPr>
          </w:p>
        </w:tc>
        <w:tc>
          <w:tcPr>
            <w:tcW w:w="3420" w:type="dxa"/>
          </w:tcPr>
          <w:p w:rsidR="001A111F" w:rsidRDefault="001A111F">
            <w:pPr>
              <w:pStyle w:val="EMPTYCELLSTYLE"/>
            </w:pPr>
          </w:p>
        </w:tc>
        <w:tc>
          <w:tcPr>
            <w:tcW w:w="2080" w:type="dxa"/>
          </w:tcPr>
          <w:p w:rsidR="001A111F" w:rsidRDefault="001A111F">
            <w:pPr>
              <w:pStyle w:val="EMPTYCELLSTYLE"/>
            </w:pPr>
          </w:p>
        </w:tc>
        <w:tc>
          <w:tcPr>
            <w:tcW w:w="458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1A111F" w:rsidRDefault="007267CE">
            <w:r>
              <w:rPr>
                <w:rFonts w:ascii="Arial" w:eastAsia="Arial" w:hAnsi="Arial" w:cs="Arial"/>
                <w:sz w:val="14"/>
              </w:rPr>
              <w:t xml:space="preserve">До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рішення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11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чергової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сесії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Мартинівськоїх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сільської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ради</w:t>
            </w:r>
          </w:p>
        </w:tc>
        <w:tc>
          <w:tcPr>
            <w:tcW w:w="400" w:type="dxa"/>
          </w:tcPr>
          <w:p w:rsidR="001A111F" w:rsidRDefault="001A111F">
            <w:pPr>
              <w:pStyle w:val="EMPTYCELLSTYLE"/>
            </w:pPr>
          </w:p>
        </w:tc>
      </w:tr>
      <w:tr w:rsidR="001A111F">
        <w:trPr>
          <w:trHeight w:hRule="exact" w:val="360"/>
        </w:trPr>
        <w:tc>
          <w:tcPr>
            <w:tcW w:w="400" w:type="dxa"/>
          </w:tcPr>
          <w:p w:rsidR="001A111F" w:rsidRDefault="001A111F">
            <w:pPr>
              <w:pStyle w:val="EMPTYCELLSTYLE"/>
            </w:pPr>
          </w:p>
        </w:tc>
        <w:tc>
          <w:tcPr>
            <w:tcW w:w="1020" w:type="dxa"/>
          </w:tcPr>
          <w:p w:rsidR="001A111F" w:rsidRDefault="001A111F">
            <w:pPr>
              <w:pStyle w:val="EMPTYCELLSTYLE"/>
            </w:pPr>
          </w:p>
        </w:tc>
        <w:tc>
          <w:tcPr>
            <w:tcW w:w="3420" w:type="dxa"/>
          </w:tcPr>
          <w:p w:rsidR="001A111F" w:rsidRDefault="001A111F">
            <w:pPr>
              <w:pStyle w:val="EMPTYCELLSTYLE"/>
            </w:pPr>
          </w:p>
        </w:tc>
        <w:tc>
          <w:tcPr>
            <w:tcW w:w="2080" w:type="dxa"/>
          </w:tcPr>
          <w:p w:rsidR="001A111F" w:rsidRDefault="001A111F">
            <w:pPr>
              <w:pStyle w:val="EMPTYCELLSTYLE"/>
            </w:pPr>
          </w:p>
        </w:tc>
        <w:tc>
          <w:tcPr>
            <w:tcW w:w="458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1A111F" w:rsidRDefault="007267CE">
            <w:r>
              <w:rPr>
                <w:rFonts w:ascii="Arial" w:eastAsia="Arial" w:hAnsi="Arial" w:cs="Arial"/>
                <w:sz w:val="14"/>
              </w:rPr>
              <w:t xml:space="preserve">8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скликання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від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24.09.2021 р.</w:t>
            </w:r>
          </w:p>
        </w:tc>
        <w:tc>
          <w:tcPr>
            <w:tcW w:w="400" w:type="dxa"/>
          </w:tcPr>
          <w:p w:rsidR="001A111F" w:rsidRDefault="001A111F">
            <w:pPr>
              <w:pStyle w:val="EMPTYCELLSTYLE"/>
            </w:pPr>
          </w:p>
        </w:tc>
      </w:tr>
      <w:tr w:rsidR="001A111F">
        <w:trPr>
          <w:trHeight w:hRule="exact" w:val="200"/>
        </w:trPr>
        <w:tc>
          <w:tcPr>
            <w:tcW w:w="400" w:type="dxa"/>
          </w:tcPr>
          <w:p w:rsidR="001A111F" w:rsidRDefault="001A111F">
            <w:pPr>
              <w:pStyle w:val="EMPTYCELLSTYLE"/>
            </w:pPr>
          </w:p>
        </w:tc>
        <w:tc>
          <w:tcPr>
            <w:tcW w:w="1020" w:type="dxa"/>
          </w:tcPr>
          <w:p w:rsidR="001A111F" w:rsidRDefault="001A111F">
            <w:pPr>
              <w:pStyle w:val="EMPTYCELLSTYLE"/>
            </w:pPr>
          </w:p>
        </w:tc>
        <w:tc>
          <w:tcPr>
            <w:tcW w:w="3420" w:type="dxa"/>
          </w:tcPr>
          <w:p w:rsidR="001A111F" w:rsidRDefault="001A111F">
            <w:pPr>
              <w:pStyle w:val="EMPTYCELLSTYLE"/>
            </w:pPr>
          </w:p>
        </w:tc>
        <w:tc>
          <w:tcPr>
            <w:tcW w:w="2080" w:type="dxa"/>
          </w:tcPr>
          <w:p w:rsidR="001A111F" w:rsidRDefault="001A111F">
            <w:pPr>
              <w:pStyle w:val="EMPTYCELLSTYLE"/>
            </w:pPr>
          </w:p>
        </w:tc>
        <w:tc>
          <w:tcPr>
            <w:tcW w:w="458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1A111F" w:rsidRDefault="001A111F"/>
        </w:tc>
        <w:tc>
          <w:tcPr>
            <w:tcW w:w="400" w:type="dxa"/>
          </w:tcPr>
          <w:p w:rsidR="001A111F" w:rsidRDefault="001A111F">
            <w:pPr>
              <w:pStyle w:val="EMPTYCELLSTYLE"/>
            </w:pPr>
          </w:p>
        </w:tc>
      </w:tr>
      <w:tr w:rsidR="001A111F">
        <w:trPr>
          <w:trHeight w:hRule="exact" w:val="80"/>
        </w:trPr>
        <w:tc>
          <w:tcPr>
            <w:tcW w:w="400" w:type="dxa"/>
          </w:tcPr>
          <w:p w:rsidR="001A111F" w:rsidRDefault="001A111F">
            <w:pPr>
              <w:pStyle w:val="EMPTYCELLSTYLE"/>
            </w:pPr>
          </w:p>
        </w:tc>
        <w:tc>
          <w:tcPr>
            <w:tcW w:w="1020" w:type="dxa"/>
          </w:tcPr>
          <w:p w:rsidR="001A111F" w:rsidRDefault="001A111F">
            <w:pPr>
              <w:pStyle w:val="EMPTYCELLSTYLE"/>
            </w:pPr>
          </w:p>
        </w:tc>
        <w:tc>
          <w:tcPr>
            <w:tcW w:w="3420" w:type="dxa"/>
          </w:tcPr>
          <w:p w:rsidR="001A111F" w:rsidRDefault="001A111F">
            <w:pPr>
              <w:pStyle w:val="EMPTYCELLSTYLE"/>
            </w:pPr>
          </w:p>
        </w:tc>
        <w:tc>
          <w:tcPr>
            <w:tcW w:w="2080" w:type="dxa"/>
          </w:tcPr>
          <w:p w:rsidR="001A111F" w:rsidRDefault="001A111F">
            <w:pPr>
              <w:pStyle w:val="EMPTYCELLSTYLE"/>
            </w:pPr>
          </w:p>
        </w:tc>
        <w:tc>
          <w:tcPr>
            <w:tcW w:w="1200" w:type="dxa"/>
          </w:tcPr>
          <w:p w:rsidR="001A111F" w:rsidRDefault="001A111F">
            <w:pPr>
              <w:pStyle w:val="EMPTYCELLSTYLE"/>
            </w:pPr>
          </w:p>
        </w:tc>
        <w:tc>
          <w:tcPr>
            <w:tcW w:w="1200" w:type="dxa"/>
          </w:tcPr>
          <w:p w:rsidR="001A111F" w:rsidRDefault="001A111F">
            <w:pPr>
              <w:pStyle w:val="EMPTYCELLSTYLE"/>
            </w:pPr>
          </w:p>
        </w:tc>
        <w:tc>
          <w:tcPr>
            <w:tcW w:w="1200" w:type="dxa"/>
          </w:tcPr>
          <w:p w:rsidR="001A111F" w:rsidRDefault="001A111F">
            <w:pPr>
              <w:pStyle w:val="EMPTYCELLSTYLE"/>
            </w:pPr>
          </w:p>
        </w:tc>
        <w:tc>
          <w:tcPr>
            <w:tcW w:w="980" w:type="dxa"/>
          </w:tcPr>
          <w:p w:rsidR="001A111F" w:rsidRDefault="001A111F">
            <w:pPr>
              <w:pStyle w:val="EMPTYCELLSTYLE"/>
            </w:pPr>
          </w:p>
        </w:tc>
        <w:tc>
          <w:tcPr>
            <w:tcW w:w="400" w:type="dxa"/>
          </w:tcPr>
          <w:p w:rsidR="001A111F" w:rsidRDefault="001A111F">
            <w:pPr>
              <w:pStyle w:val="EMPTYCELLSTYLE"/>
            </w:pPr>
          </w:p>
        </w:tc>
      </w:tr>
      <w:tr w:rsidR="001A111F">
        <w:trPr>
          <w:trHeight w:hRule="exact" w:val="320"/>
        </w:trPr>
        <w:tc>
          <w:tcPr>
            <w:tcW w:w="400" w:type="dxa"/>
          </w:tcPr>
          <w:p w:rsidR="001A111F" w:rsidRDefault="001A111F">
            <w:pPr>
              <w:pStyle w:val="EMPTYCELLSTYLE"/>
            </w:pPr>
          </w:p>
        </w:tc>
        <w:tc>
          <w:tcPr>
            <w:tcW w:w="11100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:rsidR="001A111F" w:rsidRDefault="007267CE">
            <w:pPr>
              <w:jc w:val="center"/>
            </w:pPr>
            <w:r>
              <w:rPr>
                <w:rFonts w:ascii="Arial" w:eastAsia="Arial" w:hAnsi="Arial" w:cs="Arial"/>
                <w:b/>
                <w:sz w:val="24"/>
              </w:rPr>
              <w:t>ФІНАНСУВАННЯ</w:t>
            </w:r>
          </w:p>
        </w:tc>
        <w:tc>
          <w:tcPr>
            <w:tcW w:w="400" w:type="dxa"/>
          </w:tcPr>
          <w:p w:rsidR="001A111F" w:rsidRDefault="001A111F">
            <w:pPr>
              <w:pStyle w:val="EMPTYCELLSTYLE"/>
            </w:pPr>
          </w:p>
        </w:tc>
      </w:tr>
      <w:tr w:rsidR="001A111F">
        <w:trPr>
          <w:trHeight w:hRule="exact" w:val="400"/>
        </w:trPr>
        <w:tc>
          <w:tcPr>
            <w:tcW w:w="400" w:type="dxa"/>
          </w:tcPr>
          <w:p w:rsidR="001A111F" w:rsidRDefault="001A111F">
            <w:pPr>
              <w:pStyle w:val="EMPTYCELLSTYLE"/>
            </w:pPr>
          </w:p>
        </w:tc>
        <w:tc>
          <w:tcPr>
            <w:tcW w:w="11100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:rsidR="001A111F" w:rsidRDefault="00AB0D39">
            <w:pPr>
              <w:jc w:val="center"/>
            </w:pPr>
            <w:r>
              <w:rPr>
                <w:rFonts w:ascii="Arial" w:eastAsia="Arial" w:hAnsi="Arial" w:cs="Arial"/>
                <w:b/>
                <w:sz w:val="24"/>
                <w:lang w:val="uk-UA"/>
              </w:rPr>
              <w:t>б</w:t>
            </w:r>
            <w:bookmarkStart w:id="0" w:name="_GoBack"/>
            <w:bookmarkEnd w:id="0"/>
            <w:r w:rsidR="007267CE">
              <w:rPr>
                <w:rFonts w:ascii="Arial" w:eastAsia="Arial" w:hAnsi="Arial" w:cs="Arial"/>
                <w:b/>
                <w:sz w:val="24"/>
              </w:rPr>
              <w:t>юджету</w:t>
            </w:r>
            <w:r>
              <w:rPr>
                <w:rFonts w:ascii="Arial" w:eastAsia="Arial" w:hAnsi="Arial" w:cs="Arial"/>
                <w:b/>
                <w:sz w:val="24"/>
                <w:lang w:val="uk-UA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24"/>
                <w:lang w:val="uk-UA"/>
              </w:rPr>
              <w:t>Мартинівської</w:t>
            </w:r>
            <w:proofErr w:type="spellEnd"/>
            <w:r>
              <w:rPr>
                <w:rFonts w:ascii="Arial" w:eastAsia="Arial" w:hAnsi="Arial" w:cs="Arial"/>
                <w:b/>
                <w:sz w:val="24"/>
                <w:lang w:val="uk-UA"/>
              </w:rPr>
              <w:t xml:space="preserve"> сільської територіальної громади</w:t>
            </w:r>
            <w:r w:rsidR="007267CE">
              <w:rPr>
                <w:rFonts w:ascii="Arial" w:eastAsia="Arial" w:hAnsi="Arial" w:cs="Arial"/>
                <w:b/>
                <w:sz w:val="24"/>
              </w:rPr>
              <w:t xml:space="preserve"> на 2021 </w:t>
            </w:r>
            <w:proofErr w:type="spellStart"/>
            <w:r w:rsidR="007267CE">
              <w:rPr>
                <w:rFonts w:ascii="Arial" w:eastAsia="Arial" w:hAnsi="Arial" w:cs="Arial"/>
                <w:b/>
                <w:sz w:val="24"/>
              </w:rPr>
              <w:t>рік</w:t>
            </w:r>
            <w:proofErr w:type="spellEnd"/>
          </w:p>
        </w:tc>
        <w:tc>
          <w:tcPr>
            <w:tcW w:w="400" w:type="dxa"/>
          </w:tcPr>
          <w:p w:rsidR="001A111F" w:rsidRDefault="001A111F">
            <w:pPr>
              <w:pStyle w:val="EMPTYCELLSTYLE"/>
            </w:pPr>
          </w:p>
        </w:tc>
      </w:tr>
      <w:tr w:rsidR="001A111F">
        <w:trPr>
          <w:trHeight w:hRule="exact" w:val="100"/>
        </w:trPr>
        <w:tc>
          <w:tcPr>
            <w:tcW w:w="400" w:type="dxa"/>
          </w:tcPr>
          <w:p w:rsidR="001A111F" w:rsidRDefault="001A111F">
            <w:pPr>
              <w:pStyle w:val="EMPTYCELLSTYLE"/>
            </w:pPr>
          </w:p>
        </w:tc>
        <w:tc>
          <w:tcPr>
            <w:tcW w:w="1020" w:type="dxa"/>
          </w:tcPr>
          <w:p w:rsidR="001A111F" w:rsidRDefault="001A111F">
            <w:pPr>
              <w:pStyle w:val="EMPTYCELLSTYLE"/>
            </w:pPr>
          </w:p>
        </w:tc>
        <w:tc>
          <w:tcPr>
            <w:tcW w:w="3420" w:type="dxa"/>
          </w:tcPr>
          <w:p w:rsidR="001A111F" w:rsidRDefault="001A111F">
            <w:pPr>
              <w:pStyle w:val="EMPTYCELLSTYLE"/>
            </w:pPr>
          </w:p>
        </w:tc>
        <w:tc>
          <w:tcPr>
            <w:tcW w:w="2080" w:type="dxa"/>
          </w:tcPr>
          <w:p w:rsidR="001A111F" w:rsidRDefault="001A111F">
            <w:pPr>
              <w:pStyle w:val="EMPTYCELLSTYLE"/>
            </w:pPr>
          </w:p>
        </w:tc>
        <w:tc>
          <w:tcPr>
            <w:tcW w:w="1200" w:type="dxa"/>
          </w:tcPr>
          <w:p w:rsidR="001A111F" w:rsidRDefault="001A111F">
            <w:pPr>
              <w:pStyle w:val="EMPTYCELLSTYLE"/>
            </w:pPr>
          </w:p>
        </w:tc>
        <w:tc>
          <w:tcPr>
            <w:tcW w:w="1200" w:type="dxa"/>
          </w:tcPr>
          <w:p w:rsidR="001A111F" w:rsidRDefault="001A111F">
            <w:pPr>
              <w:pStyle w:val="EMPTYCELLSTYLE"/>
            </w:pPr>
          </w:p>
        </w:tc>
        <w:tc>
          <w:tcPr>
            <w:tcW w:w="1200" w:type="dxa"/>
          </w:tcPr>
          <w:p w:rsidR="001A111F" w:rsidRDefault="001A111F">
            <w:pPr>
              <w:pStyle w:val="EMPTYCELLSTYLE"/>
            </w:pPr>
          </w:p>
        </w:tc>
        <w:tc>
          <w:tcPr>
            <w:tcW w:w="980" w:type="dxa"/>
          </w:tcPr>
          <w:p w:rsidR="001A111F" w:rsidRDefault="001A111F">
            <w:pPr>
              <w:pStyle w:val="EMPTYCELLSTYLE"/>
            </w:pPr>
          </w:p>
        </w:tc>
        <w:tc>
          <w:tcPr>
            <w:tcW w:w="400" w:type="dxa"/>
          </w:tcPr>
          <w:p w:rsidR="001A111F" w:rsidRDefault="001A111F">
            <w:pPr>
              <w:pStyle w:val="EMPTYCELLSTYLE"/>
            </w:pPr>
          </w:p>
        </w:tc>
      </w:tr>
      <w:tr w:rsidR="001A111F">
        <w:trPr>
          <w:trHeight w:hRule="exact" w:val="220"/>
        </w:trPr>
        <w:tc>
          <w:tcPr>
            <w:tcW w:w="400" w:type="dxa"/>
          </w:tcPr>
          <w:p w:rsidR="001A111F" w:rsidRDefault="001A111F">
            <w:pPr>
              <w:pStyle w:val="EMPTYCELLSTYLE"/>
            </w:pPr>
          </w:p>
        </w:tc>
        <w:tc>
          <w:tcPr>
            <w:tcW w:w="444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111F" w:rsidRDefault="007267CE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16567000000</w:t>
            </w:r>
          </w:p>
        </w:tc>
        <w:tc>
          <w:tcPr>
            <w:tcW w:w="2080" w:type="dxa"/>
          </w:tcPr>
          <w:p w:rsidR="001A111F" w:rsidRDefault="001A111F">
            <w:pPr>
              <w:pStyle w:val="EMPTYCELLSTYLE"/>
            </w:pPr>
          </w:p>
        </w:tc>
        <w:tc>
          <w:tcPr>
            <w:tcW w:w="1200" w:type="dxa"/>
          </w:tcPr>
          <w:p w:rsidR="001A111F" w:rsidRDefault="001A111F">
            <w:pPr>
              <w:pStyle w:val="EMPTYCELLSTYLE"/>
            </w:pPr>
          </w:p>
        </w:tc>
        <w:tc>
          <w:tcPr>
            <w:tcW w:w="1200" w:type="dxa"/>
          </w:tcPr>
          <w:p w:rsidR="001A111F" w:rsidRDefault="001A111F">
            <w:pPr>
              <w:pStyle w:val="EMPTYCELLSTYLE"/>
            </w:pPr>
          </w:p>
        </w:tc>
        <w:tc>
          <w:tcPr>
            <w:tcW w:w="1200" w:type="dxa"/>
          </w:tcPr>
          <w:p w:rsidR="001A111F" w:rsidRDefault="001A111F">
            <w:pPr>
              <w:pStyle w:val="EMPTYCELLSTYLE"/>
            </w:pPr>
          </w:p>
        </w:tc>
        <w:tc>
          <w:tcPr>
            <w:tcW w:w="980" w:type="dxa"/>
          </w:tcPr>
          <w:p w:rsidR="001A111F" w:rsidRDefault="001A111F">
            <w:pPr>
              <w:pStyle w:val="EMPTYCELLSTYLE"/>
            </w:pPr>
          </w:p>
        </w:tc>
        <w:tc>
          <w:tcPr>
            <w:tcW w:w="400" w:type="dxa"/>
          </w:tcPr>
          <w:p w:rsidR="001A111F" w:rsidRDefault="001A111F">
            <w:pPr>
              <w:pStyle w:val="EMPTYCELLSTYLE"/>
            </w:pPr>
          </w:p>
        </w:tc>
      </w:tr>
      <w:tr w:rsidR="001A111F">
        <w:trPr>
          <w:trHeight w:hRule="exact" w:val="240"/>
        </w:trPr>
        <w:tc>
          <w:tcPr>
            <w:tcW w:w="400" w:type="dxa"/>
          </w:tcPr>
          <w:p w:rsidR="001A111F" w:rsidRDefault="001A111F">
            <w:pPr>
              <w:pStyle w:val="EMPTYCELLSTYLE"/>
            </w:pPr>
          </w:p>
        </w:tc>
        <w:tc>
          <w:tcPr>
            <w:tcW w:w="4440" w:type="dxa"/>
            <w:gridSpan w:val="2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111F" w:rsidRDefault="007267CE">
            <w:pPr>
              <w:jc w:val="center"/>
            </w:pPr>
            <w:r>
              <w:rPr>
                <w:sz w:val="14"/>
              </w:rPr>
              <w:t>(код бюджету)</w:t>
            </w:r>
          </w:p>
        </w:tc>
        <w:tc>
          <w:tcPr>
            <w:tcW w:w="2080" w:type="dxa"/>
          </w:tcPr>
          <w:p w:rsidR="001A111F" w:rsidRDefault="001A111F">
            <w:pPr>
              <w:pStyle w:val="EMPTYCELLSTYLE"/>
            </w:pPr>
          </w:p>
        </w:tc>
        <w:tc>
          <w:tcPr>
            <w:tcW w:w="1200" w:type="dxa"/>
          </w:tcPr>
          <w:p w:rsidR="001A111F" w:rsidRDefault="001A111F">
            <w:pPr>
              <w:pStyle w:val="EMPTYCELLSTYLE"/>
            </w:pPr>
          </w:p>
        </w:tc>
        <w:tc>
          <w:tcPr>
            <w:tcW w:w="1200" w:type="dxa"/>
          </w:tcPr>
          <w:p w:rsidR="001A111F" w:rsidRDefault="001A111F">
            <w:pPr>
              <w:pStyle w:val="EMPTYCELLSTYLE"/>
            </w:pPr>
          </w:p>
        </w:tc>
        <w:tc>
          <w:tcPr>
            <w:tcW w:w="1200" w:type="dxa"/>
          </w:tcPr>
          <w:p w:rsidR="001A111F" w:rsidRDefault="001A111F">
            <w:pPr>
              <w:pStyle w:val="EMPTYCELLSTYLE"/>
            </w:pPr>
          </w:p>
        </w:tc>
        <w:tc>
          <w:tcPr>
            <w:tcW w:w="980" w:type="dxa"/>
          </w:tcPr>
          <w:p w:rsidR="001A111F" w:rsidRDefault="001A111F">
            <w:pPr>
              <w:pStyle w:val="EMPTYCELLSTYLE"/>
            </w:pPr>
          </w:p>
        </w:tc>
        <w:tc>
          <w:tcPr>
            <w:tcW w:w="400" w:type="dxa"/>
          </w:tcPr>
          <w:p w:rsidR="001A111F" w:rsidRDefault="001A111F">
            <w:pPr>
              <w:pStyle w:val="EMPTYCELLSTYLE"/>
            </w:pPr>
          </w:p>
        </w:tc>
      </w:tr>
      <w:tr w:rsidR="001A111F">
        <w:trPr>
          <w:trHeight w:hRule="exact" w:val="220"/>
        </w:trPr>
        <w:tc>
          <w:tcPr>
            <w:tcW w:w="400" w:type="dxa"/>
          </w:tcPr>
          <w:p w:rsidR="001A111F" w:rsidRDefault="001A111F">
            <w:pPr>
              <w:pStyle w:val="EMPTYCELLSTYLE"/>
            </w:pPr>
          </w:p>
        </w:tc>
        <w:tc>
          <w:tcPr>
            <w:tcW w:w="1020" w:type="dxa"/>
          </w:tcPr>
          <w:p w:rsidR="001A111F" w:rsidRDefault="001A111F">
            <w:pPr>
              <w:pStyle w:val="EMPTYCELLSTYLE"/>
            </w:pPr>
          </w:p>
        </w:tc>
        <w:tc>
          <w:tcPr>
            <w:tcW w:w="3420" w:type="dxa"/>
          </w:tcPr>
          <w:p w:rsidR="001A111F" w:rsidRDefault="001A111F">
            <w:pPr>
              <w:pStyle w:val="EMPTYCELLSTYLE"/>
            </w:pPr>
          </w:p>
        </w:tc>
        <w:tc>
          <w:tcPr>
            <w:tcW w:w="2080" w:type="dxa"/>
          </w:tcPr>
          <w:p w:rsidR="001A111F" w:rsidRDefault="001A111F">
            <w:pPr>
              <w:pStyle w:val="EMPTYCELLSTYLE"/>
            </w:pPr>
          </w:p>
        </w:tc>
        <w:tc>
          <w:tcPr>
            <w:tcW w:w="1200" w:type="dxa"/>
          </w:tcPr>
          <w:p w:rsidR="001A111F" w:rsidRDefault="001A111F">
            <w:pPr>
              <w:pStyle w:val="EMPTYCELLSTYLE"/>
            </w:pPr>
          </w:p>
        </w:tc>
        <w:tc>
          <w:tcPr>
            <w:tcW w:w="1200" w:type="dxa"/>
          </w:tcPr>
          <w:p w:rsidR="001A111F" w:rsidRDefault="001A111F">
            <w:pPr>
              <w:pStyle w:val="EMPTYCELLSTYLE"/>
            </w:pPr>
          </w:p>
        </w:tc>
        <w:tc>
          <w:tcPr>
            <w:tcW w:w="1200" w:type="dxa"/>
          </w:tcPr>
          <w:p w:rsidR="001A111F" w:rsidRDefault="001A111F">
            <w:pPr>
              <w:pStyle w:val="EMPTYCELLSTYLE"/>
            </w:pPr>
          </w:p>
        </w:tc>
        <w:tc>
          <w:tcPr>
            <w:tcW w:w="9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A111F" w:rsidRDefault="007267CE">
            <w:r>
              <w:rPr>
                <w:rFonts w:ascii="Arial" w:eastAsia="Arial" w:hAnsi="Arial" w:cs="Arial"/>
                <w:sz w:val="16"/>
              </w:rPr>
              <w:t>(грн.)</w:t>
            </w:r>
          </w:p>
        </w:tc>
        <w:tc>
          <w:tcPr>
            <w:tcW w:w="400" w:type="dxa"/>
          </w:tcPr>
          <w:p w:rsidR="001A111F" w:rsidRDefault="001A111F">
            <w:pPr>
              <w:pStyle w:val="EMPTYCELLSTYLE"/>
            </w:pPr>
          </w:p>
        </w:tc>
      </w:tr>
      <w:tr w:rsidR="001A111F">
        <w:trPr>
          <w:trHeight w:hRule="exact" w:val="240"/>
        </w:trPr>
        <w:tc>
          <w:tcPr>
            <w:tcW w:w="400" w:type="dxa"/>
          </w:tcPr>
          <w:p w:rsidR="001A111F" w:rsidRDefault="001A111F">
            <w:pPr>
              <w:pStyle w:val="EMPTYCELLSTYLE"/>
            </w:pPr>
          </w:p>
        </w:tc>
        <w:tc>
          <w:tcPr>
            <w:tcW w:w="10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111F" w:rsidRDefault="007267CE">
            <w:pPr>
              <w:jc w:val="center"/>
            </w:pPr>
            <w:r>
              <w:rPr>
                <w:b/>
                <w:sz w:val="16"/>
              </w:rPr>
              <w:t>Код</w:t>
            </w:r>
          </w:p>
        </w:tc>
        <w:tc>
          <w:tcPr>
            <w:tcW w:w="550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111F" w:rsidRDefault="007267CE">
            <w:pPr>
              <w:jc w:val="center"/>
            </w:pPr>
            <w:proofErr w:type="spellStart"/>
            <w:r>
              <w:rPr>
                <w:b/>
                <w:sz w:val="16"/>
              </w:rPr>
              <w:t>Найменування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згідно</w:t>
            </w:r>
            <w:proofErr w:type="spellEnd"/>
            <w:r>
              <w:rPr>
                <w:b/>
                <w:sz w:val="16"/>
              </w:rPr>
              <w:br/>
              <w:t xml:space="preserve">з </w:t>
            </w:r>
            <w:proofErr w:type="spellStart"/>
            <w:r>
              <w:rPr>
                <w:b/>
                <w:sz w:val="16"/>
              </w:rPr>
              <w:t>Класифікацією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фінансування</w:t>
            </w:r>
            <w:proofErr w:type="spellEnd"/>
            <w:r>
              <w:rPr>
                <w:b/>
                <w:sz w:val="16"/>
              </w:rPr>
              <w:t xml:space="preserve"> бюджету</w:t>
            </w:r>
          </w:p>
        </w:tc>
        <w:tc>
          <w:tcPr>
            <w:tcW w:w="12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111F" w:rsidRDefault="007267CE">
            <w:pPr>
              <w:jc w:val="center"/>
            </w:pPr>
            <w:proofErr w:type="spellStart"/>
            <w:r>
              <w:rPr>
                <w:b/>
                <w:sz w:val="16"/>
              </w:rPr>
              <w:t>Усього</w:t>
            </w:r>
            <w:proofErr w:type="spellEnd"/>
          </w:p>
        </w:tc>
        <w:tc>
          <w:tcPr>
            <w:tcW w:w="12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111F" w:rsidRDefault="007267CE">
            <w:pPr>
              <w:jc w:val="center"/>
            </w:pPr>
            <w:proofErr w:type="spellStart"/>
            <w:r>
              <w:rPr>
                <w:b/>
                <w:sz w:val="16"/>
              </w:rPr>
              <w:t>Загальний</w:t>
            </w:r>
            <w:proofErr w:type="spellEnd"/>
            <w:r>
              <w:rPr>
                <w:b/>
                <w:sz w:val="16"/>
              </w:rPr>
              <w:br/>
              <w:t>фонд</w:t>
            </w:r>
          </w:p>
        </w:tc>
        <w:tc>
          <w:tcPr>
            <w:tcW w:w="21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111F" w:rsidRDefault="007267CE">
            <w:pPr>
              <w:jc w:val="center"/>
            </w:pPr>
            <w:proofErr w:type="spellStart"/>
            <w:r>
              <w:rPr>
                <w:b/>
                <w:sz w:val="12"/>
              </w:rPr>
              <w:t>Спеціальний</w:t>
            </w:r>
            <w:proofErr w:type="spellEnd"/>
            <w:r>
              <w:rPr>
                <w:b/>
                <w:sz w:val="12"/>
              </w:rPr>
              <w:t xml:space="preserve"> фонд</w:t>
            </w:r>
          </w:p>
        </w:tc>
        <w:tc>
          <w:tcPr>
            <w:tcW w:w="400" w:type="dxa"/>
          </w:tcPr>
          <w:p w:rsidR="001A111F" w:rsidRDefault="001A111F">
            <w:pPr>
              <w:pStyle w:val="EMPTYCELLSTYLE"/>
            </w:pPr>
          </w:p>
        </w:tc>
      </w:tr>
      <w:tr w:rsidR="001A111F">
        <w:trPr>
          <w:trHeight w:hRule="exact" w:val="580"/>
        </w:trPr>
        <w:tc>
          <w:tcPr>
            <w:tcW w:w="400" w:type="dxa"/>
          </w:tcPr>
          <w:p w:rsidR="001A111F" w:rsidRDefault="001A111F">
            <w:pPr>
              <w:pStyle w:val="EMPTYCELLSTYLE"/>
            </w:pPr>
          </w:p>
        </w:tc>
        <w:tc>
          <w:tcPr>
            <w:tcW w:w="10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111F" w:rsidRDefault="001A111F">
            <w:pPr>
              <w:pStyle w:val="EMPTYCELLSTYLE"/>
            </w:pPr>
          </w:p>
        </w:tc>
        <w:tc>
          <w:tcPr>
            <w:tcW w:w="550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111F" w:rsidRDefault="001A111F">
            <w:pPr>
              <w:pStyle w:val="EMPTYCELLSTYLE"/>
            </w:pPr>
          </w:p>
        </w:tc>
        <w:tc>
          <w:tcPr>
            <w:tcW w:w="12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111F" w:rsidRDefault="001A111F">
            <w:pPr>
              <w:pStyle w:val="EMPTYCELLSTYLE"/>
            </w:pPr>
          </w:p>
        </w:tc>
        <w:tc>
          <w:tcPr>
            <w:tcW w:w="12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111F" w:rsidRDefault="001A111F">
            <w:pPr>
              <w:pStyle w:val="EMPTYCELLSTYLE"/>
            </w:pP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111F" w:rsidRDefault="007267CE">
            <w:pPr>
              <w:jc w:val="center"/>
            </w:pPr>
            <w:proofErr w:type="spellStart"/>
            <w:r>
              <w:rPr>
                <w:b/>
                <w:sz w:val="16"/>
              </w:rPr>
              <w:t>усього</w:t>
            </w:r>
            <w:proofErr w:type="spellEnd"/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111F" w:rsidRDefault="007267CE">
            <w:pPr>
              <w:jc w:val="center"/>
            </w:pPr>
            <w:r>
              <w:rPr>
                <w:b/>
                <w:sz w:val="12"/>
              </w:rPr>
              <w:t xml:space="preserve">у тому </w:t>
            </w:r>
            <w:proofErr w:type="spellStart"/>
            <w:r>
              <w:rPr>
                <w:b/>
                <w:sz w:val="12"/>
              </w:rPr>
              <w:t>числі</w:t>
            </w:r>
            <w:proofErr w:type="spellEnd"/>
            <w:r>
              <w:rPr>
                <w:b/>
                <w:sz w:val="12"/>
              </w:rPr>
              <w:br/>
              <w:t>бюджет</w:t>
            </w:r>
            <w:r>
              <w:rPr>
                <w:b/>
                <w:sz w:val="12"/>
              </w:rPr>
              <w:br/>
            </w:r>
            <w:proofErr w:type="spellStart"/>
            <w:r>
              <w:rPr>
                <w:b/>
                <w:sz w:val="12"/>
              </w:rPr>
              <w:t>розвитку</w:t>
            </w:r>
            <w:proofErr w:type="spellEnd"/>
          </w:p>
        </w:tc>
        <w:tc>
          <w:tcPr>
            <w:tcW w:w="400" w:type="dxa"/>
          </w:tcPr>
          <w:p w:rsidR="001A111F" w:rsidRDefault="001A111F">
            <w:pPr>
              <w:pStyle w:val="EMPTYCELLSTYLE"/>
            </w:pPr>
          </w:p>
        </w:tc>
      </w:tr>
      <w:tr w:rsidR="001A111F">
        <w:trPr>
          <w:trHeight w:hRule="exact" w:val="220"/>
        </w:trPr>
        <w:tc>
          <w:tcPr>
            <w:tcW w:w="400" w:type="dxa"/>
          </w:tcPr>
          <w:p w:rsidR="001A111F" w:rsidRDefault="001A111F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A111F" w:rsidRDefault="007267CE">
            <w:pPr>
              <w:jc w:val="center"/>
            </w:pPr>
            <w:r>
              <w:rPr>
                <w:sz w:val="14"/>
              </w:rPr>
              <w:t>1</w:t>
            </w:r>
          </w:p>
        </w:tc>
        <w:tc>
          <w:tcPr>
            <w:tcW w:w="5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A111F" w:rsidRDefault="007267CE">
            <w:pPr>
              <w:jc w:val="center"/>
            </w:pPr>
            <w:r>
              <w:rPr>
                <w:sz w:val="14"/>
              </w:rPr>
              <w:t>2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A111F" w:rsidRDefault="007267CE">
            <w:pPr>
              <w:jc w:val="center"/>
            </w:pPr>
            <w:r>
              <w:rPr>
                <w:sz w:val="14"/>
              </w:rPr>
              <w:t>3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A111F" w:rsidRDefault="007267CE">
            <w:pPr>
              <w:jc w:val="center"/>
            </w:pPr>
            <w:r>
              <w:rPr>
                <w:sz w:val="14"/>
              </w:rPr>
              <w:t>4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A111F" w:rsidRDefault="007267CE">
            <w:pPr>
              <w:jc w:val="center"/>
            </w:pPr>
            <w:r>
              <w:rPr>
                <w:sz w:val="14"/>
              </w:rPr>
              <w:t>5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A111F" w:rsidRDefault="007267CE">
            <w:pPr>
              <w:jc w:val="center"/>
            </w:pPr>
            <w:r>
              <w:rPr>
                <w:sz w:val="14"/>
              </w:rPr>
              <w:t>6</w:t>
            </w:r>
          </w:p>
        </w:tc>
        <w:tc>
          <w:tcPr>
            <w:tcW w:w="400" w:type="dxa"/>
          </w:tcPr>
          <w:p w:rsidR="001A111F" w:rsidRDefault="001A111F">
            <w:pPr>
              <w:pStyle w:val="EMPTYCELLSTYLE"/>
            </w:pPr>
          </w:p>
        </w:tc>
      </w:tr>
      <w:tr w:rsidR="001A111F">
        <w:trPr>
          <w:trHeight w:hRule="exact" w:val="300"/>
        </w:trPr>
        <w:tc>
          <w:tcPr>
            <w:tcW w:w="400" w:type="dxa"/>
          </w:tcPr>
          <w:p w:rsidR="001A111F" w:rsidRDefault="001A111F">
            <w:pPr>
              <w:pStyle w:val="EMPTYCELLSTYLE"/>
            </w:pPr>
          </w:p>
        </w:tc>
        <w:tc>
          <w:tcPr>
            <w:tcW w:w="1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A111F" w:rsidRDefault="007267CE">
            <w:pPr>
              <w:ind w:left="60" w:right="60"/>
              <w:jc w:val="center"/>
            </w:pPr>
            <w:proofErr w:type="spellStart"/>
            <w:r>
              <w:rPr>
                <w:b/>
              </w:rPr>
              <w:t>Фінансування</w:t>
            </w:r>
            <w:proofErr w:type="spellEnd"/>
            <w:r>
              <w:rPr>
                <w:b/>
              </w:rPr>
              <w:t xml:space="preserve"> за типом кредитора</w:t>
            </w:r>
          </w:p>
        </w:tc>
        <w:tc>
          <w:tcPr>
            <w:tcW w:w="400" w:type="dxa"/>
          </w:tcPr>
          <w:p w:rsidR="001A111F" w:rsidRDefault="001A111F">
            <w:pPr>
              <w:pStyle w:val="EMPTYCELLSTYLE"/>
            </w:pPr>
          </w:p>
        </w:tc>
      </w:tr>
      <w:tr w:rsidR="001A111F">
        <w:trPr>
          <w:trHeight w:hRule="exact" w:val="260"/>
        </w:trPr>
        <w:tc>
          <w:tcPr>
            <w:tcW w:w="400" w:type="dxa"/>
          </w:tcPr>
          <w:p w:rsidR="001A111F" w:rsidRDefault="001A111F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A111F" w:rsidRDefault="007267CE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200000</w:t>
            </w:r>
          </w:p>
        </w:tc>
        <w:tc>
          <w:tcPr>
            <w:tcW w:w="5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A111F" w:rsidRDefault="007267CE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8"/>
              </w:rPr>
              <w:t>Внутрішнє</w:t>
            </w:r>
            <w:proofErr w:type="spellEnd"/>
            <w:r>
              <w:rPr>
                <w:rFonts w:ascii="Arial" w:eastAsia="Arial" w:hAnsi="Arial" w:cs="Arial"/>
                <w:b/>
                <w:sz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8"/>
              </w:rPr>
              <w:t>фінансування</w:t>
            </w:r>
            <w:proofErr w:type="spellEnd"/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A111F" w:rsidRDefault="007267CE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A111F" w:rsidRDefault="007267CE">
            <w:pPr>
              <w:ind w:right="60"/>
              <w:jc w:val="right"/>
            </w:pPr>
            <w:r>
              <w:rPr>
                <w:b/>
                <w:sz w:val="16"/>
              </w:rPr>
              <w:t>-618 085,00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A111F" w:rsidRDefault="007267CE">
            <w:pPr>
              <w:ind w:right="60"/>
              <w:jc w:val="right"/>
            </w:pPr>
            <w:r>
              <w:rPr>
                <w:b/>
                <w:sz w:val="16"/>
              </w:rPr>
              <w:t>618 085,00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A111F" w:rsidRDefault="007267CE">
            <w:pPr>
              <w:ind w:right="60"/>
              <w:jc w:val="right"/>
            </w:pPr>
            <w:r>
              <w:rPr>
                <w:b/>
                <w:sz w:val="16"/>
              </w:rPr>
              <w:t>618 085,00</w:t>
            </w:r>
          </w:p>
        </w:tc>
        <w:tc>
          <w:tcPr>
            <w:tcW w:w="400" w:type="dxa"/>
          </w:tcPr>
          <w:p w:rsidR="001A111F" w:rsidRDefault="001A111F">
            <w:pPr>
              <w:pStyle w:val="EMPTYCELLSTYLE"/>
            </w:pPr>
          </w:p>
        </w:tc>
      </w:tr>
      <w:tr w:rsidR="001A111F">
        <w:trPr>
          <w:trHeight w:hRule="exact" w:val="260"/>
        </w:trPr>
        <w:tc>
          <w:tcPr>
            <w:tcW w:w="400" w:type="dxa"/>
          </w:tcPr>
          <w:p w:rsidR="001A111F" w:rsidRDefault="001A111F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A111F" w:rsidRDefault="007267CE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208000</w:t>
            </w:r>
          </w:p>
        </w:tc>
        <w:tc>
          <w:tcPr>
            <w:tcW w:w="5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A111F" w:rsidRDefault="007267CE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Фінансування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за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рахунок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зміни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залишків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коштів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бюджетів</w:t>
            </w:r>
            <w:proofErr w:type="spellEnd"/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A111F" w:rsidRDefault="007267CE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A111F" w:rsidRDefault="007267CE">
            <w:pPr>
              <w:ind w:right="60"/>
              <w:jc w:val="right"/>
            </w:pPr>
            <w:r>
              <w:rPr>
                <w:b/>
                <w:sz w:val="16"/>
              </w:rPr>
              <w:t>-618 085,00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A111F" w:rsidRDefault="007267CE">
            <w:pPr>
              <w:ind w:right="60"/>
              <w:jc w:val="right"/>
            </w:pPr>
            <w:r>
              <w:rPr>
                <w:b/>
                <w:sz w:val="16"/>
              </w:rPr>
              <w:t>618 085,00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A111F" w:rsidRDefault="007267CE">
            <w:pPr>
              <w:ind w:right="60"/>
              <w:jc w:val="right"/>
            </w:pPr>
            <w:r>
              <w:rPr>
                <w:b/>
                <w:sz w:val="16"/>
              </w:rPr>
              <w:t>618 085,00</w:t>
            </w:r>
          </w:p>
        </w:tc>
        <w:tc>
          <w:tcPr>
            <w:tcW w:w="400" w:type="dxa"/>
          </w:tcPr>
          <w:p w:rsidR="001A111F" w:rsidRDefault="001A111F">
            <w:pPr>
              <w:pStyle w:val="EMPTYCELLSTYLE"/>
            </w:pPr>
          </w:p>
        </w:tc>
      </w:tr>
      <w:tr w:rsidR="001A111F">
        <w:trPr>
          <w:trHeight w:hRule="exact" w:val="380"/>
        </w:trPr>
        <w:tc>
          <w:tcPr>
            <w:tcW w:w="400" w:type="dxa"/>
          </w:tcPr>
          <w:p w:rsidR="001A111F" w:rsidRDefault="001A111F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A111F" w:rsidRDefault="007267CE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208400</w:t>
            </w:r>
          </w:p>
        </w:tc>
        <w:tc>
          <w:tcPr>
            <w:tcW w:w="5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A111F" w:rsidRDefault="007267CE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Кошти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що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передаються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із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загального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фонду бюджету </w:t>
            </w:r>
            <w:proofErr w:type="gramStart"/>
            <w:r>
              <w:rPr>
                <w:rFonts w:ascii="Arial" w:eastAsia="Arial" w:hAnsi="Arial" w:cs="Arial"/>
                <w:sz w:val="16"/>
              </w:rPr>
              <w:t>до бюджету</w:t>
            </w:r>
            <w:proofErr w:type="gram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розвитку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(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спеціального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фонду)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A111F" w:rsidRDefault="007267CE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A111F" w:rsidRDefault="007267CE">
            <w:pPr>
              <w:ind w:right="60"/>
              <w:jc w:val="right"/>
            </w:pPr>
            <w:r>
              <w:rPr>
                <w:sz w:val="16"/>
              </w:rPr>
              <w:t>-618 085,00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A111F" w:rsidRDefault="007267CE">
            <w:pPr>
              <w:ind w:right="60"/>
              <w:jc w:val="right"/>
            </w:pPr>
            <w:r>
              <w:rPr>
                <w:sz w:val="16"/>
              </w:rPr>
              <w:t>618 085,00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A111F" w:rsidRDefault="007267CE">
            <w:pPr>
              <w:ind w:right="60"/>
              <w:jc w:val="right"/>
            </w:pPr>
            <w:r>
              <w:rPr>
                <w:sz w:val="16"/>
              </w:rPr>
              <w:t>618 085,00</w:t>
            </w:r>
          </w:p>
        </w:tc>
        <w:tc>
          <w:tcPr>
            <w:tcW w:w="400" w:type="dxa"/>
          </w:tcPr>
          <w:p w:rsidR="001A111F" w:rsidRDefault="001A111F">
            <w:pPr>
              <w:pStyle w:val="EMPTYCELLSTYLE"/>
            </w:pPr>
          </w:p>
        </w:tc>
      </w:tr>
      <w:tr w:rsidR="001A111F">
        <w:trPr>
          <w:trHeight w:hRule="exact" w:val="300"/>
        </w:trPr>
        <w:tc>
          <w:tcPr>
            <w:tcW w:w="400" w:type="dxa"/>
          </w:tcPr>
          <w:p w:rsidR="001A111F" w:rsidRDefault="001A111F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A111F" w:rsidRDefault="007267CE">
            <w:pPr>
              <w:ind w:left="60" w:right="60"/>
              <w:jc w:val="center"/>
            </w:pPr>
            <w:r>
              <w:t>X</w:t>
            </w:r>
          </w:p>
        </w:tc>
        <w:tc>
          <w:tcPr>
            <w:tcW w:w="5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A111F" w:rsidRDefault="007267CE">
            <w:pPr>
              <w:ind w:left="60" w:right="60"/>
            </w:pPr>
            <w:proofErr w:type="spellStart"/>
            <w:r>
              <w:t>Загальне</w:t>
            </w:r>
            <w:proofErr w:type="spellEnd"/>
            <w:r>
              <w:t xml:space="preserve"> </w:t>
            </w:r>
            <w:proofErr w:type="spellStart"/>
            <w:r>
              <w:t>фінансування</w:t>
            </w:r>
            <w:proofErr w:type="spellEnd"/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A111F" w:rsidRDefault="007267CE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A111F" w:rsidRDefault="007267CE">
            <w:pPr>
              <w:ind w:right="60"/>
              <w:jc w:val="right"/>
            </w:pPr>
            <w:r>
              <w:rPr>
                <w:b/>
                <w:sz w:val="16"/>
              </w:rPr>
              <w:t>-618 085,00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A111F" w:rsidRDefault="007267CE">
            <w:pPr>
              <w:ind w:right="60"/>
              <w:jc w:val="right"/>
            </w:pPr>
            <w:r>
              <w:rPr>
                <w:b/>
                <w:sz w:val="16"/>
              </w:rPr>
              <w:t>618 085,00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A111F" w:rsidRDefault="007267CE">
            <w:pPr>
              <w:ind w:right="60"/>
              <w:jc w:val="right"/>
            </w:pPr>
            <w:r>
              <w:rPr>
                <w:b/>
                <w:sz w:val="16"/>
              </w:rPr>
              <w:t>618 085,00</w:t>
            </w:r>
          </w:p>
        </w:tc>
        <w:tc>
          <w:tcPr>
            <w:tcW w:w="400" w:type="dxa"/>
          </w:tcPr>
          <w:p w:rsidR="001A111F" w:rsidRDefault="001A111F">
            <w:pPr>
              <w:pStyle w:val="EMPTYCELLSTYLE"/>
            </w:pPr>
          </w:p>
        </w:tc>
      </w:tr>
      <w:tr w:rsidR="001A111F">
        <w:trPr>
          <w:trHeight w:hRule="exact" w:val="300"/>
        </w:trPr>
        <w:tc>
          <w:tcPr>
            <w:tcW w:w="400" w:type="dxa"/>
          </w:tcPr>
          <w:p w:rsidR="001A111F" w:rsidRDefault="001A111F">
            <w:pPr>
              <w:pStyle w:val="EMPTYCELLSTYLE"/>
            </w:pPr>
          </w:p>
        </w:tc>
        <w:tc>
          <w:tcPr>
            <w:tcW w:w="1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A111F" w:rsidRDefault="007267CE">
            <w:pPr>
              <w:ind w:left="60" w:right="60"/>
              <w:jc w:val="center"/>
            </w:pPr>
            <w:proofErr w:type="spellStart"/>
            <w:r>
              <w:rPr>
                <w:b/>
              </w:rPr>
              <w:t>Фінансування</w:t>
            </w:r>
            <w:proofErr w:type="spellEnd"/>
            <w:r>
              <w:rPr>
                <w:b/>
              </w:rPr>
              <w:t xml:space="preserve"> за типом </w:t>
            </w:r>
            <w:proofErr w:type="spellStart"/>
            <w:r>
              <w:rPr>
                <w:b/>
              </w:rPr>
              <w:t>боргового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зобов’язання</w:t>
            </w:r>
            <w:proofErr w:type="spellEnd"/>
          </w:p>
        </w:tc>
        <w:tc>
          <w:tcPr>
            <w:tcW w:w="400" w:type="dxa"/>
          </w:tcPr>
          <w:p w:rsidR="001A111F" w:rsidRDefault="001A111F">
            <w:pPr>
              <w:pStyle w:val="EMPTYCELLSTYLE"/>
            </w:pPr>
          </w:p>
        </w:tc>
      </w:tr>
      <w:tr w:rsidR="001A111F">
        <w:trPr>
          <w:trHeight w:hRule="exact" w:val="260"/>
        </w:trPr>
        <w:tc>
          <w:tcPr>
            <w:tcW w:w="400" w:type="dxa"/>
          </w:tcPr>
          <w:p w:rsidR="001A111F" w:rsidRDefault="001A111F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A111F" w:rsidRDefault="007267CE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600000</w:t>
            </w:r>
          </w:p>
        </w:tc>
        <w:tc>
          <w:tcPr>
            <w:tcW w:w="5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A111F" w:rsidRDefault="007267CE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8"/>
              </w:rPr>
              <w:t>Фінансування</w:t>
            </w:r>
            <w:proofErr w:type="spellEnd"/>
            <w:r>
              <w:rPr>
                <w:rFonts w:ascii="Arial" w:eastAsia="Arial" w:hAnsi="Arial" w:cs="Arial"/>
                <w:b/>
                <w:sz w:val="18"/>
              </w:rPr>
              <w:t xml:space="preserve"> за </w:t>
            </w:r>
            <w:proofErr w:type="spellStart"/>
            <w:r>
              <w:rPr>
                <w:rFonts w:ascii="Arial" w:eastAsia="Arial" w:hAnsi="Arial" w:cs="Arial"/>
                <w:b/>
                <w:sz w:val="18"/>
              </w:rPr>
              <w:t>активними</w:t>
            </w:r>
            <w:proofErr w:type="spellEnd"/>
            <w:r>
              <w:rPr>
                <w:rFonts w:ascii="Arial" w:eastAsia="Arial" w:hAnsi="Arial" w:cs="Arial"/>
                <w:b/>
                <w:sz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8"/>
              </w:rPr>
              <w:t>операціями</w:t>
            </w:r>
            <w:proofErr w:type="spellEnd"/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A111F" w:rsidRDefault="007267CE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A111F" w:rsidRDefault="007267CE">
            <w:pPr>
              <w:ind w:right="60"/>
              <w:jc w:val="right"/>
            </w:pPr>
            <w:r>
              <w:rPr>
                <w:b/>
                <w:sz w:val="16"/>
              </w:rPr>
              <w:t>-618 085,00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A111F" w:rsidRDefault="007267CE">
            <w:pPr>
              <w:ind w:right="60"/>
              <w:jc w:val="right"/>
            </w:pPr>
            <w:r>
              <w:rPr>
                <w:b/>
                <w:sz w:val="16"/>
              </w:rPr>
              <w:t>618 085,00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A111F" w:rsidRDefault="007267CE">
            <w:pPr>
              <w:ind w:right="60"/>
              <w:jc w:val="right"/>
            </w:pPr>
            <w:r>
              <w:rPr>
                <w:b/>
                <w:sz w:val="16"/>
              </w:rPr>
              <w:t>618 085,00</w:t>
            </w:r>
          </w:p>
        </w:tc>
        <w:tc>
          <w:tcPr>
            <w:tcW w:w="400" w:type="dxa"/>
          </w:tcPr>
          <w:p w:rsidR="001A111F" w:rsidRDefault="001A111F">
            <w:pPr>
              <w:pStyle w:val="EMPTYCELLSTYLE"/>
            </w:pPr>
          </w:p>
        </w:tc>
      </w:tr>
      <w:tr w:rsidR="001A111F">
        <w:trPr>
          <w:trHeight w:hRule="exact" w:val="260"/>
        </w:trPr>
        <w:tc>
          <w:tcPr>
            <w:tcW w:w="400" w:type="dxa"/>
          </w:tcPr>
          <w:p w:rsidR="001A111F" w:rsidRDefault="001A111F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A111F" w:rsidRDefault="007267CE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602000</w:t>
            </w:r>
          </w:p>
        </w:tc>
        <w:tc>
          <w:tcPr>
            <w:tcW w:w="5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A111F" w:rsidRDefault="007267CE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Зміни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обсягів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бюджетних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коштів</w:t>
            </w:r>
            <w:proofErr w:type="spellEnd"/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A111F" w:rsidRDefault="007267CE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A111F" w:rsidRDefault="007267CE">
            <w:pPr>
              <w:ind w:right="60"/>
              <w:jc w:val="right"/>
            </w:pPr>
            <w:r>
              <w:rPr>
                <w:b/>
                <w:sz w:val="16"/>
              </w:rPr>
              <w:t>-618 085,00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A111F" w:rsidRDefault="007267CE">
            <w:pPr>
              <w:ind w:right="60"/>
              <w:jc w:val="right"/>
            </w:pPr>
            <w:r>
              <w:rPr>
                <w:b/>
                <w:sz w:val="16"/>
              </w:rPr>
              <w:t>618 085,00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A111F" w:rsidRDefault="007267CE">
            <w:pPr>
              <w:ind w:right="60"/>
              <w:jc w:val="right"/>
            </w:pPr>
            <w:r>
              <w:rPr>
                <w:b/>
                <w:sz w:val="16"/>
              </w:rPr>
              <w:t>618 085,00</w:t>
            </w:r>
          </w:p>
        </w:tc>
        <w:tc>
          <w:tcPr>
            <w:tcW w:w="400" w:type="dxa"/>
          </w:tcPr>
          <w:p w:rsidR="001A111F" w:rsidRDefault="001A111F">
            <w:pPr>
              <w:pStyle w:val="EMPTYCELLSTYLE"/>
            </w:pPr>
          </w:p>
        </w:tc>
      </w:tr>
      <w:tr w:rsidR="001A111F">
        <w:trPr>
          <w:trHeight w:hRule="exact" w:val="380"/>
        </w:trPr>
        <w:tc>
          <w:tcPr>
            <w:tcW w:w="400" w:type="dxa"/>
          </w:tcPr>
          <w:p w:rsidR="001A111F" w:rsidRDefault="001A111F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A111F" w:rsidRDefault="007267CE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602400</w:t>
            </w:r>
          </w:p>
        </w:tc>
        <w:tc>
          <w:tcPr>
            <w:tcW w:w="5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A111F" w:rsidRDefault="007267CE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Кошти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що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передаються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із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загального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фонду бюджету </w:t>
            </w:r>
            <w:proofErr w:type="gramStart"/>
            <w:r>
              <w:rPr>
                <w:rFonts w:ascii="Arial" w:eastAsia="Arial" w:hAnsi="Arial" w:cs="Arial"/>
                <w:sz w:val="16"/>
              </w:rPr>
              <w:t>до бюджету</w:t>
            </w:r>
            <w:proofErr w:type="gram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розвитку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(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спеціального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фонду)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A111F" w:rsidRDefault="007267CE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A111F" w:rsidRDefault="007267CE">
            <w:pPr>
              <w:ind w:right="60"/>
              <w:jc w:val="right"/>
            </w:pPr>
            <w:r>
              <w:rPr>
                <w:sz w:val="16"/>
              </w:rPr>
              <w:t>-618 085,00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A111F" w:rsidRDefault="007267CE">
            <w:pPr>
              <w:ind w:right="60"/>
              <w:jc w:val="right"/>
            </w:pPr>
            <w:r>
              <w:rPr>
                <w:sz w:val="16"/>
              </w:rPr>
              <w:t>618 085,00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A111F" w:rsidRDefault="007267CE">
            <w:pPr>
              <w:ind w:right="60"/>
              <w:jc w:val="right"/>
            </w:pPr>
            <w:r>
              <w:rPr>
                <w:sz w:val="16"/>
              </w:rPr>
              <w:t>618 085,00</w:t>
            </w:r>
          </w:p>
        </w:tc>
        <w:tc>
          <w:tcPr>
            <w:tcW w:w="400" w:type="dxa"/>
          </w:tcPr>
          <w:p w:rsidR="001A111F" w:rsidRDefault="001A111F">
            <w:pPr>
              <w:pStyle w:val="EMPTYCELLSTYLE"/>
            </w:pPr>
          </w:p>
        </w:tc>
      </w:tr>
      <w:tr w:rsidR="001A111F">
        <w:trPr>
          <w:trHeight w:hRule="exact" w:val="300"/>
        </w:trPr>
        <w:tc>
          <w:tcPr>
            <w:tcW w:w="400" w:type="dxa"/>
          </w:tcPr>
          <w:p w:rsidR="001A111F" w:rsidRDefault="001A111F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A111F" w:rsidRDefault="007267CE">
            <w:pPr>
              <w:ind w:left="60" w:right="60"/>
              <w:jc w:val="center"/>
            </w:pPr>
            <w:r>
              <w:t>X</w:t>
            </w:r>
          </w:p>
        </w:tc>
        <w:tc>
          <w:tcPr>
            <w:tcW w:w="5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A111F" w:rsidRDefault="007267CE">
            <w:pPr>
              <w:ind w:left="60" w:right="60"/>
            </w:pPr>
            <w:proofErr w:type="spellStart"/>
            <w:r>
              <w:t>Загальне</w:t>
            </w:r>
            <w:proofErr w:type="spellEnd"/>
            <w:r>
              <w:t xml:space="preserve"> </w:t>
            </w:r>
            <w:proofErr w:type="spellStart"/>
            <w:r>
              <w:t>фінансування</w:t>
            </w:r>
            <w:proofErr w:type="spellEnd"/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A111F" w:rsidRDefault="007267CE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A111F" w:rsidRDefault="007267CE">
            <w:pPr>
              <w:ind w:right="60"/>
              <w:jc w:val="right"/>
            </w:pPr>
            <w:r>
              <w:rPr>
                <w:b/>
                <w:sz w:val="16"/>
              </w:rPr>
              <w:t>-618 085,00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A111F" w:rsidRDefault="007267CE">
            <w:pPr>
              <w:ind w:right="60"/>
              <w:jc w:val="right"/>
            </w:pPr>
            <w:r>
              <w:rPr>
                <w:b/>
                <w:sz w:val="16"/>
              </w:rPr>
              <w:t>618 085,00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A111F" w:rsidRDefault="007267CE">
            <w:pPr>
              <w:ind w:right="60"/>
              <w:jc w:val="right"/>
            </w:pPr>
            <w:r>
              <w:rPr>
                <w:b/>
                <w:sz w:val="16"/>
              </w:rPr>
              <w:t>618 085,00</w:t>
            </w:r>
          </w:p>
        </w:tc>
        <w:tc>
          <w:tcPr>
            <w:tcW w:w="400" w:type="dxa"/>
          </w:tcPr>
          <w:p w:rsidR="001A111F" w:rsidRDefault="001A111F">
            <w:pPr>
              <w:pStyle w:val="EMPTYCELLSTYLE"/>
            </w:pPr>
          </w:p>
        </w:tc>
      </w:tr>
      <w:tr w:rsidR="001A111F">
        <w:trPr>
          <w:trHeight w:hRule="exact" w:val="800"/>
        </w:trPr>
        <w:tc>
          <w:tcPr>
            <w:tcW w:w="400" w:type="dxa"/>
          </w:tcPr>
          <w:p w:rsidR="001A111F" w:rsidRDefault="001A111F">
            <w:pPr>
              <w:pStyle w:val="EMPTYCELLSTYLE"/>
            </w:pPr>
          </w:p>
        </w:tc>
        <w:tc>
          <w:tcPr>
            <w:tcW w:w="1020" w:type="dxa"/>
          </w:tcPr>
          <w:p w:rsidR="001A111F" w:rsidRDefault="001A111F">
            <w:pPr>
              <w:pStyle w:val="EMPTYCELLSTYLE"/>
            </w:pPr>
          </w:p>
        </w:tc>
        <w:tc>
          <w:tcPr>
            <w:tcW w:w="3420" w:type="dxa"/>
          </w:tcPr>
          <w:p w:rsidR="001A111F" w:rsidRDefault="001A111F">
            <w:pPr>
              <w:pStyle w:val="EMPTYCELLSTYLE"/>
            </w:pPr>
          </w:p>
        </w:tc>
        <w:tc>
          <w:tcPr>
            <w:tcW w:w="2080" w:type="dxa"/>
          </w:tcPr>
          <w:p w:rsidR="001A111F" w:rsidRDefault="001A111F">
            <w:pPr>
              <w:pStyle w:val="EMPTYCELLSTYLE"/>
            </w:pPr>
          </w:p>
        </w:tc>
        <w:tc>
          <w:tcPr>
            <w:tcW w:w="1200" w:type="dxa"/>
          </w:tcPr>
          <w:p w:rsidR="001A111F" w:rsidRDefault="001A111F">
            <w:pPr>
              <w:pStyle w:val="EMPTYCELLSTYLE"/>
            </w:pPr>
          </w:p>
        </w:tc>
        <w:tc>
          <w:tcPr>
            <w:tcW w:w="1200" w:type="dxa"/>
          </w:tcPr>
          <w:p w:rsidR="001A111F" w:rsidRDefault="001A111F">
            <w:pPr>
              <w:pStyle w:val="EMPTYCELLSTYLE"/>
            </w:pPr>
          </w:p>
        </w:tc>
        <w:tc>
          <w:tcPr>
            <w:tcW w:w="1200" w:type="dxa"/>
          </w:tcPr>
          <w:p w:rsidR="001A111F" w:rsidRDefault="001A111F">
            <w:pPr>
              <w:pStyle w:val="EMPTYCELLSTYLE"/>
            </w:pPr>
          </w:p>
        </w:tc>
        <w:tc>
          <w:tcPr>
            <w:tcW w:w="980" w:type="dxa"/>
          </w:tcPr>
          <w:p w:rsidR="001A111F" w:rsidRDefault="001A111F">
            <w:pPr>
              <w:pStyle w:val="EMPTYCELLSTYLE"/>
            </w:pPr>
          </w:p>
        </w:tc>
        <w:tc>
          <w:tcPr>
            <w:tcW w:w="400" w:type="dxa"/>
          </w:tcPr>
          <w:p w:rsidR="001A111F" w:rsidRDefault="001A111F">
            <w:pPr>
              <w:pStyle w:val="EMPTYCELLSTYLE"/>
            </w:pPr>
          </w:p>
        </w:tc>
      </w:tr>
      <w:tr w:rsidR="001A111F">
        <w:trPr>
          <w:trHeight w:hRule="exact" w:val="320"/>
        </w:trPr>
        <w:tc>
          <w:tcPr>
            <w:tcW w:w="400" w:type="dxa"/>
          </w:tcPr>
          <w:p w:rsidR="001A111F" w:rsidRDefault="001A111F">
            <w:pPr>
              <w:pStyle w:val="EMPTYCELLSTYLE"/>
            </w:pPr>
          </w:p>
        </w:tc>
        <w:tc>
          <w:tcPr>
            <w:tcW w:w="1020" w:type="dxa"/>
          </w:tcPr>
          <w:p w:rsidR="001A111F" w:rsidRDefault="001A111F">
            <w:pPr>
              <w:pStyle w:val="EMPTYCELLSTYLE"/>
            </w:pPr>
          </w:p>
        </w:tc>
        <w:tc>
          <w:tcPr>
            <w:tcW w:w="550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1A111F" w:rsidRDefault="007267CE">
            <w:pPr>
              <w:ind w:right="60"/>
            </w:pPr>
            <w:proofErr w:type="spellStart"/>
            <w:r>
              <w:rPr>
                <w:b/>
              </w:rPr>
              <w:t>Секретар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сільської</w:t>
            </w:r>
            <w:proofErr w:type="spellEnd"/>
            <w:r>
              <w:rPr>
                <w:b/>
              </w:rPr>
              <w:t xml:space="preserve"> ради</w:t>
            </w:r>
          </w:p>
        </w:tc>
        <w:tc>
          <w:tcPr>
            <w:tcW w:w="1200" w:type="dxa"/>
          </w:tcPr>
          <w:p w:rsidR="001A111F" w:rsidRDefault="001A111F">
            <w:pPr>
              <w:pStyle w:val="EMPTYCELLSTYLE"/>
            </w:pPr>
          </w:p>
        </w:tc>
        <w:tc>
          <w:tcPr>
            <w:tcW w:w="33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1A111F" w:rsidRDefault="007267CE">
            <w:proofErr w:type="spellStart"/>
            <w:r>
              <w:t>Олена</w:t>
            </w:r>
            <w:proofErr w:type="spellEnd"/>
            <w:r>
              <w:t xml:space="preserve"> ЛЯХОВА</w:t>
            </w:r>
          </w:p>
        </w:tc>
        <w:tc>
          <w:tcPr>
            <w:tcW w:w="400" w:type="dxa"/>
          </w:tcPr>
          <w:p w:rsidR="001A111F" w:rsidRDefault="001A111F">
            <w:pPr>
              <w:pStyle w:val="EMPTYCELLSTYLE"/>
            </w:pPr>
          </w:p>
        </w:tc>
      </w:tr>
    </w:tbl>
    <w:p w:rsidR="007267CE" w:rsidRDefault="007267CE"/>
    <w:sectPr w:rsidR="007267CE">
      <w:pgSz w:w="11900" w:h="16840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80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A111F"/>
    <w:rsid w:val="001A111F"/>
    <w:rsid w:val="004D68F7"/>
    <w:rsid w:val="007267CE"/>
    <w:rsid w:val="00AB0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8B68F4"/>
  <w15:docId w15:val="{55D435E9-761D-46A3-BCE1-F62C633B0C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Pr>
      <w:sz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201</Words>
  <Characters>1149</Characters>
  <Application>Microsoft Office Word</Application>
  <DocSecurity>0</DocSecurity>
  <Lines>9</Lines>
  <Paragraphs>2</Paragraphs>
  <ScaleCrop>false</ScaleCrop>
  <Company/>
  <LinksUpToDate>false</LinksUpToDate>
  <CharactersWithSpaces>1348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buh</cp:lastModifiedBy>
  <cp:revision>5</cp:revision>
  <dcterms:created xsi:type="dcterms:W3CDTF">2021-09-28T12:33:00Z</dcterms:created>
  <dcterms:modified xsi:type="dcterms:W3CDTF">2021-09-28T12:46:00Z</dcterms:modified>
</cp:coreProperties>
</file>