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240"/>
        <w:gridCol w:w="780"/>
        <w:gridCol w:w="980"/>
        <w:gridCol w:w="1320"/>
        <w:gridCol w:w="3240"/>
        <w:gridCol w:w="1200"/>
        <w:gridCol w:w="1200"/>
        <w:gridCol w:w="2140"/>
        <w:gridCol w:w="400"/>
      </w:tblGrid>
      <w:tr w:rsidR="00FF3175">
        <w:trPr>
          <w:trHeight w:hRule="exact" w:val="4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18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pPr>
              <w:jc w:val="center"/>
            </w:pPr>
            <w:proofErr w:type="spellStart"/>
            <w:r>
              <w:rPr>
                <w:b/>
                <w:sz w:val="14"/>
              </w:rPr>
              <w:t>Додаток</w:t>
            </w:r>
            <w:proofErr w:type="spellEnd"/>
            <w:r>
              <w:rPr>
                <w:b/>
                <w:sz w:val="14"/>
              </w:rPr>
              <w:t xml:space="preserve"> №5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r>
              <w:rPr>
                <w:rFonts w:ascii="Arial" w:eastAsia="Arial" w:hAnsi="Arial" w:cs="Arial"/>
                <w:sz w:val="14"/>
              </w:rPr>
              <w:t xml:space="preserve">До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4"/>
              </w:rPr>
              <w:t>р</w:t>
            </w:r>
            <w:proofErr w:type="gramEnd"/>
            <w:r>
              <w:rPr>
                <w:rFonts w:ascii="Arial" w:eastAsia="Arial" w:hAnsi="Arial" w:cs="Arial"/>
                <w:sz w:val="14"/>
              </w:rPr>
              <w:t>ішення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12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позачергової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сесії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Мартинівськоїх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sz w:val="14"/>
              </w:rPr>
              <w:t xml:space="preserve"> ради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6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 w:rsidP="00CB2EC8">
            <w:r>
              <w:rPr>
                <w:rFonts w:ascii="Arial" w:eastAsia="Arial" w:hAnsi="Arial" w:cs="Arial"/>
                <w:sz w:val="14"/>
              </w:rPr>
              <w:t xml:space="preserve">8 </w:t>
            </w:r>
            <w:proofErr w:type="spellStart"/>
            <w:r>
              <w:rPr>
                <w:rFonts w:ascii="Arial" w:eastAsia="Arial" w:hAnsi="Arial" w:cs="Arial"/>
                <w:sz w:val="14"/>
              </w:rPr>
              <w:t>скликання</w:t>
            </w:r>
            <w:bookmarkStart w:id="0" w:name="_GoBack"/>
            <w:bookmarkEnd w:id="0"/>
            <w:proofErr w:type="spellEnd"/>
            <w:r>
              <w:rPr>
                <w:rFonts w:ascii="Arial" w:eastAsia="Arial" w:hAnsi="Arial" w:cs="Arial"/>
                <w:sz w:val="14"/>
              </w:rPr>
              <w:t>.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FF3175"/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8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pPr>
              <w:jc w:val="center"/>
            </w:pPr>
            <w:proofErr w:type="spellStart"/>
            <w:r>
              <w:rPr>
                <w:b/>
                <w:sz w:val="24"/>
              </w:rPr>
              <w:t>Міжбюджетні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трансферти</w:t>
            </w:r>
            <w:proofErr w:type="spellEnd"/>
            <w:r>
              <w:rPr>
                <w:b/>
                <w:sz w:val="24"/>
              </w:rPr>
              <w:t xml:space="preserve"> на 2021 </w:t>
            </w:r>
            <w:proofErr w:type="spellStart"/>
            <w:proofErr w:type="gramStart"/>
            <w:r>
              <w:rPr>
                <w:b/>
                <w:sz w:val="24"/>
              </w:rPr>
              <w:t>р</w:t>
            </w:r>
            <w:proofErr w:type="gramEnd"/>
            <w:r>
              <w:rPr>
                <w:b/>
                <w:sz w:val="24"/>
              </w:rPr>
              <w:t>ік</w:t>
            </w:r>
            <w:proofErr w:type="spellEnd"/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4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FF3175" w:rsidRDefault="00517A11">
            <w:pPr>
              <w:ind w:left="60"/>
              <w:jc w:val="center"/>
            </w:pPr>
            <w:r>
              <w:rPr>
                <w:rFonts w:ascii="Arial" w:eastAsia="Arial" w:hAnsi="Arial" w:cs="Arial"/>
                <w:sz w:val="16"/>
              </w:rPr>
              <w:t>16567000000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440" w:type="dxa"/>
            <w:gridSpan w:val="2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(код бюджету)</w:t>
            </w: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  <w:jc w:val="center"/>
            </w:pPr>
            <w:r>
              <w:rPr>
                <w:b/>
              </w:rPr>
              <w:t xml:space="preserve">1.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з </w:t>
            </w:r>
            <w:proofErr w:type="spellStart"/>
            <w:r>
              <w:rPr>
                <w:b/>
              </w:rPr>
              <w:t>інших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бюджеті</w:t>
            </w:r>
            <w:proofErr w:type="gramStart"/>
            <w:r>
              <w:rPr>
                <w:b/>
              </w:rPr>
              <w:t>в</w:t>
            </w:r>
            <w:proofErr w:type="spellEnd"/>
            <w:proofErr w:type="gramEnd"/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8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доходу бюджету /</w:t>
            </w:r>
            <w:r>
              <w:rPr>
                <w:b/>
                <w:sz w:val="16"/>
              </w:rPr>
              <w:br/>
              <w:t>Код бюджету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надавача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до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gramStart"/>
            <w:r>
              <w:t>до</w:t>
            </w:r>
            <w:proofErr w:type="gramEnd"/>
            <w:r>
              <w:t xml:space="preserve"> </w:t>
            </w:r>
            <w:proofErr w:type="spellStart"/>
            <w:r>
              <w:t>спеціального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FF3175">
            <w:pPr>
              <w:pStyle w:val="EMPTYCELLSTYLE"/>
            </w:pP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4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0860" w:type="dxa"/>
            <w:gridSpan w:val="7"/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ind w:left="80"/>
              <w:jc w:val="center"/>
            </w:pPr>
            <w:r>
              <w:rPr>
                <w:b/>
              </w:rPr>
              <w:t xml:space="preserve">2. </w:t>
            </w:r>
            <w:proofErr w:type="spellStart"/>
            <w:r>
              <w:rPr>
                <w:b/>
              </w:rPr>
              <w:t>Показники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міжбюджетних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трансфертів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іншим</w:t>
            </w:r>
            <w:proofErr w:type="spellEnd"/>
            <w:r>
              <w:rPr>
                <w:b/>
              </w:rPr>
              <w:t xml:space="preserve"> бюджетам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pPr>
              <w:jc w:val="right"/>
            </w:pPr>
            <w:r>
              <w:rPr>
                <w:sz w:val="16"/>
              </w:rPr>
              <w:t>(грн.)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1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та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/</w:t>
            </w:r>
            <w:r>
              <w:rPr>
                <w:b/>
                <w:sz w:val="16"/>
              </w:rPr>
              <w:br/>
              <w:t>Код бюджету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b/>
                <w:sz w:val="16"/>
              </w:rPr>
              <w:t xml:space="preserve">Код </w:t>
            </w:r>
            <w:proofErr w:type="spellStart"/>
            <w:r>
              <w:rPr>
                <w:b/>
                <w:sz w:val="16"/>
              </w:rPr>
              <w:t>типової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програмної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класифікації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видаткі</w:t>
            </w:r>
            <w:proofErr w:type="gramStart"/>
            <w:r>
              <w:rPr>
                <w:b/>
                <w:sz w:val="16"/>
              </w:rPr>
              <w:t>в</w:t>
            </w:r>
            <w:proofErr w:type="spellEnd"/>
            <w:proofErr w:type="gramEnd"/>
            <w:r>
              <w:rPr>
                <w:b/>
                <w:sz w:val="16"/>
              </w:rPr>
              <w:t xml:space="preserve"> та </w:t>
            </w:r>
            <w:proofErr w:type="spellStart"/>
            <w:r>
              <w:rPr>
                <w:b/>
                <w:sz w:val="16"/>
              </w:rPr>
              <w:t>кредитування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трансферту /</w:t>
            </w:r>
            <w:r>
              <w:rPr>
                <w:b/>
                <w:sz w:val="16"/>
              </w:rPr>
              <w:br/>
            </w: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  <w:r>
              <w:rPr>
                <w:b/>
                <w:sz w:val="16"/>
              </w:rPr>
              <w:t xml:space="preserve"> бюджету – </w:t>
            </w:r>
            <w:proofErr w:type="spellStart"/>
            <w:r>
              <w:rPr>
                <w:b/>
                <w:sz w:val="16"/>
              </w:rPr>
              <w:t>отримувача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міжбюджетного</w:t>
            </w:r>
            <w:proofErr w:type="spellEnd"/>
            <w:r>
              <w:rPr>
                <w:b/>
                <w:sz w:val="16"/>
              </w:rPr>
              <w:t xml:space="preserve"> трансферту</w:t>
            </w:r>
            <w:r>
              <w:rPr>
                <w:b/>
                <w:sz w:val="16"/>
              </w:rPr>
              <w:br/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  <w:vAlign w:val="center"/>
          </w:tcPr>
          <w:p w:rsidR="00FF3175" w:rsidRDefault="00517A11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  <w:jc w:val="center"/>
            </w:pPr>
            <w:r>
              <w:t xml:space="preserve">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загального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56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140"/>
              <w:jc w:val="center"/>
            </w:pPr>
            <w:r>
              <w:rPr>
                <w:b/>
                <w:sz w:val="16"/>
              </w:rPr>
              <w:t>3719710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140"/>
              <w:jc w:val="center"/>
            </w:pPr>
            <w:r>
              <w:rPr>
                <w:b/>
                <w:sz w:val="16"/>
              </w:rPr>
              <w:t>9710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чи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ліквідацію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негативних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наслідків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діяльності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об'єктів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спільного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60"/>
              <w:jc w:val="right"/>
            </w:pPr>
            <w:r>
              <w:rPr>
                <w:b/>
                <w:sz w:val="16"/>
              </w:rPr>
              <w:t>24 300,00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140"/>
              <w:jc w:val="center"/>
            </w:pPr>
            <w:r>
              <w:rPr>
                <w:sz w:val="16"/>
              </w:rPr>
              <w:t>16560000000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FF3175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60"/>
            </w:pPr>
            <w:r>
              <w:rPr>
                <w:sz w:val="16"/>
              </w:rPr>
              <w:t xml:space="preserve">Бюджет </w:t>
            </w:r>
            <w:proofErr w:type="spellStart"/>
            <w:r>
              <w:rPr>
                <w:sz w:val="16"/>
              </w:rPr>
              <w:t>Карлівської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міської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територіальної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громади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60"/>
              <w:jc w:val="right"/>
            </w:pPr>
            <w:r>
              <w:rPr>
                <w:sz w:val="16"/>
              </w:rPr>
              <w:t>24 300,00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7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140"/>
              <w:jc w:val="center"/>
            </w:pPr>
            <w:r>
              <w:rPr>
                <w:b/>
                <w:sz w:val="16"/>
              </w:rPr>
              <w:t>3719730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140"/>
              <w:jc w:val="center"/>
            </w:pPr>
            <w:r>
              <w:rPr>
                <w:b/>
                <w:sz w:val="16"/>
              </w:rPr>
              <w:t>9730</w:t>
            </w: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60"/>
            </w:pPr>
            <w:proofErr w:type="spellStart"/>
            <w:r>
              <w:rPr>
                <w:b/>
                <w:sz w:val="16"/>
              </w:rPr>
              <w:t>Субвенція</w:t>
            </w:r>
            <w:proofErr w:type="spellEnd"/>
            <w:r>
              <w:rPr>
                <w:b/>
                <w:sz w:val="16"/>
              </w:rPr>
              <w:t xml:space="preserve"> з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бюджету на </w:t>
            </w:r>
            <w:proofErr w:type="spellStart"/>
            <w:r>
              <w:rPr>
                <w:b/>
                <w:sz w:val="16"/>
              </w:rPr>
              <w:t>фінансове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забезпечення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будівництва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реконструкції</w:t>
            </w:r>
            <w:proofErr w:type="spellEnd"/>
            <w:r>
              <w:rPr>
                <w:b/>
                <w:sz w:val="16"/>
              </w:rPr>
              <w:t xml:space="preserve">, ремонту і </w:t>
            </w:r>
            <w:proofErr w:type="spellStart"/>
            <w:r>
              <w:rPr>
                <w:b/>
                <w:sz w:val="16"/>
              </w:rPr>
              <w:t>утримання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автомобільних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загального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користування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місцевого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значення</w:t>
            </w:r>
            <w:proofErr w:type="spellEnd"/>
            <w:r>
              <w:rPr>
                <w:b/>
                <w:sz w:val="16"/>
              </w:rPr>
              <w:t xml:space="preserve">, </w:t>
            </w:r>
            <w:proofErr w:type="spellStart"/>
            <w:r>
              <w:rPr>
                <w:b/>
                <w:sz w:val="16"/>
              </w:rPr>
              <w:t>вулиць</w:t>
            </w:r>
            <w:proofErr w:type="spellEnd"/>
            <w:r>
              <w:rPr>
                <w:b/>
                <w:sz w:val="16"/>
              </w:rPr>
              <w:t xml:space="preserve"> і </w:t>
            </w:r>
            <w:proofErr w:type="spellStart"/>
            <w:r>
              <w:rPr>
                <w:b/>
                <w:sz w:val="16"/>
              </w:rPr>
              <w:t>доріг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комунальної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власності</w:t>
            </w:r>
            <w:proofErr w:type="spellEnd"/>
            <w:r>
              <w:rPr>
                <w:b/>
                <w:sz w:val="16"/>
              </w:rPr>
              <w:t xml:space="preserve"> у </w:t>
            </w:r>
            <w:proofErr w:type="spellStart"/>
            <w:r>
              <w:rPr>
                <w:b/>
                <w:sz w:val="16"/>
              </w:rPr>
              <w:t>населених</w:t>
            </w:r>
            <w:proofErr w:type="spellEnd"/>
            <w:r>
              <w:rPr>
                <w:b/>
                <w:sz w:val="16"/>
              </w:rPr>
              <w:t xml:space="preserve"> пунктах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60"/>
              <w:jc w:val="right"/>
            </w:pPr>
            <w:r>
              <w:rPr>
                <w:b/>
                <w:sz w:val="16"/>
              </w:rPr>
              <w:t>1 000 000,00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24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140"/>
              <w:jc w:val="center"/>
            </w:pPr>
            <w:r>
              <w:rPr>
                <w:sz w:val="16"/>
              </w:rPr>
              <w:t>16100000000</w:t>
            </w:r>
          </w:p>
        </w:tc>
        <w:tc>
          <w:tcPr>
            <w:tcW w:w="13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FF3175">
            <w:pPr>
              <w:ind w:right="140"/>
              <w:jc w:val="right"/>
            </w:pPr>
          </w:p>
        </w:tc>
        <w:tc>
          <w:tcPr>
            <w:tcW w:w="56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60"/>
            </w:pPr>
            <w:proofErr w:type="spellStart"/>
            <w:r>
              <w:rPr>
                <w:sz w:val="16"/>
              </w:rPr>
              <w:t>Обласний</w:t>
            </w:r>
            <w:proofErr w:type="spellEnd"/>
            <w:r>
              <w:rPr>
                <w:sz w:val="16"/>
              </w:rPr>
              <w:t xml:space="preserve"> бюджет </w:t>
            </w:r>
            <w:proofErr w:type="spellStart"/>
            <w:r>
              <w:rPr>
                <w:sz w:val="16"/>
              </w:rPr>
              <w:t>Полтавської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області</w:t>
            </w:r>
            <w:proofErr w:type="spellEnd"/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right="60"/>
              <w:jc w:val="right"/>
            </w:pPr>
            <w:r>
              <w:rPr>
                <w:sz w:val="16"/>
              </w:rPr>
              <w:t>1 000 000,00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086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  <w:jc w:val="center"/>
            </w:pPr>
            <w:r>
              <w:t xml:space="preserve">ІІ. </w:t>
            </w:r>
            <w:proofErr w:type="spellStart"/>
            <w:r>
              <w:t>Трансферти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спец</w:t>
            </w:r>
            <w:proofErr w:type="gramEnd"/>
            <w:r>
              <w:t>іального</w:t>
            </w:r>
            <w:proofErr w:type="spellEnd"/>
            <w:r>
              <w:t xml:space="preserve"> фонду бюджету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</w:pPr>
            <w:r>
              <w:rPr>
                <w:b/>
              </w:rPr>
              <w:t xml:space="preserve">УСЬОГО за </w:t>
            </w:r>
            <w:proofErr w:type="spellStart"/>
            <w:r>
              <w:rPr>
                <w:b/>
              </w:rPr>
              <w:t>розділами</w:t>
            </w:r>
            <w:proofErr w:type="spellEnd"/>
            <w:r>
              <w:rPr>
                <w:b/>
              </w:rPr>
              <w:t xml:space="preserve"> І, ІІ, </w:t>
            </w:r>
            <w:proofErr w:type="gramStart"/>
            <w:r>
              <w:rPr>
                <w:b/>
              </w:rPr>
              <w:t>у</w:t>
            </w:r>
            <w:proofErr w:type="gramEnd"/>
            <w:r>
              <w:rPr>
                <w:b/>
              </w:rPr>
              <w:t xml:space="preserve"> тому </w:t>
            </w:r>
            <w:proofErr w:type="spellStart"/>
            <w:r>
              <w:rPr>
                <w:b/>
              </w:rPr>
              <w:t>числі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ind w:right="60"/>
              <w:jc w:val="right"/>
            </w:pPr>
            <w:r>
              <w:rPr>
                <w:b/>
                <w:sz w:val="16"/>
              </w:rPr>
              <w:t>1 024 300,00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</w:pPr>
            <w:proofErr w:type="spellStart"/>
            <w:r>
              <w:t>загальний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ind w:right="60"/>
              <w:jc w:val="right"/>
            </w:pPr>
            <w:r>
              <w:rPr>
                <w:b/>
                <w:sz w:val="16"/>
              </w:rPr>
              <w:t>1 024 300,00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0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jc w:val="center"/>
            </w:pPr>
            <w:r>
              <w:rPr>
                <w:sz w:val="16"/>
              </w:rPr>
              <w:t>Х</w:t>
            </w:r>
          </w:p>
        </w:tc>
        <w:tc>
          <w:tcPr>
            <w:tcW w:w="696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FF3175" w:rsidRDefault="00517A11">
            <w:pPr>
              <w:ind w:left="80"/>
            </w:pPr>
            <w:proofErr w:type="spellStart"/>
            <w:proofErr w:type="gramStart"/>
            <w:r>
              <w:t>спец</w:t>
            </w:r>
            <w:proofErr w:type="gramEnd"/>
            <w:r>
              <w:t>іальний</w:t>
            </w:r>
            <w:proofErr w:type="spellEnd"/>
            <w:r>
              <w:t xml:space="preserve"> фонд</w:t>
            </w:r>
          </w:p>
        </w:tc>
        <w:tc>
          <w:tcPr>
            <w:tcW w:w="21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F3175" w:rsidRDefault="00517A11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8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9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32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1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  <w:tr w:rsidR="00FF3175">
        <w:trPr>
          <w:trHeight w:hRule="exact" w:val="320"/>
        </w:trPr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24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78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5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pPr>
              <w:ind w:right="60"/>
            </w:pPr>
            <w:proofErr w:type="spellStart"/>
            <w:r>
              <w:rPr>
                <w:b/>
              </w:rPr>
              <w:t>Секретар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сільської</w:t>
            </w:r>
            <w:proofErr w:type="spellEnd"/>
            <w:r>
              <w:rPr>
                <w:b/>
              </w:rPr>
              <w:t xml:space="preserve"> ради</w:t>
            </w:r>
          </w:p>
        </w:tc>
        <w:tc>
          <w:tcPr>
            <w:tcW w:w="1200" w:type="dxa"/>
          </w:tcPr>
          <w:p w:rsidR="00FF3175" w:rsidRDefault="00FF3175">
            <w:pPr>
              <w:pStyle w:val="EMPTYCELLSTYLE"/>
            </w:pPr>
          </w:p>
        </w:tc>
        <w:tc>
          <w:tcPr>
            <w:tcW w:w="3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F3175" w:rsidRDefault="00517A11">
            <w:proofErr w:type="spellStart"/>
            <w:r>
              <w:t>Олена</w:t>
            </w:r>
            <w:proofErr w:type="spellEnd"/>
            <w:r>
              <w:t xml:space="preserve"> ЛЯХОВА</w:t>
            </w:r>
          </w:p>
        </w:tc>
        <w:tc>
          <w:tcPr>
            <w:tcW w:w="400" w:type="dxa"/>
          </w:tcPr>
          <w:p w:rsidR="00FF3175" w:rsidRDefault="00FF3175">
            <w:pPr>
              <w:pStyle w:val="EMPTYCELLSTYLE"/>
            </w:pPr>
          </w:p>
        </w:tc>
      </w:tr>
    </w:tbl>
    <w:p w:rsidR="00517A11" w:rsidRDefault="00517A11"/>
    <w:sectPr w:rsidR="00517A1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75"/>
    <w:rsid w:val="00261E79"/>
    <w:rsid w:val="00517A11"/>
    <w:rsid w:val="00CB2EC8"/>
    <w:rsid w:val="00FF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  <w:style w:type="paragraph" w:customStyle="1" w:styleId="CrosstabDataText">
    <w:name w:val="Crosstab Data Text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buh1</dc:creator>
  <cp:lastModifiedBy>Пользователь Windows</cp:lastModifiedBy>
  <cp:revision>3</cp:revision>
  <dcterms:created xsi:type="dcterms:W3CDTF">2021-10-27T07:49:00Z</dcterms:created>
  <dcterms:modified xsi:type="dcterms:W3CDTF">2021-10-27T09:46:00Z</dcterms:modified>
</cp:coreProperties>
</file>