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43C5" w:rsidRDefault="00AD7FF1" w:rsidP="002A11C8">
      <w:pPr>
        <w:pBdr>
          <w:top w:val="nil"/>
          <w:left w:val="nil"/>
          <w:bottom w:val="nil"/>
          <w:right w:val="nil"/>
          <w:between w:val="nil"/>
        </w:pBdr>
        <w:spacing w:line="276" w:lineRule="auto"/>
        <w:ind w:left="1" w:right="225" w:hanging="3"/>
        <w:rPr>
          <w:color w:val="000000"/>
          <w:sz w:val="28"/>
          <w:szCs w:val="28"/>
        </w:rPr>
      </w:pPr>
      <w:r>
        <w:rPr>
          <w:color w:val="000000"/>
          <w:sz w:val="28"/>
          <w:szCs w:val="28"/>
        </w:rPr>
        <w:t>Затверджено</w:t>
      </w:r>
    </w:p>
    <w:p w:rsidR="00FB43C5" w:rsidRDefault="00AD7FF1" w:rsidP="002A11C8">
      <w:pPr>
        <w:pBdr>
          <w:top w:val="nil"/>
          <w:left w:val="nil"/>
          <w:bottom w:val="nil"/>
          <w:right w:val="nil"/>
          <w:between w:val="nil"/>
        </w:pBdr>
        <w:spacing w:line="276" w:lineRule="auto"/>
        <w:ind w:left="1" w:right="225" w:hanging="3"/>
        <w:jc w:val="both"/>
        <w:rPr>
          <w:color w:val="000000"/>
          <w:sz w:val="28"/>
          <w:szCs w:val="28"/>
        </w:rPr>
      </w:pPr>
      <w:r>
        <w:rPr>
          <w:color w:val="000000"/>
          <w:sz w:val="28"/>
          <w:szCs w:val="28"/>
        </w:rPr>
        <w:t>Рішення Мартинівської сільської ради</w:t>
      </w:r>
    </w:p>
    <w:p w:rsidR="00FB43C5" w:rsidRDefault="00AD7FF1" w:rsidP="002A11C8">
      <w:pPr>
        <w:pBdr>
          <w:top w:val="nil"/>
          <w:left w:val="nil"/>
          <w:bottom w:val="nil"/>
          <w:right w:val="nil"/>
          <w:between w:val="nil"/>
        </w:pBdr>
        <w:spacing w:line="276" w:lineRule="auto"/>
        <w:ind w:left="1" w:hanging="3"/>
        <w:rPr>
          <w:color w:val="000000"/>
          <w:sz w:val="28"/>
          <w:szCs w:val="28"/>
        </w:rPr>
      </w:pPr>
      <w:r>
        <w:rPr>
          <w:color w:val="000000"/>
          <w:sz w:val="28"/>
          <w:szCs w:val="28"/>
        </w:rPr>
        <w:t>від _____________________</w:t>
      </w:r>
    </w:p>
    <w:p w:rsidR="00FB43C5" w:rsidRDefault="00FB43C5" w:rsidP="002A11C8">
      <w:pPr>
        <w:pBdr>
          <w:top w:val="nil"/>
          <w:left w:val="nil"/>
          <w:bottom w:val="nil"/>
          <w:right w:val="nil"/>
          <w:between w:val="nil"/>
        </w:pBdr>
        <w:spacing w:line="276" w:lineRule="auto"/>
        <w:ind w:left="1" w:right="225" w:hanging="3"/>
        <w:rPr>
          <w:color w:val="000000"/>
          <w:sz w:val="28"/>
          <w:szCs w:val="28"/>
        </w:rPr>
      </w:pPr>
    </w:p>
    <w:p w:rsidR="00FB43C5" w:rsidRDefault="00AD7FF1" w:rsidP="002A11C8">
      <w:pPr>
        <w:pBdr>
          <w:top w:val="nil"/>
          <w:left w:val="nil"/>
          <w:bottom w:val="nil"/>
          <w:right w:val="nil"/>
          <w:between w:val="nil"/>
        </w:pBdr>
        <w:spacing w:line="276" w:lineRule="auto"/>
        <w:ind w:left="1" w:right="225" w:hanging="3"/>
        <w:jc w:val="center"/>
        <w:rPr>
          <w:color w:val="000000"/>
          <w:sz w:val="28"/>
          <w:szCs w:val="28"/>
        </w:rPr>
      </w:pPr>
      <w:r>
        <w:rPr>
          <w:b/>
          <w:color w:val="000000"/>
          <w:sz w:val="28"/>
          <w:szCs w:val="28"/>
        </w:rPr>
        <w:t xml:space="preserve">Положення </w:t>
      </w:r>
      <w:bookmarkStart w:id="0" w:name="bookmark=id.gjdgxs" w:colFirst="0" w:colLast="0"/>
      <w:bookmarkEnd w:id="0"/>
    </w:p>
    <w:p w:rsidR="00FB43C5" w:rsidRDefault="00AD7FF1" w:rsidP="002A11C8">
      <w:pPr>
        <w:pBdr>
          <w:top w:val="nil"/>
          <w:left w:val="nil"/>
          <w:bottom w:val="nil"/>
          <w:right w:val="nil"/>
          <w:between w:val="nil"/>
        </w:pBdr>
        <w:spacing w:line="276" w:lineRule="auto"/>
        <w:ind w:left="1" w:hanging="3"/>
        <w:jc w:val="center"/>
        <w:rPr>
          <w:color w:val="000000"/>
          <w:sz w:val="28"/>
          <w:szCs w:val="28"/>
        </w:rPr>
      </w:pPr>
      <w:r>
        <w:rPr>
          <w:b/>
          <w:color w:val="000000"/>
          <w:sz w:val="28"/>
          <w:szCs w:val="28"/>
        </w:rPr>
        <w:t xml:space="preserve">про конкурс </w:t>
      </w:r>
      <w:proofErr w:type="gramStart"/>
      <w:r>
        <w:rPr>
          <w:b/>
          <w:color w:val="000000"/>
          <w:sz w:val="28"/>
          <w:szCs w:val="28"/>
        </w:rPr>
        <w:t>на посаду</w:t>
      </w:r>
      <w:proofErr w:type="gramEnd"/>
      <w:r>
        <w:rPr>
          <w:b/>
          <w:color w:val="000000"/>
          <w:sz w:val="28"/>
          <w:szCs w:val="28"/>
        </w:rPr>
        <w:t xml:space="preserve"> керівника закладу загальної середньої освіти</w:t>
      </w:r>
    </w:p>
    <w:p w:rsidR="00FB43C5" w:rsidRDefault="00FB43C5" w:rsidP="002A11C8">
      <w:pPr>
        <w:pBdr>
          <w:top w:val="nil"/>
          <w:left w:val="nil"/>
          <w:bottom w:val="nil"/>
          <w:right w:val="nil"/>
          <w:between w:val="nil"/>
        </w:pBdr>
        <w:spacing w:line="276" w:lineRule="auto"/>
        <w:ind w:left="1" w:hanging="3"/>
        <w:jc w:val="center"/>
        <w:rPr>
          <w:color w:val="000000"/>
          <w:sz w:val="28"/>
          <w:szCs w:val="28"/>
        </w:rPr>
      </w:pPr>
    </w:p>
    <w:p w:rsidR="00FB43C5" w:rsidRDefault="00B43EAB"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xml:space="preserve">1. Це </w:t>
      </w:r>
      <w:r w:rsidR="00AD7FF1">
        <w:rPr>
          <w:color w:val="000000"/>
          <w:sz w:val="28"/>
          <w:szCs w:val="28"/>
        </w:rPr>
        <w:t>положення</w:t>
      </w:r>
      <w:r>
        <w:rPr>
          <w:color w:val="000000"/>
          <w:sz w:val="28"/>
          <w:szCs w:val="28"/>
        </w:rPr>
        <w:t xml:space="preserve">   визначає </w:t>
      </w:r>
      <w:proofErr w:type="gramStart"/>
      <w:r w:rsidR="00AD7FF1">
        <w:rPr>
          <w:color w:val="000000"/>
          <w:sz w:val="28"/>
          <w:szCs w:val="28"/>
        </w:rPr>
        <w:t>механізм  призначення</w:t>
      </w:r>
      <w:proofErr w:type="gramEnd"/>
      <w:r w:rsidR="00AD7FF1">
        <w:rPr>
          <w:color w:val="000000"/>
          <w:sz w:val="28"/>
          <w:szCs w:val="28"/>
        </w:rPr>
        <w:t xml:space="preserve">  на посаду  керівників  закладів  загальної середньої  освіти (далі – заклади  освіти), які перебувають у власності Мартинівської сільської ради</w:t>
      </w:r>
      <w:bookmarkStart w:id="1" w:name="bookmark=id.30j0zll" w:colFirst="0" w:colLast="0"/>
      <w:bookmarkEnd w:id="1"/>
      <w:r w:rsidR="00AD7FF1">
        <w:rPr>
          <w:color w:val="000000"/>
          <w:sz w:val="28"/>
          <w:szCs w:val="28"/>
        </w:rPr>
        <w:t xml:space="preserve"> (далі- Засновник).</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xml:space="preserve">2. Керівником </w:t>
      </w:r>
      <w:r w:rsidR="00B43EAB">
        <w:rPr>
          <w:color w:val="000000"/>
          <w:sz w:val="28"/>
          <w:szCs w:val="28"/>
        </w:rPr>
        <w:t xml:space="preserve">закладу освіти може </w:t>
      </w:r>
      <w:r>
        <w:rPr>
          <w:color w:val="000000"/>
          <w:sz w:val="28"/>
          <w:szCs w:val="28"/>
        </w:rPr>
        <w:t xml:space="preserve">бути особа, яка є громадянином України, вільно володіє державною мовою та </w:t>
      </w:r>
      <w:proofErr w:type="gramStart"/>
      <w:r>
        <w:rPr>
          <w:color w:val="000000"/>
          <w:sz w:val="28"/>
          <w:szCs w:val="28"/>
        </w:rPr>
        <w:t>має  вищу</w:t>
      </w:r>
      <w:proofErr w:type="gramEnd"/>
      <w:r>
        <w:rPr>
          <w:color w:val="000000"/>
          <w:sz w:val="28"/>
          <w:szCs w:val="28"/>
        </w:rPr>
        <w:t xml:space="preserve">  освіту  не нижче  освітнього ступеня магістра або спеціаліста,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 w:name="bookmark=id.1fob9te" w:colFirst="0" w:colLast="0"/>
      <w:bookmarkEnd w:id="2"/>
      <w:r>
        <w:rPr>
          <w:color w:val="000000"/>
          <w:sz w:val="28"/>
          <w:szCs w:val="28"/>
        </w:rPr>
        <w:t>3. Призначення керівників закладів осв</w:t>
      </w:r>
      <w:r w:rsidR="00B43EAB">
        <w:rPr>
          <w:color w:val="000000"/>
          <w:sz w:val="28"/>
          <w:szCs w:val="28"/>
        </w:rPr>
        <w:t xml:space="preserve">іти здійснюється про конкурс </w:t>
      </w:r>
      <w:proofErr w:type="gramStart"/>
      <w:r w:rsidR="00B43EAB">
        <w:rPr>
          <w:color w:val="000000"/>
          <w:sz w:val="28"/>
          <w:szCs w:val="28"/>
        </w:rPr>
        <w:t xml:space="preserve">на </w:t>
      </w:r>
      <w:r>
        <w:rPr>
          <w:color w:val="000000"/>
          <w:sz w:val="28"/>
          <w:szCs w:val="28"/>
        </w:rPr>
        <w:t>посаду</w:t>
      </w:r>
      <w:proofErr w:type="gramEnd"/>
      <w:r>
        <w:rPr>
          <w:color w:val="000000"/>
          <w:sz w:val="28"/>
          <w:szCs w:val="28"/>
        </w:rPr>
        <w:t xml:space="preserve"> керівника державного, комунального закладу загальної середньої освіти.</w:t>
      </w:r>
      <w:bookmarkStart w:id="3" w:name="bookmark=id.3znysh7" w:colFirst="0" w:colLast="0"/>
      <w:bookmarkEnd w:id="3"/>
      <w:r w:rsidR="00B43EAB">
        <w:rPr>
          <w:color w:val="000000"/>
          <w:sz w:val="28"/>
          <w:szCs w:val="28"/>
        </w:rPr>
        <w:t xml:space="preserve"> Призначення </w:t>
      </w:r>
      <w:proofErr w:type="gramStart"/>
      <w:r>
        <w:rPr>
          <w:color w:val="000000"/>
          <w:sz w:val="28"/>
          <w:szCs w:val="28"/>
        </w:rPr>
        <w:t>керівників  закладів</w:t>
      </w:r>
      <w:proofErr w:type="gramEnd"/>
      <w:r>
        <w:rPr>
          <w:color w:val="000000"/>
          <w:sz w:val="28"/>
          <w:szCs w:val="28"/>
        </w:rPr>
        <w:t xml:space="preserve">  освіти здійснюється  за результатами конкурсу, що проводиться відповідно до цього Положення, шляхом  укладання  контракту.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4. Конкурс складається з таких етапів:</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 w:name="bookmark=id.2et92p0" w:colFirst="0" w:colLast="0"/>
      <w:bookmarkEnd w:id="4"/>
      <w:r>
        <w:rPr>
          <w:color w:val="000000"/>
          <w:sz w:val="28"/>
          <w:szCs w:val="28"/>
        </w:rPr>
        <w:t>1) прийняття рішення про проведення конкурсу та затвердження складу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5" w:name="bookmark=id.tyjcwt" w:colFirst="0" w:colLast="0"/>
      <w:bookmarkEnd w:id="5"/>
      <w:r>
        <w:rPr>
          <w:color w:val="000000"/>
          <w:sz w:val="28"/>
          <w:szCs w:val="28"/>
        </w:rPr>
        <w:t>2) оприлюднення оголошення про проведення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6" w:name="bookmark=id.3dy6vkm" w:colFirst="0" w:colLast="0"/>
      <w:bookmarkEnd w:id="6"/>
      <w:r>
        <w:rPr>
          <w:color w:val="000000"/>
          <w:sz w:val="28"/>
          <w:szCs w:val="28"/>
        </w:rPr>
        <w:t>3) прийняття документів від осіб, які виявили бажання взяти участь у конкурсі;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7" w:name="bookmark=id.1t3h5sf" w:colFirst="0" w:colLast="0"/>
      <w:bookmarkEnd w:id="7"/>
      <w:r>
        <w:rPr>
          <w:color w:val="000000"/>
          <w:sz w:val="28"/>
          <w:szCs w:val="28"/>
        </w:rPr>
        <w:t>4) перевірка поданих документів на відповідність установленим законодавством вимогам;</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8" w:name="bookmark=id.4d34og8" w:colFirst="0" w:colLast="0"/>
      <w:bookmarkEnd w:id="8"/>
      <w:r>
        <w:rPr>
          <w:color w:val="000000"/>
          <w:sz w:val="28"/>
          <w:szCs w:val="28"/>
        </w:rPr>
        <w:t>5) допущення кандидатів до участі у конкурсному відборі;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9" w:name="bookmark=id.2s8eyo1" w:colFirst="0" w:colLast="0"/>
      <w:bookmarkEnd w:id="9"/>
      <w:r>
        <w:rPr>
          <w:color w:val="000000"/>
          <w:sz w:val="28"/>
          <w:szCs w:val="28"/>
        </w:rPr>
        <w:t>6) ознайомлення кандидатів із закладом освіти, його трудовим колективом та представниками батьківського самоврядування закладу;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0" w:name="bookmark=id.17dp8vu" w:colFirst="0" w:colLast="0"/>
      <w:bookmarkEnd w:id="10"/>
      <w:r>
        <w:rPr>
          <w:color w:val="000000"/>
          <w:sz w:val="28"/>
          <w:szCs w:val="28"/>
        </w:rPr>
        <w:t>7) проведення конкурсного відбору;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1" w:name="bookmark=id.3rdcrjn" w:colFirst="0" w:colLast="0"/>
      <w:bookmarkEnd w:id="11"/>
      <w:r>
        <w:rPr>
          <w:color w:val="000000"/>
          <w:sz w:val="28"/>
          <w:szCs w:val="28"/>
        </w:rPr>
        <w:t>8) визначення переможця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2" w:name="bookmark=id.26in1rg" w:colFirst="0" w:colLast="0"/>
      <w:bookmarkEnd w:id="12"/>
      <w:r>
        <w:rPr>
          <w:color w:val="000000"/>
          <w:sz w:val="28"/>
          <w:szCs w:val="28"/>
        </w:rPr>
        <w:t>9) оприлюднення результатів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3" w:name="bookmark=id.lnxbz9" w:colFirst="0" w:colLast="0"/>
      <w:bookmarkEnd w:id="13"/>
      <w:r>
        <w:rPr>
          <w:color w:val="000000"/>
          <w:sz w:val="28"/>
          <w:szCs w:val="28"/>
        </w:rPr>
        <w:t>5. Рішення про проведення конкурсу приймає Засновник, в особі голови сільської</w:t>
      </w:r>
      <w:bookmarkStart w:id="14" w:name="bookmark=id.35nkun2" w:colFirst="0" w:colLast="0"/>
      <w:bookmarkEnd w:id="14"/>
      <w:r>
        <w:rPr>
          <w:color w:val="000000"/>
          <w:sz w:val="28"/>
          <w:szCs w:val="28"/>
        </w:rPr>
        <w:t xml:space="preserve"> ради, шляхом видання розпорядження: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одночасно з прийняттям рішенн</w:t>
      </w:r>
      <w:r w:rsidR="00BE4633">
        <w:rPr>
          <w:color w:val="000000"/>
          <w:sz w:val="28"/>
          <w:szCs w:val="28"/>
        </w:rPr>
        <w:t xml:space="preserve">я про утворення нового закладу </w:t>
      </w:r>
      <w:r>
        <w:rPr>
          <w:color w:val="000000"/>
          <w:sz w:val="28"/>
          <w:szCs w:val="28"/>
        </w:rPr>
        <w:t>освіти;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5" w:name="bookmark=id.1ksv4uv" w:colFirst="0" w:colLast="0"/>
      <w:bookmarkEnd w:id="15"/>
      <w:r>
        <w:rPr>
          <w:color w:val="000000"/>
          <w:sz w:val="28"/>
          <w:szCs w:val="28"/>
        </w:rPr>
        <w:t>- не менше ніж за два місяці до завершення строкового трудового договору (контракту), укладеного з керівн</w:t>
      </w:r>
      <w:r w:rsidR="00BE4633">
        <w:rPr>
          <w:color w:val="000000"/>
          <w:sz w:val="28"/>
          <w:szCs w:val="28"/>
        </w:rPr>
        <w:t xml:space="preserve">иком закладу </w:t>
      </w:r>
      <w:r>
        <w:rPr>
          <w:color w:val="000000"/>
          <w:sz w:val="28"/>
          <w:szCs w:val="28"/>
        </w:rPr>
        <w:t>освіти;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6" w:name="bookmark=id.44sinio" w:colFirst="0" w:colLast="0"/>
      <w:bookmarkEnd w:id="16"/>
      <w:r>
        <w:rPr>
          <w:color w:val="000000"/>
          <w:sz w:val="28"/>
          <w:szCs w:val="28"/>
        </w:rPr>
        <w:lastRenderedPageBreak/>
        <w:t>- упродовж десяти робочих днів з дня дострокового припинення (прийняття рішення про д</w:t>
      </w:r>
      <w:bookmarkStart w:id="17" w:name="bookmark=id.2jxsxqh" w:colFirst="0" w:colLast="0"/>
      <w:bookmarkEnd w:id="17"/>
      <w:r>
        <w:rPr>
          <w:color w:val="000000"/>
          <w:sz w:val="28"/>
          <w:szCs w:val="28"/>
        </w:rPr>
        <w:t>острокове припинення) договору, укладеного з к</w:t>
      </w:r>
      <w:r w:rsidR="006445EF">
        <w:rPr>
          <w:color w:val="000000"/>
          <w:sz w:val="28"/>
          <w:szCs w:val="28"/>
        </w:rPr>
        <w:t xml:space="preserve">ерівником відповідного закладу </w:t>
      </w:r>
      <w:r>
        <w:rPr>
          <w:color w:val="000000"/>
          <w:sz w:val="28"/>
          <w:szCs w:val="28"/>
        </w:rPr>
        <w:t>освіти, чи визнання попереднього конкурсу таким, що не відбувся.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6. Оголошення про проведення конкурсу оприлюднюється на офіційному веб-сайті Засновника та веб-сайті закладу освіти (у разі його наявності) наступного робочого дня з дня прийняття рішення про проведення конкурсу та має містити: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8" w:name="bookmark=id.z337ya" w:colFirst="0" w:colLast="0"/>
      <w:bookmarkEnd w:id="18"/>
      <w:r>
        <w:rPr>
          <w:color w:val="000000"/>
          <w:sz w:val="28"/>
          <w:szCs w:val="28"/>
        </w:rPr>
        <w:t>- найменування і місцезнаходження закладу;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9" w:name="bookmark=id.3j2qqm3" w:colFirst="0" w:colLast="0"/>
      <w:bookmarkEnd w:id="19"/>
      <w:r>
        <w:rPr>
          <w:color w:val="000000"/>
          <w:sz w:val="28"/>
          <w:szCs w:val="28"/>
        </w:rPr>
        <w:t>- найменування посади та умови оплати праці;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0" w:name="bookmark=id.1y810tw" w:colFirst="0" w:colLast="0"/>
      <w:bookmarkEnd w:id="20"/>
      <w:r>
        <w:rPr>
          <w:color w:val="000000"/>
          <w:sz w:val="28"/>
          <w:szCs w:val="28"/>
        </w:rPr>
        <w:t xml:space="preserve">- кваліфікаційні вимоги до керівника закладу відповідно до Закону України «Про </w:t>
      </w:r>
      <w:r w:rsidR="00BE4633">
        <w:rPr>
          <w:color w:val="000000"/>
          <w:sz w:val="28"/>
          <w:szCs w:val="28"/>
          <w:lang w:val="uk-UA"/>
        </w:rPr>
        <w:t xml:space="preserve">повну </w:t>
      </w:r>
      <w:r>
        <w:rPr>
          <w:color w:val="000000"/>
          <w:sz w:val="28"/>
          <w:szCs w:val="28"/>
        </w:rPr>
        <w:t>загальну середню освіту»;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1" w:name="bookmark=id.4i7ojhp" w:colFirst="0" w:colLast="0"/>
      <w:bookmarkEnd w:id="21"/>
      <w:r>
        <w:rPr>
          <w:color w:val="000000"/>
          <w:sz w:val="28"/>
          <w:szCs w:val="28"/>
        </w:rPr>
        <w:t>- вичерпний перелік, кінцевий термін і місце подання документів для участі у конкурсі;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2" w:name="bookmark=id.2xcytpi" w:colFirst="0" w:colLast="0"/>
      <w:bookmarkEnd w:id="22"/>
      <w:r>
        <w:rPr>
          <w:color w:val="000000"/>
          <w:sz w:val="28"/>
          <w:szCs w:val="28"/>
        </w:rPr>
        <w:t>- дату та місце початку конкурсного відбору, його складові та тривалість;</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3" w:name="bookmark=id.1ci93xb" w:colFirst="0" w:colLast="0"/>
      <w:bookmarkEnd w:id="23"/>
      <w:r>
        <w:rPr>
          <w:color w:val="000000"/>
          <w:sz w:val="28"/>
          <w:szCs w:val="28"/>
        </w:rPr>
        <w:t>- 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FB43C5" w:rsidRDefault="006445EF" w:rsidP="002A11C8">
      <w:pPr>
        <w:pBdr>
          <w:top w:val="nil"/>
          <w:left w:val="nil"/>
          <w:bottom w:val="nil"/>
          <w:right w:val="nil"/>
          <w:between w:val="nil"/>
        </w:pBdr>
        <w:spacing w:line="276" w:lineRule="auto"/>
        <w:ind w:left="1" w:hanging="3"/>
        <w:jc w:val="both"/>
        <w:rPr>
          <w:color w:val="000000"/>
          <w:sz w:val="28"/>
          <w:szCs w:val="28"/>
        </w:rPr>
      </w:pPr>
      <w:bookmarkStart w:id="24" w:name="bookmark=id.3whwml4" w:colFirst="0" w:colLast="0"/>
      <w:bookmarkEnd w:id="24"/>
      <w:r>
        <w:rPr>
          <w:color w:val="000000"/>
          <w:sz w:val="28"/>
          <w:szCs w:val="28"/>
        </w:rPr>
        <w:t xml:space="preserve">Документи </w:t>
      </w:r>
      <w:r w:rsidR="0032430E">
        <w:rPr>
          <w:color w:val="000000"/>
          <w:sz w:val="28"/>
          <w:szCs w:val="28"/>
        </w:rPr>
        <w:t xml:space="preserve">для </w:t>
      </w:r>
      <w:r w:rsidR="00B43EAB">
        <w:rPr>
          <w:color w:val="000000"/>
          <w:sz w:val="28"/>
          <w:szCs w:val="28"/>
        </w:rPr>
        <w:t xml:space="preserve">участі </w:t>
      </w:r>
      <w:r w:rsidR="00AD7FF1">
        <w:rPr>
          <w:color w:val="000000"/>
          <w:sz w:val="28"/>
          <w:szCs w:val="28"/>
        </w:rPr>
        <w:t xml:space="preserve">в конкурсі подаються </w:t>
      </w:r>
      <w:proofErr w:type="gramStart"/>
      <w:r w:rsidR="00AD7FF1">
        <w:rPr>
          <w:color w:val="000000"/>
          <w:sz w:val="28"/>
          <w:szCs w:val="28"/>
        </w:rPr>
        <w:t>протягом  20</w:t>
      </w:r>
      <w:proofErr w:type="gramEnd"/>
      <w:r w:rsidR="00AD7FF1">
        <w:rPr>
          <w:color w:val="000000"/>
          <w:sz w:val="28"/>
          <w:szCs w:val="28"/>
        </w:rPr>
        <w:t xml:space="preserve"> календарних днів  з  дня оприлюднення  оголошення  про  проведення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xml:space="preserve">7. Для проведення конкурсу розпорядженням голови сільської </w:t>
      </w:r>
      <w:bookmarkStart w:id="25" w:name="bookmark=id.2bn6wsx" w:colFirst="0" w:colLast="0"/>
      <w:bookmarkEnd w:id="25"/>
      <w:r>
        <w:rPr>
          <w:color w:val="000000"/>
          <w:sz w:val="28"/>
          <w:szCs w:val="28"/>
        </w:rPr>
        <w:t xml:space="preserve">ради утворюється конкурсна комісія та затверджується її </w:t>
      </w:r>
      <w:r w:rsidR="00BE4633">
        <w:rPr>
          <w:color w:val="000000"/>
          <w:sz w:val="28"/>
          <w:szCs w:val="28"/>
        </w:rPr>
        <w:t>персональний склад у кількості 6–15</w:t>
      </w:r>
      <w:r>
        <w:rPr>
          <w:color w:val="000000"/>
          <w:sz w:val="28"/>
          <w:szCs w:val="28"/>
        </w:rPr>
        <w:t xml:space="preserve"> осіб, до якого включаються:</w:t>
      </w:r>
    </w:p>
    <w:p w:rsidR="006445EF" w:rsidRDefault="006445EF" w:rsidP="002A11C8">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lang w:val="uk-UA"/>
        </w:rPr>
        <w:t>- засновника (</w:t>
      </w:r>
      <w:r w:rsidR="00AB5D11">
        <w:rPr>
          <w:color w:val="000000"/>
          <w:sz w:val="28"/>
          <w:szCs w:val="28"/>
          <w:lang w:val="uk-UA"/>
        </w:rPr>
        <w:t>депутати відповідного преставницького органу місцевого самоврядування</w:t>
      </w:r>
      <w:r>
        <w:rPr>
          <w:color w:val="000000"/>
          <w:sz w:val="28"/>
          <w:szCs w:val="28"/>
          <w:lang w:val="uk-UA"/>
        </w:rPr>
        <w:t xml:space="preserve"> (</w:t>
      </w:r>
      <w:r w:rsidR="00AB5D11">
        <w:rPr>
          <w:color w:val="000000"/>
          <w:sz w:val="28"/>
          <w:szCs w:val="28"/>
          <w:lang w:val="uk-UA"/>
        </w:rPr>
        <w:t>не більше однієї особи від однієї фракції чи групи</w:t>
      </w:r>
      <w:r w:rsidR="00B43EAB">
        <w:rPr>
          <w:color w:val="000000"/>
          <w:sz w:val="28"/>
          <w:szCs w:val="28"/>
          <w:lang w:val="uk-UA"/>
        </w:rPr>
        <w:t>;</w:t>
      </w:r>
    </w:p>
    <w:p w:rsidR="00B43EAB" w:rsidRDefault="00AB5D11" w:rsidP="00B43EAB">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lang w:val="uk-UA"/>
        </w:rPr>
        <w:t xml:space="preserve">- відровідної місцевої державної адміністрації </w:t>
      </w:r>
      <w:r w:rsidR="0032430E">
        <w:rPr>
          <w:color w:val="000000"/>
          <w:sz w:val="28"/>
          <w:szCs w:val="28"/>
          <w:lang w:val="uk-UA"/>
        </w:rPr>
        <w:t>чи територіального органу центрального органу виконавчої влади із забезпечення якості освіти (державні службовці), (управління Державної служби якості освіти у Полтавській області)</w:t>
      </w:r>
      <w:r w:rsidR="00B43EAB" w:rsidRPr="00B43EAB">
        <w:rPr>
          <w:color w:val="000000"/>
          <w:sz w:val="28"/>
          <w:szCs w:val="28"/>
          <w:lang w:val="uk-UA"/>
        </w:rPr>
        <w:t xml:space="preserve"> </w:t>
      </w:r>
      <w:r w:rsidR="00B43EAB">
        <w:rPr>
          <w:color w:val="000000"/>
          <w:sz w:val="28"/>
          <w:szCs w:val="28"/>
          <w:lang w:val="uk-UA"/>
        </w:rPr>
        <w:t>(за згодою);</w:t>
      </w:r>
    </w:p>
    <w:p w:rsidR="0032430E" w:rsidRDefault="0032430E" w:rsidP="0032430E">
      <w:pPr>
        <w:pBdr>
          <w:top w:val="nil"/>
          <w:left w:val="nil"/>
          <w:bottom w:val="nil"/>
          <w:right w:val="nil"/>
          <w:between w:val="nil"/>
        </w:pBdr>
        <w:spacing w:line="276" w:lineRule="auto"/>
        <w:ind w:left="1" w:hanging="3"/>
        <w:jc w:val="both"/>
        <w:rPr>
          <w:color w:val="000000"/>
          <w:sz w:val="28"/>
          <w:szCs w:val="28"/>
          <w:lang w:val="uk-UA"/>
        </w:rPr>
      </w:pPr>
      <w:r w:rsidRPr="00D02B5C">
        <w:rPr>
          <w:color w:val="000000"/>
          <w:sz w:val="28"/>
          <w:szCs w:val="28"/>
          <w:lang w:val="uk-UA"/>
        </w:rPr>
        <w:t>- інститутів громадянського суспільства (громадських об’єднань, керівників закладів освіти, професійних об’єднань, педагогічних працівників, районної профспілкової організації та інших громадських формувань, а також експертів фахівців у сфері загальної середньої освіти тощо)</w:t>
      </w:r>
      <w:r w:rsidR="00B43EAB" w:rsidRPr="00D02B5C">
        <w:rPr>
          <w:color w:val="000000"/>
          <w:sz w:val="28"/>
          <w:szCs w:val="28"/>
          <w:lang w:val="uk-UA"/>
        </w:rPr>
        <w:t xml:space="preserve">  (за згодою);</w:t>
      </w:r>
    </w:p>
    <w:p w:rsidR="0032430E" w:rsidRPr="006445EF" w:rsidRDefault="0032430E" w:rsidP="0032430E">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lang w:val="uk-UA"/>
        </w:rPr>
        <w:t>Передбачити присутніс</w:t>
      </w:r>
      <w:r w:rsidR="00E44E5D">
        <w:rPr>
          <w:color w:val="000000"/>
          <w:sz w:val="28"/>
          <w:szCs w:val="28"/>
          <w:lang w:val="uk-UA"/>
        </w:rPr>
        <w:t>ть представник</w:t>
      </w:r>
      <w:r w:rsidR="00D02B5C">
        <w:rPr>
          <w:color w:val="000000"/>
          <w:sz w:val="28"/>
          <w:szCs w:val="28"/>
          <w:lang w:val="uk-UA"/>
        </w:rPr>
        <w:t>ів</w:t>
      </w:r>
      <w:r w:rsidR="00E44E5D">
        <w:rPr>
          <w:color w:val="000000"/>
          <w:sz w:val="28"/>
          <w:szCs w:val="28"/>
          <w:lang w:val="uk-UA"/>
        </w:rPr>
        <w:t xml:space="preserve"> відділу освіти –</w:t>
      </w:r>
      <w:r>
        <w:rPr>
          <w:color w:val="000000"/>
          <w:sz w:val="28"/>
          <w:szCs w:val="28"/>
          <w:lang w:val="uk-UA"/>
        </w:rPr>
        <w:t xml:space="preserve"> уповноваженого органу місцевої ради на засіданні конкурсної комісії з метою забезпечення технічної фіксації самого засідіння без права голосу під час проведення</w:t>
      </w:r>
      <w:r w:rsidR="00930AE2">
        <w:rPr>
          <w:color w:val="000000"/>
          <w:sz w:val="28"/>
          <w:szCs w:val="28"/>
          <w:lang w:val="uk-UA"/>
        </w:rPr>
        <w:t>.</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Членом конкурсної комісії не може бути особа, яка:</w:t>
      </w:r>
    </w:p>
    <w:p w:rsidR="00FB43C5" w:rsidRDefault="00AD7FF1" w:rsidP="002A11C8">
      <w:pPr>
        <w:numPr>
          <w:ilvl w:val="0"/>
          <w:numId w:val="7"/>
        </w:numPr>
        <w:pBdr>
          <w:top w:val="nil"/>
          <w:left w:val="nil"/>
          <w:bottom w:val="nil"/>
          <w:right w:val="nil"/>
          <w:between w:val="nil"/>
        </w:pBdr>
        <w:spacing w:line="276" w:lineRule="auto"/>
        <w:ind w:left="1" w:hanging="3"/>
        <w:jc w:val="both"/>
        <w:rPr>
          <w:color w:val="000000"/>
          <w:sz w:val="28"/>
          <w:szCs w:val="28"/>
        </w:rPr>
      </w:pPr>
      <w:r>
        <w:rPr>
          <w:color w:val="000000"/>
          <w:sz w:val="28"/>
          <w:szCs w:val="28"/>
        </w:rPr>
        <w:t>є недієздатною або дієздатність якої обмежена;</w:t>
      </w:r>
    </w:p>
    <w:p w:rsidR="00FB43C5" w:rsidRDefault="00AD7FF1" w:rsidP="002A11C8">
      <w:pPr>
        <w:numPr>
          <w:ilvl w:val="0"/>
          <w:numId w:val="7"/>
        </w:numPr>
        <w:pBdr>
          <w:top w:val="nil"/>
          <w:left w:val="nil"/>
          <w:bottom w:val="nil"/>
          <w:right w:val="nil"/>
          <w:between w:val="nil"/>
        </w:pBdr>
        <w:spacing w:line="276" w:lineRule="auto"/>
        <w:ind w:left="1" w:hanging="3"/>
        <w:jc w:val="both"/>
        <w:rPr>
          <w:color w:val="000000"/>
          <w:sz w:val="28"/>
          <w:szCs w:val="28"/>
        </w:rPr>
      </w:pPr>
      <w:bookmarkStart w:id="26" w:name="bookmark=id.qsh70q" w:colFirst="0" w:colLast="0"/>
      <w:bookmarkEnd w:id="26"/>
      <w:r>
        <w:rPr>
          <w:color w:val="000000"/>
          <w:sz w:val="28"/>
          <w:szCs w:val="28"/>
        </w:rPr>
        <w:lastRenderedPageBreak/>
        <w:t>має судимість за вчинення злочину, якщо така судимість не погашена або не знята в устано</w:t>
      </w:r>
      <w:r w:rsidR="00B43EAB">
        <w:rPr>
          <w:color w:val="000000"/>
          <w:sz w:val="28"/>
          <w:szCs w:val="28"/>
        </w:rPr>
        <w:t xml:space="preserve">вленому законом порядку, або </w:t>
      </w:r>
      <w:proofErr w:type="gramStart"/>
      <w:r w:rsidR="00B43EAB">
        <w:rPr>
          <w:color w:val="000000"/>
          <w:sz w:val="28"/>
          <w:szCs w:val="28"/>
        </w:rPr>
        <w:t xml:space="preserve">на </w:t>
      </w:r>
      <w:r>
        <w:rPr>
          <w:color w:val="000000"/>
          <w:sz w:val="28"/>
          <w:szCs w:val="28"/>
        </w:rPr>
        <w:t>яку</w:t>
      </w:r>
      <w:proofErr w:type="gramEnd"/>
      <w:r>
        <w:rPr>
          <w:color w:val="000000"/>
          <w:sz w:val="28"/>
          <w:szCs w:val="28"/>
        </w:rPr>
        <w:t xml:space="preserve"> протягом останнього року накладалося адміністративне стягнення за вчинення корупційного правопорушення;</w:t>
      </w:r>
    </w:p>
    <w:p w:rsidR="00B43EAB" w:rsidRDefault="00B43EAB" w:rsidP="002A11C8">
      <w:pPr>
        <w:numPr>
          <w:ilvl w:val="0"/>
          <w:numId w:val="7"/>
        </w:numPr>
        <w:pBdr>
          <w:top w:val="nil"/>
          <w:left w:val="nil"/>
          <w:bottom w:val="nil"/>
          <w:right w:val="nil"/>
          <w:between w:val="nil"/>
        </w:pBdr>
        <w:spacing w:line="276" w:lineRule="auto"/>
        <w:ind w:left="1" w:hanging="3"/>
        <w:jc w:val="both"/>
        <w:rPr>
          <w:color w:val="000000"/>
          <w:sz w:val="28"/>
          <w:szCs w:val="28"/>
        </w:rPr>
      </w:pPr>
      <w:r w:rsidRPr="00CD0185">
        <w:rPr>
          <w:color w:val="252B33"/>
          <w:sz w:val="28"/>
          <w:szCs w:val="28"/>
        </w:rPr>
        <w:t>відповідно до Закону України «Про запобігання корупції» є близькою особою учасника конкурсу або особою, яка може мати конфлікт інтересів.</w:t>
      </w:r>
    </w:p>
    <w:p w:rsidR="00153813" w:rsidRDefault="00AD7FF1" w:rsidP="00153813">
      <w:pPr>
        <w:pBdr>
          <w:top w:val="nil"/>
          <w:left w:val="nil"/>
          <w:bottom w:val="nil"/>
          <w:right w:val="nil"/>
          <w:between w:val="nil"/>
        </w:pBdr>
        <w:spacing w:line="276" w:lineRule="auto"/>
        <w:ind w:left="1" w:hanging="3"/>
        <w:jc w:val="both"/>
      </w:pPr>
      <w:r>
        <w:rPr>
          <w:color w:val="000000"/>
          <w:sz w:val="28"/>
          <w:szCs w:val="28"/>
        </w:rPr>
        <w:t>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r w:rsidR="00153813" w:rsidRPr="00153813">
        <w:t xml:space="preserve"> </w:t>
      </w:r>
    </w:p>
    <w:p w:rsidR="00153813" w:rsidRPr="00153813" w:rsidRDefault="00153813" w:rsidP="00153813">
      <w:pPr>
        <w:pBdr>
          <w:top w:val="nil"/>
          <w:left w:val="nil"/>
          <w:bottom w:val="nil"/>
          <w:right w:val="nil"/>
          <w:between w:val="nil"/>
        </w:pBdr>
        <w:spacing w:line="276" w:lineRule="auto"/>
        <w:ind w:left="1" w:hanging="3"/>
        <w:jc w:val="both"/>
        <w:rPr>
          <w:color w:val="000000"/>
          <w:sz w:val="28"/>
          <w:szCs w:val="28"/>
        </w:rPr>
      </w:pPr>
      <w:r w:rsidRPr="00153813">
        <w:rPr>
          <w:color w:val="000000"/>
          <w:sz w:val="28"/>
          <w:szCs w:val="28"/>
        </w:rPr>
        <w:t>Члени конкурсної комісії зобов’язані:</w:t>
      </w:r>
    </w:p>
    <w:p w:rsidR="00153813" w:rsidRPr="00153813" w:rsidRDefault="00153813" w:rsidP="00153813">
      <w:pPr>
        <w:pBdr>
          <w:top w:val="nil"/>
          <w:left w:val="nil"/>
          <w:bottom w:val="nil"/>
          <w:right w:val="nil"/>
          <w:between w:val="nil"/>
        </w:pBdr>
        <w:spacing w:line="276" w:lineRule="auto"/>
        <w:ind w:left="1" w:hanging="3"/>
        <w:jc w:val="both"/>
        <w:rPr>
          <w:color w:val="000000"/>
          <w:sz w:val="28"/>
          <w:szCs w:val="28"/>
        </w:rPr>
      </w:pPr>
      <w:r w:rsidRPr="00153813">
        <w:rPr>
          <w:color w:val="000000"/>
          <w:sz w:val="28"/>
          <w:szCs w:val="28"/>
        </w:rPr>
        <w:t>- брати участь у роботі конкурсної комісії та голосувати з питань порядку денного;</w:t>
      </w:r>
    </w:p>
    <w:p w:rsidR="00FB43C5" w:rsidRDefault="00153813" w:rsidP="00153813">
      <w:pPr>
        <w:pBdr>
          <w:top w:val="nil"/>
          <w:left w:val="nil"/>
          <w:bottom w:val="nil"/>
          <w:right w:val="nil"/>
          <w:between w:val="nil"/>
        </w:pBdr>
        <w:spacing w:line="276" w:lineRule="auto"/>
        <w:ind w:left="1" w:hanging="3"/>
        <w:jc w:val="both"/>
        <w:rPr>
          <w:color w:val="000000"/>
          <w:sz w:val="28"/>
          <w:szCs w:val="28"/>
        </w:rPr>
      </w:pPr>
      <w:r w:rsidRPr="00153813">
        <w:rPr>
          <w:color w:val="000000"/>
          <w:sz w:val="28"/>
          <w:szCs w:val="28"/>
        </w:rPr>
        <w:t>- заявляти самовідвід у разі наявності чи настання підстав, передбачени</w:t>
      </w:r>
      <w:r>
        <w:rPr>
          <w:color w:val="000000"/>
          <w:sz w:val="28"/>
          <w:szCs w:val="28"/>
          <w:lang w:val="uk-UA"/>
        </w:rPr>
        <w:t>м даним</w:t>
      </w:r>
      <w:r w:rsidRPr="00153813">
        <w:rPr>
          <w:color w:val="000000"/>
          <w:sz w:val="28"/>
          <w:szCs w:val="28"/>
        </w:rPr>
        <w:t xml:space="preserve"> пунктом Положення, що унеможливлюють їх участь у складі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7" w:name="bookmark=id.3as4poj" w:colFirst="0" w:colLast="0"/>
      <w:bookmarkEnd w:id="27"/>
      <w:r>
        <w:rPr>
          <w:color w:val="000000"/>
          <w:sz w:val="28"/>
          <w:szCs w:val="28"/>
        </w:rPr>
        <w:t>Рішення конкурсної комісії оформлюються протоколами, які підписуються усіма присутніми членами конкурсної комісії та оприлюднюються на веб-сайті Засновника впродовж одного робочого дня з дня проведення засідання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8" w:name="bookmark=id.1pxezwc" w:colFirst="0" w:colLast="0"/>
      <w:bookmarkEnd w:id="28"/>
      <w:r>
        <w:rPr>
          <w:color w:val="000000"/>
          <w:sz w:val="28"/>
          <w:szCs w:val="28"/>
        </w:rPr>
        <w:t>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 та представників органів виконавчої влади.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9" w:name="bookmark=id.49x2ik5" w:colFirst="0" w:colLast="0"/>
      <w:bookmarkEnd w:id="29"/>
      <w:r>
        <w:rPr>
          <w:color w:val="000000"/>
          <w:sz w:val="28"/>
          <w:szCs w:val="28"/>
        </w:rPr>
        <w:t>8. Для участі у конкурсі подають такі документи:</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bookmarkStart w:id="30" w:name="bookmark=id.2p2csry" w:colFirst="0" w:colLast="0"/>
      <w:bookmarkStart w:id="31" w:name="bookmark=id.2grqrue" w:colFirst="0" w:colLast="0"/>
      <w:bookmarkEnd w:id="30"/>
      <w:bookmarkEnd w:id="31"/>
      <w:r w:rsidRPr="0014670F">
        <w:rPr>
          <w:color w:val="000000"/>
          <w:sz w:val="28"/>
          <w:szCs w:val="28"/>
          <w:lang w:val="uk-UA"/>
        </w:rPr>
        <w:t xml:space="preserve">- </w:t>
      </w:r>
      <w:r w:rsidRPr="0014670F">
        <w:rPr>
          <w:color w:val="000000"/>
          <w:sz w:val="28"/>
          <w:szCs w:val="28"/>
        </w:rPr>
        <w:t>заяву про участь у конкурсі з наданням згоди на обробку персональних даних відповідно до </w:t>
      </w:r>
      <w:hyperlink r:id="rId9" w:tgtFrame="_blank" w:history="1">
        <w:r w:rsidRPr="000E3860">
          <w:rPr>
            <w:rStyle w:val="ae"/>
            <w:color w:val="auto"/>
            <w:sz w:val="28"/>
            <w:szCs w:val="28"/>
            <w:u w:val="none"/>
          </w:rPr>
          <w:t>Закону України</w:t>
        </w:r>
      </w:hyperlink>
      <w:r w:rsidRPr="000E3860">
        <w:rPr>
          <w:sz w:val="28"/>
          <w:szCs w:val="28"/>
        </w:rPr>
        <w:t> «</w:t>
      </w:r>
      <w:r w:rsidRPr="0014670F">
        <w:rPr>
          <w:color w:val="000000"/>
          <w:sz w:val="28"/>
          <w:szCs w:val="28"/>
        </w:rPr>
        <w:t>Про захист персональних даних»;</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автобіографію та/або резюме (за вибором учасника конкурсу);</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копію документа, що посвідчує особу та підтверджує громадянство України;</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копію документа про вищу освіту (з додатком, що є його невід’ємною частиною) не нижче освітнього ступеня магістра (спеціаліста);</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копію трудової книжки чи інших документів, що підтверджують стаж педагогічної (науково-педагогічної) роботи не менше трьох років на день їх подання;</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lang w:val="uk-UA"/>
        </w:rPr>
      </w:pPr>
      <w:r w:rsidRPr="0014670F">
        <w:rPr>
          <w:color w:val="000000"/>
          <w:sz w:val="28"/>
          <w:szCs w:val="28"/>
          <w:lang w:val="uk-UA"/>
        </w:rPr>
        <w:t>- документ, що підтверджує вільне володіння державною мовою;</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lang w:val="uk-UA"/>
        </w:rPr>
      </w:pPr>
      <w:r w:rsidRPr="0014670F">
        <w:rPr>
          <w:color w:val="000000"/>
          <w:sz w:val="28"/>
          <w:szCs w:val="28"/>
          <w:lang w:val="uk-UA"/>
        </w:rPr>
        <w:t>- 2 фото 4*6 см.;</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довідку про відсутність судимості;</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lastRenderedPageBreak/>
        <w:t xml:space="preserve">- </w:t>
      </w:r>
      <w:r w:rsidRPr="0014670F">
        <w:rPr>
          <w:color w:val="000000"/>
          <w:sz w:val="28"/>
          <w:szCs w:val="28"/>
        </w:rPr>
        <w:t>довідку про проходження попереднього (періодичного) психіатричного огляду;</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мотиваційний лист, складений у довільній формі;</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заяву про присутність близьких родичів у складі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Визначені у цьому пункті документи подають особисто (або подає уповноважена згідно з довіреністю особа) до конкурсної комісії у строк 20   календарних днів з дня оприлюднення оголошення про проведення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2" w:name="bookmark=id.vx1227" w:colFirst="0" w:colLast="0"/>
      <w:bookmarkEnd w:id="32"/>
      <w:r>
        <w:rPr>
          <w:color w:val="000000"/>
          <w:sz w:val="28"/>
          <w:szCs w:val="28"/>
        </w:rPr>
        <w:t xml:space="preserve">Уповноважена особа приймає документи за описом, копію якого надає особі, яка їх подає. </w:t>
      </w:r>
    </w:p>
    <w:p w:rsidR="00153813" w:rsidRDefault="00153813" w:rsidP="002A11C8">
      <w:pPr>
        <w:pBdr>
          <w:top w:val="nil"/>
          <w:left w:val="nil"/>
          <w:bottom w:val="nil"/>
          <w:right w:val="nil"/>
          <w:between w:val="nil"/>
        </w:pBdr>
        <w:spacing w:line="276" w:lineRule="auto"/>
        <w:ind w:left="1" w:hanging="3"/>
        <w:jc w:val="both"/>
        <w:rPr>
          <w:color w:val="000000"/>
          <w:sz w:val="28"/>
          <w:szCs w:val="28"/>
        </w:rPr>
      </w:pPr>
      <w:r w:rsidRPr="00153813">
        <w:rPr>
          <w:color w:val="000000"/>
          <w:sz w:val="28"/>
          <w:szCs w:val="28"/>
        </w:rPr>
        <w:t>Відповідальність за достовірність поданих документів несе заявник.</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3" w:name="bookmark=id.3fwokq0" w:colFirst="0" w:colLast="0"/>
      <w:bookmarkEnd w:id="33"/>
      <w:r>
        <w:rPr>
          <w:color w:val="000000"/>
          <w:sz w:val="28"/>
          <w:szCs w:val="28"/>
        </w:rPr>
        <w:t>9. Упродовж п’яти робочих днів з дня завершення строку подання документів для участі в конкурсі конкурсна комісія: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4" w:name="bookmark=id.1v1yuxt" w:colFirst="0" w:colLast="0"/>
      <w:bookmarkEnd w:id="34"/>
      <w:r>
        <w:rPr>
          <w:color w:val="000000"/>
          <w:sz w:val="28"/>
          <w:szCs w:val="28"/>
        </w:rPr>
        <w:t>- перевіряє подані документи на відповідність установленим законодавством вимогам;</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5" w:name="bookmark=id.4f1mdlm" w:colFirst="0" w:colLast="0"/>
      <w:bookmarkEnd w:id="35"/>
      <w:r>
        <w:rPr>
          <w:color w:val="000000"/>
          <w:sz w:val="28"/>
          <w:szCs w:val="28"/>
        </w:rPr>
        <w:t>- приймає рішен</w:t>
      </w:r>
      <w:bookmarkStart w:id="36" w:name="bookmark=id.2u6wntf" w:colFirst="0" w:colLast="0"/>
      <w:bookmarkEnd w:id="36"/>
      <w:r>
        <w:rPr>
          <w:color w:val="000000"/>
          <w:sz w:val="28"/>
          <w:szCs w:val="28"/>
        </w:rPr>
        <w:t>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оприлюднює на веб-сайті Засновника перелік осіб, яких допущено до участі у конкурсному відборі (далі - кандидати).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7" w:name="bookmark=id.19c6y18" w:colFirst="0" w:colLast="0"/>
      <w:bookmarkEnd w:id="37"/>
      <w:r>
        <w:rPr>
          <w:color w:val="000000"/>
          <w:sz w:val="28"/>
          <w:szCs w:val="28"/>
        </w:rPr>
        <w:t xml:space="preserve">10. Засновник організовує та забезпечує ознайомлення кандидатів із </w:t>
      </w:r>
      <w:proofErr w:type="gramStart"/>
      <w:r>
        <w:rPr>
          <w:color w:val="000000"/>
          <w:sz w:val="28"/>
          <w:szCs w:val="28"/>
        </w:rPr>
        <w:t>закладом  освіти</w:t>
      </w:r>
      <w:proofErr w:type="gramEnd"/>
      <w:r>
        <w:rPr>
          <w:color w:val="000000"/>
          <w:sz w:val="28"/>
          <w:szCs w:val="28"/>
        </w:rPr>
        <w:t>,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8" w:name="bookmark=id.3tbugp1" w:colFirst="0" w:colLast="0"/>
      <w:bookmarkEnd w:id="38"/>
      <w:r>
        <w:rPr>
          <w:color w:val="000000"/>
          <w:sz w:val="28"/>
          <w:szCs w:val="28"/>
        </w:rPr>
        <w:t>11. Конкурсний відбір переможця конкурсу здійснюється за результатами:</w:t>
      </w:r>
    </w:p>
    <w:p w:rsidR="00F63379" w:rsidRPr="00F63379" w:rsidRDefault="00F63379" w:rsidP="00F63379">
      <w:pPr>
        <w:pBdr>
          <w:top w:val="nil"/>
          <w:left w:val="nil"/>
          <w:bottom w:val="nil"/>
          <w:right w:val="nil"/>
          <w:between w:val="nil"/>
        </w:pBdr>
        <w:spacing w:line="276" w:lineRule="auto"/>
        <w:ind w:left="1" w:hanging="3"/>
        <w:jc w:val="both"/>
        <w:rPr>
          <w:color w:val="000000"/>
          <w:sz w:val="28"/>
          <w:szCs w:val="28"/>
        </w:rPr>
      </w:pPr>
      <w:bookmarkStart w:id="39" w:name="bookmark=id.28h4qwu" w:colFirst="0" w:colLast="0"/>
      <w:bookmarkStart w:id="40" w:name="bookmark=id.1mrcu09" w:colFirst="0" w:colLast="0"/>
      <w:bookmarkEnd w:id="39"/>
      <w:bookmarkEnd w:id="40"/>
      <w:r w:rsidRPr="00F63379">
        <w:rPr>
          <w:color w:val="000000"/>
          <w:sz w:val="28"/>
          <w:szCs w:val="28"/>
        </w:rPr>
        <w:t>- перевірки знання законодавства у сфері загальної середньої освіти, зокрема Закону України «Про освіту», Закону України «Про повну загальну середню освіту» та інших нормативно-правових актів у сфері загальної середньої освіти;</w:t>
      </w:r>
    </w:p>
    <w:p w:rsidR="00F63379" w:rsidRPr="00F63379" w:rsidRDefault="00F63379" w:rsidP="00F63379">
      <w:pPr>
        <w:pBdr>
          <w:top w:val="nil"/>
          <w:left w:val="nil"/>
          <w:bottom w:val="nil"/>
          <w:right w:val="nil"/>
          <w:between w:val="nil"/>
        </w:pBdr>
        <w:spacing w:line="276" w:lineRule="auto"/>
        <w:ind w:left="1" w:hanging="3"/>
        <w:jc w:val="both"/>
        <w:rPr>
          <w:color w:val="000000"/>
          <w:sz w:val="28"/>
          <w:szCs w:val="28"/>
        </w:rPr>
      </w:pPr>
      <w:r w:rsidRPr="00F63379">
        <w:rPr>
          <w:color w:val="000000"/>
          <w:sz w:val="28"/>
          <w:szCs w:val="28"/>
        </w:rPr>
        <w:t>- перевірки професійних компетентностей шляхом письмового вирішення ситуаційного завдання;</w:t>
      </w:r>
    </w:p>
    <w:p w:rsidR="00FB43C5" w:rsidRDefault="00F63379" w:rsidP="00F63379">
      <w:pPr>
        <w:pBdr>
          <w:top w:val="nil"/>
          <w:left w:val="nil"/>
          <w:bottom w:val="nil"/>
          <w:right w:val="nil"/>
          <w:between w:val="nil"/>
        </w:pBdr>
        <w:spacing w:line="276" w:lineRule="auto"/>
        <w:ind w:left="1" w:hanging="3"/>
        <w:jc w:val="both"/>
        <w:rPr>
          <w:color w:val="000000"/>
          <w:sz w:val="28"/>
          <w:szCs w:val="28"/>
        </w:rPr>
      </w:pPr>
      <w:r w:rsidRPr="00F63379">
        <w:rPr>
          <w:color w:val="000000"/>
          <w:sz w:val="28"/>
          <w:szCs w:val="28"/>
        </w:rPr>
        <w:t>- публічної та відкритої презентації державною мовою перспективного плану розвитку закладу загальної середньої освіти (на 2 роки - для осіб, які раніше не обіймали посаду керівника закладу освіти та на 6 років - для осіб, які раніше обіймали посаду керівника закладу освіти), на посаду керівника якого оголошено конкурс, що повинен містити пропозиції щодо матеріально-технічного забезпечення, фінансово-господарської діяльності, енергоефективності, освітнього процесу в закладі освіти тощо, а також надання відповідей на запитання членів конкурсної комісії в межах змісту конкурсного випробування.</w:t>
      </w:r>
      <w:r>
        <w:rPr>
          <w:color w:val="000000"/>
          <w:sz w:val="28"/>
          <w:szCs w:val="28"/>
          <w:lang w:val="uk-UA"/>
        </w:rPr>
        <w:t xml:space="preserve"> </w:t>
      </w:r>
      <w:r w:rsidR="00AD7FF1">
        <w:rPr>
          <w:color w:val="000000"/>
          <w:sz w:val="28"/>
          <w:szCs w:val="28"/>
        </w:rPr>
        <w:t xml:space="preserve">Перелік питань та форма перевірки знання </w:t>
      </w:r>
      <w:r w:rsidR="00AD7FF1">
        <w:rPr>
          <w:color w:val="000000"/>
          <w:sz w:val="28"/>
          <w:szCs w:val="28"/>
        </w:rPr>
        <w:lastRenderedPageBreak/>
        <w:t>законодавства (письмове чи комп’ютерне тестування), зразок ситуаційного завдання та критерії оцінювання тестувань і завдань визначаю</w:t>
      </w:r>
      <w:r w:rsidR="00A36A54">
        <w:rPr>
          <w:color w:val="000000"/>
          <w:sz w:val="28"/>
          <w:szCs w:val="28"/>
        </w:rPr>
        <w:t xml:space="preserve">ться у положенні про конкурс </w:t>
      </w:r>
      <w:proofErr w:type="gramStart"/>
      <w:r w:rsidR="00A36A54">
        <w:rPr>
          <w:color w:val="000000"/>
          <w:sz w:val="28"/>
          <w:szCs w:val="28"/>
        </w:rPr>
        <w:t xml:space="preserve">на </w:t>
      </w:r>
      <w:r w:rsidR="00AD7FF1">
        <w:rPr>
          <w:color w:val="000000"/>
          <w:sz w:val="28"/>
          <w:szCs w:val="28"/>
        </w:rPr>
        <w:t>посаду</w:t>
      </w:r>
      <w:proofErr w:type="gramEnd"/>
      <w:r w:rsidR="00AD7FF1">
        <w:rPr>
          <w:color w:val="000000"/>
          <w:sz w:val="28"/>
          <w:szCs w:val="28"/>
        </w:rPr>
        <w:t xml:space="preserve"> керівника закладу освіти та оприлюднюються на веб-сайті засновника.</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Тестування містить 30 тестових завдань, із загального переліку питань, затвердженого центральним органом виконавчої влади у сфері освіти і науки.</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Варіанти тестування та відповіді на тестові завдання затверджуються Засновником (або уповноваженим ним органом). Кожне тестове завдання передбачає три варіанти відповідей, лише одне з яких є правильним.</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Тестування проходить письмово не довше </w:t>
      </w:r>
      <w:r w:rsidRPr="006B4FE1">
        <w:rPr>
          <w:sz w:val="28"/>
          <w:szCs w:val="28"/>
          <w:lang w:val="uk-UA"/>
        </w:rPr>
        <w:t>3</w:t>
      </w:r>
      <w:r w:rsidRPr="006B4FE1">
        <w:rPr>
          <w:sz w:val="28"/>
          <w:szCs w:val="28"/>
        </w:rPr>
        <w:t>0 хвилин у присутності членів комісії не менше двох третин від її затвердженого складу.</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Після складання тестування на знання законодавства кандидат підписує та проставляє дату вирішення тестових завдань.</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 Після закінчення часу, відведеного на складання тестування, проводиться оцінювання за такими критеріями:</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один бал за правильну відповідь;</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нуль балів за неправильну відповідь.</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Максимальна кількість балів, які може отримати кандидат за підсумками тестування, становить 30.</w:t>
      </w:r>
    </w:p>
    <w:p w:rsidR="002B2D76" w:rsidRPr="006B4FE1" w:rsidRDefault="002B2D76" w:rsidP="002B2D76">
      <w:pPr>
        <w:pBdr>
          <w:top w:val="nil"/>
          <w:left w:val="nil"/>
          <w:bottom w:val="nil"/>
          <w:right w:val="nil"/>
          <w:between w:val="nil"/>
        </w:pBdr>
        <w:spacing w:line="276" w:lineRule="auto"/>
        <w:ind w:left="1" w:hanging="3"/>
        <w:jc w:val="both"/>
        <w:rPr>
          <w:sz w:val="28"/>
          <w:szCs w:val="28"/>
          <w:lang w:val="uk-UA"/>
        </w:rPr>
      </w:pPr>
      <w:r w:rsidRPr="006B4FE1">
        <w:rPr>
          <w:sz w:val="28"/>
          <w:szCs w:val="28"/>
        </w:rPr>
        <w:t xml:space="preserve"> Результати тестування фіксуються у відомості</w:t>
      </w:r>
      <w:r w:rsidRPr="006B4FE1">
        <w:rPr>
          <w:sz w:val="28"/>
          <w:szCs w:val="28"/>
          <w:lang w:val="uk-UA"/>
        </w:rPr>
        <w:t>.</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Кандидати, які за результатами тестування набрали 15 і менше балів, не допускаються до вирішення ситуаційного завдання та презентації перспективного плану розвитку закладу загальної середньої освіти, про що й зазначається у протоколі.</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Кандидати, які набрали 16 і більше балів, допускаються до вирішення письмового ситуаційного завдання.</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Ситуаційне завдання вирішується письмово державною мовою не довше 30 хвилин. </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Кандидат обирає одне із запропонованих варіантів ситуаційних завдань шляхом витягування його із запакованого конверту під час проведення конкурсного відбору.</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При підготовці до вирішення ситуаційного завдання кандидат здійснює записи на аркуші з печаткою Засновника (або уповноваженого ним органу). Перед вирішенням ситуаційного завдання обов'язково вказуються прізвище, ім'я та по батькові кандидата, варіант ситуаційного завдання. Після підготовки відповідей на аркуші проставляються підпис кандидата та дата вирішення ситуаційного завдання.</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Після закінчення часу, відведеного на вирішення ситуаційного завдання, проводиться перевірка шляхом оцінювання ситуаційного завдання кожним </w:t>
      </w:r>
      <w:r w:rsidRPr="006B4FE1">
        <w:rPr>
          <w:sz w:val="28"/>
          <w:szCs w:val="28"/>
        </w:rPr>
        <w:lastRenderedPageBreak/>
        <w:t xml:space="preserve">членом комісії індивідуально. Загальна оцінка формується шляхом визначення середнього арифметичного значення індивідуальних балів членів конкурсної комісії, яке фіксується у відомості.      </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Середнє арифметичне значення індивідуальних балів членів конкурсної комісії є остаточними балами, які також виставляються і на аркуші з відповідями кандидата.</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Для оцінки та перевірки професійних компетентностей кандидатів шляхом вирішення ситуаційного завдання використовується чотирибальна система:</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п’ять балів виставляються кандидатам, які виявили глибокі знання та успішно справилися із ситуаційним завданням;</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чотири бали виставляються кандидатам, які виявили повні знання, в обсязі, достатньому для подальшої роботи;</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три бали виставляються кандидатам, які виявили розуміння поставленого завдання та вирішили його на задовільному рівні;</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два бали виставляються кандидатам, які вирішили завдання на низькому рівні або не вирішили його у встановлений час;</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нуль балів виставляються кандидатам, які не вирішили ситуаційного завдання.</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та середнього арифметичного значення індивідуальних балів членів конкурсної комісії за вирішення ситуаційного завдання. Загальна сума балів заноситься у відомість та фіксується у протоколі. З результатами оцінювання тестування та вирішення ситуаційного завдання кандидат ознайомлюється під підпис.</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 Аркуші з відповідями кандидатів зберігаються разом з іншими матеріалами та документами конкурсної комісії відповідно до вимог чинного законодавства.</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У визначений конкурсною комісією термін, кандидати презентують перспективний план розвитку закладу загальної середньої освіти, надають відповіді на запитання членів конкурсної комісії в межах змісту конкурсного випробування.</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Після презентації перспективого плану розвитку закладу загальної середньої освіти та надання відповідей на запитання членів конкурсної комісії, конкурсна комісія визначає переможця конкурсу шляхом голосування або визнає конкурс таким, що не відбувся.</w:t>
      </w:r>
    </w:p>
    <w:p w:rsidR="002B2D76" w:rsidRPr="002B2D76" w:rsidRDefault="002B2D76" w:rsidP="002B2D76">
      <w:pPr>
        <w:pBdr>
          <w:top w:val="nil"/>
          <w:left w:val="nil"/>
          <w:bottom w:val="nil"/>
          <w:right w:val="nil"/>
          <w:between w:val="nil"/>
        </w:pBdr>
        <w:spacing w:line="276" w:lineRule="auto"/>
        <w:ind w:left="1" w:hanging="3"/>
        <w:jc w:val="both"/>
        <w:rPr>
          <w:color w:val="FF0000"/>
          <w:sz w:val="28"/>
          <w:szCs w:val="28"/>
        </w:rPr>
      </w:pPr>
      <w:r w:rsidRPr="006B4FE1">
        <w:rPr>
          <w:sz w:val="28"/>
          <w:szCs w:val="28"/>
        </w:rPr>
        <w:t xml:space="preserve"> Лічильна комісія самостійно здійснює підрахунок голосів, оформляє відповідні протоколи та оголошує результати голосування на засіданні конкурсної комісії, про що й фіксується у протоколі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1" w:name="bookmark=id.46r0co2" w:colFirst="0" w:colLast="0"/>
      <w:bookmarkEnd w:id="41"/>
      <w:r>
        <w:rPr>
          <w:color w:val="000000"/>
          <w:sz w:val="28"/>
          <w:szCs w:val="28"/>
        </w:rPr>
        <w:lastRenderedPageBreak/>
        <w:t>Загальна тривалість конкурсу не може перевищувати двох місяців з дня його оголошення.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2" w:name="bookmark=id.2lwamvv" w:colFirst="0" w:colLast="0"/>
      <w:bookmarkEnd w:id="42"/>
      <w:r>
        <w:rPr>
          <w:color w:val="000000"/>
          <w:sz w:val="28"/>
          <w:szCs w:val="28"/>
        </w:rPr>
        <w:t xml:space="preserve">12. Конкурсна комісія упродовж двох робочих днів з дня завершення конкурсного відбору приймає рішення, яким визначає переможця конкурсу або визнає конкурс таким, що не відбувся, надає дане рішення Засновнику </w:t>
      </w:r>
      <w:bookmarkStart w:id="43" w:name="bookmark=id.111kx3o" w:colFirst="0" w:colLast="0"/>
      <w:bookmarkEnd w:id="43"/>
      <w:r>
        <w:rPr>
          <w:color w:val="000000"/>
          <w:sz w:val="28"/>
          <w:szCs w:val="28"/>
        </w:rPr>
        <w:t>та оприлюднює результати конкурсу на веб-сайті Засновника.</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13. Конкурсна комісія визнає конкурс таким, що не відбувся, якщо:</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4" w:name="bookmark=id.3l18frh" w:colFirst="0" w:colLast="0"/>
      <w:bookmarkEnd w:id="44"/>
      <w:r>
        <w:rPr>
          <w:color w:val="000000"/>
          <w:sz w:val="28"/>
          <w:szCs w:val="28"/>
        </w:rPr>
        <w:t>- відсутні заяви про участь у конкурсі;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5" w:name="bookmark=id.206ipza" w:colFirst="0" w:colLast="0"/>
      <w:bookmarkEnd w:id="45"/>
      <w:r>
        <w:rPr>
          <w:color w:val="000000"/>
          <w:sz w:val="28"/>
          <w:szCs w:val="28"/>
        </w:rPr>
        <w:t>- до участі у конкурсі не допущено жодного кандидата;</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6" w:name="bookmark=id.4k668n3" w:colFirst="0" w:colLast="0"/>
      <w:bookmarkEnd w:id="46"/>
      <w:r>
        <w:rPr>
          <w:color w:val="000000"/>
          <w:sz w:val="28"/>
          <w:szCs w:val="28"/>
        </w:rPr>
        <w:t>- жодного з кандидатів не визначено переможцем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7" w:name="bookmark=id.2zbgiuw" w:colFirst="0" w:colLast="0"/>
      <w:bookmarkEnd w:id="47"/>
      <w:r>
        <w:rPr>
          <w:color w:val="000000"/>
          <w:sz w:val="28"/>
          <w:szCs w:val="28"/>
        </w:rPr>
        <w:t>У разі визнання конкурсу таким, що не відбувся, проводиться повторний конкурс.</w:t>
      </w:r>
    </w:p>
    <w:p w:rsidR="00FB43C5" w:rsidRPr="00F63379" w:rsidRDefault="00AD7FF1" w:rsidP="00F63379">
      <w:pPr>
        <w:pBdr>
          <w:top w:val="nil"/>
          <w:left w:val="nil"/>
          <w:bottom w:val="nil"/>
          <w:right w:val="nil"/>
          <w:between w:val="nil"/>
        </w:pBdr>
        <w:spacing w:line="276" w:lineRule="auto"/>
        <w:ind w:left="1" w:hanging="3"/>
        <w:jc w:val="both"/>
        <w:rPr>
          <w:color w:val="000000"/>
          <w:sz w:val="28"/>
          <w:szCs w:val="28"/>
          <w:lang w:val="uk-UA"/>
        </w:rPr>
      </w:pPr>
      <w:bookmarkStart w:id="48" w:name="bookmark=id.1egqt2p" w:colFirst="0" w:colLast="0"/>
      <w:bookmarkEnd w:id="48"/>
      <w:r>
        <w:rPr>
          <w:color w:val="000000"/>
          <w:sz w:val="28"/>
          <w:szCs w:val="28"/>
        </w:rPr>
        <w:t xml:space="preserve">14. Протягом трьох робочих днів з дня визначення переможця конкурсу </w:t>
      </w:r>
      <w:r w:rsidR="00F63379">
        <w:rPr>
          <w:color w:val="000000"/>
          <w:sz w:val="28"/>
          <w:szCs w:val="28"/>
          <w:lang w:val="uk-UA"/>
        </w:rPr>
        <w:t>на підставі рішення конкурсної комі</w:t>
      </w:r>
      <w:r w:rsidR="000E3860">
        <w:rPr>
          <w:color w:val="000000"/>
          <w:sz w:val="28"/>
          <w:szCs w:val="28"/>
          <w:lang w:val="uk-UA"/>
        </w:rPr>
        <w:t>сії</w:t>
      </w:r>
      <w:r w:rsidR="00F63379">
        <w:rPr>
          <w:color w:val="000000"/>
          <w:sz w:val="28"/>
          <w:szCs w:val="28"/>
          <w:lang w:val="uk-UA"/>
        </w:rPr>
        <w:t xml:space="preserve"> з </w:t>
      </w:r>
      <w:r>
        <w:rPr>
          <w:color w:val="000000"/>
          <w:sz w:val="28"/>
          <w:szCs w:val="28"/>
        </w:rPr>
        <w:t xml:space="preserve"> переможц</w:t>
      </w:r>
      <w:r w:rsidR="00F63379">
        <w:rPr>
          <w:color w:val="000000"/>
          <w:sz w:val="28"/>
          <w:szCs w:val="28"/>
          <w:lang w:val="uk-UA"/>
        </w:rPr>
        <w:t>ем</w:t>
      </w:r>
      <w:r>
        <w:rPr>
          <w:color w:val="000000"/>
          <w:sz w:val="28"/>
          <w:szCs w:val="28"/>
        </w:rPr>
        <w:t xml:space="preserve"> кон</w:t>
      </w:r>
      <w:r w:rsidR="00F63379">
        <w:rPr>
          <w:color w:val="000000"/>
          <w:sz w:val="28"/>
          <w:szCs w:val="28"/>
        </w:rPr>
        <w:t xml:space="preserve">курсу на посаду та укладає </w:t>
      </w:r>
      <w:r>
        <w:rPr>
          <w:color w:val="000000"/>
          <w:sz w:val="28"/>
          <w:szCs w:val="28"/>
        </w:rPr>
        <w:t xml:space="preserve"> строко</w:t>
      </w:r>
      <w:r w:rsidR="00F63379">
        <w:rPr>
          <w:color w:val="000000"/>
          <w:sz w:val="28"/>
          <w:szCs w:val="28"/>
        </w:rPr>
        <w:t>вий трудовий договір (контракт) у письмов</w:t>
      </w:r>
      <w:r w:rsidR="00F63379">
        <w:rPr>
          <w:color w:val="000000"/>
          <w:sz w:val="28"/>
          <w:szCs w:val="28"/>
          <w:lang w:val="uk-UA"/>
        </w:rPr>
        <w:t xml:space="preserve">ій формі і підписується від імені засновника  - начальником відділу освііти, культури та спорту Мартинівської сільської ради, </w:t>
      </w:r>
      <w:r w:rsidR="00E846C9">
        <w:rPr>
          <w:color w:val="000000"/>
          <w:sz w:val="28"/>
          <w:szCs w:val="28"/>
          <w:lang w:val="uk-UA"/>
        </w:rPr>
        <w:t>(</w:t>
      </w:r>
      <w:r w:rsidR="00F63379">
        <w:rPr>
          <w:color w:val="000000"/>
          <w:sz w:val="28"/>
          <w:szCs w:val="28"/>
          <w:lang w:val="uk-UA"/>
        </w:rPr>
        <w:t>або особою яка виконує обов’язки відділу</w:t>
      </w:r>
      <w:r w:rsidR="00E846C9">
        <w:rPr>
          <w:color w:val="000000"/>
          <w:sz w:val="28"/>
          <w:szCs w:val="28"/>
          <w:lang w:val="uk-UA"/>
        </w:rPr>
        <w:t xml:space="preserve"> освіти), який є підставою для видання наказу про призначення на посаду директора закладу освіти з дня укладання строкового трудового договору.</w:t>
      </w:r>
    </w:p>
    <w:p w:rsidR="00FB43C5" w:rsidRDefault="00AD7FF1" w:rsidP="00E846C9">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rPr>
        <w:t xml:space="preserve">15. </w:t>
      </w:r>
      <w:r w:rsidR="00D223AB">
        <w:rPr>
          <w:color w:val="000000"/>
          <w:sz w:val="28"/>
          <w:szCs w:val="28"/>
          <w:lang w:val="uk-UA"/>
        </w:rPr>
        <w:t>Ф</w:t>
      </w:r>
      <w:r w:rsidR="00E846C9">
        <w:rPr>
          <w:color w:val="000000"/>
          <w:sz w:val="28"/>
          <w:szCs w:val="28"/>
          <w:lang w:val="uk-UA"/>
        </w:rPr>
        <w:t>орма строкового трудовго договору (контракту) розробляється та затверджується відділом освіти, культури та спорту Мартинівської сільської ради відповідно до чинного законодавства.</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lang w:val="uk-UA"/>
        </w:rPr>
        <w:t>16. Строковий т</w:t>
      </w:r>
      <w:r w:rsidRPr="00E846C9">
        <w:rPr>
          <w:color w:val="000000"/>
          <w:sz w:val="28"/>
          <w:szCs w:val="28"/>
        </w:rPr>
        <w:t>рудовий договір (контракт) укладається з переможцем конкурсу строком на шість років</w:t>
      </w:r>
      <w:r w:rsidRPr="00E846C9">
        <w:rPr>
          <w:color w:val="000000"/>
          <w:sz w:val="28"/>
          <w:szCs w:val="28"/>
          <w:lang w:val="uk-UA"/>
        </w:rPr>
        <w:t>,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rPr>
      </w:pPr>
      <w:r>
        <w:rPr>
          <w:color w:val="000000"/>
          <w:sz w:val="28"/>
          <w:szCs w:val="28"/>
          <w:lang w:val="uk-UA"/>
        </w:rPr>
        <w:t>Строковий т</w:t>
      </w:r>
      <w:r w:rsidRPr="00E846C9">
        <w:rPr>
          <w:color w:val="000000"/>
          <w:sz w:val="28"/>
          <w:szCs w:val="28"/>
        </w:rPr>
        <w:t>рудовий договір (контракт) укладається з переможцем конкурсу, який призначається на посаду керівника закладу загальної середньої освіти вперше,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lang w:val="uk-UA"/>
        </w:rPr>
      </w:pPr>
      <w:r w:rsidRPr="00E846C9">
        <w:rPr>
          <w:color w:val="000000"/>
          <w:sz w:val="28"/>
          <w:szCs w:val="28"/>
          <w:lang w:val="uk-UA"/>
        </w:rPr>
        <w:t>Керівник закладу загальної середньої освіти звільняється з посади у зв’язку із закінченням строку трудового договору  або достроково відповідно до вимог чинного законодавства та умов укладеного трудового договору.</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rPr>
      </w:pPr>
      <w:r w:rsidRPr="00E846C9">
        <w:rPr>
          <w:color w:val="000000"/>
          <w:sz w:val="28"/>
          <w:szCs w:val="28"/>
          <w:lang w:val="uk-UA"/>
        </w:rPr>
        <w:t xml:space="preserve">Припинення трудового договору з керівником закладу освіти у зв’язку із закінченням строку його дії або його дострокове розірвання здійснюється  </w:t>
      </w:r>
      <w:r w:rsidRPr="00E846C9">
        <w:rPr>
          <w:color w:val="000000"/>
          <w:sz w:val="28"/>
          <w:szCs w:val="28"/>
          <w:lang w:val="uk-UA"/>
        </w:rPr>
        <w:lastRenderedPageBreak/>
        <w:t xml:space="preserve">Засновником </w:t>
      </w:r>
      <w:r w:rsidRPr="00E846C9">
        <w:rPr>
          <w:color w:val="000000"/>
          <w:sz w:val="28"/>
          <w:szCs w:val="28"/>
        </w:rPr>
        <w:t xml:space="preserve">(або уповноваженим ним органом) </w:t>
      </w:r>
      <w:r w:rsidRPr="00E846C9">
        <w:rPr>
          <w:color w:val="000000"/>
          <w:sz w:val="28"/>
          <w:szCs w:val="28"/>
          <w:lang w:val="uk-UA"/>
        </w:rPr>
        <w:t>з підстав та у порядку, визначену чинним законодавством України про працю.</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rPr>
      </w:pPr>
      <w:r w:rsidRPr="00E846C9">
        <w:rPr>
          <w:color w:val="000000"/>
          <w:sz w:val="28"/>
          <w:szCs w:val="28"/>
        </w:rPr>
        <w:t>Підставами для дострокового звільнення керівника закладу загальної середньої освіти, які повинні бути передбачені у трудовому договорі, є:</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49" w:name="n668"/>
      <w:bookmarkEnd w:id="49"/>
      <w:r w:rsidRPr="00E846C9">
        <w:rPr>
          <w:color w:val="000000"/>
          <w:sz w:val="28"/>
          <w:szCs w:val="28"/>
        </w:rPr>
        <w:t>порушення вимог Закону щодо мови освітнього процесу;</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50" w:name="n669"/>
      <w:bookmarkEnd w:id="50"/>
      <w:r w:rsidRPr="00E846C9">
        <w:rPr>
          <w:color w:val="000000"/>
          <w:sz w:val="28"/>
          <w:szCs w:val="28"/>
        </w:rPr>
        <w:t>порушення вимог </w:t>
      </w:r>
      <w:hyperlink r:id="rId10" w:anchor="n442" w:tgtFrame="_blank" w:history="1">
        <w:r w:rsidRPr="00D223AB">
          <w:rPr>
            <w:rStyle w:val="ae"/>
            <w:color w:val="auto"/>
            <w:sz w:val="28"/>
            <w:szCs w:val="28"/>
            <w:u w:val="none"/>
          </w:rPr>
          <w:t>статей 30</w:t>
        </w:r>
      </w:hyperlink>
      <w:r w:rsidRPr="00D223AB">
        <w:rPr>
          <w:sz w:val="28"/>
          <w:szCs w:val="28"/>
        </w:rPr>
        <w:t> і </w:t>
      </w:r>
      <w:hyperlink r:id="rId11" w:anchor="n468" w:tgtFrame="_blank" w:history="1">
        <w:r w:rsidRPr="00D223AB">
          <w:rPr>
            <w:rStyle w:val="ae"/>
            <w:color w:val="auto"/>
            <w:sz w:val="28"/>
            <w:szCs w:val="28"/>
            <w:u w:val="none"/>
          </w:rPr>
          <w:t>31</w:t>
        </w:r>
      </w:hyperlink>
      <w:r w:rsidRPr="00D223AB">
        <w:rPr>
          <w:sz w:val="28"/>
          <w:szCs w:val="28"/>
        </w:rPr>
        <w:t xml:space="preserve"> Закону </w:t>
      </w:r>
      <w:r w:rsidRPr="00E846C9">
        <w:rPr>
          <w:color w:val="000000"/>
          <w:sz w:val="28"/>
          <w:szCs w:val="28"/>
        </w:rPr>
        <w:t>України "Про освіту";</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51" w:name="n670"/>
      <w:bookmarkEnd w:id="51"/>
      <w:r w:rsidRPr="00E846C9">
        <w:rPr>
          <w:color w:val="000000"/>
          <w:sz w:val="28"/>
          <w:szCs w:val="28"/>
        </w:rPr>
        <w:t>порушення прав учнів чи працівників, встановлене рішенням суду, яке набрало законної сили;</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52" w:name="n671"/>
      <w:bookmarkEnd w:id="52"/>
      <w:r w:rsidRPr="00E846C9">
        <w:rPr>
          <w:color w:val="000000"/>
          <w:sz w:val="28"/>
          <w:szCs w:val="28"/>
        </w:rPr>
        <w:t>систематичне неналежне виконання інших обов’язків керівника, визначених цим Законом;</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53" w:name="n672"/>
      <w:bookmarkEnd w:id="53"/>
      <w:r w:rsidRPr="00E846C9">
        <w:rPr>
          <w:color w:val="000000"/>
          <w:sz w:val="28"/>
          <w:szCs w:val="28"/>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rPr>
      </w:pP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lang w:val="uk-UA"/>
        </w:rPr>
      </w:pP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lang w:val="uk-UA"/>
        </w:rPr>
      </w:pPr>
    </w:p>
    <w:p w:rsidR="00FB43C5" w:rsidRDefault="00FB43C5" w:rsidP="002A11C8">
      <w:pPr>
        <w:pBdr>
          <w:top w:val="nil"/>
          <w:left w:val="nil"/>
          <w:bottom w:val="nil"/>
          <w:right w:val="nil"/>
          <w:between w:val="nil"/>
        </w:pBdr>
        <w:spacing w:line="276" w:lineRule="auto"/>
        <w:ind w:left="1" w:hanging="3"/>
        <w:jc w:val="both"/>
        <w:rPr>
          <w:color w:val="000000"/>
          <w:sz w:val="28"/>
          <w:szCs w:val="28"/>
        </w:rPr>
      </w:pPr>
    </w:p>
    <w:p w:rsidR="00762030" w:rsidRDefault="00AD7FF1" w:rsidP="002A11C8">
      <w:pPr>
        <w:pBdr>
          <w:top w:val="nil"/>
          <w:left w:val="nil"/>
          <w:bottom w:val="nil"/>
          <w:right w:val="nil"/>
          <w:between w:val="nil"/>
        </w:pBdr>
        <w:shd w:val="clear" w:color="auto" w:fill="FFFFFF"/>
        <w:spacing w:line="276" w:lineRule="auto"/>
        <w:ind w:left="1" w:hanging="3"/>
        <w:rPr>
          <w:b/>
          <w:sz w:val="28"/>
          <w:szCs w:val="28"/>
        </w:rPr>
      </w:pPr>
      <w:r>
        <w:rPr>
          <w:b/>
          <w:sz w:val="28"/>
          <w:szCs w:val="28"/>
        </w:rPr>
        <w:t xml:space="preserve">Начальник відділу освіти, </w:t>
      </w:r>
    </w:p>
    <w:p w:rsidR="00FB43C5" w:rsidRDefault="00AD7FF1" w:rsidP="002A11C8">
      <w:pPr>
        <w:pBdr>
          <w:top w:val="nil"/>
          <w:left w:val="nil"/>
          <w:bottom w:val="nil"/>
          <w:right w:val="nil"/>
          <w:between w:val="nil"/>
        </w:pBdr>
        <w:shd w:val="clear" w:color="auto" w:fill="FFFFFF"/>
        <w:spacing w:line="276" w:lineRule="auto"/>
        <w:ind w:left="1" w:hanging="3"/>
        <w:rPr>
          <w:color w:val="000000"/>
          <w:sz w:val="28"/>
          <w:szCs w:val="28"/>
        </w:rPr>
      </w:pPr>
      <w:r>
        <w:rPr>
          <w:b/>
          <w:sz w:val="28"/>
          <w:szCs w:val="28"/>
        </w:rPr>
        <w:t xml:space="preserve">культури та спорту                             </w:t>
      </w:r>
      <w:r w:rsidR="00762030">
        <w:rPr>
          <w:b/>
          <w:sz w:val="28"/>
          <w:szCs w:val="28"/>
          <w:lang w:val="uk-UA"/>
        </w:rPr>
        <w:t xml:space="preserve">                                           </w:t>
      </w:r>
      <w:r>
        <w:rPr>
          <w:b/>
          <w:sz w:val="28"/>
          <w:szCs w:val="28"/>
        </w:rPr>
        <w:t xml:space="preserve"> Т.С.Гречко</w:t>
      </w: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8364C6">
      <w:pPr>
        <w:pBdr>
          <w:top w:val="nil"/>
          <w:left w:val="nil"/>
          <w:bottom w:val="nil"/>
          <w:right w:val="nil"/>
          <w:between w:val="nil"/>
        </w:pBdr>
        <w:shd w:val="clear" w:color="auto" w:fill="FFFFFF"/>
        <w:spacing w:line="276" w:lineRule="auto"/>
        <w:ind w:leftChars="0" w:left="0" w:firstLineChars="0" w:firstLine="0"/>
        <w:rPr>
          <w:color w:val="000000"/>
          <w:sz w:val="28"/>
          <w:szCs w:val="28"/>
        </w:rPr>
      </w:pPr>
      <w:bookmarkStart w:id="54" w:name="_GoBack"/>
      <w:bookmarkEnd w:id="54"/>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2A11C8" w:rsidRDefault="00AD7FF1" w:rsidP="002A11C8">
      <w:pPr>
        <w:pBdr>
          <w:top w:val="nil"/>
          <w:left w:val="nil"/>
          <w:bottom w:val="nil"/>
          <w:right w:val="nil"/>
          <w:between w:val="nil"/>
        </w:pBdr>
        <w:spacing w:line="276" w:lineRule="auto"/>
        <w:ind w:left="1" w:hanging="3"/>
        <w:jc w:val="center"/>
        <w:rPr>
          <w:color w:val="000000"/>
          <w:sz w:val="28"/>
          <w:szCs w:val="28"/>
        </w:rPr>
      </w:pPr>
      <w:r>
        <w:rPr>
          <w:color w:val="000000"/>
          <w:sz w:val="28"/>
          <w:szCs w:val="28"/>
        </w:rPr>
        <w:t xml:space="preserve">  </w:t>
      </w:r>
    </w:p>
    <w:p w:rsidR="002A11C8" w:rsidRDefault="002A11C8" w:rsidP="002A11C8">
      <w:pPr>
        <w:pBdr>
          <w:top w:val="nil"/>
          <w:left w:val="nil"/>
          <w:bottom w:val="nil"/>
          <w:right w:val="nil"/>
          <w:between w:val="nil"/>
        </w:pBdr>
        <w:spacing w:line="276" w:lineRule="auto"/>
        <w:ind w:left="1" w:hanging="3"/>
        <w:jc w:val="center"/>
        <w:rPr>
          <w:color w:val="000000"/>
          <w:sz w:val="28"/>
          <w:szCs w:val="28"/>
        </w:rPr>
      </w:pPr>
    </w:p>
    <w:p w:rsidR="00A36A54" w:rsidRDefault="00A36A54" w:rsidP="002A11C8">
      <w:pPr>
        <w:pBdr>
          <w:top w:val="nil"/>
          <w:left w:val="nil"/>
          <w:bottom w:val="nil"/>
          <w:right w:val="nil"/>
          <w:between w:val="nil"/>
        </w:pBdr>
        <w:spacing w:line="276" w:lineRule="auto"/>
        <w:ind w:left="1" w:hanging="3"/>
        <w:jc w:val="center"/>
        <w:rPr>
          <w:color w:val="000000"/>
          <w:sz w:val="28"/>
          <w:szCs w:val="28"/>
        </w:rPr>
      </w:pPr>
    </w:p>
    <w:p w:rsidR="00A36A54" w:rsidRDefault="00A36A54" w:rsidP="002A11C8">
      <w:pPr>
        <w:pBdr>
          <w:top w:val="nil"/>
          <w:left w:val="nil"/>
          <w:bottom w:val="nil"/>
          <w:right w:val="nil"/>
          <w:between w:val="nil"/>
        </w:pBdr>
        <w:spacing w:line="276" w:lineRule="auto"/>
        <w:ind w:left="1" w:hanging="3"/>
        <w:jc w:val="center"/>
        <w:rPr>
          <w:color w:val="000000"/>
          <w:sz w:val="28"/>
          <w:szCs w:val="28"/>
        </w:rPr>
      </w:pPr>
    </w:p>
    <w:p w:rsidR="00A36A54" w:rsidRDefault="00A36A54" w:rsidP="002A11C8">
      <w:pPr>
        <w:pBdr>
          <w:top w:val="nil"/>
          <w:left w:val="nil"/>
          <w:bottom w:val="nil"/>
          <w:right w:val="nil"/>
          <w:between w:val="nil"/>
        </w:pBdr>
        <w:spacing w:line="276" w:lineRule="auto"/>
        <w:ind w:left="1" w:hanging="3"/>
        <w:jc w:val="center"/>
        <w:rPr>
          <w:color w:val="000000"/>
          <w:sz w:val="28"/>
          <w:szCs w:val="28"/>
        </w:rPr>
      </w:pPr>
    </w:p>
    <w:p w:rsidR="00FB43C5" w:rsidRDefault="00FB43C5" w:rsidP="002A11C8">
      <w:pPr>
        <w:pBdr>
          <w:top w:val="nil"/>
          <w:left w:val="nil"/>
          <w:bottom w:val="nil"/>
          <w:right w:val="nil"/>
          <w:between w:val="nil"/>
        </w:pBdr>
        <w:spacing w:line="276" w:lineRule="auto"/>
        <w:ind w:left="1" w:hanging="3"/>
        <w:jc w:val="right"/>
        <w:rPr>
          <w:sz w:val="28"/>
          <w:szCs w:val="28"/>
        </w:rPr>
      </w:pPr>
    </w:p>
    <w:sectPr w:rsidR="00FB43C5">
      <w:headerReference w:type="even" r:id="rId12"/>
      <w:headerReference w:type="default" r:id="rId13"/>
      <w:pgSz w:w="11905" w:h="16837"/>
      <w:pgMar w:top="1134" w:right="850" w:bottom="1134" w:left="1701" w:header="0" w:footer="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030" w:rsidRDefault="00762030">
      <w:pPr>
        <w:spacing w:line="240" w:lineRule="auto"/>
        <w:ind w:left="0" w:hanging="2"/>
      </w:pPr>
      <w:r>
        <w:separator/>
      </w:r>
    </w:p>
  </w:endnote>
  <w:endnote w:type="continuationSeparator" w:id="0">
    <w:p w:rsidR="00762030" w:rsidRDefault="0076203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030" w:rsidRDefault="00762030">
      <w:pPr>
        <w:spacing w:line="240" w:lineRule="auto"/>
        <w:ind w:left="0" w:hanging="2"/>
      </w:pPr>
      <w:r>
        <w:separator/>
      </w:r>
    </w:p>
  </w:footnote>
  <w:footnote w:type="continuationSeparator" w:id="0">
    <w:p w:rsidR="00762030" w:rsidRDefault="0076203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030" w:rsidRDefault="00762030">
    <w:pPr>
      <w:pBdr>
        <w:top w:val="nil"/>
        <w:left w:val="nil"/>
        <w:bottom w:val="nil"/>
        <w:right w:val="nil"/>
        <w:between w:val="nil"/>
      </w:pBdr>
      <w:tabs>
        <w:tab w:val="center" w:pos="4677"/>
        <w:tab w:val="right" w:pos="9355"/>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rsidR="00762030" w:rsidRDefault="00762030">
    <w:pPr>
      <w:pBdr>
        <w:top w:val="nil"/>
        <w:left w:val="nil"/>
        <w:bottom w:val="nil"/>
        <w:right w:val="nil"/>
        <w:between w:val="nil"/>
      </w:pBdr>
      <w:tabs>
        <w:tab w:val="center" w:pos="4677"/>
        <w:tab w:val="right" w:pos="9355"/>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030" w:rsidRDefault="00762030">
    <w:pPr>
      <w:pBdr>
        <w:top w:val="nil"/>
        <w:left w:val="nil"/>
        <w:bottom w:val="nil"/>
        <w:right w:val="nil"/>
        <w:between w:val="nil"/>
      </w:pBdr>
      <w:tabs>
        <w:tab w:val="center" w:pos="4677"/>
        <w:tab w:val="right" w:pos="9355"/>
      </w:tabs>
      <w:spacing w:line="240" w:lineRule="auto"/>
      <w:ind w:left="0" w:hanging="2"/>
      <w:jc w:val="center"/>
      <w:rPr>
        <w:color w:val="000000"/>
      </w:rPr>
    </w:pPr>
  </w:p>
  <w:p w:rsidR="00762030" w:rsidRDefault="00762030">
    <w:pPr>
      <w:pBdr>
        <w:top w:val="nil"/>
        <w:left w:val="nil"/>
        <w:bottom w:val="nil"/>
        <w:right w:val="nil"/>
        <w:between w:val="nil"/>
      </w:pBdr>
      <w:tabs>
        <w:tab w:val="center" w:pos="4677"/>
        <w:tab w:val="right" w:pos="9355"/>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F33E6F">
      <w:rPr>
        <w:noProof/>
        <w:color w:val="000000"/>
      </w:rPr>
      <w:t>22</w:t>
    </w:r>
    <w:r>
      <w:rPr>
        <w:color w:val="000000"/>
      </w:rPr>
      <w:fldChar w:fldCharType="end"/>
    </w:r>
  </w:p>
  <w:p w:rsidR="00762030" w:rsidRDefault="00762030">
    <w:pPr>
      <w:pBdr>
        <w:top w:val="nil"/>
        <w:left w:val="nil"/>
        <w:bottom w:val="nil"/>
        <w:right w:val="nil"/>
        <w:between w:val="nil"/>
      </w:pBdr>
      <w:tabs>
        <w:tab w:val="center" w:pos="4677"/>
        <w:tab w:val="right" w:pos="9355"/>
      </w:tabs>
      <w:spacing w:line="240" w:lineRule="auto"/>
      <w:rPr>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0092"/>
    <w:multiLevelType w:val="multilevel"/>
    <w:tmpl w:val="416E6CC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2291108"/>
    <w:multiLevelType w:val="multilevel"/>
    <w:tmpl w:val="15BE945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644063D"/>
    <w:multiLevelType w:val="multilevel"/>
    <w:tmpl w:val="09DEF0C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AA469B1"/>
    <w:multiLevelType w:val="multilevel"/>
    <w:tmpl w:val="001A4446"/>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B4B7E01"/>
    <w:multiLevelType w:val="multilevel"/>
    <w:tmpl w:val="601CA03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0484F2A"/>
    <w:multiLevelType w:val="multilevel"/>
    <w:tmpl w:val="8E0A9D9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20D3893"/>
    <w:multiLevelType w:val="multilevel"/>
    <w:tmpl w:val="4DE84DC2"/>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135569A1"/>
    <w:multiLevelType w:val="multilevel"/>
    <w:tmpl w:val="1910FFD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3C761FF"/>
    <w:multiLevelType w:val="multilevel"/>
    <w:tmpl w:val="91FA8AB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17997A3C"/>
    <w:multiLevelType w:val="multilevel"/>
    <w:tmpl w:val="3D10E5C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7D327D0"/>
    <w:multiLevelType w:val="multilevel"/>
    <w:tmpl w:val="02C498E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15155CC"/>
    <w:multiLevelType w:val="multilevel"/>
    <w:tmpl w:val="564AB55A"/>
    <w:lvl w:ilvl="0">
      <w:start w:val="2"/>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218E76FB"/>
    <w:multiLevelType w:val="multilevel"/>
    <w:tmpl w:val="902C538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27F2346"/>
    <w:multiLevelType w:val="multilevel"/>
    <w:tmpl w:val="F976A680"/>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5F44A9D"/>
    <w:multiLevelType w:val="multilevel"/>
    <w:tmpl w:val="38403706"/>
    <w:lvl w:ilvl="0">
      <w:start w:val="2"/>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5FA3236"/>
    <w:multiLevelType w:val="multilevel"/>
    <w:tmpl w:val="094E3CD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26AF4556"/>
    <w:multiLevelType w:val="multilevel"/>
    <w:tmpl w:val="72522FB0"/>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6F83F16"/>
    <w:multiLevelType w:val="multilevel"/>
    <w:tmpl w:val="E190D5F0"/>
    <w:lvl w:ilvl="0">
      <w:start w:val="2"/>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27440C56"/>
    <w:multiLevelType w:val="multilevel"/>
    <w:tmpl w:val="D8F4855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30C07A42"/>
    <w:multiLevelType w:val="multilevel"/>
    <w:tmpl w:val="11BCAB30"/>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2517B85"/>
    <w:multiLevelType w:val="multilevel"/>
    <w:tmpl w:val="D19AA6C8"/>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35250B38"/>
    <w:multiLevelType w:val="multilevel"/>
    <w:tmpl w:val="2F2C2FD0"/>
    <w:lvl w:ilvl="0">
      <w:start w:val="7"/>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3B4F0AF2"/>
    <w:multiLevelType w:val="multilevel"/>
    <w:tmpl w:val="4AD65B6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42462875"/>
    <w:multiLevelType w:val="multilevel"/>
    <w:tmpl w:val="A77A7E3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456D1D0B"/>
    <w:multiLevelType w:val="multilevel"/>
    <w:tmpl w:val="CB74977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4A0E3436"/>
    <w:multiLevelType w:val="multilevel"/>
    <w:tmpl w:val="9396777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4A5909D0"/>
    <w:multiLevelType w:val="multilevel"/>
    <w:tmpl w:val="4F143BC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17D6442"/>
    <w:multiLevelType w:val="hybridMultilevel"/>
    <w:tmpl w:val="1DA6C850"/>
    <w:lvl w:ilvl="0" w:tplc="09263ED6">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8" w15:restartNumberingAfterBreak="0">
    <w:nsid w:val="5C3E7639"/>
    <w:multiLevelType w:val="multilevel"/>
    <w:tmpl w:val="74347BA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D9E358A"/>
    <w:multiLevelType w:val="multilevel"/>
    <w:tmpl w:val="6A36363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5FAD3BC0"/>
    <w:multiLevelType w:val="multilevel"/>
    <w:tmpl w:val="0D4C5A3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606834C2"/>
    <w:multiLevelType w:val="multilevel"/>
    <w:tmpl w:val="43766E3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619268C0"/>
    <w:multiLevelType w:val="multilevel"/>
    <w:tmpl w:val="D59699C0"/>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6730567E"/>
    <w:multiLevelType w:val="multilevel"/>
    <w:tmpl w:val="C6EE0CA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68862DE5"/>
    <w:multiLevelType w:val="multilevel"/>
    <w:tmpl w:val="D166D4F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6C4E47F8"/>
    <w:multiLevelType w:val="multilevel"/>
    <w:tmpl w:val="6A5A56A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6D9E1518"/>
    <w:multiLevelType w:val="multilevel"/>
    <w:tmpl w:val="C17436F8"/>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6F64247C"/>
    <w:multiLevelType w:val="multilevel"/>
    <w:tmpl w:val="DB54E6AC"/>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6F943D62"/>
    <w:multiLevelType w:val="multilevel"/>
    <w:tmpl w:val="288492F8"/>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727B1D4D"/>
    <w:multiLevelType w:val="multilevel"/>
    <w:tmpl w:val="ABFEC52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7349036C"/>
    <w:multiLevelType w:val="multilevel"/>
    <w:tmpl w:val="CF78B35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40E106A"/>
    <w:multiLevelType w:val="multilevel"/>
    <w:tmpl w:val="B29C90E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76D64943"/>
    <w:multiLevelType w:val="multilevel"/>
    <w:tmpl w:val="C7FE19D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15:restartNumberingAfterBreak="0">
    <w:nsid w:val="79AB6E44"/>
    <w:multiLevelType w:val="multilevel"/>
    <w:tmpl w:val="F73A2F3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79C13F6A"/>
    <w:multiLevelType w:val="multilevel"/>
    <w:tmpl w:val="EABE2950"/>
    <w:lvl w:ilvl="0">
      <w:start w:val="3"/>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5" w15:restartNumberingAfterBreak="0">
    <w:nsid w:val="7B344DCB"/>
    <w:multiLevelType w:val="multilevel"/>
    <w:tmpl w:val="31DAE5A2"/>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15:restartNumberingAfterBreak="0">
    <w:nsid w:val="7E2D61B9"/>
    <w:multiLevelType w:val="multilevel"/>
    <w:tmpl w:val="A776E24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45"/>
  </w:num>
  <w:num w:numId="2">
    <w:abstractNumId w:val="6"/>
  </w:num>
  <w:num w:numId="3">
    <w:abstractNumId w:val="19"/>
  </w:num>
  <w:num w:numId="4">
    <w:abstractNumId w:val="31"/>
  </w:num>
  <w:num w:numId="5">
    <w:abstractNumId w:val="20"/>
  </w:num>
  <w:num w:numId="6">
    <w:abstractNumId w:val="39"/>
  </w:num>
  <w:num w:numId="7">
    <w:abstractNumId w:val="44"/>
  </w:num>
  <w:num w:numId="8">
    <w:abstractNumId w:val="10"/>
  </w:num>
  <w:num w:numId="9">
    <w:abstractNumId w:val="36"/>
  </w:num>
  <w:num w:numId="10">
    <w:abstractNumId w:val="13"/>
  </w:num>
  <w:num w:numId="11">
    <w:abstractNumId w:val="46"/>
  </w:num>
  <w:num w:numId="12">
    <w:abstractNumId w:val="7"/>
  </w:num>
  <w:num w:numId="13">
    <w:abstractNumId w:val="3"/>
  </w:num>
  <w:num w:numId="14">
    <w:abstractNumId w:val="30"/>
  </w:num>
  <w:num w:numId="15">
    <w:abstractNumId w:val="9"/>
  </w:num>
  <w:num w:numId="16">
    <w:abstractNumId w:val="8"/>
  </w:num>
  <w:num w:numId="17">
    <w:abstractNumId w:val="21"/>
  </w:num>
  <w:num w:numId="18">
    <w:abstractNumId w:val="32"/>
  </w:num>
  <w:num w:numId="19">
    <w:abstractNumId w:val="42"/>
  </w:num>
  <w:num w:numId="20">
    <w:abstractNumId w:val="2"/>
  </w:num>
  <w:num w:numId="21">
    <w:abstractNumId w:val="26"/>
  </w:num>
  <w:num w:numId="22">
    <w:abstractNumId w:val="33"/>
  </w:num>
  <w:num w:numId="23">
    <w:abstractNumId w:val="15"/>
  </w:num>
  <w:num w:numId="24">
    <w:abstractNumId w:val="37"/>
  </w:num>
  <w:num w:numId="25">
    <w:abstractNumId w:val="34"/>
  </w:num>
  <w:num w:numId="26">
    <w:abstractNumId w:val="14"/>
  </w:num>
  <w:num w:numId="27">
    <w:abstractNumId w:val="11"/>
  </w:num>
  <w:num w:numId="28">
    <w:abstractNumId w:val="38"/>
  </w:num>
  <w:num w:numId="29">
    <w:abstractNumId w:val="35"/>
  </w:num>
  <w:num w:numId="30">
    <w:abstractNumId w:val="17"/>
  </w:num>
  <w:num w:numId="31">
    <w:abstractNumId w:val="40"/>
  </w:num>
  <w:num w:numId="32">
    <w:abstractNumId w:val="24"/>
  </w:num>
  <w:num w:numId="33">
    <w:abstractNumId w:val="25"/>
  </w:num>
  <w:num w:numId="34">
    <w:abstractNumId w:val="22"/>
  </w:num>
  <w:num w:numId="35">
    <w:abstractNumId w:val="41"/>
  </w:num>
  <w:num w:numId="36">
    <w:abstractNumId w:val="12"/>
  </w:num>
  <w:num w:numId="37">
    <w:abstractNumId w:val="28"/>
  </w:num>
  <w:num w:numId="38">
    <w:abstractNumId w:val="23"/>
  </w:num>
  <w:num w:numId="39">
    <w:abstractNumId w:val="18"/>
  </w:num>
  <w:num w:numId="40">
    <w:abstractNumId w:val="29"/>
  </w:num>
  <w:num w:numId="41">
    <w:abstractNumId w:val="1"/>
  </w:num>
  <w:num w:numId="42">
    <w:abstractNumId w:val="5"/>
  </w:num>
  <w:num w:numId="43">
    <w:abstractNumId w:val="4"/>
  </w:num>
  <w:num w:numId="44">
    <w:abstractNumId w:val="0"/>
  </w:num>
  <w:num w:numId="45">
    <w:abstractNumId w:val="43"/>
  </w:num>
  <w:num w:numId="46">
    <w:abstractNumId w:val="16"/>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3C5"/>
    <w:rsid w:val="000912D2"/>
    <w:rsid w:val="000E3860"/>
    <w:rsid w:val="0014670F"/>
    <w:rsid w:val="00153813"/>
    <w:rsid w:val="002A11C8"/>
    <w:rsid w:val="002B2D76"/>
    <w:rsid w:val="0032430E"/>
    <w:rsid w:val="003D7356"/>
    <w:rsid w:val="003F25B9"/>
    <w:rsid w:val="005C43FB"/>
    <w:rsid w:val="006445EF"/>
    <w:rsid w:val="006B4FE1"/>
    <w:rsid w:val="00706F72"/>
    <w:rsid w:val="00762030"/>
    <w:rsid w:val="008364C6"/>
    <w:rsid w:val="00930AE2"/>
    <w:rsid w:val="00A36A54"/>
    <w:rsid w:val="00AB5D11"/>
    <w:rsid w:val="00AD7FF1"/>
    <w:rsid w:val="00B43EAB"/>
    <w:rsid w:val="00BE4633"/>
    <w:rsid w:val="00C95579"/>
    <w:rsid w:val="00D02B5C"/>
    <w:rsid w:val="00D223AB"/>
    <w:rsid w:val="00D467DA"/>
    <w:rsid w:val="00E44E5D"/>
    <w:rsid w:val="00E846C9"/>
    <w:rsid w:val="00F33E6F"/>
    <w:rsid w:val="00F63379"/>
    <w:rsid w:val="00FB4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AB7CE"/>
  <w15:docId w15:val="{1CF2EB3F-B81F-49E5-A4D1-6CC17FD0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pPr>
      <w:tabs>
        <w:tab w:val="center" w:pos="4677"/>
        <w:tab w:val="right" w:pos="9355"/>
      </w:tabs>
    </w:pPr>
  </w:style>
  <w:style w:type="character" w:styleId="a5">
    <w:name w:val="page number"/>
    <w:basedOn w:val="a0"/>
    <w:rPr>
      <w:w w:val="100"/>
      <w:position w:val="-1"/>
      <w:effect w:val="none"/>
      <w:vertAlign w:val="baseline"/>
      <w:cs w:val="0"/>
      <w:em w:val="none"/>
    </w:rPr>
  </w:style>
  <w:style w:type="paragraph" w:styleId="a6">
    <w:name w:val="footer"/>
    <w:basedOn w:val="a"/>
    <w:pPr>
      <w:tabs>
        <w:tab w:val="center" w:pos="4677"/>
        <w:tab w:val="right" w:pos="9355"/>
      </w:tabs>
    </w:pPr>
  </w:style>
  <w:style w:type="paragraph" w:styleId="a7">
    <w:name w:val="Balloon Text"/>
    <w:basedOn w:val="a"/>
    <w:rPr>
      <w:rFonts w:ascii="Tahoma" w:hAnsi="Tahoma" w:cs="Tahoma"/>
      <w:sz w:val="16"/>
      <w:szCs w:val="16"/>
    </w:rPr>
  </w:style>
  <w:style w:type="character" w:customStyle="1" w:styleId="a8">
    <w:name w:val="Колонтитул_"/>
    <w:rPr>
      <w:w w:val="100"/>
      <w:position w:val="-1"/>
      <w:effect w:val="none"/>
      <w:shd w:val="clear" w:color="auto" w:fill="FFFFFF"/>
      <w:vertAlign w:val="baseline"/>
      <w:cs w:val="0"/>
      <w:em w:val="none"/>
    </w:rPr>
  </w:style>
  <w:style w:type="paragraph" w:customStyle="1" w:styleId="a9">
    <w:name w:val="Колонтитул"/>
    <w:basedOn w:val="a"/>
    <w:pPr>
      <w:shd w:val="clear" w:color="auto" w:fill="FFFFFF"/>
    </w:pPr>
    <w:rPr>
      <w:sz w:val="20"/>
      <w:szCs w:val="20"/>
    </w:rPr>
  </w:style>
  <w:style w:type="character" w:customStyle="1" w:styleId="aa">
    <w:name w:val="Верхний колонтитул Знак"/>
    <w:rPr>
      <w:w w:val="100"/>
      <w:position w:val="-1"/>
      <w:sz w:val="24"/>
      <w:szCs w:val="24"/>
      <w:effect w:val="none"/>
      <w:vertAlign w:val="baseline"/>
      <w:cs w:val="0"/>
      <w:em w:val="none"/>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character" w:styleId="ae">
    <w:name w:val="Hyperlink"/>
    <w:basedOn w:val="a0"/>
    <w:uiPriority w:val="99"/>
    <w:unhideWhenUsed/>
    <w:rsid w:val="001467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45-1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openxmlformats.org/officeDocument/2006/relationships/styles" Target="styles.xml"/><Relationship Id="rId9" Type="http://schemas.openxmlformats.org/officeDocument/2006/relationships/hyperlink" Target="http://zakon5.rada.gov.ua/laws/show/2297-1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MbdIxRtoDNXBGPtqS0CSy5Cbdw==">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1B85A4E-F95D-4E29-BC12-0D3C945A1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8</Pages>
  <Words>2514</Words>
  <Characters>14330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dc:creator>
  <cp:lastModifiedBy>otg4</cp:lastModifiedBy>
  <cp:revision>17</cp:revision>
  <dcterms:created xsi:type="dcterms:W3CDTF">2018-05-14T08:56:00Z</dcterms:created>
  <dcterms:modified xsi:type="dcterms:W3CDTF">2021-06-08T09:56:00Z</dcterms:modified>
</cp:coreProperties>
</file>