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EB9" w:rsidRDefault="006D5EB9" w:rsidP="006D5EB9">
      <w:pPr>
        <w:ind w:left="4820"/>
        <w:jc w:val="right"/>
        <w:rPr>
          <w:rFonts w:ascii="Times New Roman" w:hAnsi="Times New Roman" w:cs="Times New Roman"/>
          <w:sz w:val="24"/>
          <w:szCs w:val="24"/>
          <w:lang w:val="uk-UA"/>
        </w:rPr>
      </w:pPr>
      <w:r>
        <w:rPr>
          <w:rFonts w:ascii="Times New Roman" w:hAnsi="Times New Roman" w:cs="Times New Roman"/>
          <w:sz w:val="24"/>
          <w:szCs w:val="24"/>
          <w:lang w:val="uk-UA"/>
        </w:rPr>
        <w:t>Додаток</w:t>
      </w:r>
    </w:p>
    <w:p w:rsidR="006D5EB9" w:rsidRDefault="006D5EB9" w:rsidP="006D5EB9">
      <w:pPr>
        <w:ind w:left="4820"/>
        <w:rPr>
          <w:rFonts w:ascii="Times New Roman" w:hAnsi="Times New Roman" w:cs="Times New Roman"/>
          <w:sz w:val="24"/>
          <w:szCs w:val="24"/>
          <w:lang w:val="uk-UA"/>
        </w:rPr>
      </w:pPr>
      <w:r>
        <w:rPr>
          <w:rFonts w:ascii="Times New Roman" w:hAnsi="Times New Roman" w:cs="Times New Roman"/>
          <w:sz w:val="24"/>
          <w:szCs w:val="24"/>
          <w:lang w:val="uk-UA"/>
        </w:rPr>
        <w:t xml:space="preserve">             до рішення другої позачергової сесії </w:t>
      </w:r>
    </w:p>
    <w:p w:rsidR="006D5EB9" w:rsidRDefault="006D5EB9" w:rsidP="006D5EB9">
      <w:pPr>
        <w:ind w:left="4820"/>
        <w:rPr>
          <w:rFonts w:ascii="Times New Roman" w:hAnsi="Times New Roman" w:cs="Times New Roman"/>
          <w:sz w:val="24"/>
          <w:szCs w:val="24"/>
          <w:lang w:val="uk-UA"/>
        </w:rPr>
      </w:pPr>
      <w:r>
        <w:rPr>
          <w:rFonts w:ascii="Times New Roman" w:hAnsi="Times New Roman" w:cs="Times New Roman"/>
          <w:sz w:val="24"/>
          <w:szCs w:val="24"/>
          <w:lang w:val="uk-UA"/>
        </w:rPr>
        <w:t xml:space="preserve">             восьмого скликання </w:t>
      </w:r>
      <w:proofErr w:type="spellStart"/>
      <w:r>
        <w:rPr>
          <w:rFonts w:ascii="Times New Roman" w:hAnsi="Times New Roman" w:cs="Times New Roman"/>
          <w:sz w:val="24"/>
          <w:szCs w:val="24"/>
          <w:lang w:val="uk-UA"/>
        </w:rPr>
        <w:t>Мартинівської</w:t>
      </w:r>
      <w:proofErr w:type="spellEnd"/>
      <w:r>
        <w:rPr>
          <w:rFonts w:ascii="Times New Roman" w:hAnsi="Times New Roman" w:cs="Times New Roman"/>
          <w:sz w:val="24"/>
          <w:szCs w:val="24"/>
          <w:lang w:val="uk-UA"/>
        </w:rPr>
        <w:t xml:space="preserve"> </w:t>
      </w:r>
    </w:p>
    <w:p w:rsidR="006D5EB9" w:rsidRDefault="006D5EB9" w:rsidP="006D5EB9">
      <w:pPr>
        <w:ind w:left="4820"/>
        <w:rPr>
          <w:rFonts w:ascii="Times New Roman" w:hAnsi="Times New Roman" w:cs="Times New Roman"/>
          <w:sz w:val="24"/>
          <w:szCs w:val="24"/>
          <w:lang w:val="uk-UA"/>
        </w:rPr>
      </w:pPr>
      <w:r>
        <w:rPr>
          <w:rFonts w:ascii="Times New Roman" w:hAnsi="Times New Roman" w:cs="Times New Roman"/>
          <w:sz w:val="24"/>
          <w:szCs w:val="24"/>
          <w:lang w:val="uk-UA"/>
        </w:rPr>
        <w:t xml:space="preserve">             сільської ради від 24.12.2020 р</w:t>
      </w:r>
    </w:p>
    <w:p w:rsidR="006D5EB9" w:rsidRDefault="006D5EB9" w:rsidP="006D5EB9">
      <w:pPr>
        <w:spacing w:before="225" w:after="225" w:line="240" w:lineRule="auto"/>
        <w:jc w:val="right"/>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right"/>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right"/>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right"/>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right"/>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right"/>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right"/>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right"/>
        <w:rPr>
          <w:rFonts w:ascii="Times New Roman" w:eastAsia="Times New Roman" w:hAnsi="Times New Roman" w:cs="Times New Roman"/>
          <w:color w:val="333333"/>
          <w:sz w:val="28"/>
          <w:szCs w:val="28"/>
          <w:lang w:val="uk-UA" w:eastAsia="ru-RU"/>
        </w:rPr>
      </w:pPr>
      <w:r>
        <w:rPr>
          <w:rFonts w:ascii="Times New Roman" w:eastAsia="Times New Roman" w:hAnsi="Times New Roman" w:cs="Times New Roman"/>
          <w:color w:val="333333"/>
          <w:sz w:val="28"/>
          <w:szCs w:val="28"/>
          <w:lang w:eastAsia="ru-RU"/>
        </w:rPr>
        <w:t> </w:t>
      </w:r>
    </w:p>
    <w:p w:rsidR="006D5EB9" w:rsidRDefault="006D5EB9" w:rsidP="006D5EB9">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bdr w:val="none" w:sz="0" w:space="0" w:color="auto" w:frame="1"/>
          <w:lang w:val="uk-UA" w:eastAsia="ru-RU"/>
        </w:rPr>
        <w:t>ПРОГРАМА</w:t>
      </w:r>
    </w:p>
    <w:p w:rsidR="006D5EB9" w:rsidRDefault="006D5EB9" w:rsidP="006D5EB9">
      <w:pPr>
        <w:spacing w:after="0" w:line="240" w:lineRule="auto"/>
        <w:jc w:val="center"/>
        <w:rPr>
          <w:rFonts w:ascii="Times New Roman" w:eastAsia="Times New Roman" w:hAnsi="Times New Roman" w:cs="Times New Roman"/>
          <w:b/>
          <w:bCs/>
          <w:sz w:val="28"/>
          <w:szCs w:val="28"/>
          <w:bdr w:val="none" w:sz="0" w:space="0" w:color="auto" w:frame="1"/>
          <w:lang w:val="uk-UA" w:eastAsia="ru-RU"/>
        </w:rPr>
      </w:pPr>
      <w:r>
        <w:rPr>
          <w:rFonts w:ascii="Times New Roman" w:eastAsia="Times New Roman" w:hAnsi="Times New Roman" w:cs="Times New Roman"/>
          <w:b/>
          <w:bCs/>
          <w:sz w:val="28"/>
          <w:szCs w:val="28"/>
          <w:bdr w:val="none" w:sz="0" w:space="0" w:color="auto" w:frame="1"/>
          <w:lang w:val="uk-UA" w:eastAsia="ru-RU"/>
        </w:rPr>
        <w:t>«Фінансова підтримка комунального підприємства</w:t>
      </w:r>
    </w:p>
    <w:p w:rsidR="006D5EB9" w:rsidRDefault="006D5EB9" w:rsidP="006D5EB9">
      <w:pPr>
        <w:spacing w:after="0" w:line="240" w:lineRule="auto"/>
        <w:jc w:val="center"/>
        <w:rPr>
          <w:rFonts w:ascii="Times New Roman" w:eastAsia="Times New Roman" w:hAnsi="Times New Roman" w:cs="Times New Roman"/>
          <w:b/>
          <w:sz w:val="28"/>
          <w:szCs w:val="28"/>
          <w:lang w:val="uk-UA" w:eastAsia="ru-RU"/>
        </w:rPr>
      </w:pPr>
      <w:proofErr w:type="spellStart"/>
      <w:r>
        <w:rPr>
          <w:rFonts w:ascii="Times New Roman" w:eastAsia="Times New Roman" w:hAnsi="Times New Roman" w:cs="Times New Roman"/>
          <w:b/>
          <w:bCs/>
          <w:sz w:val="28"/>
          <w:szCs w:val="28"/>
          <w:bdr w:val="none" w:sz="0" w:space="0" w:color="auto" w:frame="1"/>
          <w:lang w:val="uk-UA" w:eastAsia="ru-RU"/>
        </w:rPr>
        <w:t>Мартинівської</w:t>
      </w:r>
      <w:proofErr w:type="spellEnd"/>
      <w:r>
        <w:rPr>
          <w:rFonts w:ascii="Times New Roman" w:eastAsia="Times New Roman" w:hAnsi="Times New Roman" w:cs="Times New Roman"/>
          <w:b/>
          <w:bCs/>
          <w:sz w:val="28"/>
          <w:szCs w:val="28"/>
          <w:bdr w:val="none" w:sz="0" w:space="0" w:color="auto" w:frame="1"/>
          <w:lang w:val="uk-UA" w:eastAsia="ru-RU"/>
        </w:rPr>
        <w:t xml:space="preserve"> сільської ради та здійснення внесків до його </w:t>
      </w:r>
      <w:proofErr w:type="spellStart"/>
      <w:r>
        <w:rPr>
          <w:rFonts w:ascii="Times New Roman" w:eastAsia="Times New Roman" w:hAnsi="Times New Roman" w:cs="Times New Roman"/>
          <w:b/>
          <w:bCs/>
          <w:sz w:val="28"/>
          <w:szCs w:val="28"/>
          <w:bdr w:val="none" w:sz="0" w:space="0" w:color="auto" w:frame="1"/>
          <w:lang w:val="uk-UA" w:eastAsia="ru-RU"/>
        </w:rPr>
        <w:t>статутногокапіталу</w:t>
      </w:r>
      <w:proofErr w:type="spellEnd"/>
      <w:r>
        <w:rPr>
          <w:rFonts w:ascii="Times New Roman" w:eastAsia="Times New Roman" w:hAnsi="Times New Roman" w:cs="Times New Roman"/>
          <w:b/>
          <w:bCs/>
          <w:sz w:val="28"/>
          <w:szCs w:val="28"/>
          <w:bdr w:val="none" w:sz="0" w:space="0" w:color="auto" w:frame="1"/>
          <w:lang w:val="uk-UA" w:eastAsia="ru-RU"/>
        </w:rPr>
        <w:t xml:space="preserve"> на 2021рік»</w:t>
      </w:r>
    </w:p>
    <w:p w:rsidR="006D5EB9" w:rsidRDefault="006D5EB9" w:rsidP="006D5EB9">
      <w:pPr>
        <w:spacing w:before="225" w:after="225" w:line="240" w:lineRule="auto"/>
        <w:jc w:val="center"/>
        <w:rPr>
          <w:rFonts w:ascii="Times New Roman" w:eastAsia="Times New Roman" w:hAnsi="Times New Roman" w:cs="Times New Roman"/>
          <w:b/>
          <w:sz w:val="28"/>
          <w:szCs w:val="28"/>
          <w:lang w:val="uk-UA" w:eastAsia="ru-RU"/>
        </w:rPr>
      </w:pPr>
    </w:p>
    <w:p w:rsidR="006D5EB9" w:rsidRDefault="006D5EB9" w:rsidP="006D5EB9">
      <w:pPr>
        <w:spacing w:before="225" w:after="225" w:line="240" w:lineRule="auto"/>
        <w:jc w:val="center"/>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center"/>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center"/>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center"/>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center"/>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center"/>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center"/>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jc w:val="center"/>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rPr>
          <w:rFonts w:ascii="Times New Roman" w:eastAsia="Times New Roman" w:hAnsi="Times New Roman" w:cs="Times New Roman"/>
          <w:color w:val="333333"/>
          <w:sz w:val="28"/>
          <w:szCs w:val="28"/>
          <w:lang w:val="uk-UA" w:eastAsia="ru-RU"/>
        </w:rPr>
      </w:pPr>
    </w:p>
    <w:p w:rsidR="006D5EB9" w:rsidRDefault="006D5EB9" w:rsidP="006D5EB9">
      <w:pPr>
        <w:tabs>
          <w:tab w:val="left" w:pos="0"/>
        </w:tabs>
        <w:jc w:val="center"/>
        <w:rPr>
          <w:rFonts w:ascii="Times New Roman" w:hAnsi="Times New Roman" w:cs="Times New Roman"/>
          <w:b/>
          <w:bCs/>
          <w:sz w:val="28"/>
          <w:szCs w:val="28"/>
          <w:lang w:val="uk-UA"/>
        </w:rPr>
      </w:pPr>
      <w:r>
        <w:rPr>
          <w:rFonts w:ascii="Times New Roman" w:hAnsi="Times New Roman" w:cs="Times New Roman"/>
          <w:b/>
          <w:bCs/>
          <w:sz w:val="28"/>
          <w:szCs w:val="28"/>
        </w:rPr>
        <w:t xml:space="preserve">с. </w:t>
      </w:r>
      <w:proofErr w:type="spellStart"/>
      <w:r>
        <w:rPr>
          <w:rFonts w:ascii="Times New Roman" w:hAnsi="Times New Roman" w:cs="Times New Roman"/>
          <w:b/>
          <w:bCs/>
          <w:sz w:val="28"/>
          <w:szCs w:val="28"/>
          <w:lang w:val="uk-UA"/>
        </w:rPr>
        <w:t>Мартинівка</w:t>
      </w:r>
      <w:proofErr w:type="spellEnd"/>
      <w:r>
        <w:rPr>
          <w:rFonts w:ascii="Times New Roman" w:hAnsi="Times New Roman" w:cs="Times New Roman"/>
          <w:b/>
          <w:bCs/>
          <w:sz w:val="28"/>
          <w:szCs w:val="28"/>
          <w:lang w:val="uk-UA"/>
        </w:rPr>
        <w:t xml:space="preserve">  </w:t>
      </w:r>
    </w:p>
    <w:p w:rsidR="006D5EB9" w:rsidRDefault="006D5EB9" w:rsidP="006D5EB9">
      <w:pPr>
        <w:tabs>
          <w:tab w:val="left" w:pos="0"/>
        </w:tabs>
        <w:jc w:val="center"/>
        <w:rPr>
          <w:rFonts w:ascii="Times New Roman" w:hAnsi="Times New Roman" w:cs="Times New Roman"/>
          <w:b/>
          <w:bCs/>
          <w:sz w:val="28"/>
          <w:szCs w:val="28"/>
          <w:lang w:val="uk-UA"/>
        </w:rPr>
      </w:pPr>
      <w:r>
        <w:rPr>
          <w:rFonts w:ascii="Times New Roman" w:hAnsi="Times New Roman" w:cs="Times New Roman"/>
          <w:b/>
          <w:bCs/>
          <w:sz w:val="28"/>
          <w:szCs w:val="28"/>
        </w:rPr>
        <w:t>20</w:t>
      </w:r>
      <w:r>
        <w:rPr>
          <w:rFonts w:ascii="Times New Roman" w:hAnsi="Times New Roman" w:cs="Times New Roman"/>
          <w:b/>
          <w:bCs/>
          <w:sz w:val="28"/>
          <w:szCs w:val="28"/>
          <w:lang w:val="uk-UA"/>
        </w:rPr>
        <w:t>20р</w:t>
      </w:r>
    </w:p>
    <w:p w:rsidR="006D5EB9" w:rsidRDefault="006D5EB9" w:rsidP="006D5EB9">
      <w:pPr>
        <w:spacing w:after="0" w:line="240" w:lineRule="auto"/>
        <w:ind w:right="-284" w:firstLine="709"/>
        <w:jc w:val="both"/>
        <w:rPr>
          <w:rFonts w:ascii="Times New Roman" w:hAnsi="Times New Roman" w:cs="Times New Roman"/>
          <w:bCs/>
          <w:sz w:val="24"/>
          <w:szCs w:val="24"/>
          <w:lang w:val="uk-UA"/>
        </w:rPr>
      </w:pPr>
      <w:r>
        <w:rPr>
          <w:rFonts w:ascii="Times New Roman" w:hAnsi="Times New Roman" w:cs="Times New Roman"/>
          <w:bCs/>
          <w:sz w:val="24"/>
          <w:szCs w:val="24"/>
          <w:lang w:val="uk-UA"/>
        </w:rPr>
        <w:lastRenderedPageBreak/>
        <w:t>1</w:t>
      </w:r>
      <w:r>
        <w:rPr>
          <w:rFonts w:ascii="Times New Roman" w:hAnsi="Times New Roman" w:cs="Times New Roman"/>
          <w:bCs/>
          <w:caps/>
          <w:sz w:val="24"/>
          <w:szCs w:val="24"/>
          <w:lang w:val="uk-UA"/>
        </w:rPr>
        <w:t>. Проблеми, на розв’язання яких спрямована Програма,та обґрунтування необхідності їх розв’язання.</w:t>
      </w:r>
    </w:p>
    <w:p w:rsidR="006D5EB9" w:rsidRDefault="006D5EB9" w:rsidP="006D5EB9">
      <w:pPr>
        <w:spacing w:after="0" w:line="240" w:lineRule="auto"/>
        <w:ind w:right="-284" w:firstLine="709"/>
        <w:jc w:val="both"/>
        <w:rPr>
          <w:rFonts w:ascii="Times New Roman" w:eastAsia="Times New Roman" w:hAnsi="Times New Roman" w:cs="Times New Roman"/>
          <w:sz w:val="24"/>
          <w:szCs w:val="24"/>
          <w:lang w:val="uk-UA" w:eastAsia="ru-RU"/>
        </w:rPr>
      </w:pPr>
      <w:proofErr w:type="spellStart"/>
      <w:r>
        <w:rPr>
          <w:rFonts w:ascii="Times New Roman" w:eastAsia="Times New Roman" w:hAnsi="Times New Roman" w:cs="Times New Roman"/>
          <w:sz w:val="24"/>
          <w:szCs w:val="24"/>
          <w:lang w:val="uk-UA" w:eastAsia="ru-RU"/>
        </w:rPr>
        <w:t>Програма</w:t>
      </w:r>
      <w:r>
        <w:rPr>
          <w:rFonts w:ascii="Times New Roman" w:eastAsia="Times New Roman" w:hAnsi="Times New Roman" w:cs="Times New Roman"/>
          <w:bCs/>
          <w:sz w:val="24"/>
          <w:szCs w:val="24"/>
          <w:bdr w:val="none" w:sz="0" w:space="0" w:color="auto" w:frame="1"/>
          <w:lang w:val="uk-UA" w:eastAsia="ru-RU"/>
        </w:rPr>
        <w:t>«Фінансова</w:t>
      </w:r>
      <w:proofErr w:type="spellEnd"/>
      <w:r>
        <w:rPr>
          <w:rFonts w:ascii="Times New Roman" w:eastAsia="Times New Roman" w:hAnsi="Times New Roman" w:cs="Times New Roman"/>
          <w:bCs/>
          <w:sz w:val="24"/>
          <w:szCs w:val="24"/>
          <w:bdr w:val="none" w:sz="0" w:space="0" w:color="auto" w:frame="1"/>
          <w:lang w:val="uk-UA" w:eastAsia="ru-RU"/>
        </w:rPr>
        <w:t xml:space="preserve"> підтримка комунального підприємства </w:t>
      </w:r>
      <w:proofErr w:type="spellStart"/>
      <w:r>
        <w:rPr>
          <w:rFonts w:ascii="Times New Roman" w:eastAsia="Times New Roman" w:hAnsi="Times New Roman" w:cs="Times New Roman"/>
          <w:bCs/>
          <w:sz w:val="24"/>
          <w:szCs w:val="24"/>
          <w:bdr w:val="none" w:sz="0" w:space="0" w:color="auto" w:frame="1"/>
          <w:lang w:val="uk-UA" w:eastAsia="ru-RU"/>
        </w:rPr>
        <w:t>Мартинівської</w:t>
      </w:r>
      <w:proofErr w:type="spellEnd"/>
      <w:r>
        <w:rPr>
          <w:rFonts w:ascii="Times New Roman" w:eastAsia="Times New Roman" w:hAnsi="Times New Roman" w:cs="Times New Roman"/>
          <w:bCs/>
          <w:sz w:val="24"/>
          <w:szCs w:val="24"/>
          <w:bdr w:val="none" w:sz="0" w:space="0" w:color="auto" w:frame="1"/>
          <w:lang w:val="uk-UA" w:eastAsia="ru-RU"/>
        </w:rPr>
        <w:t xml:space="preserve"> сільської  ради та</w:t>
      </w:r>
      <w:r>
        <w:rPr>
          <w:rFonts w:ascii="Times New Roman" w:eastAsia="Times New Roman" w:hAnsi="Times New Roman" w:cs="Times New Roman"/>
          <w:bCs/>
          <w:sz w:val="24"/>
          <w:szCs w:val="24"/>
          <w:bdr w:val="none" w:sz="0" w:space="0" w:color="auto" w:frame="1"/>
          <w:lang w:eastAsia="ru-RU"/>
        </w:rPr>
        <w:t>  </w:t>
      </w:r>
      <w:r>
        <w:rPr>
          <w:rFonts w:ascii="Times New Roman" w:eastAsia="Times New Roman" w:hAnsi="Times New Roman" w:cs="Times New Roman"/>
          <w:bCs/>
          <w:sz w:val="24"/>
          <w:szCs w:val="24"/>
          <w:bdr w:val="none" w:sz="0" w:space="0" w:color="auto" w:frame="1"/>
          <w:lang w:val="uk-UA" w:eastAsia="ru-RU"/>
        </w:rPr>
        <w:t>здійснення внесків до його статутного капіталу на 2021 рік»</w:t>
      </w:r>
      <w:r>
        <w:rPr>
          <w:rFonts w:ascii="Times New Roman" w:eastAsia="Times New Roman" w:hAnsi="Times New Roman" w:cs="Times New Roman"/>
          <w:sz w:val="24"/>
          <w:szCs w:val="24"/>
          <w:lang w:val="uk-UA" w:eastAsia="ru-RU"/>
        </w:rPr>
        <w:t xml:space="preserve"> (далі Програма) розроблена на виконання ст. 91 Бюджетного кодексу України, відповідно до Закону України «Про місцеве самоврядування в Україні».</w:t>
      </w:r>
    </w:p>
    <w:p w:rsidR="006D5EB9" w:rsidRDefault="006D5EB9" w:rsidP="006D5EB9">
      <w:pPr>
        <w:spacing w:after="0" w:line="240" w:lineRule="auto"/>
        <w:ind w:right="-284"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Для забезпечення виконання статутних завдань комунальне підприємство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w:t>
      </w:r>
      <w:proofErr w:type="spellStart"/>
      <w:r>
        <w:rPr>
          <w:rFonts w:ascii="Times New Roman" w:eastAsia="Times New Roman" w:hAnsi="Times New Roman" w:cs="Times New Roman"/>
          <w:sz w:val="24"/>
          <w:szCs w:val="24"/>
          <w:lang w:val="uk-UA" w:eastAsia="ru-RU"/>
        </w:rPr>
        <w:t>Мартинівської</w:t>
      </w:r>
      <w:proofErr w:type="spellEnd"/>
      <w:r>
        <w:rPr>
          <w:rFonts w:ascii="Times New Roman" w:eastAsia="Times New Roman" w:hAnsi="Times New Roman" w:cs="Times New Roman"/>
          <w:sz w:val="24"/>
          <w:szCs w:val="24"/>
          <w:lang w:val="uk-UA" w:eastAsia="ru-RU"/>
        </w:rPr>
        <w:t xml:space="preserve"> сільської ради, оновленню виробничих </w:t>
      </w:r>
      <w:proofErr w:type="spellStart"/>
      <w:r>
        <w:rPr>
          <w:rFonts w:ascii="Times New Roman" w:eastAsia="Times New Roman" w:hAnsi="Times New Roman" w:cs="Times New Roman"/>
          <w:sz w:val="24"/>
          <w:szCs w:val="24"/>
          <w:lang w:val="uk-UA" w:eastAsia="ru-RU"/>
        </w:rPr>
        <w:t>потужностей</w:t>
      </w:r>
      <w:proofErr w:type="spellEnd"/>
      <w:r>
        <w:rPr>
          <w:rFonts w:ascii="Times New Roman" w:eastAsia="Times New Roman" w:hAnsi="Times New Roman" w:cs="Times New Roman"/>
          <w:sz w:val="24"/>
          <w:szCs w:val="24"/>
          <w:lang w:val="uk-UA" w:eastAsia="ru-RU"/>
        </w:rPr>
        <w:t>, технічної бази, забезпеченню повного і своєчасного внесення платежів до бюджету.</w:t>
      </w:r>
    </w:p>
    <w:p w:rsidR="006D5EB9" w:rsidRDefault="006D5EB9" w:rsidP="006D5EB9">
      <w:pPr>
        <w:spacing w:after="0" w:line="240" w:lineRule="auto"/>
        <w:ind w:right="-284"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Комунальне підприємство, є стратегічно важливими підприємством для </w:t>
      </w:r>
      <w:proofErr w:type="spellStart"/>
      <w:r>
        <w:rPr>
          <w:rFonts w:ascii="Times New Roman" w:eastAsia="Times New Roman" w:hAnsi="Times New Roman" w:cs="Times New Roman"/>
          <w:sz w:val="24"/>
          <w:szCs w:val="24"/>
          <w:lang w:val="uk-UA" w:eastAsia="ru-RU"/>
        </w:rPr>
        <w:t>Мартинівської</w:t>
      </w:r>
      <w:proofErr w:type="spellEnd"/>
      <w:r>
        <w:rPr>
          <w:rFonts w:ascii="Times New Roman" w:eastAsia="Times New Roman" w:hAnsi="Times New Roman" w:cs="Times New Roman"/>
          <w:sz w:val="24"/>
          <w:szCs w:val="24"/>
          <w:lang w:val="uk-UA" w:eastAsia="ru-RU"/>
        </w:rPr>
        <w:t xml:space="preserve">  громади, яке забезпечує населені пункти, що увійшли до складу </w:t>
      </w:r>
      <w:proofErr w:type="spellStart"/>
      <w:r>
        <w:rPr>
          <w:rFonts w:ascii="Times New Roman" w:eastAsia="Times New Roman" w:hAnsi="Times New Roman" w:cs="Times New Roman"/>
          <w:sz w:val="24"/>
          <w:szCs w:val="24"/>
          <w:lang w:val="uk-UA" w:eastAsia="ru-RU"/>
        </w:rPr>
        <w:t>Мартинівської</w:t>
      </w:r>
      <w:proofErr w:type="spellEnd"/>
      <w:r>
        <w:rPr>
          <w:rFonts w:ascii="Times New Roman" w:eastAsia="Times New Roman" w:hAnsi="Times New Roman" w:cs="Times New Roman"/>
          <w:sz w:val="24"/>
          <w:szCs w:val="24"/>
          <w:lang w:val="uk-UA" w:eastAsia="ru-RU"/>
        </w:rPr>
        <w:t xml:space="preserve">  ОТГ</w:t>
      </w:r>
      <w:r>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val="uk-UA" w:eastAsia="ru-RU"/>
        </w:rPr>
        <w:t xml:space="preserve"> наданням </w:t>
      </w:r>
      <w:r>
        <w:rPr>
          <w:rFonts w:ascii="Times New Roman" w:hAnsi="Times New Roman" w:cs="Times New Roman"/>
          <w:sz w:val="24"/>
          <w:szCs w:val="24"/>
          <w:lang w:val="uk-UA"/>
        </w:rPr>
        <w:t>в житлово-комунальних послугах; утриманні об’єктів благоустрою; здійсненні комплексного благоустрою територій; озелененні території; забезпеченні належного санітарного та технічного  стану місцевих доріг; санітарної очистки; наданні послуг з сортування, вивезення та захоронення твердих побутових відходів фізичним і юридичним особам; наданні послуг водопостачання</w:t>
      </w:r>
      <w:r>
        <w:rPr>
          <w:rFonts w:ascii="Times New Roman" w:eastAsia="Times New Roman" w:hAnsi="Times New Roman" w:cs="Times New Roman"/>
          <w:i/>
          <w:iCs/>
          <w:sz w:val="24"/>
          <w:szCs w:val="24"/>
          <w:bdr w:val="none" w:sz="0" w:space="0" w:color="auto" w:frame="1"/>
          <w:lang w:val="uk-UA" w:eastAsia="ru-RU"/>
        </w:rPr>
        <w:t>.</w:t>
      </w:r>
      <w:r>
        <w:rPr>
          <w:rFonts w:ascii="Times New Roman" w:eastAsia="Times New Roman" w:hAnsi="Times New Roman" w:cs="Times New Roman"/>
          <w:i/>
          <w:iCs/>
          <w:sz w:val="24"/>
          <w:szCs w:val="24"/>
          <w:bdr w:val="none" w:sz="0" w:space="0" w:color="auto" w:frame="1"/>
          <w:lang w:eastAsia="ru-RU"/>
        </w:rPr>
        <w:t> </w:t>
      </w:r>
      <w:r>
        <w:rPr>
          <w:rFonts w:ascii="Times New Roman" w:eastAsia="Times New Roman" w:hAnsi="Times New Roman" w:cs="Times New Roman"/>
          <w:sz w:val="24"/>
          <w:szCs w:val="24"/>
          <w:lang w:eastAsia="ru-RU"/>
        </w:rPr>
        <w:t xml:space="preserve">На </w:t>
      </w:r>
      <w:proofErr w:type="spellStart"/>
      <w:r>
        <w:rPr>
          <w:rFonts w:ascii="Times New Roman" w:eastAsia="Times New Roman" w:hAnsi="Times New Roman" w:cs="Times New Roman"/>
          <w:sz w:val="24"/>
          <w:szCs w:val="24"/>
          <w:lang w:eastAsia="ru-RU"/>
        </w:rPr>
        <w:t>даний</w:t>
      </w:r>
      <w:proofErr w:type="spellEnd"/>
      <w:r>
        <w:rPr>
          <w:rFonts w:ascii="Times New Roman" w:eastAsia="Times New Roman" w:hAnsi="Times New Roman" w:cs="Times New Roman"/>
          <w:sz w:val="24"/>
          <w:szCs w:val="24"/>
          <w:lang w:eastAsia="ru-RU"/>
        </w:rPr>
        <w:t xml:space="preserve"> час </w:t>
      </w:r>
      <w:proofErr w:type="spellStart"/>
      <w:r>
        <w:rPr>
          <w:rFonts w:ascii="Times New Roman" w:eastAsia="Times New Roman" w:hAnsi="Times New Roman" w:cs="Times New Roman"/>
          <w:sz w:val="24"/>
          <w:szCs w:val="24"/>
          <w:lang w:eastAsia="ru-RU"/>
        </w:rPr>
        <w:t>фінансовий</w:t>
      </w:r>
      <w:proofErr w:type="spellEnd"/>
      <w:r>
        <w:rPr>
          <w:rFonts w:ascii="Times New Roman" w:eastAsia="Times New Roman" w:hAnsi="Times New Roman" w:cs="Times New Roman"/>
          <w:sz w:val="24"/>
          <w:szCs w:val="24"/>
          <w:lang w:eastAsia="ru-RU"/>
        </w:rPr>
        <w:t xml:space="preserve"> стан </w:t>
      </w:r>
      <w:proofErr w:type="spellStart"/>
      <w:r>
        <w:rPr>
          <w:rFonts w:ascii="Times New Roman" w:eastAsia="Times New Roman" w:hAnsi="Times New Roman" w:cs="Times New Roman"/>
          <w:sz w:val="24"/>
          <w:szCs w:val="24"/>
          <w:lang w:eastAsia="ru-RU"/>
        </w:rPr>
        <w:t>комунальних</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підприємств</w:t>
      </w:r>
      <w:proofErr w:type="spellEnd"/>
      <w:r>
        <w:rPr>
          <w:rFonts w:ascii="Times New Roman" w:eastAsia="Times New Roman" w:hAnsi="Times New Roman" w:cs="Times New Roman"/>
          <w:sz w:val="24"/>
          <w:szCs w:val="24"/>
          <w:lang w:eastAsia="ru-RU"/>
        </w:rPr>
        <w:t xml:space="preserve"> є </w:t>
      </w:r>
      <w:r>
        <w:rPr>
          <w:rFonts w:ascii="Times New Roman" w:eastAsia="Times New Roman" w:hAnsi="Times New Roman" w:cs="Times New Roman"/>
          <w:sz w:val="24"/>
          <w:szCs w:val="24"/>
          <w:lang w:val="uk-UA" w:eastAsia="ru-RU"/>
        </w:rPr>
        <w:t>незадовільним</w:t>
      </w:r>
      <w:r>
        <w:rPr>
          <w:rFonts w:ascii="Times New Roman" w:eastAsia="Times New Roman" w:hAnsi="Times New Roman" w:cs="Times New Roman"/>
          <w:sz w:val="24"/>
          <w:szCs w:val="24"/>
          <w:lang w:eastAsia="ru-RU"/>
        </w:rPr>
        <w:t xml:space="preserve"> через </w:t>
      </w:r>
      <w:proofErr w:type="spellStart"/>
      <w:r>
        <w:rPr>
          <w:rFonts w:ascii="Times New Roman" w:eastAsia="Times New Roman" w:hAnsi="Times New Roman" w:cs="Times New Roman"/>
          <w:sz w:val="24"/>
          <w:szCs w:val="24"/>
          <w:lang w:eastAsia="ru-RU"/>
        </w:rPr>
        <w:t>податкове</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навантаження</w:t>
      </w:r>
      <w:proofErr w:type="spellEnd"/>
      <w:r>
        <w:rPr>
          <w:rFonts w:ascii="Times New Roman" w:eastAsia="Times New Roman" w:hAnsi="Times New Roman" w:cs="Times New Roman"/>
          <w:sz w:val="24"/>
          <w:szCs w:val="24"/>
          <w:lang w:eastAsia="ru-RU"/>
        </w:rPr>
        <w:t xml:space="preserve"> та </w:t>
      </w:r>
      <w:proofErr w:type="spellStart"/>
      <w:r>
        <w:rPr>
          <w:rFonts w:ascii="Times New Roman" w:eastAsia="Times New Roman" w:hAnsi="Times New Roman" w:cs="Times New Roman"/>
          <w:sz w:val="24"/>
          <w:szCs w:val="24"/>
          <w:lang w:eastAsia="ru-RU"/>
        </w:rPr>
        <w:t>невелику</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кількість</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абонентів</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Ці</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фактори</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зумовлюють</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встановлення</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економічно-обґрунтованих</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тарифів</w:t>
      </w:r>
      <w:proofErr w:type="spellEnd"/>
      <w:r>
        <w:rPr>
          <w:rFonts w:ascii="Times New Roman" w:eastAsia="Times New Roman" w:hAnsi="Times New Roman" w:cs="Times New Roman"/>
          <w:sz w:val="24"/>
          <w:szCs w:val="24"/>
          <w:lang w:eastAsia="ru-RU"/>
        </w:rPr>
        <w:t xml:space="preserve"> та </w:t>
      </w:r>
      <w:proofErr w:type="spellStart"/>
      <w:r>
        <w:rPr>
          <w:rFonts w:ascii="Times New Roman" w:eastAsia="Times New Roman" w:hAnsi="Times New Roman" w:cs="Times New Roman"/>
          <w:sz w:val="24"/>
          <w:szCs w:val="24"/>
          <w:lang w:eastAsia="ru-RU"/>
        </w:rPr>
        <w:t>водночас</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роблять</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їх</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непідйомними</w:t>
      </w:r>
      <w:proofErr w:type="spellEnd"/>
      <w:r>
        <w:rPr>
          <w:rFonts w:ascii="Times New Roman" w:eastAsia="Times New Roman" w:hAnsi="Times New Roman" w:cs="Times New Roman"/>
          <w:sz w:val="24"/>
          <w:szCs w:val="24"/>
          <w:lang w:eastAsia="ru-RU"/>
        </w:rPr>
        <w:t xml:space="preserve"> для </w:t>
      </w:r>
      <w:proofErr w:type="spellStart"/>
      <w:r>
        <w:rPr>
          <w:rFonts w:ascii="Times New Roman" w:eastAsia="Times New Roman" w:hAnsi="Times New Roman" w:cs="Times New Roman"/>
          <w:sz w:val="24"/>
          <w:szCs w:val="24"/>
          <w:lang w:eastAsia="ru-RU"/>
        </w:rPr>
        <w:t>споживачів</w:t>
      </w:r>
      <w:proofErr w:type="spellEnd"/>
      <w:r>
        <w:rPr>
          <w:rFonts w:ascii="Times New Roman" w:eastAsia="Times New Roman" w:hAnsi="Times New Roman" w:cs="Times New Roman"/>
          <w:sz w:val="24"/>
          <w:szCs w:val="24"/>
          <w:lang w:eastAsia="ru-RU"/>
        </w:rPr>
        <w:t xml:space="preserve">. </w:t>
      </w:r>
    </w:p>
    <w:p w:rsidR="006D5EB9" w:rsidRDefault="006D5EB9" w:rsidP="006D5EB9">
      <w:pPr>
        <w:spacing w:after="0" w:line="240" w:lineRule="auto"/>
        <w:ind w:right="-284"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Діючі тарифи на послуги зазначеного підприємства не повністю забезпечують відшкодування витрат на їх надання, скорочуються обсяги наданих послуг в натуральних показниках, що надаються комунальними підприємствами, зростають тарифи на енергоносії, витрати на оплату праці, придбання необхідних матеріалів, сплату податків, тощо, що призводить до збиткової діяльності та неспроможності  своєчасно та в повному розмірі розраховуватись за зобов’язаннями. 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підприємств призводить до нарахування їм значних штрафних санкцій та пені і, відповідно, до збільшення збитків підприємств.</w:t>
      </w:r>
    </w:p>
    <w:p w:rsidR="006D5EB9" w:rsidRDefault="006D5EB9" w:rsidP="006D5EB9">
      <w:pPr>
        <w:spacing w:after="0" w:line="240" w:lineRule="auto"/>
        <w:ind w:right="-284" w:firstLine="709"/>
        <w:jc w:val="both"/>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eastAsia="ru-RU"/>
        </w:rPr>
        <w:t> </w:t>
      </w:r>
    </w:p>
    <w:p w:rsidR="006D5EB9" w:rsidRDefault="006D5EB9" w:rsidP="006D5EB9">
      <w:pPr>
        <w:spacing w:after="0" w:line="240" w:lineRule="auto"/>
        <w:ind w:right="-284" w:firstLine="709"/>
        <w:jc w:val="both"/>
        <w:rPr>
          <w:rFonts w:ascii="Times New Roman" w:hAnsi="Times New Roman" w:cs="Times New Roman"/>
          <w:sz w:val="24"/>
          <w:szCs w:val="24"/>
          <w:lang w:val="uk-UA"/>
        </w:rPr>
      </w:pPr>
      <w:bookmarkStart w:id="0" w:name="_Toc326789805"/>
      <w:r>
        <w:rPr>
          <w:rFonts w:ascii="Times New Roman" w:hAnsi="Times New Roman" w:cs="Times New Roman"/>
          <w:bCs/>
          <w:caps/>
          <w:sz w:val="24"/>
          <w:szCs w:val="24"/>
          <w:lang w:val="uk-UA"/>
        </w:rPr>
        <w:t>2. Мета Програми</w:t>
      </w:r>
      <w:bookmarkEnd w:id="0"/>
      <w:r>
        <w:rPr>
          <w:rFonts w:ascii="Times New Roman" w:hAnsi="Times New Roman" w:cs="Times New Roman"/>
          <w:sz w:val="24"/>
          <w:szCs w:val="24"/>
          <w:lang w:val="uk-UA"/>
        </w:rPr>
        <w:t>.</w:t>
      </w:r>
    </w:p>
    <w:p w:rsidR="006D5EB9" w:rsidRDefault="006D5EB9" w:rsidP="006D5EB9">
      <w:pPr>
        <w:spacing w:after="0" w:line="240" w:lineRule="auto"/>
        <w:ind w:right="-284"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Метою Програми є забезпечення стабільної роботи комунального підприємства, що діє на території </w:t>
      </w:r>
      <w:proofErr w:type="spellStart"/>
      <w:r>
        <w:rPr>
          <w:rFonts w:ascii="Times New Roman" w:eastAsia="Times New Roman" w:hAnsi="Times New Roman" w:cs="Times New Roman"/>
          <w:sz w:val="24"/>
          <w:szCs w:val="24"/>
          <w:lang w:val="uk-UA" w:eastAsia="ru-RU"/>
        </w:rPr>
        <w:t>Мартинівської</w:t>
      </w:r>
      <w:proofErr w:type="spellEnd"/>
      <w:r>
        <w:rPr>
          <w:rFonts w:ascii="Times New Roman" w:eastAsia="Times New Roman" w:hAnsi="Times New Roman" w:cs="Times New Roman"/>
          <w:sz w:val="24"/>
          <w:szCs w:val="24"/>
          <w:lang w:val="uk-UA" w:eastAsia="ru-RU"/>
        </w:rPr>
        <w:t xml:space="preserve"> сільської ради відповідно до його функціонального призначення щодо надання мешканцям населених пунктів </w:t>
      </w:r>
      <w:proofErr w:type="spellStart"/>
      <w:r>
        <w:rPr>
          <w:rFonts w:ascii="Times New Roman" w:eastAsia="Times New Roman" w:hAnsi="Times New Roman" w:cs="Times New Roman"/>
          <w:sz w:val="24"/>
          <w:szCs w:val="24"/>
          <w:lang w:val="uk-UA" w:eastAsia="ru-RU"/>
        </w:rPr>
        <w:t>Мартинівської</w:t>
      </w:r>
      <w:proofErr w:type="spellEnd"/>
      <w:r>
        <w:rPr>
          <w:rFonts w:ascii="Times New Roman" w:eastAsia="Times New Roman" w:hAnsi="Times New Roman" w:cs="Times New Roman"/>
          <w:sz w:val="24"/>
          <w:szCs w:val="24"/>
          <w:lang w:val="uk-UA" w:eastAsia="ru-RU"/>
        </w:rPr>
        <w:t xml:space="preserve"> сільської ради послуг в галузі житлово–комунального господарства.</w:t>
      </w:r>
    </w:p>
    <w:p w:rsidR="006D5EB9" w:rsidRDefault="006D5EB9" w:rsidP="006D5EB9">
      <w:pPr>
        <w:spacing w:after="0" w:line="240" w:lineRule="auto"/>
        <w:ind w:right="-284" w:firstLine="709"/>
        <w:jc w:val="both"/>
        <w:rPr>
          <w:rFonts w:ascii="Times New Roman" w:eastAsia="Times New Roman" w:hAnsi="Times New Roman" w:cs="Times New Roman"/>
          <w:color w:val="333333"/>
          <w:sz w:val="24"/>
          <w:szCs w:val="24"/>
          <w:lang w:val="uk-UA" w:eastAsia="ru-RU"/>
        </w:rPr>
      </w:pPr>
    </w:p>
    <w:p w:rsidR="006D5EB9" w:rsidRDefault="006D5EB9" w:rsidP="006D5EB9">
      <w:pPr>
        <w:pStyle w:val="20"/>
        <w:shd w:val="clear" w:color="auto" w:fill="auto"/>
        <w:spacing w:before="0" w:after="0" w:line="240" w:lineRule="auto"/>
        <w:ind w:right="-284" w:firstLine="709"/>
        <w:jc w:val="both"/>
        <w:rPr>
          <w:rFonts w:ascii="Times New Roman" w:hAnsi="Times New Roman" w:cs="Times New Roman"/>
          <w:b w:val="0"/>
          <w:caps/>
          <w:sz w:val="24"/>
          <w:szCs w:val="24"/>
          <w:lang w:val="uk-UA"/>
        </w:rPr>
      </w:pPr>
    </w:p>
    <w:p w:rsidR="006D5EB9" w:rsidRDefault="006D5EB9" w:rsidP="006D5EB9">
      <w:pPr>
        <w:pStyle w:val="20"/>
        <w:shd w:val="clear" w:color="auto" w:fill="auto"/>
        <w:spacing w:before="0" w:after="0" w:line="240" w:lineRule="auto"/>
        <w:ind w:right="-284" w:firstLine="709"/>
        <w:jc w:val="both"/>
        <w:rPr>
          <w:rFonts w:ascii="Times New Roman" w:hAnsi="Times New Roman" w:cs="Times New Roman"/>
          <w:b w:val="0"/>
          <w:caps/>
          <w:sz w:val="24"/>
          <w:szCs w:val="24"/>
          <w:lang w:val="uk-UA"/>
        </w:rPr>
      </w:pPr>
      <w:r>
        <w:rPr>
          <w:rFonts w:ascii="Times New Roman" w:hAnsi="Times New Roman" w:cs="Times New Roman"/>
          <w:b w:val="0"/>
          <w:caps/>
          <w:sz w:val="24"/>
          <w:szCs w:val="24"/>
        </w:rPr>
        <w:t>3. Основні завдання Програми</w:t>
      </w:r>
    </w:p>
    <w:p w:rsidR="006D5EB9" w:rsidRDefault="006D5EB9" w:rsidP="006D5EB9">
      <w:pPr>
        <w:pStyle w:val="20"/>
        <w:shd w:val="clear" w:color="auto" w:fill="auto"/>
        <w:spacing w:before="0" w:after="0" w:line="240" w:lineRule="auto"/>
        <w:ind w:right="-284" w:firstLine="709"/>
        <w:jc w:val="both"/>
        <w:rPr>
          <w:rFonts w:ascii="Times New Roman" w:eastAsia="Times New Roman" w:hAnsi="Times New Roman" w:cs="Times New Roman"/>
          <w:b w:val="0"/>
          <w:sz w:val="24"/>
          <w:szCs w:val="24"/>
          <w:lang w:val="uk-UA" w:eastAsia="ru-RU"/>
        </w:rPr>
      </w:pPr>
      <w:r>
        <w:rPr>
          <w:rFonts w:ascii="Times New Roman" w:eastAsia="Times New Roman" w:hAnsi="Times New Roman" w:cs="Times New Roman"/>
          <w:b w:val="0"/>
          <w:color w:val="333333"/>
          <w:sz w:val="24"/>
          <w:szCs w:val="24"/>
          <w:lang w:val="uk-UA" w:eastAsia="ru-RU"/>
        </w:rPr>
        <w:tab/>
      </w:r>
      <w:r>
        <w:rPr>
          <w:rFonts w:ascii="Times New Roman" w:eastAsia="Times New Roman" w:hAnsi="Times New Roman" w:cs="Times New Roman"/>
          <w:b w:val="0"/>
          <w:sz w:val="24"/>
          <w:szCs w:val="24"/>
          <w:lang w:eastAsia="ru-RU"/>
        </w:rPr>
        <w:t xml:space="preserve">- </w:t>
      </w:r>
      <w:proofErr w:type="spellStart"/>
      <w:r>
        <w:rPr>
          <w:rFonts w:ascii="Times New Roman" w:eastAsia="Times New Roman" w:hAnsi="Times New Roman" w:cs="Times New Roman"/>
          <w:b w:val="0"/>
          <w:sz w:val="24"/>
          <w:szCs w:val="24"/>
          <w:lang w:eastAsia="ru-RU"/>
        </w:rPr>
        <w:t>зміцнення</w:t>
      </w:r>
      <w:proofErr w:type="spellEnd"/>
      <w:r>
        <w:rPr>
          <w:rFonts w:ascii="Times New Roman" w:eastAsia="Times New Roman" w:hAnsi="Times New Roman" w:cs="Times New Roman"/>
          <w:b w:val="0"/>
          <w:sz w:val="24"/>
          <w:szCs w:val="24"/>
          <w:lang w:val="uk-UA" w:eastAsia="ru-RU"/>
        </w:rPr>
        <w:t xml:space="preserve"> </w:t>
      </w:r>
      <w:proofErr w:type="spellStart"/>
      <w:r>
        <w:rPr>
          <w:rFonts w:ascii="Times New Roman" w:eastAsia="Times New Roman" w:hAnsi="Times New Roman" w:cs="Times New Roman"/>
          <w:b w:val="0"/>
          <w:sz w:val="24"/>
          <w:szCs w:val="24"/>
          <w:lang w:eastAsia="ru-RU"/>
        </w:rPr>
        <w:t>матеріально-технічної</w:t>
      </w:r>
      <w:proofErr w:type="spellEnd"/>
      <w:r>
        <w:rPr>
          <w:rFonts w:ascii="Times New Roman" w:eastAsia="Times New Roman" w:hAnsi="Times New Roman" w:cs="Times New Roman"/>
          <w:b w:val="0"/>
          <w:sz w:val="24"/>
          <w:szCs w:val="24"/>
          <w:lang w:val="uk-UA" w:eastAsia="ru-RU"/>
        </w:rPr>
        <w:t xml:space="preserve"> </w:t>
      </w:r>
      <w:proofErr w:type="spellStart"/>
      <w:r>
        <w:rPr>
          <w:rFonts w:ascii="Times New Roman" w:eastAsia="Times New Roman" w:hAnsi="Times New Roman" w:cs="Times New Roman"/>
          <w:b w:val="0"/>
          <w:sz w:val="24"/>
          <w:szCs w:val="24"/>
          <w:lang w:eastAsia="ru-RU"/>
        </w:rPr>
        <w:t>бази</w:t>
      </w:r>
      <w:proofErr w:type="spellEnd"/>
      <w:r>
        <w:rPr>
          <w:rFonts w:ascii="Times New Roman" w:eastAsia="Times New Roman" w:hAnsi="Times New Roman" w:cs="Times New Roman"/>
          <w:b w:val="0"/>
          <w:sz w:val="24"/>
          <w:szCs w:val="24"/>
          <w:lang w:val="uk-UA" w:eastAsia="ru-RU"/>
        </w:rPr>
        <w:t xml:space="preserve"> </w:t>
      </w:r>
      <w:proofErr w:type="spellStart"/>
      <w:r>
        <w:rPr>
          <w:rFonts w:ascii="Times New Roman" w:eastAsia="Times New Roman" w:hAnsi="Times New Roman" w:cs="Times New Roman"/>
          <w:b w:val="0"/>
          <w:sz w:val="24"/>
          <w:szCs w:val="24"/>
          <w:lang w:eastAsia="ru-RU"/>
        </w:rPr>
        <w:t>підприємств</w:t>
      </w:r>
      <w:proofErr w:type="spellEnd"/>
      <w:r>
        <w:rPr>
          <w:rFonts w:ascii="Times New Roman" w:eastAsia="Times New Roman" w:hAnsi="Times New Roman" w:cs="Times New Roman"/>
          <w:b w:val="0"/>
          <w:sz w:val="24"/>
          <w:szCs w:val="24"/>
          <w:lang w:val="uk-UA" w:eastAsia="ru-RU"/>
        </w:rPr>
        <w:t>а</w:t>
      </w:r>
      <w:r>
        <w:rPr>
          <w:rFonts w:ascii="Times New Roman" w:eastAsia="Times New Roman" w:hAnsi="Times New Roman" w:cs="Times New Roman"/>
          <w:b w:val="0"/>
          <w:sz w:val="24"/>
          <w:szCs w:val="24"/>
          <w:lang w:eastAsia="ru-RU"/>
        </w:rPr>
        <w:t>;</w:t>
      </w:r>
    </w:p>
    <w:p w:rsidR="006D5EB9" w:rsidRDefault="006D5EB9" w:rsidP="006D5EB9">
      <w:pPr>
        <w:pStyle w:val="20"/>
        <w:shd w:val="clear" w:color="auto" w:fill="auto"/>
        <w:spacing w:before="0" w:after="0" w:line="240" w:lineRule="auto"/>
        <w:ind w:right="-284" w:firstLine="709"/>
        <w:jc w:val="both"/>
        <w:rPr>
          <w:rFonts w:ascii="Times New Roman" w:eastAsia="Times New Roman" w:hAnsi="Times New Roman" w:cs="Times New Roman"/>
          <w:b w:val="0"/>
          <w:sz w:val="24"/>
          <w:szCs w:val="24"/>
          <w:lang w:val="uk-UA" w:eastAsia="ru-RU"/>
        </w:rPr>
      </w:pPr>
      <w:r>
        <w:rPr>
          <w:rFonts w:ascii="Times New Roman" w:eastAsia="Times New Roman" w:hAnsi="Times New Roman" w:cs="Times New Roman"/>
          <w:sz w:val="24"/>
          <w:szCs w:val="24"/>
          <w:lang w:val="uk-UA" w:eastAsia="ru-RU"/>
        </w:rPr>
        <w:tab/>
      </w:r>
      <w:r>
        <w:rPr>
          <w:rFonts w:ascii="Times New Roman" w:eastAsia="Times New Roman" w:hAnsi="Times New Roman" w:cs="Times New Roman"/>
          <w:b w:val="0"/>
          <w:sz w:val="24"/>
          <w:szCs w:val="24"/>
          <w:lang w:eastAsia="ru-RU"/>
        </w:rPr>
        <w:t xml:space="preserve">- </w:t>
      </w:r>
      <w:proofErr w:type="spellStart"/>
      <w:r>
        <w:rPr>
          <w:rFonts w:ascii="Times New Roman" w:eastAsia="Times New Roman" w:hAnsi="Times New Roman" w:cs="Times New Roman"/>
          <w:b w:val="0"/>
          <w:sz w:val="24"/>
          <w:szCs w:val="24"/>
          <w:lang w:eastAsia="ru-RU"/>
        </w:rPr>
        <w:t>покращення</w:t>
      </w:r>
      <w:proofErr w:type="spellEnd"/>
      <w:r>
        <w:rPr>
          <w:rFonts w:ascii="Times New Roman" w:eastAsia="Times New Roman" w:hAnsi="Times New Roman" w:cs="Times New Roman"/>
          <w:b w:val="0"/>
          <w:sz w:val="24"/>
          <w:szCs w:val="24"/>
          <w:lang w:val="uk-UA" w:eastAsia="ru-RU"/>
        </w:rPr>
        <w:t xml:space="preserve"> </w:t>
      </w:r>
      <w:proofErr w:type="spellStart"/>
      <w:r>
        <w:rPr>
          <w:rFonts w:ascii="Times New Roman" w:eastAsia="Times New Roman" w:hAnsi="Times New Roman" w:cs="Times New Roman"/>
          <w:b w:val="0"/>
          <w:sz w:val="24"/>
          <w:szCs w:val="24"/>
          <w:lang w:eastAsia="ru-RU"/>
        </w:rPr>
        <w:t>якост</w:t>
      </w:r>
      <w:proofErr w:type="spellEnd"/>
      <w:r>
        <w:rPr>
          <w:rFonts w:ascii="Times New Roman" w:eastAsia="Times New Roman" w:hAnsi="Times New Roman" w:cs="Times New Roman"/>
          <w:b w:val="0"/>
          <w:sz w:val="24"/>
          <w:szCs w:val="24"/>
          <w:lang w:val="uk-UA" w:eastAsia="ru-RU"/>
        </w:rPr>
        <w:t xml:space="preserve"> </w:t>
      </w:r>
      <w:proofErr w:type="spellStart"/>
      <w:r>
        <w:rPr>
          <w:rFonts w:ascii="Times New Roman" w:eastAsia="Times New Roman" w:hAnsi="Times New Roman" w:cs="Times New Roman"/>
          <w:b w:val="0"/>
          <w:sz w:val="24"/>
          <w:szCs w:val="24"/>
          <w:lang w:eastAsia="ru-RU"/>
        </w:rPr>
        <w:t>іпослуг</w:t>
      </w:r>
      <w:proofErr w:type="spellEnd"/>
      <w:r>
        <w:rPr>
          <w:rFonts w:ascii="Times New Roman" w:eastAsia="Times New Roman" w:hAnsi="Times New Roman" w:cs="Times New Roman"/>
          <w:b w:val="0"/>
          <w:sz w:val="24"/>
          <w:szCs w:val="24"/>
          <w:lang w:eastAsia="ru-RU"/>
        </w:rPr>
        <w:t>;</w:t>
      </w:r>
    </w:p>
    <w:p w:rsidR="006D5EB9" w:rsidRDefault="006D5EB9" w:rsidP="006D5EB9">
      <w:pPr>
        <w:pStyle w:val="20"/>
        <w:shd w:val="clear" w:color="auto" w:fill="auto"/>
        <w:spacing w:before="0" w:after="0" w:line="240" w:lineRule="auto"/>
        <w:ind w:right="-284" w:firstLine="709"/>
        <w:jc w:val="both"/>
        <w:rPr>
          <w:rFonts w:ascii="Times New Roman" w:eastAsia="Times New Roman" w:hAnsi="Times New Roman" w:cs="Times New Roman"/>
          <w:b w:val="0"/>
          <w:sz w:val="24"/>
          <w:szCs w:val="24"/>
          <w:lang w:val="uk-UA" w:eastAsia="ru-RU"/>
        </w:rPr>
      </w:pPr>
      <w:r>
        <w:rPr>
          <w:rFonts w:ascii="Times New Roman" w:eastAsia="Times New Roman" w:hAnsi="Times New Roman" w:cs="Times New Roman"/>
          <w:b w:val="0"/>
          <w:sz w:val="24"/>
          <w:szCs w:val="24"/>
          <w:lang w:val="uk-UA" w:eastAsia="ru-RU"/>
        </w:rPr>
        <w:tab/>
        <w:t>- виконання зобов’язань по виплаті заробітної плати;</w:t>
      </w:r>
    </w:p>
    <w:p w:rsidR="006D5EB9" w:rsidRDefault="006D5EB9" w:rsidP="006D5EB9">
      <w:pPr>
        <w:pStyle w:val="20"/>
        <w:shd w:val="clear" w:color="auto" w:fill="auto"/>
        <w:spacing w:before="0" w:after="0" w:line="240" w:lineRule="auto"/>
        <w:ind w:right="-284" w:firstLine="709"/>
        <w:jc w:val="both"/>
        <w:rPr>
          <w:rFonts w:ascii="Times New Roman" w:eastAsia="Times New Roman" w:hAnsi="Times New Roman" w:cs="Times New Roman"/>
          <w:b w:val="0"/>
          <w:sz w:val="24"/>
          <w:szCs w:val="24"/>
          <w:lang w:val="uk-UA" w:eastAsia="ru-RU"/>
        </w:rPr>
      </w:pPr>
      <w:r>
        <w:rPr>
          <w:rFonts w:ascii="Times New Roman" w:eastAsia="Times New Roman" w:hAnsi="Times New Roman" w:cs="Times New Roman"/>
          <w:b w:val="0"/>
          <w:sz w:val="24"/>
          <w:szCs w:val="24"/>
          <w:lang w:val="uk-UA" w:eastAsia="ru-RU"/>
        </w:rPr>
        <w:tab/>
        <w:t>- придбання матеріалів, запасних частин, оплата робіт, послуг для стабільної роботи підприємства та його підготовки до роботи в осінньо-зимовий період, тощо;</w:t>
      </w:r>
    </w:p>
    <w:p w:rsidR="006D5EB9" w:rsidRDefault="006D5EB9" w:rsidP="006D5EB9">
      <w:pPr>
        <w:pStyle w:val="20"/>
        <w:shd w:val="clear" w:color="auto" w:fill="auto"/>
        <w:spacing w:before="0" w:after="0" w:line="240" w:lineRule="auto"/>
        <w:ind w:left="-567" w:right="-284" w:firstLine="709"/>
        <w:jc w:val="both"/>
        <w:rPr>
          <w:rFonts w:ascii="Times New Roman" w:eastAsia="Times New Roman" w:hAnsi="Times New Roman" w:cs="Times New Roman"/>
          <w:b w:val="0"/>
          <w:sz w:val="24"/>
          <w:szCs w:val="24"/>
          <w:lang w:val="uk-UA" w:eastAsia="ru-RU"/>
        </w:rPr>
      </w:pPr>
      <w:r>
        <w:rPr>
          <w:rFonts w:ascii="Times New Roman" w:eastAsia="Times New Roman" w:hAnsi="Times New Roman" w:cs="Times New Roman"/>
          <w:b w:val="0"/>
          <w:sz w:val="24"/>
          <w:szCs w:val="24"/>
          <w:lang w:val="uk-UA" w:eastAsia="ru-RU"/>
        </w:rPr>
        <w:tab/>
        <w:t>- подолання наслідків стихії, надзвичайних ситуацій та аварій;</w:t>
      </w:r>
    </w:p>
    <w:p w:rsidR="006D5EB9" w:rsidRDefault="006D5EB9" w:rsidP="006D5EB9">
      <w:pPr>
        <w:pStyle w:val="20"/>
        <w:shd w:val="clear" w:color="auto" w:fill="auto"/>
        <w:spacing w:before="0" w:after="0" w:line="240" w:lineRule="auto"/>
        <w:ind w:left="-567" w:right="-284" w:firstLine="709"/>
        <w:jc w:val="both"/>
        <w:rPr>
          <w:rFonts w:ascii="Times New Roman" w:eastAsia="Times New Roman" w:hAnsi="Times New Roman" w:cs="Times New Roman"/>
          <w:b w:val="0"/>
          <w:sz w:val="24"/>
          <w:szCs w:val="24"/>
          <w:lang w:val="uk-UA" w:eastAsia="ru-RU"/>
        </w:rPr>
      </w:pPr>
      <w:r>
        <w:rPr>
          <w:rFonts w:ascii="Times New Roman" w:eastAsia="Times New Roman" w:hAnsi="Times New Roman" w:cs="Times New Roman"/>
          <w:b w:val="0"/>
          <w:sz w:val="24"/>
          <w:szCs w:val="24"/>
          <w:lang w:val="uk-UA" w:eastAsia="ru-RU"/>
        </w:rPr>
        <w:tab/>
        <w:t>- придбання спеціальної техніки, засобів, устаткування та спецодягу.</w:t>
      </w:r>
    </w:p>
    <w:p w:rsidR="006D5EB9" w:rsidRDefault="006D5EB9" w:rsidP="006D5EB9">
      <w:pPr>
        <w:pStyle w:val="20"/>
        <w:shd w:val="clear" w:color="auto" w:fill="auto"/>
        <w:spacing w:before="0" w:after="0" w:line="240" w:lineRule="auto"/>
        <w:ind w:left="-567" w:right="-284" w:firstLine="709"/>
        <w:jc w:val="both"/>
        <w:rPr>
          <w:rFonts w:ascii="Times New Roman" w:eastAsia="Times New Roman" w:hAnsi="Times New Roman" w:cs="Times New Roman"/>
          <w:b w:val="0"/>
          <w:sz w:val="24"/>
          <w:szCs w:val="24"/>
          <w:lang w:val="uk-UA" w:eastAsia="ru-RU"/>
        </w:rPr>
      </w:pPr>
    </w:p>
    <w:p w:rsidR="006D5EB9" w:rsidRDefault="006D5EB9" w:rsidP="006D5EB9">
      <w:pPr>
        <w:spacing w:after="0" w:line="240" w:lineRule="auto"/>
        <w:ind w:left="-567" w:right="-284" w:firstLine="709"/>
        <w:jc w:val="both"/>
        <w:rPr>
          <w:rFonts w:ascii="Times New Roman" w:eastAsia="Times New Roman" w:hAnsi="Times New Roman" w:cs="Times New Roman"/>
          <w:bCs/>
          <w:caps/>
          <w:sz w:val="24"/>
          <w:szCs w:val="24"/>
          <w:bdr w:val="none" w:sz="0" w:space="0" w:color="auto" w:frame="1"/>
          <w:lang w:val="uk-UA" w:eastAsia="ru-RU"/>
        </w:rPr>
      </w:pPr>
      <w:r>
        <w:rPr>
          <w:rFonts w:ascii="Times New Roman" w:eastAsia="Times New Roman" w:hAnsi="Times New Roman" w:cs="Times New Roman"/>
          <w:bCs/>
          <w:caps/>
          <w:sz w:val="24"/>
          <w:szCs w:val="24"/>
          <w:bdr w:val="none" w:sz="0" w:space="0" w:color="auto" w:frame="1"/>
          <w:lang w:val="uk-UA" w:eastAsia="ru-RU"/>
        </w:rPr>
        <w:t>4. Обґрунтування шляхів і способів роз’яснення проблеми</w:t>
      </w:r>
    </w:p>
    <w:p w:rsidR="006D5EB9" w:rsidRDefault="006D5EB9" w:rsidP="006D5EB9">
      <w:pPr>
        <w:spacing w:after="0" w:line="240" w:lineRule="auto"/>
        <w:ind w:left="-567" w:right="-284"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Фінансова підтримка комунального підприємства здійснюється шляхом внесків до його статутного капіталу з метою поповнення обігових коштів та інвестування в необоротні активи за рахунок сільського бюджету.</w:t>
      </w:r>
    </w:p>
    <w:p w:rsidR="006D5EB9" w:rsidRDefault="006D5EB9" w:rsidP="006D5EB9">
      <w:pPr>
        <w:spacing w:after="0" w:line="240" w:lineRule="auto"/>
        <w:ind w:left="-567" w:right="-284" w:firstLine="709"/>
        <w:jc w:val="both"/>
        <w:rPr>
          <w:rFonts w:ascii="Times New Roman" w:eastAsia="Times New Roman" w:hAnsi="Times New Roman" w:cs="Times New Roman"/>
          <w:sz w:val="24"/>
          <w:szCs w:val="24"/>
          <w:lang w:val="uk-UA" w:eastAsia="ru-RU"/>
        </w:rPr>
      </w:pPr>
    </w:p>
    <w:p w:rsidR="006D5EB9" w:rsidRDefault="006D5EB9" w:rsidP="006D5EB9">
      <w:pPr>
        <w:spacing w:after="0" w:line="240" w:lineRule="auto"/>
        <w:ind w:left="-567" w:right="-284" w:firstLine="709"/>
        <w:jc w:val="both"/>
        <w:rPr>
          <w:rFonts w:ascii="Times New Roman" w:eastAsia="Times New Roman" w:hAnsi="Times New Roman" w:cs="Times New Roman"/>
          <w:color w:val="333333"/>
          <w:sz w:val="24"/>
          <w:szCs w:val="24"/>
          <w:lang w:val="uk-UA" w:eastAsia="ru-RU"/>
        </w:rPr>
      </w:pPr>
      <w:r>
        <w:rPr>
          <w:rFonts w:ascii="Times New Roman" w:hAnsi="Times New Roman" w:cs="Times New Roman"/>
          <w:bCs/>
          <w:caps/>
          <w:sz w:val="24"/>
          <w:szCs w:val="24"/>
          <w:lang w:val="uk-UA"/>
        </w:rPr>
        <w:t xml:space="preserve">5. </w:t>
      </w:r>
      <w:bookmarkStart w:id="1" w:name="_Toc326789810"/>
      <w:r>
        <w:rPr>
          <w:rFonts w:ascii="Times New Roman" w:hAnsi="Times New Roman" w:cs="Times New Roman"/>
          <w:bCs/>
          <w:caps/>
          <w:sz w:val="24"/>
          <w:szCs w:val="24"/>
        </w:rPr>
        <w:t>Обсяги та джерела фінансування програми</w:t>
      </w:r>
      <w:bookmarkEnd w:id="1"/>
      <w:r>
        <w:rPr>
          <w:rFonts w:ascii="Times New Roman" w:hAnsi="Times New Roman" w:cs="Times New Roman"/>
          <w:caps/>
          <w:sz w:val="24"/>
          <w:szCs w:val="24"/>
        </w:rPr>
        <w:t> </w:t>
      </w:r>
    </w:p>
    <w:p w:rsidR="006D5EB9" w:rsidRDefault="006D5EB9" w:rsidP="006D5EB9">
      <w:pPr>
        <w:spacing w:after="0" w:line="240" w:lineRule="auto"/>
        <w:ind w:left="-567" w:right="-284" w:firstLine="709"/>
        <w:jc w:val="both"/>
        <w:rPr>
          <w:rFonts w:ascii="Times New Roman" w:hAnsi="Times New Roman" w:cs="Times New Roman"/>
          <w:bCs/>
          <w:sz w:val="24"/>
          <w:szCs w:val="24"/>
          <w:lang w:val="uk-UA"/>
        </w:rPr>
      </w:pPr>
      <w:r>
        <w:rPr>
          <w:rFonts w:ascii="Times New Roman" w:hAnsi="Times New Roman" w:cs="Times New Roman"/>
          <w:bCs/>
          <w:sz w:val="24"/>
          <w:szCs w:val="24"/>
          <w:lang w:val="uk-UA"/>
        </w:rPr>
        <w:t>Фінансування Програми здійснюється відповідно до законодавства України за рахунок коштів бюджету ОТГ та інших джерел, не заборонених чинним законодавством.</w:t>
      </w:r>
    </w:p>
    <w:p w:rsidR="006D5EB9" w:rsidRDefault="006D5EB9" w:rsidP="006D5EB9">
      <w:pPr>
        <w:spacing w:after="0" w:line="240" w:lineRule="auto"/>
        <w:ind w:left="-567" w:right="-284" w:firstLine="709"/>
        <w:jc w:val="both"/>
        <w:rPr>
          <w:rFonts w:ascii="Times New Roman" w:eastAsia="Times New Roman" w:hAnsi="Times New Roman" w:cs="Times New Roman"/>
          <w:color w:val="333333"/>
          <w:sz w:val="24"/>
          <w:szCs w:val="24"/>
          <w:lang w:val="uk-UA" w:eastAsia="ru-RU"/>
        </w:rPr>
      </w:pPr>
    </w:p>
    <w:p w:rsidR="006D5EB9" w:rsidRDefault="006D5EB9" w:rsidP="006D5EB9">
      <w:pPr>
        <w:spacing w:after="0" w:line="240" w:lineRule="auto"/>
        <w:ind w:left="-567" w:right="-284" w:firstLine="709"/>
        <w:jc w:val="both"/>
        <w:rPr>
          <w:rFonts w:ascii="Times New Roman" w:eastAsia="Times New Roman" w:hAnsi="Times New Roman" w:cs="Times New Roman"/>
          <w:color w:val="333333"/>
          <w:sz w:val="24"/>
          <w:szCs w:val="24"/>
          <w:lang w:val="uk-UA" w:eastAsia="ru-RU"/>
        </w:rPr>
      </w:pPr>
      <w:r>
        <w:rPr>
          <w:rFonts w:ascii="Times New Roman" w:hAnsi="Times New Roman" w:cs="Times New Roman"/>
          <w:bCs/>
          <w:caps/>
          <w:sz w:val="24"/>
          <w:szCs w:val="24"/>
          <w:lang w:val="uk-UA"/>
        </w:rPr>
        <w:t>6. Очікувані результати виконання Програми</w:t>
      </w:r>
    </w:p>
    <w:p w:rsidR="006D5EB9" w:rsidRDefault="006D5EB9" w:rsidP="006D5EB9">
      <w:pPr>
        <w:spacing w:after="0" w:line="240" w:lineRule="auto"/>
        <w:ind w:left="-567" w:right="-284"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Виконання Програми дасть можливість забезпечити</w:t>
      </w:r>
    </w:p>
    <w:p w:rsidR="006D5EB9" w:rsidRDefault="006D5EB9" w:rsidP="006D5EB9">
      <w:pPr>
        <w:spacing w:after="0" w:line="240" w:lineRule="auto"/>
        <w:ind w:left="-567" w:right="-284" w:firstLine="709"/>
        <w:jc w:val="both"/>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sz w:val="24"/>
          <w:szCs w:val="24"/>
          <w:lang w:val="uk-UA" w:eastAsia="ru-RU"/>
        </w:rPr>
        <w:t>-безперебійну роботу комунального підприємства відповідно до їх функціональних призначень;</w:t>
      </w:r>
    </w:p>
    <w:p w:rsidR="006D5EB9" w:rsidRDefault="006D5EB9" w:rsidP="006D5EB9">
      <w:pPr>
        <w:spacing w:after="0" w:line="240" w:lineRule="auto"/>
        <w:ind w:left="-567" w:right="-284" w:firstLine="709"/>
        <w:jc w:val="both"/>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sz w:val="24"/>
          <w:szCs w:val="24"/>
          <w:lang w:val="uk-UA" w:eastAsia="ru-RU"/>
        </w:rPr>
        <w:t>- збільшення обсягів та надання якісних послуг в галузі жилого – комунального господарства та благоустрою сіл та селища за рахунок зміцнення матеріально-технічної бази підприємств;</w:t>
      </w:r>
    </w:p>
    <w:p w:rsidR="006D5EB9" w:rsidRDefault="006D5EB9" w:rsidP="006D5EB9">
      <w:pPr>
        <w:spacing w:after="0" w:line="240" w:lineRule="auto"/>
        <w:ind w:left="-567" w:right="-284"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автотранспортне забезпечення комунальних підприємств, можливість придбання спецтехніки, необхідного устаткування, обладнання, спецодяг;</w:t>
      </w:r>
    </w:p>
    <w:p w:rsidR="006D5EB9" w:rsidRDefault="006D5EB9" w:rsidP="006D5EB9">
      <w:pPr>
        <w:spacing w:after="0" w:line="240" w:lineRule="auto"/>
        <w:ind w:left="-567" w:right="-284" w:firstLine="709"/>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уникнення</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порушень</w:t>
      </w:r>
      <w:proofErr w:type="spellEnd"/>
      <w:r>
        <w:rPr>
          <w:rFonts w:ascii="Times New Roman" w:eastAsia="Times New Roman" w:hAnsi="Times New Roman" w:cs="Times New Roman"/>
          <w:sz w:val="24"/>
          <w:szCs w:val="24"/>
          <w:lang w:eastAsia="ru-RU"/>
        </w:rPr>
        <w:t xml:space="preserve"> трудового </w:t>
      </w:r>
      <w:proofErr w:type="spellStart"/>
      <w:r>
        <w:rPr>
          <w:rFonts w:ascii="Times New Roman" w:eastAsia="Times New Roman" w:hAnsi="Times New Roman" w:cs="Times New Roman"/>
          <w:sz w:val="24"/>
          <w:szCs w:val="24"/>
          <w:lang w:eastAsia="ru-RU"/>
        </w:rPr>
        <w:t>законодавства</w:t>
      </w:r>
      <w:proofErr w:type="spellEnd"/>
      <w:r>
        <w:rPr>
          <w:rFonts w:ascii="Times New Roman" w:eastAsia="Times New Roman" w:hAnsi="Times New Roman" w:cs="Times New Roman"/>
          <w:sz w:val="24"/>
          <w:szCs w:val="24"/>
          <w:lang w:eastAsia="ru-RU"/>
        </w:rPr>
        <w:t xml:space="preserve">, в </w:t>
      </w:r>
      <w:proofErr w:type="spellStart"/>
      <w:r>
        <w:rPr>
          <w:rFonts w:ascii="Times New Roman" w:eastAsia="Times New Roman" w:hAnsi="Times New Roman" w:cs="Times New Roman"/>
          <w:sz w:val="24"/>
          <w:szCs w:val="24"/>
          <w:lang w:eastAsia="ru-RU"/>
        </w:rPr>
        <w:t>частині</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своєчасної</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виплати</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заробітної</w:t>
      </w:r>
      <w:proofErr w:type="spellEnd"/>
      <w:r>
        <w:rPr>
          <w:rFonts w:ascii="Times New Roman" w:eastAsia="Times New Roman" w:hAnsi="Times New Roman" w:cs="Times New Roman"/>
          <w:sz w:val="24"/>
          <w:szCs w:val="24"/>
          <w:lang w:eastAsia="ru-RU"/>
        </w:rPr>
        <w:t xml:space="preserve"> плати</w:t>
      </w:r>
      <w:r>
        <w:rPr>
          <w:rFonts w:ascii="Times New Roman" w:eastAsia="Times New Roman" w:hAnsi="Times New Roman" w:cs="Times New Roman"/>
          <w:sz w:val="24"/>
          <w:szCs w:val="24"/>
          <w:lang w:val="uk-UA" w:eastAsia="ru-RU"/>
        </w:rPr>
        <w:t>;</w:t>
      </w:r>
    </w:p>
    <w:p w:rsidR="006D5EB9" w:rsidRDefault="006D5EB9" w:rsidP="006D5EB9">
      <w:pPr>
        <w:spacing w:after="0" w:line="240" w:lineRule="auto"/>
        <w:ind w:left="-567" w:right="-284" w:firstLine="709"/>
        <w:jc w:val="both"/>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покращення</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якості</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питної</w:t>
      </w:r>
      <w:proofErr w:type="spellEnd"/>
      <w:r>
        <w:rPr>
          <w:rFonts w:ascii="Times New Roman" w:eastAsia="Times New Roman" w:hAnsi="Times New Roman" w:cs="Times New Roman"/>
          <w:sz w:val="24"/>
          <w:szCs w:val="24"/>
          <w:lang w:eastAsia="ru-RU"/>
        </w:rPr>
        <w:t xml:space="preserve"> води та </w:t>
      </w:r>
      <w:proofErr w:type="spellStart"/>
      <w:r>
        <w:rPr>
          <w:rFonts w:ascii="Times New Roman" w:eastAsia="Times New Roman" w:hAnsi="Times New Roman" w:cs="Times New Roman"/>
          <w:sz w:val="24"/>
          <w:szCs w:val="24"/>
          <w:lang w:eastAsia="ru-RU"/>
        </w:rPr>
        <w:t>санітарного</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благополуччя</w:t>
      </w:r>
      <w:proofErr w:type="spellEnd"/>
      <w:r>
        <w:rPr>
          <w:rFonts w:ascii="Times New Roman" w:eastAsia="Times New Roman" w:hAnsi="Times New Roman" w:cs="Times New Roman"/>
          <w:sz w:val="24"/>
          <w:szCs w:val="24"/>
          <w:lang w:val="uk-UA" w:eastAsia="ru-RU"/>
        </w:rPr>
        <w:t xml:space="preserve"> </w:t>
      </w:r>
      <w:proofErr w:type="spellStart"/>
      <w:r>
        <w:rPr>
          <w:rFonts w:ascii="Times New Roman" w:eastAsia="Times New Roman" w:hAnsi="Times New Roman" w:cs="Times New Roman"/>
          <w:sz w:val="24"/>
          <w:szCs w:val="24"/>
          <w:lang w:eastAsia="ru-RU"/>
        </w:rPr>
        <w:t>населення</w:t>
      </w:r>
      <w:proofErr w:type="spellEnd"/>
      <w:r>
        <w:rPr>
          <w:rFonts w:ascii="Times New Roman" w:eastAsia="Times New Roman" w:hAnsi="Times New Roman" w:cs="Times New Roman"/>
          <w:sz w:val="24"/>
          <w:szCs w:val="24"/>
          <w:lang w:eastAsia="ru-RU"/>
        </w:rPr>
        <w:t>.</w:t>
      </w:r>
    </w:p>
    <w:p w:rsidR="006D5EB9" w:rsidRDefault="006D5EB9" w:rsidP="006D5EB9">
      <w:pPr>
        <w:spacing w:after="0" w:line="240" w:lineRule="auto"/>
        <w:ind w:left="-567" w:right="-284" w:firstLine="709"/>
        <w:jc w:val="both"/>
        <w:rPr>
          <w:rFonts w:ascii="Times New Roman" w:hAnsi="Times New Roman" w:cs="Times New Roman"/>
          <w:bCs/>
          <w:caps/>
          <w:sz w:val="24"/>
          <w:szCs w:val="24"/>
          <w:lang w:val="uk-UA"/>
        </w:rPr>
      </w:pPr>
    </w:p>
    <w:p w:rsidR="006D5EB9" w:rsidRDefault="006D5EB9" w:rsidP="006D5EB9">
      <w:pPr>
        <w:spacing w:after="0" w:line="240" w:lineRule="auto"/>
        <w:ind w:left="-567" w:right="-284" w:firstLine="709"/>
        <w:jc w:val="both"/>
        <w:rPr>
          <w:rFonts w:ascii="Times New Roman" w:hAnsi="Times New Roman" w:cs="Times New Roman"/>
          <w:caps/>
          <w:sz w:val="24"/>
          <w:szCs w:val="24"/>
          <w:lang w:val="uk-UA"/>
        </w:rPr>
      </w:pPr>
      <w:r>
        <w:rPr>
          <w:rFonts w:ascii="Times New Roman" w:hAnsi="Times New Roman" w:cs="Times New Roman"/>
          <w:caps/>
          <w:sz w:val="24"/>
          <w:szCs w:val="24"/>
          <w:lang w:val="uk-UA"/>
        </w:rPr>
        <w:t>7. Контроль за виконанням Програми</w:t>
      </w:r>
    </w:p>
    <w:p w:rsidR="006D5EB9" w:rsidRDefault="006D5EB9" w:rsidP="006D5EB9">
      <w:pPr>
        <w:spacing w:after="0" w:line="240" w:lineRule="auto"/>
        <w:ind w:left="-567" w:right="-284" w:firstLine="709"/>
        <w:jc w:val="both"/>
        <w:rPr>
          <w:rFonts w:ascii="Times New Roman" w:hAnsi="Times New Roman" w:cs="Times New Roman"/>
          <w:sz w:val="24"/>
          <w:szCs w:val="24"/>
          <w:lang w:val="uk-UA" w:eastAsia="uk-UA"/>
        </w:rPr>
      </w:pPr>
      <w:r>
        <w:rPr>
          <w:rFonts w:ascii="Times New Roman" w:hAnsi="Times New Roman" w:cs="Times New Roman"/>
          <w:sz w:val="24"/>
          <w:szCs w:val="24"/>
          <w:lang w:val="uk-UA"/>
        </w:rPr>
        <w:t xml:space="preserve">Контроль за виконанням Програми здійснює постійна комісія з питань </w:t>
      </w:r>
      <w:r>
        <w:rPr>
          <w:rFonts w:ascii="Times New Roman" w:hAnsi="Times New Roman" w:cs="Times New Roman"/>
          <w:bCs/>
          <w:sz w:val="24"/>
          <w:szCs w:val="24"/>
          <w:bdr w:val="none" w:sz="0" w:space="0" w:color="auto" w:frame="1"/>
          <w:shd w:val="clear" w:color="auto" w:fill="FFFFFF"/>
          <w:lang w:val="uk-UA"/>
        </w:rPr>
        <w:t>фінансів, бюджету, планування соціально-економічного розвитку, інвестицій та міжнародного співробітництва</w:t>
      </w:r>
      <w:r>
        <w:rPr>
          <w:rFonts w:ascii="Times New Roman" w:hAnsi="Times New Roman" w:cs="Times New Roman"/>
          <w:sz w:val="24"/>
          <w:szCs w:val="24"/>
          <w:lang w:val="uk-UA"/>
        </w:rPr>
        <w:t>.</w:t>
      </w:r>
    </w:p>
    <w:p w:rsidR="006D5EB9" w:rsidRDefault="006D5EB9" w:rsidP="006D5EB9">
      <w:pPr>
        <w:spacing w:after="0" w:line="240" w:lineRule="auto"/>
        <w:ind w:left="-567" w:right="-284" w:firstLine="709"/>
        <w:jc w:val="both"/>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jc w:val="center"/>
        <w:rPr>
          <w:rFonts w:ascii="Times New Roman" w:hAnsi="Times New Roman" w:cs="Times New Roman"/>
          <w:bCs/>
          <w:caps/>
          <w:sz w:val="24"/>
          <w:szCs w:val="24"/>
          <w:lang w:val="uk-UA"/>
        </w:rPr>
      </w:pPr>
    </w:p>
    <w:p w:rsidR="006D5EB9" w:rsidRDefault="006D5EB9" w:rsidP="006D5EB9">
      <w:pPr>
        <w:tabs>
          <w:tab w:val="left" w:pos="0"/>
        </w:tabs>
        <w:spacing w:after="0" w:line="240" w:lineRule="auto"/>
        <w:jc w:val="center"/>
        <w:rPr>
          <w:rFonts w:ascii="Times New Roman" w:hAnsi="Times New Roman" w:cs="Times New Roman"/>
          <w:bCs/>
          <w:caps/>
          <w:sz w:val="24"/>
          <w:szCs w:val="24"/>
        </w:rPr>
      </w:pPr>
      <w:r>
        <w:rPr>
          <w:rFonts w:ascii="Times New Roman" w:hAnsi="Times New Roman" w:cs="Times New Roman"/>
          <w:bCs/>
          <w:caps/>
          <w:sz w:val="24"/>
          <w:szCs w:val="24"/>
        </w:rPr>
        <w:t xml:space="preserve">ПАСПОРТ </w:t>
      </w:r>
    </w:p>
    <w:p w:rsidR="006D5EB9" w:rsidRDefault="006D5EB9" w:rsidP="006D5EB9">
      <w:pPr>
        <w:spacing w:after="0" w:line="240" w:lineRule="auto"/>
        <w:jc w:val="center"/>
        <w:rPr>
          <w:rFonts w:ascii="Times New Roman" w:eastAsia="Times New Roman" w:hAnsi="Times New Roman" w:cs="Times New Roman"/>
          <w:bCs/>
          <w:caps/>
          <w:sz w:val="24"/>
          <w:szCs w:val="24"/>
          <w:bdr w:val="none" w:sz="0" w:space="0" w:color="auto" w:frame="1"/>
          <w:lang w:val="uk-UA" w:eastAsia="ru-RU"/>
        </w:rPr>
      </w:pPr>
      <w:r>
        <w:rPr>
          <w:rFonts w:ascii="Times New Roman" w:hAnsi="Times New Roman" w:cs="Times New Roman"/>
          <w:bCs/>
          <w:caps/>
          <w:sz w:val="24"/>
          <w:szCs w:val="24"/>
        </w:rPr>
        <w:t>Програми</w:t>
      </w:r>
      <w:r>
        <w:rPr>
          <w:rFonts w:ascii="Times New Roman" w:hAnsi="Times New Roman" w:cs="Times New Roman"/>
          <w:bCs/>
          <w:caps/>
          <w:sz w:val="24"/>
          <w:szCs w:val="24"/>
          <w:lang w:val="uk-UA"/>
        </w:rPr>
        <w:t xml:space="preserve"> </w:t>
      </w:r>
      <w:r>
        <w:rPr>
          <w:rFonts w:ascii="Times New Roman" w:eastAsia="Times New Roman" w:hAnsi="Times New Roman" w:cs="Times New Roman"/>
          <w:bCs/>
          <w:caps/>
          <w:sz w:val="24"/>
          <w:szCs w:val="24"/>
          <w:bdr w:val="none" w:sz="0" w:space="0" w:color="auto" w:frame="1"/>
          <w:lang w:val="uk-UA" w:eastAsia="ru-RU"/>
        </w:rPr>
        <w:t>«Ф</w:t>
      </w:r>
      <w:r>
        <w:rPr>
          <w:rFonts w:ascii="Times New Roman" w:eastAsia="Times New Roman" w:hAnsi="Times New Roman" w:cs="Times New Roman"/>
          <w:bCs/>
          <w:caps/>
          <w:sz w:val="24"/>
          <w:szCs w:val="24"/>
          <w:bdr w:val="none" w:sz="0" w:space="0" w:color="auto" w:frame="1"/>
          <w:lang w:eastAsia="ru-RU"/>
        </w:rPr>
        <w:t>інансов</w:t>
      </w:r>
      <w:r>
        <w:rPr>
          <w:rFonts w:ascii="Times New Roman" w:eastAsia="Times New Roman" w:hAnsi="Times New Roman" w:cs="Times New Roman"/>
          <w:bCs/>
          <w:caps/>
          <w:sz w:val="24"/>
          <w:szCs w:val="24"/>
          <w:bdr w:val="none" w:sz="0" w:space="0" w:color="auto" w:frame="1"/>
          <w:lang w:val="uk-UA" w:eastAsia="ru-RU"/>
        </w:rPr>
        <w:t xml:space="preserve">а </w:t>
      </w:r>
      <w:r>
        <w:rPr>
          <w:rFonts w:ascii="Times New Roman" w:eastAsia="Times New Roman" w:hAnsi="Times New Roman" w:cs="Times New Roman"/>
          <w:bCs/>
          <w:caps/>
          <w:sz w:val="24"/>
          <w:szCs w:val="24"/>
          <w:bdr w:val="none" w:sz="0" w:space="0" w:color="auto" w:frame="1"/>
          <w:lang w:eastAsia="ru-RU"/>
        </w:rPr>
        <w:t>підтримк</w:t>
      </w:r>
      <w:r>
        <w:rPr>
          <w:rFonts w:ascii="Times New Roman" w:eastAsia="Times New Roman" w:hAnsi="Times New Roman" w:cs="Times New Roman"/>
          <w:bCs/>
          <w:caps/>
          <w:sz w:val="24"/>
          <w:szCs w:val="24"/>
          <w:bdr w:val="none" w:sz="0" w:space="0" w:color="auto" w:frame="1"/>
          <w:lang w:val="uk-UA" w:eastAsia="ru-RU"/>
        </w:rPr>
        <w:t>а</w:t>
      </w:r>
      <w:r>
        <w:rPr>
          <w:rFonts w:ascii="Times New Roman" w:eastAsia="Times New Roman" w:hAnsi="Times New Roman" w:cs="Times New Roman"/>
          <w:bCs/>
          <w:caps/>
          <w:sz w:val="24"/>
          <w:szCs w:val="24"/>
          <w:bdr w:val="none" w:sz="0" w:space="0" w:color="auto" w:frame="1"/>
          <w:lang w:eastAsia="ru-RU"/>
        </w:rPr>
        <w:t xml:space="preserve"> комунальн</w:t>
      </w:r>
      <w:r>
        <w:rPr>
          <w:rFonts w:ascii="Times New Roman" w:eastAsia="Times New Roman" w:hAnsi="Times New Roman" w:cs="Times New Roman"/>
          <w:bCs/>
          <w:caps/>
          <w:sz w:val="24"/>
          <w:szCs w:val="24"/>
          <w:bdr w:val="none" w:sz="0" w:space="0" w:color="auto" w:frame="1"/>
          <w:lang w:val="uk-UA" w:eastAsia="ru-RU"/>
        </w:rPr>
        <w:t>ого</w:t>
      </w:r>
      <w:r>
        <w:rPr>
          <w:rFonts w:ascii="Times New Roman" w:eastAsia="Times New Roman" w:hAnsi="Times New Roman" w:cs="Times New Roman"/>
          <w:bCs/>
          <w:caps/>
          <w:sz w:val="24"/>
          <w:szCs w:val="24"/>
          <w:bdr w:val="none" w:sz="0" w:space="0" w:color="auto" w:frame="1"/>
          <w:lang w:eastAsia="ru-RU"/>
        </w:rPr>
        <w:t xml:space="preserve"> підприємств</w:t>
      </w:r>
      <w:r>
        <w:rPr>
          <w:rFonts w:ascii="Times New Roman" w:eastAsia="Times New Roman" w:hAnsi="Times New Roman" w:cs="Times New Roman"/>
          <w:bCs/>
          <w:caps/>
          <w:sz w:val="24"/>
          <w:szCs w:val="24"/>
          <w:bdr w:val="none" w:sz="0" w:space="0" w:color="auto" w:frame="1"/>
          <w:lang w:val="uk-UA" w:eastAsia="ru-RU"/>
        </w:rPr>
        <w:t xml:space="preserve">а </w:t>
      </w:r>
    </w:p>
    <w:p w:rsidR="006D5EB9" w:rsidRDefault="006D5EB9" w:rsidP="006D5EB9">
      <w:pPr>
        <w:spacing w:after="0" w:line="240" w:lineRule="auto"/>
        <w:jc w:val="center"/>
        <w:rPr>
          <w:rFonts w:ascii="Times New Roman" w:eastAsia="Times New Roman" w:hAnsi="Times New Roman" w:cs="Times New Roman"/>
          <w:caps/>
          <w:sz w:val="24"/>
          <w:szCs w:val="24"/>
          <w:lang w:eastAsia="ru-RU"/>
        </w:rPr>
      </w:pPr>
      <w:r>
        <w:rPr>
          <w:rFonts w:ascii="Times New Roman" w:eastAsia="Times New Roman" w:hAnsi="Times New Roman" w:cs="Times New Roman"/>
          <w:bCs/>
          <w:caps/>
          <w:sz w:val="24"/>
          <w:szCs w:val="24"/>
          <w:bdr w:val="none" w:sz="0" w:space="0" w:color="auto" w:frame="1"/>
          <w:lang w:val="uk-UA" w:eastAsia="ru-RU"/>
        </w:rPr>
        <w:t xml:space="preserve">мартінівської сільської </w:t>
      </w:r>
      <w:r>
        <w:rPr>
          <w:rFonts w:ascii="Times New Roman" w:eastAsia="Times New Roman" w:hAnsi="Times New Roman" w:cs="Times New Roman"/>
          <w:bCs/>
          <w:caps/>
          <w:sz w:val="24"/>
          <w:szCs w:val="24"/>
          <w:bdr w:val="none" w:sz="0" w:space="0" w:color="auto" w:frame="1"/>
          <w:lang w:eastAsia="ru-RU"/>
        </w:rPr>
        <w:t xml:space="preserve">ради та здійснення внесків до </w:t>
      </w:r>
      <w:r>
        <w:rPr>
          <w:rFonts w:ascii="Times New Roman" w:eastAsia="Times New Roman" w:hAnsi="Times New Roman" w:cs="Times New Roman"/>
          <w:bCs/>
          <w:caps/>
          <w:sz w:val="24"/>
          <w:szCs w:val="24"/>
          <w:bdr w:val="none" w:sz="0" w:space="0" w:color="auto" w:frame="1"/>
          <w:lang w:val="uk-UA" w:eastAsia="ru-RU"/>
        </w:rPr>
        <w:t>його</w:t>
      </w:r>
      <w:r>
        <w:rPr>
          <w:rFonts w:ascii="Times New Roman" w:eastAsia="Times New Roman" w:hAnsi="Times New Roman" w:cs="Times New Roman"/>
          <w:bCs/>
          <w:caps/>
          <w:sz w:val="24"/>
          <w:szCs w:val="24"/>
          <w:bdr w:val="none" w:sz="0" w:space="0" w:color="auto" w:frame="1"/>
          <w:lang w:eastAsia="ru-RU"/>
        </w:rPr>
        <w:t xml:space="preserve"> статутного капіталу на 20</w:t>
      </w:r>
      <w:r>
        <w:rPr>
          <w:rFonts w:ascii="Times New Roman" w:eastAsia="Times New Roman" w:hAnsi="Times New Roman" w:cs="Times New Roman"/>
          <w:bCs/>
          <w:caps/>
          <w:sz w:val="24"/>
          <w:szCs w:val="24"/>
          <w:bdr w:val="none" w:sz="0" w:space="0" w:color="auto" w:frame="1"/>
          <w:lang w:val="uk-UA" w:eastAsia="ru-RU"/>
        </w:rPr>
        <w:t>21</w:t>
      </w:r>
      <w:r>
        <w:rPr>
          <w:rFonts w:ascii="Times New Roman" w:eastAsia="Times New Roman" w:hAnsi="Times New Roman" w:cs="Times New Roman"/>
          <w:bCs/>
          <w:caps/>
          <w:sz w:val="24"/>
          <w:szCs w:val="24"/>
          <w:bdr w:val="none" w:sz="0" w:space="0" w:color="auto" w:frame="1"/>
          <w:lang w:eastAsia="ru-RU"/>
        </w:rPr>
        <w:t xml:space="preserve"> р</w:t>
      </w:r>
      <w:r>
        <w:rPr>
          <w:rFonts w:ascii="Times New Roman" w:eastAsia="Times New Roman" w:hAnsi="Times New Roman" w:cs="Times New Roman"/>
          <w:bCs/>
          <w:caps/>
          <w:sz w:val="24"/>
          <w:szCs w:val="24"/>
          <w:bdr w:val="none" w:sz="0" w:space="0" w:color="auto" w:frame="1"/>
          <w:lang w:val="uk-UA" w:eastAsia="ru-RU"/>
        </w:rPr>
        <w:t>ік</w:t>
      </w:r>
    </w:p>
    <w:p w:rsidR="006D5EB9" w:rsidRDefault="006D5EB9" w:rsidP="006D5EB9">
      <w:pPr>
        <w:tabs>
          <w:tab w:val="left" w:pos="0"/>
        </w:tabs>
        <w:spacing w:after="0" w:line="240" w:lineRule="auto"/>
        <w:jc w:val="center"/>
        <w:rPr>
          <w:rFonts w:ascii="Times New Roman" w:hAnsi="Times New Roman" w:cs="Times New Roman"/>
          <w:bCs/>
          <w:caps/>
          <w:sz w:val="24"/>
          <w:szCs w:val="24"/>
          <w:lang w:val="uk-UA"/>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4100"/>
        <w:gridCol w:w="5397"/>
      </w:tblGrid>
      <w:tr w:rsidR="006D5EB9" w:rsidTr="006D5EB9">
        <w:tc>
          <w:tcPr>
            <w:tcW w:w="568"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after="0"/>
              <w:jc w:val="center"/>
              <w:rPr>
                <w:rFonts w:ascii="Times New Roman" w:hAnsi="Times New Roman" w:cs="Times New Roman"/>
                <w:bCs/>
                <w:sz w:val="24"/>
                <w:szCs w:val="24"/>
              </w:rPr>
            </w:pPr>
            <w:r>
              <w:rPr>
                <w:rFonts w:ascii="Times New Roman" w:hAnsi="Times New Roman" w:cs="Times New Roman"/>
                <w:bCs/>
                <w:sz w:val="24"/>
                <w:szCs w:val="24"/>
              </w:rPr>
              <w:t>1</w:t>
            </w:r>
          </w:p>
        </w:tc>
        <w:tc>
          <w:tcPr>
            <w:tcW w:w="4100"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Ініціатори</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rPr>
              <w:t>розроблення</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rPr>
              <w:t>Програми</w:t>
            </w:r>
            <w:proofErr w:type="spellEnd"/>
          </w:p>
        </w:tc>
        <w:tc>
          <w:tcPr>
            <w:tcW w:w="5397"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rPr>
            </w:pPr>
            <w:r>
              <w:rPr>
                <w:rFonts w:ascii="Times New Roman" w:hAnsi="Times New Roman" w:cs="Times New Roman"/>
                <w:bCs/>
                <w:sz w:val="24"/>
                <w:szCs w:val="24"/>
                <w:lang w:val="uk-UA"/>
              </w:rPr>
              <w:t xml:space="preserve">Виконавчий комітет </w:t>
            </w:r>
            <w:proofErr w:type="spellStart"/>
            <w:r>
              <w:rPr>
                <w:rFonts w:ascii="Times New Roman" w:eastAsia="Times New Roman" w:hAnsi="Times New Roman" w:cs="Times New Roman"/>
                <w:sz w:val="24"/>
                <w:szCs w:val="24"/>
                <w:lang w:val="uk-UA" w:eastAsia="ru-RU"/>
              </w:rPr>
              <w:t>Мартинівської</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rPr>
              <w:t>сільськ</w:t>
            </w:r>
            <w:r>
              <w:rPr>
                <w:rFonts w:ascii="Times New Roman" w:hAnsi="Times New Roman" w:cs="Times New Roman"/>
                <w:bCs/>
                <w:sz w:val="24"/>
                <w:szCs w:val="24"/>
                <w:lang w:val="uk-UA"/>
              </w:rPr>
              <w:t>ої</w:t>
            </w:r>
            <w:proofErr w:type="spellEnd"/>
            <w:r>
              <w:rPr>
                <w:rFonts w:ascii="Times New Roman" w:hAnsi="Times New Roman" w:cs="Times New Roman"/>
                <w:bCs/>
                <w:sz w:val="24"/>
                <w:szCs w:val="24"/>
              </w:rPr>
              <w:t xml:space="preserve"> рад</w:t>
            </w:r>
            <w:r>
              <w:rPr>
                <w:rFonts w:ascii="Times New Roman" w:hAnsi="Times New Roman" w:cs="Times New Roman"/>
                <w:bCs/>
                <w:sz w:val="24"/>
                <w:szCs w:val="24"/>
                <w:lang w:val="uk-UA"/>
              </w:rPr>
              <w:t>и.</w:t>
            </w:r>
          </w:p>
        </w:tc>
      </w:tr>
      <w:tr w:rsidR="006D5EB9" w:rsidTr="006D5EB9">
        <w:tc>
          <w:tcPr>
            <w:tcW w:w="568"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jc w:val="center"/>
              <w:rPr>
                <w:rFonts w:ascii="Times New Roman" w:hAnsi="Times New Roman" w:cs="Times New Roman"/>
                <w:bCs/>
                <w:sz w:val="24"/>
                <w:szCs w:val="24"/>
              </w:rPr>
            </w:pPr>
            <w:r>
              <w:rPr>
                <w:rFonts w:ascii="Times New Roman" w:hAnsi="Times New Roman" w:cs="Times New Roman"/>
                <w:bCs/>
                <w:sz w:val="24"/>
                <w:szCs w:val="24"/>
              </w:rPr>
              <w:t>2</w:t>
            </w:r>
          </w:p>
        </w:tc>
        <w:tc>
          <w:tcPr>
            <w:tcW w:w="4100"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Підстава</w:t>
            </w:r>
            <w:proofErr w:type="spellEnd"/>
            <w:r>
              <w:rPr>
                <w:rFonts w:ascii="Times New Roman" w:hAnsi="Times New Roman" w:cs="Times New Roman"/>
                <w:bCs/>
                <w:sz w:val="24"/>
                <w:szCs w:val="24"/>
              </w:rPr>
              <w:t xml:space="preserve"> для </w:t>
            </w:r>
            <w:proofErr w:type="spellStart"/>
            <w:r>
              <w:rPr>
                <w:rFonts w:ascii="Times New Roman" w:hAnsi="Times New Roman" w:cs="Times New Roman"/>
                <w:bCs/>
                <w:sz w:val="24"/>
                <w:szCs w:val="24"/>
              </w:rPr>
              <w:t>прийняття</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rPr>
              <w:t>Програми</w:t>
            </w:r>
            <w:proofErr w:type="spellEnd"/>
          </w:p>
        </w:tc>
        <w:tc>
          <w:tcPr>
            <w:tcW w:w="5397" w:type="dxa"/>
            <w:tcBorders>
              <w:top w:val="single" w:sz="4" w:space="0" w:color="auto"/>
              <w:left w:val="single" w:sz="4" w:space="0" w:color="auto"/>
              <w:bottom w:val="single" w:sz="4" w:space="0" w:color="auto"/>
              <w:right w:val="single" w:sz="4" w:space="0" w:color="auto"/>
            </w:tcBorders>
            <w:vAlign w:val="center"/>
            <w:hideMark/>
          </w:tcPr>
          <w:p w:rsidR="006D5EB9" w:rsidRDefault="006D5EB9">
            <w:pPr>
              <w:spacing w:line="240" w:lineRule="auto"/>
              <w:ind w:right="-22"/>
              <w:jc w:val="center"/>
              <w:rPr>
                <w:rFonts w:ascii="Times New Roman" w:hAnsi="Times New Roman" w:cs="Times New Roman"/>
                <w:bCs/>
                <w:sz w:val="24"/>
                <w:szCs w:val="24"/>
              </w:rPr>
            </w:pPr>
            <w:r>
              <w:rPr>
                <w:rFonts w:ascii="Times New Roman" w:hAnsi="Times New Roman" w:cs="Times New Roman"/>
                <w:sz w:val="24"/>
                <w:szCs w:val="24"/>
                <w:lang w:val="uk-UA"/>
              </w:rPr>
              <w:t>С</w:t>
            </w:r>
            <w:proofErr w:type="spellStart"/>
            <w:r>
              <w:rPr>
                <w:rFonts w:ascii="Times New Roman" w:hAnsi="Times New Roman" w:cs="Times New Roman"/>
                <w:sz w:val="24"/>
                <w:szCs w:val="24"/>
              </w:rPr>
              <w:t>таття</w:t>
            </w:r>
            <w:proofErr w:type="spellEnd"/>
            <w:r>
              <w:rPr>
                <w:rFonts w:ascii="Times New Roman" w:hAnsi="Times New Roman" w:cs="Times New Roman"/>
                <w:sz w:val="24"/>
                <w:szCs w:val="24"/>
              </w:rPr>
              <w:t xml:space="preserve"> 26</w:t>
            </w:r>
            <w:r>
              <w:rPr>
                <w:rFonts w:ascii="Times New Roman" w:hAnsi="Times New Roman" w:cs="Times New Roman"/>
                <w:sz w:val="24"/>
                <w:szCs w:val="24"/>
                <w:lang w:val="uk-UA"/>
              </w:rPr>
              <w:t>, 59</w:t>
            </w:r>
            <w:r>
              <w:rPr>
                <w:rFonts w:ascii="Times New Roman" w:hAnsi="Times New Roman" w:cs="Times New Roman"/>
                <w:sz w:val="24"/>
                <w:szCs w:val="24"/>
              </w:rPr>
              <w:t xml:space="preserve">Закону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«Про </w:t>
            </w:r>
            <w:proofErr w:type="spellStart"/>
            <w:r>
              <w:rPr>
                <w:rFonts w:ascii="Times New Roman" w:hAnsi="Times New Roman" w:cs="Times New Roman"/>
                <w:sz w:val="24"/>
                <w:szCs w:val="24"/>
              </w:rPr>
              <w:t>місцеве</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самоврядування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Україні</w:t>
            </w:r>
            <w:proofErr w:type="spellEnd"/>
            <w:r>
              <w:rPr>
                <w:rFonts w:ascii="Times New Roman" w:hAnsi="Times New Roman" w:cs="Times New Roman"/>
                <w:sz w:val="24"/>
                <w:szCs w:val="24"/>
              </w:rPr>
              <w:t>»</w:t>
            </w:r>
          </w:p>
        </w:tc>
      </w:tr>
      <w:tr w:rsidR="006D5EB9" w:rsidTr="006D5EB9">
        <w:tc>
          <w:tcPr>
            <w:tcW w:w="568"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jc w:val="center"/>
              <w:rPr>
                <w:rFonts w:ascii="Times New Roman" w:hAnsi="Times New Roman" w:cs="Times New Roman"/>
                <w:bCs/>
                <w:sz w:val="24"/>
                <w:szCs w:val="24"/>
              </w:rPr>
            </w:pPr>
            <w:r>
              <w:rPr>
                <w:rFonts w:ascii="Times New Roman" w:hAnsi="Times New Roman" w:cs="Times New Roman"/>
                <w:bCs/>
                <w:sz w:val="24"/>
                <w:szCs w:val="24"/>
              </w:rPr>
              <w:t>3</w:t>
            </w:r>
          </w:p>
        </w:tc>
        <w:tc>
          <w:tcPr>
            <w:tcW w:w="4100"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Розробники</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rPr>
              <w:t>Програми</w:t>
            </w:r>
            <w:proofErr w:type="spellEnd"/>
          </w:p>
        </w:tc>
        <w:tc>
          <w:tcPr>
            <w:tcW w:w="5397"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 xml:space="preserve">Фінансово – економічний відділ </w:t>
            </w:r>
            <w:proofErr w:type="spellStart"/>
            <w:r>
              <w:rPr>
                <w:rFonts w:ascii="Times New Roman" w:eastAsia="Times New Roman" w:hAnsi="Times New Roman" w:cs="Times New Roman"/>
                <w:sz w:val="24"/>
                <w:szCs w:val="24"/>
                <w:lang w:val="uk-UA" w:eastAsia="ru-RU"/>
              </w:rPr>
              <w:t>Мартинівської</w:t>
            </w:r>
            <w:proofErr w:type="spellEnd"/>
            <w:r>
              <w:rPr>
                <w:rFonts w:ascii="Times New Roman" w:hAnsi="Times New Roman" w:cs="Times New Roman"/>
                <w:bCs/>
                <w:sz w:val="24"/>
                <w:szCs w:val="24"/>
                <w:lang w:val="uk-UA"/>
              </w:rPr>
              <w:t xml:space="preserve"> сільської ради</w:t>
            </w:r>
          </w:p>
        </w:tc>
      </w:tr>
      <w:tr w:rsidR="006D5EB9" w:rsidTr="006D5EB9">
        <w:tc>
          <w:tcPr>
            <w:tcW w:w="568"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jc w:val="center"/>
              <w:rPr>
                <w:rFonts w:ascii="Times New Roman" w:hAnsi="Times New Roman" w:cs="Times New Roman"/>
                <w:bCs/>
                <w:sz w:val="24"/>
                <w:szCs w:val="24"/>
              </w:rPr>
            </w:pPr>
            <w:r>
              <w:rPr>
                <w:rFonts w:ascii="Times New Roman" w:hAnsi="Times New Roman" w:cs="Times New Roman"/>
                <w:bCs/>
                <w:sz w:val="24"/>
                <w:szCs w:val="24"/>
              </w:rPr>
              <w:t>4</w:t>
            </w:r>
          </w:p>
        </w:tc>
        <w:tc>
          <w:tcPr>
            <w:tcW w:w="4100"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Співрозробники</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rPr>
              <w:t>Програми</w:t>
            </w:r>
            <w:proofErr w:type="spellEnd"/>
          </w:p>
        </w:tc>
        <w:tc>
          <w:tcPr>
            <w:tcW w:w="5397"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rPr>
            </w:pPr>
            <w:r>
              <w:rPr>
                <w:rFonts w:ascii="Times New Roman" w:hAnsi="Times New Roman" w:cs="Times New Roman"/>
                <w:bCs/>
                <w:sz w:val="24"/>
                <w:szCs w:val="24"/>
              </w:rPr>
              <w:t>-</w:t>
            </w:r>
          </w:p>
        </w:tc>
      </w:tr>
      <w:tr w:rsidR="006D5EB9" w:rsidRPr="006D5EB9" w:rsidTr="006D5EB9">
        <w:tc>
          <w:tcPr>
            <w:tcW w:w="568"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jc w:val="center"/>
              <w:rPr>
                <w:rFonts w:ascii="Times New Roman" w:hAnsi="Times New Roman" w:cs="Times New Roman"/>
                <w:bCs/>
                <w:sz w:val="24"/>
                <w:szCs w:val="24"/>
              </w:rPr>
            </w:pPr>
            <w:r>
              <w:rPr>
                <w:rFonts w:ascii="Times New Roman" w:hAnsi="Times New Roman" w:cs="Times New Roman"/>
                <w:bCs/>
                <w:sz w:val="24"/>
                <w:szCs w:val="24"/>
              </w:rPr>
              <w:t>5</w:t>
            </w:r>
          </w:p>
        </w:tc>
        <w:tc>
          <w:tcPr>
            <w:tcW w:w="4100"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Відповідальний</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rPr>
              <w:t>виконавець</w:t>
            </w:r>
            <w:proofErr w:type="spellEnd"/>
          </w:p>
        </w:tc>
        <w:tc>
          <w:tcPr>
            <w:tcW w:w="5397" w:type="dxa"/>
            <w:tcBorders>
              <w:top w:val="single" w:sz="4" w:space="0" w:color="auto"/>
              <w:left w:val="single" w:sz="4" w:space="0" w:color="auto"/>
              <w:bottom w:val="single" w:sz="4" w:space="0" w:color="auto"/>
              <w:right w:val="single" w:sz="4" w:space="0" w:color="auto"/>
            </w:tcBorders>
            <w:vAlign w:val="center"/>
            <w:hideMark/>
          </w:tcPr>
          <w:p w:rsidR="006D5EB9" w:rsidRDefault="006D5EB9">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Фінансово-економічний відділ  виконавчого комітету </w:t>
            </w:r>
            <w:proofErr w:type="spellStart"/>
            <w:r>
              <w:rPr>
                <w:rFonts w:ascii="Times New Roman" w:eastAsia="Times New Roman" w:hAnsi="Times New Roman" w:cs="Times New Roman"/>
                <w:sz w:val="24"/>
                <w:szCs w:val="24"/>
                <w:lang w:val="uk-UA" w:eastAsia="ru-RU"/>
              </w:rPr>
              <w:t>Мартинівської</w:t>
            </w:r>
            <w:proofErr w:type="spellEnd"/>
            <w:r>
              <w:rPr>
                <w:rFonts w:ascii="Times New Roman" w:eastAsia="Times New Roman" w:hAnsi="Times New Roman" w:cs="Times New Roman"/>
                <w:sz w:val="24"/>
                <w:szCs w:val="24"/>
                <w:lang w:val="uk-UA" w:eastAsia="ru-RU"/>
              </w:rPr>
              <w:t xml:space="preserve"> сільської ради,</w:t>
            </w:r>
          </w:p>
          <w:p w:rsidR="006D5EB9" w:rsidRDefault="006D5EB9">
            <w:pPr>
              <w:spacing w:after="0" w:line="240" w:lineRule="auto"/>
              <w:rPr>
                <w:rFonts w:ascii="Times New Roman" w:hAnsi="Times New Roman" w:cs="Times New Roman"/>
                <w:bCs/>
                <w:sz w:val="24"/>
                <w:szCs w:val="24"/>
                <w:lang w:val="uk-UA"/>
              </w:rPr>
            </w:pPr>
            <w:r>
              <w:rPr>
                <w:rFonts w:ascii="Times New Roman" w:eastAsia="Times New Roman" w:hAnsi="Times New Roman" w:cs="Times New Roman"/>
                <w:sz w:val="24"/>
                <w:szCs w:val="24"/>
                <w:lang w:val="uk-UA" w:eastAsia="ru-RU"/>
              </w:rPr>
              <w:t xml:space="preserve">Відділ бухгалтерського обліку та звітності виконавчого комітету </w:t>
            </w:r>
            <w:proofErr w:type="spellStart"/>
            <w:r>
              <w:rPr>
                <w:rFonts w:ascii="Times New Roman" w:eastAsia="Times New Roman" w:hAnsi="Times New Roman" w:cs="Times New Roman"/>
                <w:sz w:val="24"/>
                <w:szCs w:val="24"/>
                <w:lang w:val="uk-UA" w:eastAsia="ru-RU"/>
              </w:rPr>
              <w:t>Мартинівської</w:t>
            </w:r>
            <w:proofErr w:type="spellEnd"/>
            <w:r>
              <w:rPr>
                <w:rFonts w:ascii="Times New Roman" w:eastAsia="Times New Roman" w:hAnsi="Times New Roman" w:cs="Times New Roman"/>
                <w:sz w:val="24"/>
                <w:szCs w:val="24"/>
                <w:lang w:val="uk-UA" w:eastAsia="ru-RU"/>
              </w:rPr>
              <w:t xml:space="preserve">  ради </w:t>
            </w:r>
          </w:p>
        </w:tc>
      </w:tr>
      <w:tr w:rsidR="006D5EB9" w:rsidTr="006D5EB9">
        <w:trPr>
          <w:trHeight w:val="1332"/>
        </w:trPr>
        <w:tc>
          <w:tcPr>
            <w:tcW w:w="568"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jc w:val="center"/>
              <w:rPr>
                <w:rFonts w:ascii="Times New Roman" w:hAnsi="Times New Roman" w:cs="Times New Roman"/>
                <w:bCs/>
                <w:sz w:val="24"/>
                <w:szCs w:val="24"/>
              </w:rPr>
            </w:pPr>
            <w:r>
              <w:rPr>
                <w:rFonts w:ascii="Times New Roman" w:hAnsi="Times New Roman" w:cs="Times New Roman"/>
                <w:bCs/>
                <w:sz w:val="24"/>
                <w:szCs w:val="24"/>
              </w:rPr>
              <w:t>6</w:t>
            </w:r>
          </w:p>
        </w:tc>
        <w:tc>
          <w:tcPr>
            <w:tcW w:w="4100"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Учасники</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rPr>
              <w:t>Програми</w:t>
            </w:r>
            <w:proofErr w:type="spellEnd"/>
          </w:p>
        </w:tc>
        <w:tc>
          <w:tcPr>
            <w:tcW w:w="5397" w:type="dxa"/>
            <w:tcBorders>
              <w:top w:val="single" w:sz="4" w:space="0" w:color="auto"/>
              <w:left w:val="single" w:sz="4" w:space="0" w:color="auto"/>
              <w:bottom w:val="single" w:sz="4" w:space="0" w:color="auto"/>
              <w:right w:val="single" w:sz="4" w:space="0" w:color="auto"/>
            </w:tcBorders>
            <w:vAlign w:val="center"/>
            <w:hideMark/>
          </w:tcPr>
          <w:p w:rsidR="006D5EB9" w:rsidRDefault="006D5EB9">
            <w:pPr>
              <w:spacing w:before="100" w:beforeAutospacing="1" w:after="100" w:afterAutospacing="1" w:line="240" w:lineRule="auto"/>
              <w:rPr>
                <w:rFonts w:ascii="Times New Roman" w:eastAsia="Times New Roman" w:hAnsi="Times New Roman" w:cs="Times New Roman"/>
                <w:sz w:val="24"/>
                <w:szCs w:val="24"/>
                <w:lang w:val="uk-UA" w:eastAsia="ru-RU"/>
              </w:rPr>
            </w:pPr>
            <w:r>
              <w:rPr>
                <w:rFonts w:ascii="Times New Roman" w:hAnsi="Times New Roman" w:cs="Times New Roman"/>
                <w:bCs/>
                <w:sz w:val="24"/>
                <w:szCs w:val="24"/>
                <w:lang w:val="uk-UA"/>
              </w:rPr>
              <w:t xml:space="preserve">Виконавчий комітет </w:t>
            </w:r>
            <w:proofErr w:type="spellStart"/>
            <w:r>
              <w:rPr>
                <w:rFonts w:ascii="Times New Roman" w:eastAsia="Times New Roman" w:hAnsi="Times New Roman" w:cs="Times New Roman"/>
                <w:sz w:val="24"/>
                <w:szCs w:val="24"/>
                <w:lang w:val="uk-UA" w:eastAsia="ru-RU"/>
              </w:rPr>
              <w:t>Мартинівської</w:t>
            </w:r>
            <w:proofErr w:type="spellEnd"/>
            <w:r>
              <w:rPr>
                <w:rFonts w:ascii="Times New Roman" w:hAnsi="Times New Roman" w:cs="Times New Roman"/>
                <w:bCs/>
                <w:sz w:val="24"/>
                <w:szCs w:val="24"/>
              </w:rPr>
              <w:t xml:space="preserve"> рад</w:t>
            </w:r>
            <w:r>
              <w:rPr>
                <w:rFonts w:ascii="Times New Roman" w:hAnsi="Times New Roman" w:cs="Times New Roman"/>
                <w:bCs/>
                <w:sz w:val="24"/>
                <w:szCs w:val="24"/>
                <w:lang w:val="uk-UA"/>
              </w:rPr>
              <w:t xml:space="preserve">и, </w:t>
            </w:r>
            <w:r>
              <w:rPr>
                <w:rFonts w:ascii="Times New Roman" w:eastAsia="Times New Roman" w:hAnsi="Times New Roman" w:cs="Times New Roman"/>
                <w:sz w:val="24"/>
                <w:szCs w:val="24"/>
                <w:lang w:val="uk-UA" w:eastAsia="ru-RU"/>
              </w:rPr>
              <w:t>комунальне господарство</w:t>
            </w:r>
          </w:p>
        </w:tc>
      </w:tr>
      <w:tr w:rsidR="006D5EB9" w:rsidTr="006D5EB9">
        <w:tc>
          <w:tcPr>
            <w:tcW w:w="568"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jc w:val="center"/>
              <w:rPr>
                <w:rFonts w:ascii="Times New Roman" w:hAnsi="Times New Roman" w:cs="Times New Roman"/>
                <w:bCs/>
                <w:sz w:val="24"/>
                <w:szCs w:val="24"/>
                <w:lang w:val="uk-UA"/>
              </w:rPr>
            </w:pPr>
            <w:r>
              <w:rPr>
                <w:rFonts w:ascii="Times New Roman" w:hAnsi="Times New Roman" w:cs="Times New Roman"/>
                <w:bCs/>
                <w:sz w:val="24"/>
                <w:szCs w:val="24"/>
                <w:lang w:val="uk-UA"/>
              </w:rPr>
              <w:t>7</w:t>
            </w:r>
          </w:p>
        </w:tc>
        <w:tc>
          <w:tcPr>
            <w:tcW w:w="4100"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rPr>
            </w:pPr>
            <w:proofErr w:type="spellStart"/>
            <w:r>
              <w:rPr>
                <w:rFonts w:ascii="Times New Roman" w:hAnsi="Times New Roman" w:cs="Times New Roman"/>
                <w:bCs/>
                <w:sz w:val="24"/>
                <w:szCs w:val="24"/>
              </w:rPr>
              <w:t>Термін</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rPr>
              <w:t>реалізації</w:t>
            </w:r>
            <w:proofErr w:type="spellEnd"/>
          </w:p>
        </w:tc>
        <w:tc>
          <w:tcPr>
            <w:tcW w:w="5397"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lang w:val="uk-UA"/>
              </w:rPr>
            </w:pPr>
            <w:r>
              <w:rPr>
                <w:rFonts w:ascii="Times New Roman" w:hAnsi="Times New Roman" w:cs="Times New Roman"/>
                <w:bCs/>
                <w:sz w:val="24"/>
                <w:szCs w:val="24"/>
              </w:rPr>
              <w:t>20</w:t>
            </w:r>
            <w:r>
              <w:rPr>
                <w:rFonts w:ascii="Times New Roman" w:hAnsi="Times New Roman" w:cs="Times New Roman"/>
                <w:bCs/>
                <w:sz w:val="24"/>
                <w:szCs w:val="24"/>
                <w:lang w:val="uk-UA"/>
              </w:rPr>
              <w:t>21 рік.</w:t>
            </w:r>
          </w:p>
        </w:tc>
      </w:tr>
      <w:tr w:rsidR="006D5EB9" w:rsidTr="006D5EB9">
        <w:tc>
          <w:tcPr>
            <w:tcW w:w="568"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jc w:val="center"/>
              <w:rPr>
                <w:rFonts w:ascii="Times New Roman" w:hAnsi="Times New Roman" w:cs="Times New Roman"/>
                <w:bCs/>
                <w:sz w:val="24"/>
                <w:szCs w:val="24"/>
                <w:lang w:val="uk-UA"/>
              </w:rPr>
            </w:pPr>
            <w:r>
              <w:rPr>
                <w:rFonts w:ascii="Times New Roman" w:hAnsi="Times New Roman" w:cs="Times New Roman"/>
                <w:bCs/>
                <w:sz w:val="24"/>
                <w:szCs w:val="24"/>
                <w:lang w:val="uk-UA"/>
              </w:rPr>
              <w:t>8</w:t>
            </w:r>
          </w:p>
        </w:tc>
        <w:tc>
          <w:tcPr>
            <w:tcW w:w="4100" w:type="dxa"/>
            <w:tcBorders>
              <w:top w:val="single" w:sz="4" w:space="0" w:color="auto"/>
              <w:left w:val="single" w:sz="4" w:space="0" w:color="auto"/>
              <w:bottom w:val="single" w:sz="4" w:space="0" w:color="auto"/>
              <w:right w:val="single" w:sz="4" w:space="0" w:color="auto"/>
            </w:tcBorders>
            <w:vAlign w:val="center"/>
          </w:tcPr>
          <w:p w:rsidR="006D5EB9" w:rsidRDefault="006D5EB9">
            <w:pPr>
              <w:tabs>
                <w:tab w:val="left" w:pos="0"/>
              </w:tabs>
              <w:spacing w:line="240" w:lineRule="auto"/>
              <w:jc w:val="center"/>
              <w:rPr>
                <w:rFonts w:ascii="Times New Roman" w:hAnsi="Times New Roman" w:cs="Times New Roman"/>
                <w:bCs/>
                <w:sz w:val="24"/>
                <w:szCs w:val="24"/>
                <w:lang w:val="uk-UA"/>
              </w:rPr>
            </w:pPr>
            <w:proofErr w:type="spellStart"/>
            <w:r>
              <w:rPr>
                <w:rFonts w:ascii="Times New Roman" w:hAnsi="Times New Roman" w:cs="Times New Roman"/>
                <w:bCs/>
                <w:sz w:val="24"/>
                <w:szCs w:val="24"/>
                <w:lang w:val="uk-UA"/>
              </w:rPr>
              <w:t>Загальнийобсягфінансовихресурсів</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lang w:val="uk-UA"/>
              </w:rPr>
              <w:t>необхіднихдляреалізаціїпрограми</w:t>
            </w:r>
            <w:proofErr w:type="spellEnd"/>
            <w:r>
              <w:rPr>
                <w:rFonts w:ascii="Times New Roman" w:hAnsi="Times New Roman" w:cs="Times New Roman"/>
                <w:bCs/>
                <w:sz w:val="24"/>
                <w:szCs w:val="24"/>
                <w:lang w:val="uk-UA"/>
              </w:rPr>
              <w:t>, всього тис. грн. з них:</w:t>
            </w:r>
          </w:p>
          <w:p w:rsidR="006D5EB9" w:rsidRDefault="006D5EB9">
            <w:pPr>
              <w:tabs>
                <w:tab w:val="left" w:pos="0"/>
              </w:tabs>
              <w:spacing w:line="240" w:lineRule="auto"/>
              <w:jc w:val="center"/>
              <w:rPr>
                <w:rFonts w:ascii="Times New Roman" w:hAnsi="Times New Roman" w:cs="Times New Roman"/>
                <w:bCs/>
                <w:sz w:val="24"/>
                <w:szCs w:val="24"/>
                <w:lang w:val="uk-UA"/>
              </w:rPr>
            </w:pPr>
          </w:p>
          <w:p w:rsidR="006D5EB9" w:rsidRDefault="006D5EB9">
            <w:pPr>
              <w:tabs>
                <w:tab w:val="left" w:pos="0"/>
              </w:tabs>
              <w:spacing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2021 рік</w:t>
            </w:r>
          </w:p>
          <w:p w:rsidR="006D5EB9" w:rsidRDefault="006D5EB9">
            <w:pPr>
              <w:tabs>
                <w:tab w:val="left" w:pos="0"/>
              </w:tabs>
              <w:spacing w:line="240" w:lineRule="auto"/>
              <w:jc w:val="center"/>
              <w:rPr>
                <w:rFonts w:ascii="Times New Roman" w:hAnsi="Times New Roman" w:cs="Times New Roman"/>
                <w:bCs/>
                <w:sz w:val="24"/>
                <w:szCs w:val="24"/>
                <w:lang w:val="uk-UA"/>
              </w:rPr>
            </w:pPr>
          </w:p>
        </w:tc>
        <w:tc>
          <w:tcPr>
            <w:tcW w:w="5397" w:type="dxa"/>
            <w:tcBorders>
              <w:top w:val="single" w:sz="4" w:space="0" w:color="auto"/>
              <w:left w:val="single" w:sz="4" w:space="0" w:color="auto"/>
              <w:bottom w:val="single" w:sz="4" w:space="0" w:color="auto"/>
              <w:right w:val="single" w:sz="4" w:space="0" w:color="auto"/>
            </w:tcBorders>
            <w:vAlign w:val="center"/>
          </w:tcPr>
          <w:p w:rsidR="006D5EB9" w:rsidRDefault="006D5EB9">
            <w:pPr>
              <w:tabs>
                <w:tab w:val="left" w:pos="0"/>
              </w:tabs>
              <w:spacing w:line="240" w:lineRule="auto"/>
              <w:jc w:val="center"/>
              <w:rPr>
                <w:rFonts w:ascii="Times New Roman" w:hAnsi="Times New Roman" w:cs="Times New Roman"/>
                <w:bCs/>
                <w:sz w:val="24"/>
                <w:szCs w:val="24"/>
                <w:lang w:val="uk-UA"/>
              </w:rPr>
            </w:pPr>
          </w:p>
          <w:p w:rsidR="006D5EB9" w:rsidRDefault="006D5EB9">
            <w:pPr>
              <w:tabs>
                <w:tab w:val="left" w:pos="0"/>
              </w:tabs>
              <w:spacing w:line="240" w:lineRule="auto"/>
              <w:jc w:val="center"/>
              <w:rPr>
                <w:rFonts w:ascii="Times New Roman" w:hAnsi="Times New Roman" w:cs="Times New Roman"/>
                <w:bCs/>
                <w:sz w:val="24"/>
                <w:szCs w:val="24"/>
                <w:lang w:val="uk-UA"/>
              </w:rPr>
            </w:pPr>
          </w:p>
          <w:p w:rsidR="006D5EB9" w:rsidRDefault="006D5EB9">
            <w:pPr>
              <w:tabs>
                <w:tab w:val="left" w:pos="0"/>
              </w:tabs>
              <w:spacing w:line="240" w:lineRule="auto"/>
              <w:jc w:val="center"/>
              <w:rPr>
                <w:rFonts w:ascii="Times New Roman" w:hAnsi="Times New Roman" w:cs="Times New Roman"/>
                <w:bCs/>
                <w:sz w:val="24"/>
                <w:szCs w:val="24"/>
                <w:lang w:val="uk-UA"/>
              </w:rPr>
            </w:pPr>
          </w:p>
          <w:p w:rsidR="006D5EB9" w:rsidRDefault="006D5EB9">
            <w:pPr>
              <w:tabs>
                <w:tab w:val="left" w:pos="0"/>
              </w:tabs>
              <w:spacing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4173910 грн.</w:t>
            </w:r>
          </w:p>
          <w:p w:rsidR="006D5EB9" w:rsidRDefault="006D5EB9">
            <w:pPr>
              <w:tabs>
                <w:tab w:val="left" w:pos="0"/>
              </w:tabs>
              <w:spacing w:line="240" w:lineRule="auto"/>
              <w:rPr>
                <w:rFonts w:ascii="Times New Roman" w:hAnsi="Times New Roman" w:cs="Times New Roman"/>
                <w:bCs/>
                <w:sz w:val="24"/>
                <w:szCs w:val="24"/>
                <w:lang w:val="uk-UA"/>
              </w:rPr>
            </w:pPr>
          </w:p>
        </w:tc>
      </w:tr>
      <w:tr w:rsidR="006D5EB9" w:rsidTr="006D5EB9">
        <w:trPr>
          <w:trHeight w:val="538"/>
        </w:trPr>
        <w:tc>
          <w:tcPr>
            <w:tcW w:w="568"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jc w:val="center"/>
              <w:rPr>
                <w:rFonts w:ascii="Times New Roman" w:hAnsi="Times New Roman" w:cs="Times New Roman"/>
                <w:bCs/>
                <w:sz w:val="24"/>
                <w:szCs w:val="24"/>
                <w:lang w:val="uk-UA"/>
              </w:rPr>
            </w:pPr>
            <w:r>
              <w:rPr>
                <w:rFonts w:ascii="Times New Roman" w:hAnsi="Times New Roman" w:cs="Times New Roman"/>
                <w:bCs/>
                <w:sz w:val="24"/>
                <w:szCs w:val="24"/>
                <w:lang w:val="uk-UA"/>
              </w:rPr>
              <w:t>9</w:t>
            </w:r>
          </w:p>
        </w:tc>
        <w:tc>
          <w:tcPr>
            <w:tcW w:w="4100"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Коштів бюджету ОТГ</w:t>
            </w:r>
          </w:p>
        </w:tc>
        <w:tc>
          <w:tcPr>
            <w:tcW w:w="5397"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4173910 грн.</w:t>
            </w:r>
          </w:p>
        </w:tc>
      </w:tr>
      <w:tr w:rsidR="006D5EB9" w:rsidTr="006D5EB9">
        <w:trPr>
          <w:trHeight w:val="884"/>
        </w:trPr>
        <w:tc>
          <w:tcPr>
            <w:tcW w:w="568"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jc w:val="center"/>
              <w:rPr>
                <w:rFonts w:ascii="Times New Roman" w:hAnsi="Times New Roman" w:cs="Times New Roman"/>
                <w:bCs/>
                <w:sz w:val="24"/>
                <w:szCs w:val="24"/>
                <w:lang w:val="uk-UA"/>
              </w:rPr>
            </w:pPr>
            <w:r>
              <w:rPr>
                <w:rFonts w:ascii="Times New Roman" w:hAnsi="Times New Roman" w:cs="Times New Roman"/>
                <w:bCs/>
                <w:sz w:val="24"/>
                <w:szCs w:val="24"/>
                <w:lang w:val="uk-UA"/>
              </w:rPr>
              <w:t>10</w:t>
            </w:r>
          </w:p>
        </w:tc>
        <w:tc>
          <w:tcPr>
            <w:tcW w:w="4100"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rPr>
            </w:pPr>
            <w:r>
              <w:rPr>
                <w:rFonts w:ascii="Times New Roman" w:hAnsi="Times New Roman" w:cs="Times New Roman"/>
                <w:bCs/>
                <w:sz w:val="24"/>
                <w:szCs w:val="24"/>
                <w:lang w:val="uk-UA"/>
              </w:rPr>
              <w:t>Ко</w:t>
            </w:r>
            <w:proofErr w:type="spellStart"/>
            <w:r>
              <w:rPr>
                <w:rFonts w:ascii="Times New Roman" w:hAnsi="Times New Roman" w:cs="Times New Roman"/>
                <w:bCs/>
                <w:sz w:val="24"/>
                <w:szCs w:val="24"/>
              </w:rPr>
              <w:t>штів</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rPr>
              <w:t>інших</w:t>
            </w:r>
            <w:proofErr w:type="spellEnd"/>
            <w:r>
              <w:rPr>
                <w:rFonts w:ascii="Times New Roman" w:hAnsi="Times New Roman" w:cs="Times New Roman"/>
                <w:bCs/>
                <w:sz w:val="24"/>
                <w:szCs w:val="24"/>
                <w:lang w:val="uk-UA"/>
              </w:rPr>
              <w:t xml:space="preserve"> </w:t>
            </w:r>
            <w:proofErr w:type="spellStart"/>
            <w:r>
              <w:rPr>
                <w:rFonts w:ascii="Times New Roman" w:hAnsi="Times New Roman" w:cs="Times New Roman"/>
                <w:bCs/>
                <w:sz w:val="24"/>
                <w:szCs w:val="24"/>
              </w:rPr>
              <w:t>джерел</w:t>
            </w:r>
            <w:proofErr w:type="spellEnd"/>
          </w:p>
        </w:tc>
        <w:tc>
          <w:tcPr>
            <w:tcW w:w="5397" w:type="dxa"/>
            <w:tcBorders>
              <w:top w:val="single" w:sz="4" w:space="0" w:color="auto"/>
              <w:left w:val="single" w:sz="4" w:space="0" w:color="auto"/>
              <w:bottom w:val="single" w:sz="4" w:space="0" w:color="auto"/>
              <w:right w:val="single" w:sz="4" w:space="0" w:color="auto"/>
            </w:tcBorders>
            <w:vAlign w:val="center"/>
            <w:hideMark/>
          </w:tcPr>
          <w:p w:rsidR="006D5EB9" w:rsidRDefault="006D5EB9">
            <w:pPr>
              <w:tabs>
                <w:tab w:val="left" w:pos="0"/>
              </w:tabs>
              <w:spacing w:line="240" w:lineRule="auto"/>
              <w:jc w:val="center"/>
              <w:rPr>
                <w:rFonts w:ascii="Times New Roman" w:hAnsi="Times New Roman" w:cs="Times New Roman"/>
                <w:bCs/>
                <w:sz w:val="24"/>
                <w:szCs w:val="24"/>
                <w:lang w:val="uk-UA"/>
              </w:rPr>
            </w:pPr>
            <w:r>
              <w:rPr>
                <w:rFonts w:ascii="Times New Roman" w:hAnsi="Times New Roman" w:cs="Times New Roman"/>
                <w:bCs/>
                <w:sz w:val="24"/>
                <w:szCs w:val="24"/>
                <w:lang w:val="uk-UA"/>
              </w:rPr>
              <w:t>-</w:t>
            </w:r>
          </w:p>
        </w:tc>
      </w:tr>
    </w:tbl>
    <w:p w:rsidR="006D5EB9" w:rsidRDefault="006D5EB9" w:rsidP="006D5EB9">
      <w:pPr>
        <w:spacing w:after="0" w:line="240" w:lineRule="auto"/>
        <w:jc w:val="center"/>
        <w:rPr>
          <w:rFonts w:ascii="Times New Roman" w:hAnsi="Times New Roman" w:cs="Times New Roman"/>
          <w:caps/>
          <w:sz w:val="24"/>
          <w:szCs w:val="24"/>
          <w:lang w:eastAsia="uk-UA"/>
        </w:rPr>
      </w:pPr>
    </w:p>
    <w:p w:rsidR="006D5EB9" w:rsidRDefault="006D5EB9" w:rsidP="006D5EB9">
      <w:pPr>
        <w:rPr>
          <w:rFonts w:ascii="Times New Roman" w:hAnsi="Times New Roman" w:cs="Times New Roman"/>
          <w:caps/>
          <w:sz w:val="24"/>
          <w:szCs w:val="24"/>
          <w:lang w:eastAsia="uk-UA"/>
        </w:rPr>
      </w:pPr>
      <w:r>
        <w:rPr>
          <w:rFonts w:ascii="Times New Roman" w:hAnsi="Times New Roman" w:cs="Times New Roman"/>
          <w:caps/>
          <w:sz w:val="24"/>
          <w:szCs w:val="24"/>
          <w:lang w:eastAsia="uk-UA"/>
        </w:rPr>
        <w:br w:type="page"/>
      </w:r>
    </w:p>
    <w:p w:rsidR="006D5EB9" w:rsidRDefault="006D5EB9" w:rsidP="006D5EB9">
      <w:pPr>
        <w:spacing w:after="0" w:line="240" w:lineRule="auto"/>
        <w:jc w:val="center"/>
        <w:rPr>
          <w:rFonts w:ascii="Times New Roman" w:eastAsia="Times New Roman" w:hAnsi="Times New Roman" w:cs="Times New Roman"/>
          <w:caps/>
          <w:sz w:val="24"/>
          <w:szCs w:val="24"/>
          <w:lang w:eastAsia="ru-RU"/>
        </w:rPr>
      </w:pPr>
      <w:r>
        <w:rPr>
          <w:rFonts w:ascii="Times New Roman" w:hAnsi="Times New Roman" w:cs="Times New Roman"/>
          <w:caps/>
          <w:sz w:val="24"/>
          <w:szCs w:val="24"/>
          <w:lang w:eastAsia="uk-UA"/>
        </w:rPr>
        <w:lastRenderedPageBreak/>
        <w:t xml:space="preserve">Заходи Програми </w:t>
      </w:r>
      <w:r>
        <w:rPr>
          <w:rFonts w:ascii="Times New Roman" w:eastAsia="Times New Roman" w:hAnsi="Times New Roman" w:cs="Times New Roman"/>
          <w:bCs/>
          <w:caps/>
          <w:sz w:val="24"/>
          <w:szCs w:val="24"/>
          <w:bdr w:val="none" w:sz="0" w:space="0" w:color="auto" w:frame="1"/>
          <w:lang w:eastAsia="ru-RU"/>
        </w:rPr>
        <w:t>«Фінансов</w:t>
      </w:r>
      <w:r>
        <w:rPr>
          <w:rFonts w:ascii="Times New Roman" w:eastAsia="Times New Roman" w:hAnsi="Times New Roman" w:cs="Times New Roman"/>
          <w:bCs/>
          <w:caps/>
          <w:sz w:val="24"/>
          <w:szCs w:val="24"/>
          <w:bdr w:val="none" w:sz="0" w:space="0" w:color="auto" w:frame="1"/>
          <w:lang w:val="uk-UA" w:eastAsia="ru-RU"/>
        </w:rPr>
        <w:t xml:space="preserve">а </w:t>
      </w:r>
      <w:r>
        <w:rPr>
          <w:rFonts w:ascii="Times New Roman" w:eastAsia="Times New Roman" w:hAnsi="Times New Roman" w:cs="Times New Roman"/>
          <w:bCs/>
          <w:caps/>
          <w:sz w:val="24"/>
          <w:szCs w:val="24"/>
          <w:bdr w:val="none" w:sz="0" w:space="0" w:color="auto" w:frame="1"/>
          <w:lang w:eastAsia="ru-RU"/>
        </w:rPr>
        <w:t>підтримк</w:t>
      </w:r>
      <w:r>
        <w:rPr>
          <w:rFonts w:ascii="Times New Roman" w:eastAsia="Times New Roman" w:hAnsi="Times New Roman" w:cs="Times New Roman"/>
          <w:bCs/>
          <w:caps/>
          <w:sz w:val="24"/>
          <w:szCs w:val="24"/>
          <w:bdr w:val="none" w:sz="0" w:space="0" w:color="auto" w:frame="1"/>
          <w:lang w:val="uk-UA" w:eastAsia="ru-RU"/>
        </w:rPr>
        <w:t>а</w:t>
      </w:r>
      <w:r>
        <w:rPr>
          <w:rFonts w:ascii="Times New Roman" w:eastAsia="Times New Roman" w:hAnsi="Times New Roman" w:cs="Times New Roman"/>
          <w:bCs/>
          <w:caps/>
          <w:sz w:val="24"/>
          <w:szCs w:val="24"/>
          <w:bdr w:val="none" w:sz="0" w:space="0" w:color="auto" w:frame="1"/>
          <w:lang w:eastAsia="ru-RU"/>
        </w:rPr>
        <w:t xml:space="preserve"> комунальн</w:t>
      </w:r>
      <w:r>
        <w:rPr>
          <w:rFonts w:ascii="Times New Roman" w:eastAsia="Times New Roman" w:hAnsi="Times New Roman" w:cs="Times New Roman"/>
          <w:bCs/>
          <w:caps/>
          <w:sz w:val="24"/>
          <w:szCs w:val="24"/>
          <w:bdr w:val="none" w:sz="0" w:space="0" w:color="auto" w:frame="1"/>
          <w:lang w:val="uk-UA" w:eastAsia="ru-RU"/>
        </w:rPr>
        <w:t>ого</w:t>
      </w:r>
      <w:r>
        <w:rPr>
          <w:rFonts w:ascii="Times New Roman" w:eastAsia="Times New Roman" w:hAnsi="Times New Roman" w:cs="Times New Roman"/>
          <w:bCs/>
          <w:caps/>
          <w:sz w:val="24"/>
          <w:szCs w:val="24"/>
          <w:bdr w:val="none" w:sz="0" w:space="0" w:color="auto" w:frame="1"/>
          <w:lang w:eastAsia="ru-RU"/>
        </w:rPr>
        <w:t xml:space="preserve"> </w:t>
      </w:r>
      <w:proofErr w:type="gramStart"/>
      <w:r>
        <w:rPr>
          <w:rFonts w:ascii="Times New Roman" w:eastAsia="Times New Roman" w:hAnsi="Times New Roman" w:cs="Times New Roman"/>
          <w:bCs/>
          <w:caps/>
          <w:sz w:val="24"/>
          <w:szCs w:val="24"/>
          <w:bdr w:val="none" w:sz="0" w:space="0" w:color="auto" w:frame="1"/>
          <w:lang w:eastAsia="ru-RU"/>
        </w:rPr>
        <w:t>підприємств</w:t>
      </w:r>
      <w:r>
        <w:rPr>
          <w:rFonts w:ascii="Times New Roman" w:eastAsia="Times New Roman" w:hAnsi="Times New Roman" w:cs="Times New Roman"/>
          <w:bCs/>
          <w:caps/>
          <w:sz w:val="24"/>
          <w:szCs w:val="24"/>
          <w:bdr w:val="none" w:sz="0" w:space="0" w:color="auto" w:frame="1"/>
          <w:lang w:val="uk-UA" w:eastAsia="ru-RU"/>
        </w:rPr>
        <w:t>а  Мартинівської</w:t>
      </w:r>
      <w:proofErr w:type="gramEnd"/>
      <w:r>
        <w:rPr>
          <w:rFonts w:ascii="Times New Roman" w:eastAsia="Times New Roman" w:hAnsi="Times New Roman" w:cs="Times New Roman"/>
          <w:bCs/>
          <w:caps/>
          <w:sz w:val="24"/>
          <w:szCs w:val="24"/>
          <w:bdr w:val="none" w:sz="0" w:space="0" w:color="auto" w:frame="1"/>
          <w:lang w:val="uk-UA" w:eastAsia="ru-RU"/>
        </w:rPr>
        <w:t xml:space="preserve"> сільської</w:t>
      </w:r>
      <w:r>
        <w:rPr>
          <w:rFonts w:ascii="Times New Roman" w:eastAsia="Times New Roman" w:hAnsi="Times New Roman" w:cs="Times New Roman"/>
          <w:bCs/>
          <w:caps/>
          <w:sz w:val="24"/>
          <w:szCs w:val="24"/>
          <w:bdr w:val="none" w:sz="0" w:space="0" w:color="auto" w:frame="1"/>
          <w:lang w:eastAsia="ru-RU"/>
        </w:rPr>
        <w:t xml:space="preserve"> ради та здійснення внесків до </w:t>
      </w:r>
      <w:r>
        <w:rPr>
          <w:rFonts w:ascii="Times New Roman" w:eastAsia="Times New Roman" w:hAnsi="Times New Roman" w:cs="Times New Roman"/>
          <w:bCs/>
          <w:caps/>
          <w:sz w:val="24"/>
          <w:szCs w:val="24"/>
          <w:bdr w:val="none" w:sz="0" w:space="0" w:color="auto" w:frame="1"/>
          <w:lang w:val="uk-UA" w:eastAsia="ru-RU"/>
        </w:rPr>
        <w:t xml:space="preserve">його </w:t>
      </w:r>
      <w:r>
        <w:rPr>
          <w:rFonts w:ascii="Times New Roman" w:eastAsia="Times New Roman" w:hAnsi="Times New Roman" w:cs="Times New Roman"/>
          <w:bCs/>
          <w:caps/>
          <w:sz w:val="24"/>
          <w:szCs w:val="24"/>
          <w:bdr w:val="none" w:sz="0" w:space="0" w:color="auto" w:frame="1"/>
          <w:lang w:eastAsia="ru-RU"/>
        </w:rPr>
        <w:t>статутного капіталу на 202</w:t>
      </w:r>
      <w:r>
        <w:rPr>
          <w:rFonts w:ascii="Times New Roman" w:eastAsia="Times New Roman" w:hAnsi="Times New Roman" w:cs="Times New Roman"/>
          <w:bCs/>
          <w:caps/>
          <w:sz w:val="24"/>
          <w:szCs w:val="24"/>
          <w:bdr w:val="none" w:sz="0" w:space="0" w:color="auto" w:frame="1"/>
          <w:lang w:val="uk-UA" w:eastAsia="ru-RU"/>
        </w:rPr>
        <w:t>1</w:t>
      </w:r>
      <w:r>
        <w:rPr>
          <w:rFonts w:ascii="Times New Roman" w:eastAsia="Times New Roman" w:hAnsi="Times New Roman" w:cs="Times New Roman"/>
          <w:bCs/>
          <w:caps/>
          <w:sz w:val="24"/>
          <w:szCs w:val="24"/>
          <w:bdr w:val="none" w:sz="0" w:space="0" w:color="auto" w:frame="1"/>
          <w:lang w:eastAsia="ru-RU"/>
        </w:rPr>
        <w:t xml:space="preserve"> р</w:t>
      </w:r>
      <w:r>
        <w:rPr>
          <w:rFonts w:ascii="Times New Roman" w:eastAsia="Times New Roman" w:hAnsi="Times New Roman" w:cs="Times New Roman"/>
          <w:bCs/>
          <w:caps/>
          <w:sz w:val="24"/>
          <w:szCs w:val="24"/>
          <w:bdr w:val="none" w:sz="0" w:space="0" w:color="auto" w:frame="1"/>
          <w:lang w:val="uk-UA" w:eastAsia="ru-RU"/>
        </w:rPr>
        <w:t>ік</w:t>
      </w:r>
      <w:r>
        <w:rPr>
          <w:rFonts w:ascii="Times New Roman" w:eastAsia="Times New Roman" w:hAnsi="Times New Roman" w:cs="Times New Roman"/>
          <w:bCs/>
          <w:caps/>
          <w:sz w:val="24"/>
          <w:szCs w:val="24"/>
          <w:bdr w:val="none" w:sz="0" w:space="0" w:color="auto" w:frame="1"/>
          <w:lang w:eastAsia="ru-RU"/>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1"/>
        <w:gridCol w:w="2299"/>
        <w:gridCol w:w="4048"/>
        <w:gridCol w:w="2097"/>
      </w:tblGrid>
      <w:tr w:rsidR="006D5EB9" w:rsidTr="006D5EB9">
        <w:tc>
          <w:tcPr>
            <w:tcW w:w="914" w:type="dxa"/>
            <w:tcBorders>
              <w:top w:val="single" w:sz="4" w:space="0" w:color="000000"/>
              <w:left w:val="single" w:sz="4" w:space="0" w:color="000000"/>
              <w:bottom w:val="single" w:sz="4" w:space="0" w:color="000000"/>
              <w:right w:val="single" w:sz="4" w:space="0" w:color="000000"/>
            </w:tcBorders>
            <w:hideMark/>
          </w:tcPr>
          <w:p w:rsidR="006D5EB9" w:rsidRDefault="006D5EB9">
            <w:pPr>
              <w:tabs>
                <w:tab w:val="center" w:pos="4677"/>
                <w:tab w:val="right" w:pos="9355"/>
              </w:tabs>
              <w:spacing w:after="150" w:line="360" w:lineRule="atLeast"/>
              <w:jc w:val="center"/>
              <w:rPr>
                <w:rFonts w:ascii="Times New Roman" w:hAnsi="Times New Roman" w:cs="Times New Roman"/>
                <w:sz w:val="24"/>
                <w:szCs w:val="24"/>
                <w:lang w:eastAsia="uk-UA"/>
              </w:rPr>
            </w:pPr>
            <w:r>
              <w:rPr>
                <w:rFonts w:ascii="Times New Roman" w:hAnsi="Times New Roman" w:cs="Times New Roman"/>
                <w:sz w:val="24"/>
                <w:szCs w:val="24"/>
                <w:lang w:eastAsia="uk-UA"/>
              </w:rPr>
              <w:t>№ п/п</w:t>
            </w:r>
          </w:p>
        </w:tc>
        <w:tc>
          <w:tcPr>
            <w:tcW w:w="2313" w:type="dxa"/>
            <w:tcBorders>
              <w:top w:val="single" w:sz="4" w:space="0" w:color="000000"/>
              <w:left w:val="single" w:sz="4" w:space="0" w:color="000000"/>
              <w:bottom w:val="single" w:sz="4" w:space="0" w:color="000000"/>
              <w:right w:val="single" w:sz="4" w:space="0" w:color="000000"/>
            </w:tcBorders>
            <w:hideMark/>
          </w:tcPr>
          <w:p w:rsidR="006D5EB9" w:rsidRDefault="006D5EB9">
            <w:pPr>
              <w:tabs>
                <w:tab w:val="center" w:pos="4677"/>
                <w:tab w:val="right" w:pos="9355"/>
              </w:tabs>
              <w:spacing w:after="0" w:line="360" w:lineRule="atLeast"/>
              <w:jc w:val="center"/>
              <w:rPr>
                <w:rFonts w:ascii="Times New Roman" w:hAnsi="Times New Roman" w:cs="Times New Roman"/>
                <w:sz w:val="24"/>
                <w:szCs w:val="24"/>
                <w:lang w:val="uk-UA" w:eastAsia="uk-UA"/>
              </w:rPr>
            </w:pPr>
            <w:proofErr w:type="spellStart"/>
            <w:r>
              <w:rPr>
                <w:rFonts w:ascii="Times New Roman" w:hAnsi="Times New Roman" w:cs="Times New Roman"/>
                <w:sz w:val="24"/>
                <w:szCs w:val="24"/>
                <w:lang w:eastAsia="uk-UA"/>
              </w:rPr>
              <w:t>Зміст</w:t>
            </w:r>
            <w:proofErr w:type="spellEnd"/>
          </w:p>
          <w:p w:rsidR="006D5EB9" w:rsidRDefault="006D5EB9">
            <w:pPr>
              <w:tabs>
                <w:tab w:val="center" w:pos="4677"/>
                <w:tab w:val="right" w:pos="9355"/>
              </w:tabs>
              <w:spacing w:after="0" w:line="360" w:lineRule="atLeast"/>
              <w:jc w:val="center"/>
              <w:rPr>
                <w:rFonts w:ascii="Times New Roman" w:hAnsi="Times New Roman" w:cs="Times New Roman"/>
                <w:sz w:val="24"/>
                <w:szCs w:val="24"/>
                <w:lang w:eastAsia="uk-UA"/>
              </w:rPr>
            </w:pPr>
            <w:proofErr w:type="spellStart"/>
            <w:r>
              <w:rPr>
                <w:rFonts w:ascii="Times New Roman" w:hAnsi="Times New Roman" w:cs="Times New Roman"/>
                <w:sz w:val="24"/>
                <w:szCs w:val="24"/>
                <w:lang w:eastAsia="uk-UA"/>
              </w:rPr>
              <w:t>заходів</w:t>
            </w:r>
            <w:proofErr w:type="spellEnd"/>
          </w:p>
        </w:tc>
        <w:tc>
          <w:tcPr>
            <w:tcW w:w="4111" w:type="dxa"/>
            <w:tcBorders>
              <w:top w:val="single" w:sz="4" w:space="0" w:color="000000"/>
              <w:left w:val="single" w:sz="4" w:space="0" w:color="000000"/>
              <w:bottom w:val="single" w:sz="4" w:space="0" w:color="000000"/>
              <w:right w:val="single" w:sz="4" w:space="0" w:color="000000"/>
            </w:tcBorders>
            <w:hideMark/>
          </w:tcPr>
          <w:p w:rsidR="006D5EB9" w:rsidRDefault="006D5EB9">
            <w:pPr>
              <w:tabs>
                <w:tab w:val="center" w:pos="4677"/>
                <w:tab w:val="right" w:pos="9355"/>
              </w:tabs>
              <w:spacing w:after="150" w:line="360" w:lineRule="atLeast"/>
              <w:jc w:val="center"/>
              <w:rPr>
                <w:rFonts w:ascii="Times New Roman" w:hAnsi="Times New Roman" w:cs="Times New Roman"/>
                <w:sz w:val="24"/>
                <w:szCs w:val="24"/>
                <w:lang w:eastAsia="uk-UA"/>
              </w:rPr>
            </w:pPr>
            <w:proofErr w:type="spellStart"/>
            <w:r>
              <w:rPr>
                <w:rFonts w:ascii="Times New Roman" w:hAnsi="Times New Roman" w:cs="Times New Roman"/>
                <w:sz w:val="24"/>
                <w:szCs w:val="24"/>
                <w:lang w:eastAsia="uk-UA"/>
              </w:rPr>
              <w:t>Види</w:t>
            </w:r>
            <w:proofErr w:type="spellEnd"/>
            <w:r>
              <w:rPr>
                <w:rFonts w:ascii="Times New Roman" w:hAnsi="Times New Roman" w:cs="Times New Roman"/>
                <w:sz w:val="24"/>
                <w:szCs w:val="24"/>
                <w:lang w:eastAsia="uk-UA"/>
              </w:rPr>
              <w:t xml:space="preserve"> </w:t>
            </w:r>
            <w:proofErr w:type="spellStart"/>
            <w:r>
              <w:rPr>
                <w:rFonts w:ascii="Times New Roman" w:hAnsi="Times New Roman" w:cs="Times New Roman"/>
                <w:sz w:val="24"/>
                <w:szCs w:val="24"/>
                <w:lang w:eastAsia="uk-UA"/>
              </w:rPr>
              <w:t>витрат</w:t>
            </w:r>
            <w:proofErr w:type="spellEnd"/>
          </w:p>
        </w:tc>
        <w:tc>
          <w:tcPr>
            <w:tcW w:w="2126" w:type="dxa"/>
            <w:tcBorders>
              <w:top w:val="single" w:sz="4" w:space="0" w:color="000000"/>
              <w:left w:val="single" w:sz="4" w:space="0" w:color="000000"/>
              <w:bottom w:val="single" w:sz="4" w:space="0" w:color="000000"/>
              <w:right w:val="single" w:sz="4" w:space="0" w:color="000000"/>
            </w:tcBorders>
            <w:hideMark/>
          </w:tcPr>
          <w:p w:rsidR="006D5EB9" w:rsidRDefault="006D5EB9">
            <w:pPr>
              <w:tabs>
                <w:tab w:val="center" w:pos="4677"/>
                <w:tab w:val="right" w:pos="9355"/>
              </w:tabs>
              <w:spacing w:after="0" w:line="240" w:lineRule="auto"/>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Сума витрат,</w:t>
            </w:r>
          </w:p>
          <w:p w:rsidR="006D5EB9" w:rsidRDefault="006D5EB9">
            <w:pPr>
              <w:tabs>
                <w:tab w:val="center" w:pos="4677"/>
                <w:tab w:val="right" w:pos="9355"/>
              </w:tabs>
              <w:spacing w:after="0" w:line="240" w:lineRule="auto"/>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тис. грн.</w:t>
            </w:r>
          </w:p>
        </w:tc>
      </w:tr>
      <w:tr w:rsidR="006D5EB9" w:rsidTr="006D5EB9">
        <w:trPr>
          <w:trHeight w:val="1731"/>
        </w:trPr>
        <w:tc>
          <w:tcPr>
            <w:tcW w:w="914" w:type="dxa"/>
            <w:tcBorders>
              <w:top w:val="single" w:sz="4" w:space="0" w:color="000000"/>
              <w:left w:val="single" w:sz="4" w:space="0" w:color="000000"/>
              <w:bottom w:val="single" w:sz="4" w:space="0" w:color="000000"/>
              <w:right w:val="single" w:sz="4" w:space="0" w:color="000000"/>
            </w:tcBorders>
            <w:hideMark/>
          </w:tcPr>
          <w:p w:rsidR="006D5EB9" w:rsidRDefault="006D5EB9">
            <w:pPr>
              <w:tabs>
                <w:tab w:val="center" w:pos="4677"/>
                <w:tab w:val="right" w:pos="9355"/>
              </w:tabs>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w:t>
            </w:r>
            <w:r>
              <w:rPr>
                <w:rFonts w:ascii="Times New Roman" w:hAnsi="Times New Roman" w:cs="Times New Roman"/>
                <w:sz w:val="24"/>
                <w:szCs w:val="24"/>
                <w:lang w:eastAsia="uk-UA"/>
              </w:rPr>
              <w:t>1</w:t>
            </w:r>
            <w:r>
              <w:rPr>
                <w:rFonts w:ascii="Times New Roman" w:hAnsi="Times New Roman" w:cs="Times New Roman"/>
                <w:sz w:val="24"/>
                <w:szCs w:val="24"/>
                <w:lang w:val="uk-UA" w:eastAsia="uk-UA"/>
              </w:rPr>
              <w:t>.</w:t>
            </w:r>
          </w:p>
        </w:tc>
        <w:tc>
          <w:tcPr>
            <w:tcW w:w="2313" w:type="dxa"/>
            <w:tcBorders>
              <w:top w:val="single" w:sz="4" w:space="0" w:color="000000"/>
              <w:left w:val="single" w:sz="4" w:space="0" w:color="000000"/>
              <w:bottom w:val="single" w:sz="4" w:space="0" w:color="000000"/>
              <w:right w:val="single" w:sz="4" w:space="0" w:color="000000"/>
            </w:tcBorders>
            <w:hideMark/>
          </w:tcPr>
          <w:p w:rsidR="006D5EB9" w:rsidRDefault="006D5EB9">
            <w:pPr>
              <w:tabs>
                <w:tab w:val="center" w:pos="4677"/>
                <w:tab w:val="right" w:pos="9355"/>
              </w:tabs>
              <w:jc w:val="center"/>
              <w:rPr>
                <w:rFonts w:ascii="Times New Roman" w:hAnsi="Times New Roman" w:cs="Times New Roman"/>
                <w:sz w:val="24"/>
                <w:szCs w:val="24"/>
                <w:lang w:eastAsia="uk-UA"/>
              </w:rPr>
            </w:pPr>
            <w:proofErr w:type="spellStart"/>
            <w:r>
              <w:rPr>
                <w:rFonts w:ascii="Times New Roman" w:eastAsia="Times New Roman" w:hAnsi="Times New Roman" w:cs="Times New Roman"/>
                <w:bCs/>
                <w:sz w:val="24"/>
                <w:szCs w:val="24"/>
                <w:bdr w:val="none" w:sz="0" w:space="0" w:color="auto" w:frame="1"/>
                <w:lang w:eastAsia="ru-RU"/>
              </w:rPr>
              <w:t>Фінансов</w:t>
            </w:r>
            <w:proofErr w:type="spellEnd"/>
            <w:r>
              <w:rPr>
                <w:rFonts w:ascii="Times New Roman" w:eastAsia="Times New Roman" w:hAnsi="Times New Roman" w:cs="Times New Roman"/>
                <w:bCs/>
                <w:sz w:val="24"/>
                <w:szCs w:val="24"/>
                <w:bdr w:val="none" w:sz="0" w:space="0" w:color="auto" w:frame="1"/>
                <w:lang w:val="uk-UA" w:eastAsia="ru-RU"/>
              </w:rPr>
              <w:t xml:space="preserve">а </w:t>
            </w:r>
            <w:proofErr w:type="spellStart"/>
            <w:r>
              <w:rPr>
                <w:rFonts w:ascii="Times New Roman" w:eastAsia="Times New Roman" w:hAnsi="Times New Roman" w:cs="Times New Roman"/>
                <w:bCs/>
                <w:sz w:val="24"/>
                <w:szCs w:val="24"/>
                <w:bdr w:val="none" w:sz="0" w:space="0" w:color="auto" w:frame="1"/>
                <w:lang w:eastAsia="ru-RU"/>
              </w:rPr>
              <w:t>підтримк</w:t>
            </w:r>
            <w:proofErr w:type="spellEnd"/>
            <w:r>
              <w:rPr>
                <w:rFonts w:ascii="Times New Roman" w:eastAsia="Times New Roman" w:hAnsi="Times New Roman" w:cs="Times New Roman"/>
                <w:bCs/>
                <w:sz w:val="24"/>
                <w:szCs w:val="24"/>
                <w:bdr w:val="none" w:sz="0" w:space="0" w:color="auto" w:frame="1"/>
                <w:lang w:val="uk-UA" w:eastAsia="ru-RU"/>
              </w:rPr>
              <w:t xml:space="preserve">а комунального </w:t>
            </w:r>
            <w:proofErr w:type="gramStart"/>
            <w:r>
              <w:rPr>
                <w:rFonts w:ascii="Times New Roman" w:eastAsia="Times New Roman" w:hAnsi="Times New Roman" w:cs="Times New Roman"/>
                <w:bCs/>
                <w:sz w:val="24"/>
                <w:szCs w:val="24"/>
                <w:bdr w:val="none" w:sz="0" w:space="0" w:color="auto" w:frame="1"/>
                <w:lang w:val="uk-UA" w:eastAsia="ru-RU"/>
              </w:rPr>
              <w:t>підприємства</w:t>
            </w:r>
            <w:r>
              <w:rPr>
                <w:rFonts w:ascii="Times New Roman" w:eastAsia="Times New Roman" w:hAnsi="Times New Roman" w:cs="Times New Roman"/>
                <w:bCs/>
                <w:sz w:val="24"/>
                <w:szCs w:val="24"/>
                <w:bdr w:val="none" w:sz="0" w:space="0" w:color="auto" w:frame="1"/>
                <w:lang w:eastAsia="ru-RU"/>
              </w:rPr>
              <w:t>  та</w:t>
            </w:r>
            <w:proofErr w:type="gramEnd"/>
            <w:r>
              <w:rPr>
                <w:rFonts w:ascii="Times New Roman" w:eastAsia="Times New Roman" w:hAnsi="Times New Roman" w:cs="Times New Roman"/>
                <w:bCs/>
                <w:sz w:val="24"/>
                <w:szCs w:val="24"/>
                <w:bdr w:val="none" w:sz="0" w:space="0" w:color="auto" w:frame="1"/>
                <w:lang w:eastAsia="ru-RU"/>
              </w:rPr>
              <w:t xml:space="preserve"> </w:t>
            </w:r>
            <w:proofErr w:type="spellStart"/>
            <w:r>
              <w:rPr>
                <w:rFonts w:ascii="Times New Roman" w:eastAsia="Times New Roman" w:hAnsi="Times New Roman" w:cs="Times New Roman"/>
                <w:bCs/>
                <w:sz w:val="24"/>
                <w:szCs w:val="24"/>
                <w:bdr w:val="none" w:sz="0" w:space="0" w:color="auto" w:frame="1"/>
                <w:lang w:eastAsia="ru-RU"/>
              </w:rPr>
              <w:t>здійснення</w:t>
            </w:r>
            <w:proofErr w:type="spellEnd"/>
            <w:r>
              <w:rPr>
                <w:rFonts w:ascii="Times New Roman" w:eastAsia="Times New Roman" w:hAnsi="Times New Roman" w:cs="Times New Roman"/>
                <w:bCs/>
                <w:sz w:val="24"/>
                <w:szCs w:val="24"/>
                <w:bdr w:val="none" w:sz="0" w:space="0" w:color="auto" w:frame="1"/>
                <w:lang w:val="uk-UA" w:eastAsia="ru-RU"/>
              </w:rPr>
              <w:t xml:space="preserve"> </w:t>
            </w:r>
            <w:proofErr w:type="spellStart"/>
            <w:r>
              <w:rPr>
                <w:rFonts w:ascii="Times New Roman" w:eastAsia="Times New Roman" w:hAnsi="Times New Roman" w:cs="Times New Roman"/>
                <w:bCs/>
                <w:sz w:val="24"/>
                <w:szCs w:val="24"/>
                <w:bdr w:val="none" w:sz="0" w:space="0" w:color="auto" w:frame="1"/>
                <w:lang w:eastAsia="ru-RU"/>
              </w:rPr>
              <w:t>внесків</w:t>
            </w:r>
            <w:proofErr w:type="spellEnd"/>
            <w:r>
              <w:rPr>
                <w:rFonts w:ascii="Times New Roman" w:eastAsia="Times New Roman" w:hAnsi="Times New Roman" w:cs="Times New Roman"/>
                <w:bCs/>
                <w:sz w:val="24"/>
                <w:szCs w:val="24"/>
                <w:bdr w:val="none" w:sz="0" w:space="0" w:color="auto" w:frame="1"/>
                <w:lang w:eastAsia="ru-RU"/>
              </w:rPr>
              <w:t xml:space="preserve"> до </w:t>
            </w:r>
            <w:r>
              <w:rPr>
                <w:rFonts w:ascii="Times New Roman" w:eastAsia="Times New Roman" w:hAnsi="Times New Roman" w:cs="Times New Roman"/>
                <w:bCs/>
                <w:sz w:val="24"/>
                <w:szCs w:val="24"/>
                <w:bdr w:val="none" w:sz="0" w:space="0" w:color="auto" w:frame="1"/>
                <w:lang w:val="uk-UA" w:eastAsia="ru-RU"/>
              </w:rPr>
              <w:t>його</w:t>
            </w:r>
            <w:r>
              <w:rPr>
                <w:rFonts w:ascii="Times New Roman" w:eastAsia="Times New Roman" w:hAnsi="Times New Roman" w:cs="Times New Roman"/>
                <w:bCs/>
                <w:sz w:val="24"/>
                <w:szCs w:val="24"/>
                <w:bdr w:val="none" w:sz="0" w:space="0" w:color="auto" w:frame="1"/>
                <w:lang w:eastAsia="ru-RU"/>
              </w:rPr>
              <w:t xml:space="preserve"> статутного </w:t>
            </w:r>
            <w:proofErr w:type="spellStart"/>
            <w:r>
              <w:rPr>
                <w:rFonts w:ascii="Times New Roman" w:eastAsia="Times New Roman" w:hAnsi="Times New Roman" w:cs="Times New Roman"/>
                <w:bCs/>
                <w:sz w:val="24"/>
                <w:szCs w:val="24"/>
                <w:bdr w:val="none" w:sz="0" w:space="0" w:color="auto" w:frame="1"/>
                <w:lang w:eastAsia="ru-RU"/>
              </w:rPr>
              <w:t>капіталу</w:t>
            </w:r>
            <w:proofErr w:type="spellEnd"/>
          </w:p>
        </w:tc>
        <w:tc>
          <w:tcPr>
            <w:tcW w:w="4111" w:type="dxa"/>
            <w:tcBorders>
              <w:top w:val="single" w:sz="4" w:space="0" w:color="000000"/>
              <w:left w:val="single" w:sz="4" w:space="0" w:color="000000"/>
              <w:bottom w:val="single" w:sz="4" w:space="0" w:color="000000"/>
              <w:right w:val="single" w:sz="4" w:space="0" w:color="000000"/>
            </w:tcBorders>
          </w:tcPr>
          <w:p w:rsidR="006D5EB9" w:rsidRDefault="006D5EB9">
            <w:pPr>
              <w:tabs>
                <w:tab w:val="center" w:pos="4677"/>
                <w:tab w:val="right" w:pos="9355"/>
              </w:tabs>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Зарплата працівників</w:t>
            </w:r>
          </w:p>
          <w:p w:rsidR="006D5EB9" w:rsidRDefault="006D5EB9">
            <w:pPr>
              <w:tabs>
                <w:tab w:val="center" w:pos="4677"/>
                <w:tab w:val="right" w:pos="9355"/>
              </w:tabs>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Оплата праці громадських робіт</w:t>
            </w:r>
          </w:p>
          <w:p w:rsidR="006D5EB9" w:rsidRDefault="006D5EB9">
            <w:pPr>
              <w:tabs>
                <w:tab w:val="center" w:pos="4677"/>
                <w:tab w:val="right" w:pos="9355"/>
              </w:tabs>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Оплата праці для виконання суспільно-корисних робіт</w:t>
            </w:r>
          </w:p>
          <w:p w:rsidR="006D5EB9" w:rsidRDefault="006D5EB9">
            <w:pPr>
              <w:tabs>
                <w:tab w:val="center" w:pos="4677"/>
                <w:tab w:val="right" w:pos="9355"/>
              </w:tabs>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Нарахування на зарплату</w:t>
            </w:r>
          </w:p>
          <w:p w:rsidR="006D5EB9" w:rsidRDefault="006D5EB9">
            <w:pPr>
              <w:tabs>
                <w:tab w:val="center" w:pos="4677"/>
                <w:tab w:val="right" w:pos="9355"/>
              </w:tabs>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Забезпечення пальним</w:t>
            </w:r>
          </w:p>
          <w:p w:rsidR="006D5EB9" w:rsidRDefault="006D5EB9">
            <w:pPr>
              <w:tabs>
                <w:tab w:val="center" w:pos="4677"/>
                <w:tab w:val="right" w:pos="9355"/>
              </w:tabs>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Оплата за електроенергію вуличного освітлення</w:t>
            </w:r>
          </w:p>
          <w:p w:rsidR="006D5EB9" w:rsidRDefault="006D5EB9">
            <w:pPr>
              <w:tabs>
                <w:tab w:val="center" w:pos="4677"/>
                <w:tab w:val="right" w:pos="9355"/>
              </w:tabs>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Поточний ремонт </w:t>
            </w:r>
            <w:proofErr w:type="spellStart"/>
            <w:r>
              <w:rPr>
                <w:rFonts w:ascii="Times New Roman" w:hAnsi="Times New Roman" w:cs="Times New Roman"/>
                <w:sz w:val="24"/>
                <w:szCs w:val="24"/>
                <w:lang w:val="uk-UA" w:eastAsia="uk-UA"/>
              </w:rPr>
              <w:t>вуличногоосвітлення</w:t>
            </w:r>
            <w:proofErr w:type="spellEnd"/>
          </w:p>
          <w:p w:rsidR="006D5EB9" w:rsidRDefault="006D5EB9">
            <w:pPr>
              <w:tabs>
                <w:tab w:val="center" w:pos="4677"/>
                <w:tab w:val="right" w:pos="9355"/>
              </w:tabs>
              <w:jc w:val="center"/>
              <w:rPr>
                <w:rFonts w:ascii="Times New Roman" w:hAnsi="Times New Roman" w:cs="Times New Roman"/>
                <w:sz w:val="24"/>
                <w:szCs w:val="24"/>
                <w:lang w:val="uk-UA" w:eastAsia="uk-UA"/>
              </w:rPr>
            </w:pPr>
          </w:p>
        </w:tc>
        <w:tc>
          <w:tcPr>
            <w:tcW w:w="2126" w:type="dxa"/>
            <w:tcBorders>
              <w:top w:val="single" w:sz="4" w:space="0" w:color="000000"/>
              <w:left w:val="single" w:sz="4" w:space="0" w:color="000000"/>
              <w:bottom w:val="single" w:sz="4" w:space="0" w:color="000000"/>
              <w:right w:val="single" w:sz="4" w:space="0" w:color="000000"/>
            </w:tcBorders>
          </w:tcPr>
          <w:p w:rsidR="006D5EB9" w:rsidRDefault="006D5EB9">
            <w:pPr>
              <w:tabs>
                <w:tab w:val="center" w:pos="4677"/>
                <w:tab w:val="right" w:pos="9355"/>
              </w:tabs>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t>2439500 грн.</w:t>
            </w:r>
          </w:p>
          <w:p w:rsidR="006D5EB9" w:rsidRDefault="006D5EB9">
            <w:pPr>
              <w:tabs>
                <w:tab w:val="center" w:pos="4677"/>
                <w:tab w:val="right" w:pos="9355"/>
              </w:tabs>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t>90000грн.</w:t>
            </w:r>
          </w:p>
          <w:p w:rsidR="006D5EB9" w:rsidRDefault="006D5EB9">
            <w:pPr>
              <w:tabs>
                <w:tab w:val="center" w:pos="4677"/>
                <w:tab w:val="right" w:pos="9355"/>
              </w:tabs>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36000грн.</w:t>
            </w:r>
          </w:p>
          <w:p w:rsidR="006D5EB9" w:rsidRDefault="006D5EB9">
            <w:pPr>
              <w:tabs>
                <w:tab w:val="center" w:pos="4677"/>
                <w:tab w:val="right" w:pos="9355"/>
              </w:tabs>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w:t>
            </w:r>
          </w:p>
          <w:p w:rsidR="006D5EB9" w:rsidRDefault="006D5EB9">
            <w:pPr>
              <w:tabs>
                <w:tab w:val="center" w:pos="4677"/>
                <w:tab w:val="right" w:pos="9355"/>
              </w:tabs>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564410грн.</w:t>
            </w:r>
          </w:p>
          <w:p w:rsidR="006D5EB9" w:rsidRDefault="006D5EB9">
            <w:pPr>
              <w:tabs>
                <w:tab w:val="center" w:pos="4677"/>
                <w:tab w:val="right" w:pos="9355"/>
              </w:tabs>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234000грн.                                 </w:t>
            </w:r>
          </w:p>
          <w:p w:rsidR="006D5EB9" w:rsidRDefault="006D5EB9">
            <w:pPr>
              <w:tabs>
                <w:tab w:val="center" w:pos="4677"/>
                <w:tab w:val="right" w:pos="9355"/>
              </w:tabs>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560000грн.</w:t>
            </w:r>
          </w:p>
          <w:p w:rsidR="006D5EB9" w:rsidRDefault="006D5EB9">
            <w:pPr>
              <w:tabs>
                <w:tab w:val="center" w:pos="4677"/>
                <w:tab w:val="right" w:pos="9355"/>
              </w:tabs>
              <w:rPr>
                <w:rFonts w:ascii="Times New Roman" w:hAnsi="Times New Roman" w:cs="Times New Roman"/>
                <w:sz w:val="24"/>
                <w:szCs w:val="24"/>
                <w:lang w:val="uk-UA" w:eastAsia="uk-UA"/>
              </w:rPr>
            </w:pPr>
          </w:p>
          <w:p w:rsidR="006D5EB9" w:rsidRDefault="006D5EB9">
            <w:pPr>
              <w:tabs>
                <w:tab w:val="center" w:pos="4677"/>
                <w:tab w:val="right" w:pos="9355"/>
              </w:tabs>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250000грн.</w:t>
            </w:r>
          </w:p>
        </w:tc>
      </w:tr>
      <w:tr w:rsidR="006D5EB9" w:rsidTr="006D5EB9">
        <w:tc>
          <w:tcPr>
            <w:tcW w:w="9464" w:type="dxa"/>
            <w:gridSpan w:val="4"/>
            <w:tcBorders>
              <w:top w:val="single" w:sz="4" w:space="0" w:color="000000"/>
              <w:left w:val="nil"/>
              <w:bottom w:val="nil"/>
              <w:right w:val="nil"/>
            </w:tcBorders>
            <w:hideMark/>
          </w:tcPr>
          <w:p w:rsidR="006D5EB9" w:rsidRDefault="006D5EB9">
            <w:pPr>
              <w:tabs>
                <w:tab w:val="center" w:pos="4677"/>
                <w:tab w:val="right" w:pos="9355"/>
              </w:tabs>
              <w:spacing w:after="150" w:line="360" w:lineRule="atLeast"/>
              <w:jc w:val="center"/>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 </w:t>
            </w:r>
          </w:p>
        </w:tc>
      </w:tr>
    </w:tbl>
    <w:p w:rsidR="006D5EB9" w:rsidRDefault="006D5EB9" w:rsidP="006D5EB9">
      <w:pPr>
        <w:jc w:val="both"/>
        <w:rPr>
          <w:rFonts w:ascii="Times New Roman" w:hAnsi="Times New Roman" w:cs="Times New Roman"/>
          <w:sz w:val="24"/>
          <w:szCs w:val="24"/>
          <w:lang w:val="uk-UA"/>
        </w:rPr>
      </w:pPr>
    </w:p>
    <w:p w:rsidR="006D5EB9" w:rsidRDefault="006D5EB9" w:rsidP="006D5EB9">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p w:rsidR="006D5EB9" w:rsidRDefault="006D5EB9" w:rsidP="006D5EB9">
      <w:pPr>
        <w:spacing w:before="225" w:after="225" w:line="240" w:lineRule="auto"/>
        <w:rPr>
          <w:rFonts w:ascii="Times New Roman" w:eastAsia="Times New Roman" w:hAnsi="Times New Roman" w:cs="Times New Roman"/>
          <w:color w:val="333333"/>
          <w:sz w:val="24"/>
          <w:szCs w:val="24"/>
          <w:lang w:val="uk-UA" w:eastAsia="ru-RU"/>
        </w:rPr>
      </w:pPr>
    </w:p>
    <w:p w:rsidR="006D5EB9" w:rsidRDefault="006D5EB9" w:rsidP="006D5EB9">
      <w:pPr>
        <w:spacing w:before="225" w:after="225" w:line="240" w:lineRule="auto"/>
        <w:rPr>
          <w:rFonts w:ascii="Times New Roman" w:eastAsia="Times New Roman" w:hAnsi="Times New Roman" w:cs="Times New Roman"/>
          <w:color w:val="333333"/>
          <w:sz w:val="24"/>
          <w:szCs w:val="24"/>
          <w:lang w:val="uk-UA" w:eastAsia="ru-RU"/>
        </w:rPr>
      </w:pPr>
      <w:r>
        <w:rPr>
          <w:rFonts w:ascii="Times New Roman" w:eastAsia="Times New Roman" w:hAnsi="Times New Roman" w:cs="Times New Roman"/>
          <w:color w:val="333333"/>
          <w:sz w:val="24"/>
          <w:szCs w:val="24"/>
          <w:lang w:eastAsia="ru-RU"/>
        </w:rPr>
        <w:t> </w:t>
      </w:r>
    </w:p>
    <w:p w:rsidR="006D5EB9" w:rsidRDefault="006D5EB9" w:rsidP="006D5EB9">
      <w:pPr>
        <w:spacing w:before="225" w:after="225" w:line="240" w:lineRule="auto"/>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rPr>
          <w:rFonts w:ascii="Times New Roman" w:eastAsia="Times New Roman" w:hAnsi="Times New Roman" w:cs="Times New Roman"/>
          <w:color w:val="333333"/>
          <w:sz w:val="28"/>
          <w:szCs w:val="28"/>
          <w:lang w:val="uk-UA" w:eastAsia="ru-RU"/>
        </w:rPr>
      </w:pPr>
    </w:p>
    <w:p w:rsidR="006D5EB9" w:rsidRDefault="006D5EB9" w:rsidP="006D5EB9">
      <w:pPr>
        <w:spacing w:before="225" w:after="225" w:line="240" w:lineRule="auto"/>
        <w:rPr>
          <w:rFonts w:ascii="Times New Roman" w:eastAsia="Times New Roman" w:hAnsi="Times New Roman" w:cs="Times New Roman"/>
          <w:color w:val="333333"/>
          <w:sz w:val="28"/>
          <w:szCs w:val="28"/>
          <w:lang w:val="uk-UA" w:eastAsia="ru-RU"/>
        </w:rPr>
      </w:pPr>
    </w:p>
    <w:p w:rsidR="006D5EB9" w:rsidRDefault="006D5EB9" w:rsidP="006D5EB9">
      <w:pPr>
        <w:spacing w:after="0" w:line="240" w:lineRule="auto"/>
        <w:jc w:val="right"/>
        <w:rPr>
          <w:rFonts w:ascii="Times New Roman" w:eastAsia="Times New Roman" w:hAnsi="Times New Roman" w:cs="Times New Roman"/>
          <w:b/>
          <w:bCs/>
          <w:color w:val="333333"/>
          <w:sz w:val="28"/>
          <w:szCs w:val="28"/>
          <w:bdr w:val="none" w:sz="0" w:space="0" w:color="auto" w:frame="1"/>
          <w:lang w:val="uk-UA" w:eastAsia="ru-RU"/>
        </w:rPr>
      </w:pPr>
    </w:p>
    <w:p w:rsidR="006D5EB9" w:rsidRDefault="006D5EB9" w:rsidP="006D5EB9">
      <w:pPr>
        <w:spacing w:after="0" w:line="240" w:lineRule="auto"/>
        <w:jc w:val="right"/>
        <w:rPr>
          <w:rFonts w:ascii="Times New Roman" w:eastAsia="Times New Roman" w:hAnsi="Times New Roman" w:cs="Times New Roman"/>
          <w:b/>
          <w:bCs/>
          <w:color w:val="333333"/>
          <w:sz w:val="28"/>
          <w:szCs w:val="28"/>
          <w:bdr w:val="none" w:sz="0" w:space="0" w:color="auto" w:frame="1"/>
          <w:lang w:val="uk-UA" w:eastAsia="ru-RU"/>
        </w:rPr>
      </w:pPr>
    </w:p>
    <w:p w:rsidR="006D5EB9" w:rsidRDefault="006D5EB9" w:rsidP="006D5EB9">
      <w:pPr>
        <w:spacing w:after="0" w:line="240" w:lineRule="auto"/>
        <w:jc w:val="right"/>
        <w:rPr>
          <w:rFonts w:ascii="Times New Roman" w:eastAsia="Times New Roman" w:hAnsi="Times New Roman" w:cs="Times New Roman"/>
          <w:b/>
          <w:bCs/>
          <w:color w:val="333333"/>
          <w:sz w:val="28"/>
          <w:szCs w:val="28"/>
          <w:bdr w:val="none" w:sz="0" w:space="0" w:color="auto" w:frame="1"/>
          <w:lang w:val="uk-UA" w:eastAsia="ru-RU"/>
        </w:rPr>
      </w:pPr>
    </w:p>
    <w:p w:rsidR="006D5EB9" w:rsidRDefault="006D5EB9" w:rsidP="006D5EB9">
      <w:pPr>
        <w:spacing w:after="0" w:line="240" w:lineRule="auto"/>
        <w:jc w:val="right"/>
        <w:rPr>
          <w:rFonts w:ascii="Times New Roman" w:eastAsia="Times New Roman" w:hAnsi="Times New Roman" w:cs="Times New Roman"/>
          <w:b/>
          <w:bCs/>
          <w:color w:val="333333"/>
          <w:sz w:val="28"/>
          <w:szCs w:val="28"/>
          <w:bdr w:val="none" w:sz="0" w:space="0" w:color="auto" w:frame="1"/>
          <w:lang w:val="uk-UA" w:eastAsia="ru-RU"/>
        </w:rPr>
      </w:pPr>
    </w:p>
    <w:p w:rsidR="006D5EB9" w:rsidRDefault="006D5EB9" w:rsidP="006D5EB9">
      <w:pPr>
        <w:spacing w:after="0" w:line="240" w:lineRule="auto"/>
        <w:rPr>
          <w:rFonts w:ascii="Times New Roman" w:eastAsia="Times New Roman" w:hAnsi="Times New Roman" w:cs="Times New Roman"/>
          <w:b/>
          <w:bCs/>
          <w:color w:val="333333"/>
          <w:sz w:val="28"/>
          <w:szCs w:val="28"/>
          <w:bdr w:val="none" w:sz="0" w:space="0" w:color="auto" w:frame="1"/>
          <w:lang w:val="uk-UA" w:eastAsia="ru-RU"/>
        </w:rPr>
      </w:pPr>
    </w:p>
    <w:p w:rsidR="006D5EB9" w:rsidRDefault="006D5EB9" w:rsidP="006D5EB9">
      <w:pPr>
        <w:spacing w:after="0" w:line="240" w:lineRule="auto"/>
        <w:rPr>
          <w:rFonts w:ascii="Times New Roman" w:eastAsia="Times New Roman" w:hAnsi="Times New Roman" w:cs="Times New Roman"/>
          <w:bCs/>
          <w:color w:val="333333"/>
          <w:sz w:val="28"/>
          <w:szCs w:val="28"/>
          <w:bdr w:val="none" w:sz="0" w:space="0" w:color="auto" w:frame="1"/>
          <w:lang w:val="uk-UA" w:eastAsia="ru-RU"/>
        </w:rPr>
      </w:pPr>
    </w:p>
    <w:p w:rsidR="006D5EB9" w:rsidRDefault="006D5EB9" w:rsidP="006D5EB9">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Cs/>
          <w:color w:val="333333"/>
          <w:sz w:val="28"/>
          <w:szCs w:val="28"/>
          <w:bdr w:val="none" w:sz="0" w:space="0" w:color="auto" w:frame="1"/>
          <w:lang w:val="uk-UA" w:eastAsia="ru-RU"/>
        </w:rPr>
        <w:lastRenderedPageBreak/>
        <w:t xml:space="preserve">                                                                </w:t>
      </w:r>
      <w:r>
        <w:rPr>
          <w:rFonts w:ascii="Times New Roman" w:eastAsia="Times New Roman" w:hAnsi="Times New Roman" w:cs="Times New Roman"/>
          <w:bCs/>
          <w:sz w:val="28"/>
          <w:szCs w:val="28"/>
          <w:bdr w:val="none" w:sz="0" w:space="0" w:color="auto" w:frame="1"/>
          <w:lang w:val="uk-UA" w:eastAsia="ru-RU"/>
        </w:rPr>
        <w:t xml:space="preserve"> </w:t>
      </w:r>
      <w:proofErr w:type="spellStart"/>
      <w:r>
        <w:rPr>
          <w:rFonts w:ascii="Times New Roman" w:eastAsia="Times New Roman" w:hAnsi="Times New Roman" w:cs="Times New Roman"/>
          <w:bCs/>
          <w:sz w:val="28"/>
          <w:szCs w:val="28"/>
          <w:bdr w:val="none" w:sz="0" w:space="0" w:color="auto" w:frame="1"/>
          <w:lang w:eastAsia="ru-RU"/>
        </w:rPr>
        <w:t>Додаток</w:t>
      </w:r>
      <w:proofErr w:type="spellEnd"/>
      <w:r>
        <w:rPr>
          <w:rFonts w:ascii="Times New Roman" w:eastAsia="Times New Roman" w:hAnsi="Times New Roman" w:cs="Times New Roman"/>
          <w:bCs/>
          <w:sz w:val="28"/>
          <w:szCs w:val="28"/>
          <w:bdr w:val="none" w:sz="0" w:space="0" w:color="auto" w:frame="1"/>
          <w:lang w:eastAsia="ru-RU"/>
        </w:rPr>
        <w:t xml:space="preserve"> 1</w:t>
      </w:r>
    </w:p>
    <w:p w:rsidR="006D5EB9" w:rsidRDefault="006D5EB9" w:rsidP="006D5EB9">
      <w:pPr>
        <w:spacing w:after="0" w:line="240" w:lineRule="auto"/>
        <w:ind w:left="4536"/>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bdr w:val="none" w:sz="0" w:space="0" w:color="auto" w:frame="1"/>
          <w:lang w:eastAsia="ru-RU"/>
        </w:rPr>
        <w:t>До</w:t>
      </w:r>
      <w:r>
        <w:rPr>
          <w:rFonts w:ascii="Times New Roman" w:eastAsia="Times New Roman" w:hAnsi="Times New Roman" w:cs="Times New Roman"/>
          <w:bCs/>
          <w:sz w:val="28"/>
          <w:szCs w:val="28"/>
          <w:bdr w:val="none" w:sz="0" w:space="0" w:color="auto" w:frame="1"/>
          <w:lang w:val="uk-UA" w:eastAsia="ru-RU"/>
        </w:rPr>
        <w:t xml:space="preserve"> </w:t>
      </w:r>
      <w:proofErr w:type="spellStart"/>
      <w:r>
        <w:rPr>
          <w:rFonts w:ascii="Times New Roman" w:eastAsia="Times New Roman" w:hAnsi="Times New Roman" w:cs="Times New Roman"/>
          <w:bCs/>
          <w:sz w:val="28"/>
          <w:szCs w:val="28"/>
          <w:bdr w:val="none" w:sz="0" w:space="0" w:color="auto" w:frame="1"/>
          <w:lang w:eastAsia="ru-RU"/>
        </w:rPr>
        <w:t>Програми</w:t>
      </w:r>
      <w:proofErr w:type="spellEnd"/>
      <w:r>
        <w:rPr>
          <w:rFonts w:ascii="Times New Roman" w:eastAsia="Times New Roman" w:hAnsi="Times New Roman" w:cs="Times New Roman"/>
          <w:bCs/>
          <w:sz w:val="28"/>
          <w:szCs w:val="28"/>
          <w:bdr w:val="none" w:sz="0" w:space="0" w:color="auto" w:frame="1"/>
          <w:lang w:eastAsia="ru-RU"/>
        </w:rPr>
        <w:t xml:space="preserve"> «</w:t>
      </w:r>
      <w:proofErr w:type="spellStart"/>
      <w:r>
        <w:rPr>
          <w:rFonts w:ascii="Times New Roman" w:eastAsia="Times New Roman" w:hAnsi="Times New Roman" w:cs="Times New Roman"/>
          <w:bCs/>
          <w:sz w:val="28"/>
          <w:szCs w:val="28"/>
          <w:bdr w:val="none" w:sz="0" w:space="0" w:color="auto" w:frame="1"/>
          <w:lang w:eastAsia="ru-RU"/>
        </w:rPr>
        <w:t>Фінансов</w:t>
      </w:r>
      <w:proofErr w:type="spellEnd"/>
      <w:r>
        <w:rPr>
          <w:rFonts w:ascii="Times New Roman" w:eastAsia="Times New Roman" w:hAnsi="Times New Roman" w:cs="Times New Roman"/>
          <w:bCs/>
          <w:sz w:val="28"/>
          <w:szCs w:val="28"/>
          <w:bdr w:val="none" w:sz="0" w:space="0" w:color="auto" w:frame="1"/>
          <w:lang w:val="uk-UA" w:eastAsia="ru-RU"/>
        </w:rPr>
        <w:t xml:space="preserve">а </w:t>
      </w:r>
      <w:proofErr w:type="spellStart"/>
      <w:r>
        <w:rPr>
          <w:rFonts w:ascii="Times New Roman" w:eastAsia="Times New Roman" w:hAnsi="Times New Roman" w:cs="Times New Roman"/>
          <w:bCs/>
          <w:sz w:val="28"/>
          <w:szCs w:val="28"/>
          <w:bdr w:val="none" w:sz="0" w:space="0" w:color="auto" w:frame="1"/>
          <w:lang w:eastAsia="ru-RU"/>
        </w:rPr>
        <w:t>підтримк</w:t>
      </w:r>
      <w:proofErr w:type="spellEnd"/>
      <w:r>
        <w:rPr>
          <w:rFonts w:ascii="Times New Roman" w:eastAsia="Times New Roman" w:hAnsi="Times New Roman" w:cs="Times New Roman"/>
          <w:bCs/>
          <w:sz w:val="28"/>
          <w:szCs w:val="28"/>
          <w:bdr w:val="none" w:sz="0" w:space="0" w:color="auto" w:frame="1"/>
          <w:lang w:val="uk-UA" w:eastAsia="ru-RU"/>
        </w:rPr>
        <w:t xml:space="preserve">а </w:t>
      </w:r>
      <w:proofErr w:type="spellStart"/>
      <w:r>
        <w:rPr>
          <w:rFonts w:ascii="Times New Roman" w:eastAsia="Times New Roman" w:hAnsi="Times New Roman" w:cs="Times New Roman"/>
          <w:bCs/>
          <w:sz w:val="28"/>
          <w:szCs w:val="28"/>
          <w:bdr w:val="none" w:sz="0" w:space="0" w:color="auto" w:frame="1"/>
          <w:lang w:eastAsia="ru-RU"/>
        </w:rPr>
        <w:t>комунальн</w:t>
      </w:r>
      <w:proofErr w:type="spellEnd"/>
      <w:r>
        <w:rPr>
          <w:rFonts w:ascii="Times New Roman" w:eastAsia="Times New Roman" w:hAnsi="Times New Roman" w:cs="Times New Roman"/>
          <w:bCs/>
          <w:sz w:val="28"/>
          <w:szCs w:val="28"/>
          <w:bdr w:val="none" w:sz="0" w:space="0" w:color="auto" w:frame="1"/>
          <w:lang w:val="uk-UA" w:eastAsia="ru-RU"/>
        </w:rPr>
        <w:t xml:space="preserve">ого </w:t>
      </w:r>
      <w:proofErr w:type="spellStart"/>
      <w:proofErr w:type="gramStart"/>
      <w:r>
        <w:rPr>
          <w:rFonts w:ascii="Times New Roman" w:eastAsia="Times New Roman" w:hAnsi="Times New Roman" w:cs="Times New Roman"/>
          <w:bCs/>
          <w:sz w:val="28"/>
          <w:szCs w:val="28"/>
          <w:bdr w:val="none" w:sz="0" w:space="0" w:color="auto" w:frame="1"/>
          <w:lang w:eastAsia="ru-RU"/>
        </w:rPr>
        <w:t>підприємств</w:t>
      </w:r>
      <w:proofErr w:type="spellEnd"/>
      <w:r>
        <w:rPr>
          <w:rFonts w:ascii="Times New Roman" w:eastAsia="Times New Roman" w:hAnsi="Times New Roman" w:cs="Times New Roman"/>
          <w:bCs/>
          <w:sz w:val="28"/>
          <w:szCs w:val="28"/>
          <w:bdr w:val="none" w:sz="0" w:space="0" w:color="auto" w:frame="1"/>
          <w:lang w:val="uk-UA" w:eastAsia="ru-RU"/>
        </w:rPr>
        <w:t xml:space="preserve">а  </w:t>
      </w:r>
      <w:proofErr w:type="spellStart"/>
      <w:r>
        <w:rPr>
          <w:rFonts w:ascii="Times New Roman" w:eastAsia="Times New Roman" w:hAnsi="Times New Roman" w:cs="Times New Roman"/>
          <w:bCs/>
          <w:sz w:val="28"/>
          <w:szCs w:val="28"/>
          <w:bdr w:val="none" w:sz="0" w:space="0" w:color="auto" w:frame="1"/>
          <w:lang w:val="uk-UA" w:eastAsia="ru-RU"/>
        </w:rPr>
        <w:t>Мартинівської</w:t>
      </w:r>
      <w:proofErr w:type="spellEnd"/>
      <w:proofErr w:type="gramEnd"/>
      <w:r>
        <w:rPr>
          <w:rFonts w:ascii="Times New Roman" w:eastAsia="Times New Roman" w:hAnsi="Times New Roman" w:cs="Times New Roman"/>
          <w:bCs/>
          <w:sz w:val="28"/>
          <w:szCs w:val="28"/>
          <w:bdr w:val="none" w:sz="0" w:space="0" w:color="auto" w:frame="1"/>
          <w:lang w:val="uk-UA" w:eastAsia="ru-RU"/>
        </w:rPr>
        <w:t xml:space="preserve"> сільської ради </w:t>
      </w:r>
      <w:r>
        <w:rPr>
          <w:rFonts w:ascii="Times New Roman" w:eastAsia="Times New Roman" w:hAnsi="Times New Roman" w:cs="Times New Roman"/>
          <w:bCs/>
          <w:sz w:val="28"/>
          <w:szCs w:val="28"/>
          <w:bdr w:val="none" w:sz="0" w:space="0" w:color="auto" w:frame="1"/>
          <w:lang w:eastAsia="ru-RU"/>
        </w:rPr>
        <w:t xml:space="preserve">та </w:t>
      </w:r>
      <w:proofErr w:type="spellStart"/>
      <w:r>
        <w:rPr>
          <w:rFonts w:ascii="Times New Roman" w:eastAsia="Times New Roman" w:hAnsi="Times New Roman" w:cs="Times New Roman"/>
          <w:bCs/>
          <w:sz w:val="28"/>
          <w:szCs w:val="28"/>
          <w:bdr w:val="none" w:sz="0" w:space="0" w:color="auto" w:frame="1"/>
          <w:lang w:eastAsia="ru-RU"/>
        </w:rPr>
        <w:t>здійснення</w:t>
      </w:r>
      <w:proofErr w:type="spellEnd"/>
      <w:r>
        <w:rPr>
          <w:rFonts w:ascii="Times New Roman" w:eastAsia="Times New Roman" w:hAnsi="Times New Roman" w:cs="Times New Roman"/>
          <w:bCs/>
          <w:sz w:val="28"/>
          <w:szCs w:val="28"/>
          <w:bdr w:val="none" w:sz="0" w:space="0" w:color="auto" w:frame="1"/>
          <w:lang w:val="uk-UA" w:eastAsia="ru-RU"/>
        </w:rPr>
        <w:t xml:space="preserve"> </w:t>
      </w:r>
      <w:proofErr w:type="spellStart"/>
      <w:r>
        <w:rPr>
          <w:rFonts w:ascii="Times New Roman" w:eastAsia="Times New Roman" w:hAnsi="Times New Roman" w:cs="Times New Roman"/>
          <w:bCs/>
          <w:sz w:val="28"/>
          <w:szCs w:val="28"/>
          <w:bdr w:val="none" w:sz="0" w:space="0" w:color="auto" w:frame="1"/>
          <w:lang w:eastAsia="ru-RU"/>
        </w:rPr>
        <w:t>внесків</w:t>
      </w:r>
      <w:proofErr w:type="spellEnd"/>
      <w:r>
        <w:rPr>
          <w:rFonts w:ascii="Times New Roman" w:eastAsia="Times New Roman" w:hAnsi="Times New Roman" w:cs="Times New Roman"/>
          <w:bCs/>
          <w:sz w:val="28"/>
          <w:szCs w:val="28"/>
          <w:bdr w:val="none" w:sz="0" w:space="0" w:color="auto" w:frame="1"/>
          <w:lang w:eastAsia="ru-RU"/>
        </w:rPr>
        <w:t xml:space="preserve"> до </w:t>
      </w:r>
      <w:r>
        <w:rPr>
          <w:rFonts w:ascii="Times New Roman" w:eastAsia="Times New Roman" w:hAnsi="Times New Roman" w:cs="Times New Roman"/>
          <w:bCs/>
          <w:sz w:val="28"/>
          <w:szCs w:val="28"/>
          <w:bdr w:val="none" w:sz="0" w:space="0" w:color="auto" w:frame="1"/>
          <w:lang w:val="uk-UA" w:eastAsia="ru-RU"/>
        </w:rPr>
        <w:t>його</w:t>
      </w:r>
      <w:r>
        <w:rPr>
          <w:rFonts w:ascii="Times New Roman" w:eastAsia="Times New Roman" w:hAnsi="Times New Roman" w:cs="Times New Roman"/>
          <w:bCs/>
          <w:sz w:val="28"/>
          <w:szCs w:val="28"/>
          <w:bdr w:val="none" w:sz="0" w:space="0" w:color="auto" w:frame="1"/>
          <w:lang w:eastAsia="ru-RU"/>
        </w:rPr>
        <w:t xml:space="preserve"> статутного</w:t>
      </w:r>
      <w:r>
        <w:rPr>
          <w:rFonts w:ascii="Times New Roman" w:eastAsia="Times New Roman" w:hAnsi="Times New Roman" w:cs="Times New Roman"/>
          <w:bCs/>
          <w:sz w:val="28"/>
          <w:szCs w:val="28"/>
          <w:bdr w:val="none" w:sz="0" w:space="0" w:color="auto" w:frame="1"/>
          <w:lang w:val="uk-UA" w:eastAsia="ru-RU"/>
        </w:rPr>
        <w:t xml:space="preserve"> </w:t>
      </w:r>
      <w:proofErr w:type="spellStart"/>
      <w:r>
        <w:rPr>
          <w:rFonts w:ascii="Times New Roman" w:eastAsia="Times New Roman" w:hAnsi="Times New Roman" w:cs="Times New Roman"/>
          <w:bCs/>
          <w:sz w:val="28"/>
          <w:szCs w:val="28"/>
          <w:bdr w:val="none" w:sz="0" w:space="0" w:color="auto" w:frame="1"/>
          <w:lang w:eastAsia="ru-RU"/>
        </w:rPr>
        <w:t>капіталу</w:t>
      </w:r>
      <w:proofErr w:type="spellEnd"/>
      <w:r>
        <w:rPr>
          <w:rFonts w:ascii="Times New Roman" w:eastAsia="Times New Roman" w:hAnsi="Times New Roman" w:cs="Times New Roman"/>
          <w:bCs/>
          <w:sz w:val="28"/>
          <w:szCs w:val="28"/>
          <w:bdr w:val="none" w:sz="0" w:space="0" w:color="auto" w:frame="1"/>
          <w:lang w:eastAsia="ru-RU"/>
        </w:rPr>
        <w:t xml:space="preserve"> на 20</w:t>
      </w:r>
      <w:r>
        <w:rPr>
          <w:rFonts w:ascii="Times New Roman" w:eastAsia="Times New Roman" w:hAnsi="Times New Roman" w:cs="Times New Roman"/>
          <w:bCs/>
          <w:sz w:val="28"/>
          <w:szCs w:val="28"/>
          <w:bdr w:val="none" w:sz="0" w:space="0" w:color="auto" w:frame="1"/>
          <w:lang w:val="uk-UA" w:eastAsia="ru-RU"/>
        </w:rPr>
        <w:t>21</w:t>
      </w:r>
      <w:r>
        <w:rPr>
          <w:rFonts w:ascii="Times New Roman" w:eastAsia="Times New Roman" w:hAnsi="Times New Roman" w:cs="Times New Roman"/>
          <w:bCs/>
          <w:sz w:val="28"/>
          <w:szCs w:val="28"/>
          <w:bdr w:val="none" w:sz="0" w:space="0" w:color="auto" w:frame="1"/>
          <w:lang w:eastAsia="ru-RU"/>
        </w:rPr>
        <w:t xml:space="preserve"> р</w:t>
      </w:r>
      <w:proofErr w:type="spellStart"/>
      <w:r>
        <w:rPr>
          <w:rFonts w:ascii="Times New Roman" w:eastAsia="Times New Roman" w:hAnsi="Times New Roman" w:cs="Times New Roman"/>
          <w:bCs/>
          <w:sz w:val="28"/>
          <w:szCs w:val="28"/>
          <w:bdr w:val="none" w:sz="0" w:space="0" w:color="auto" w:frame="1"/>
          <w:lang w:val="uk-UA" w:eastAsia="ru-RU"/>
        </w:rPr>
        <w:t>ік</w:t>
      </w:r>
      <w:proofErr w:type="spellEnd"/>
      <w:r>
        <w:rPr>
          <w:rFonts w:ascii="Times New Roman" w:eastAsia="Times New Roman" w:hAnsi="Times New Roman" w:cs="Times New Roman"/>
          <w:bCs/>
          <w:sz w:val="28"/>
          <w:szCs w:val="28"/>
          <w:bdr w:val="none" w:sz="0" w:space="0" w:color="auto" w:frame="1"/>
          <w:lang w:eastAsia="ru-RU"/>
        </w:rPr>
        <w:t>»</w:t>
      </w:r>
    </w:p>
    <w:p w:rsidR="006D5EB9" w:rsidRDefault="006D5EB9" w:rsidP="006D5EB9">
      <w:pPr>
        <w:spacing w:after="0" w:line="240" w:lineRule="auto"/>
        <w:jc w:val="center"/>
        <w:rPr>
          <w:rFonts w:ascii="Times New Roman" w:eastAsia="Times New Roman" w:hAnsi="Times New Roman" w:cs="Times New Roman"/>
          <w:bCs/>
          <w:sz w:val="28"/>
          <w:szCs w:val="28"/>
          <w:bdr w:val="none" w:sz="0" w:space="0" w:color="auto" w:frame="1"/>
          <w:lang w:eastAsia="ru-RU"/>
        </w:rPr>
      </w:pPr>
    </w:p>
    <w:p w:rsidR="006D5EB9" w:rsidRDefault="006D5EB9" w:rsidP="006D5EB9">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bCs/>
          <w:sz w:val="28"/>
          <w:szCs w:val="28"/>
          <w:bdr w:val="none" w:sz="0" w:space="0" w:color="auto" w:frame="1"/>
          <w:lang w:eastAsia="ru-RU"/>
        </w:rPr>
        <w:t>Порядок</w:t>
      </w:r>
    </w:p>
    <w:p w:rsidR="006D5EB9" w:rsidRDefault="006D5EB9" w:rsidP="006D5EB9">
      <w:pPr>
        <w:spacing w:after="0" w:line="240" w:lineRule="auto"/>
        <w:jc w:val="center"/>
        <w:rPr>
          <w:rFonts w:ascii="Times New Roman" w:eastAsia="Times New Roman" w:hAnsi="Times New Roman" w:cs="Times New Roman"/>
          <w:bCs/>
          <w:sz w:val="28"/>
          <w:szCs w:val="28"/>
          <w:bdr w:val="none" w:sz="0" w:space="0" w:color="auto" w:frame="1"/>
          <w:lang w:eastAsia="ru-RU"/>
        </w:rPr>
      </w:pPr>
      <w:proofErr w:type="spellStart"/>
      <w:r>
        <w:rPr>
          <w:rFonts w:ascii="Times New Roman" w:eastAsia="Times New Roman" w:hAnsi="Times New Roman" w:cs="Times New Roman"/>
          <w:bCs/>
          <w:sz w:val="28"/>
          <w:szCs w:val="28"/>
          <w:bdr w:val="none" w:sz="0" w:space="0" w:color="auto" w:frame="1"/>
          <w:lang w:eastAsia="ru-RU"/>
        </w:rPr>
        <w:t>Здійснення</w:t>
      </w:r>
      <w:proofErr w:type="spellEnd"/>
      <w:r>
        <w:rPr>
          <w:rFonts w:ascii="Times New Roman" w:eastAsia="Times New Roman" w:hAnsi="Times New Roman" w:cs="Times New Roman"/>
          <w:bCs/>
          <w:sz w:val="28"/>
          <w:szCs w:val="28"/>
          <w:bdr w:val="none" w:sz="0" w:space="0" w:color="auto" w:frame="1"/>
          <w:lang w:val="uk-UA" w:eastAsia="ru-RU"/>
        </w:rPr>
        <w:t xml:space="preserve"> </w:t>
      </w:r>
      <w:proofErr w:type="spellStart"/>
      <w:r>
        <w:rPr>
          <w:rFonts w:ascii="Times New Roman" w:eastAsia="Times New Roman" w:hAnsi="Times New Roman" w:cs="Times New Roman"/>
          <w:bCs/>
          <w:sz w:val="28"/>
          <w:szCs w:val="28"/>
          <w:bdr w:val="none" w:sz="0" w:space="0" w:color="auto" w:frame="1"/>
          <w:lang w:eastAsia="ru-RU"/>
        </w:rPr>
        <w:t>внесків</w:t>
      </w:r>
      <w:proofErr w:type="spellEnd"/>
      <w:r>
        <w:rPr>
          <w:rFonts w:ascii="Times New Roman" w:eastAsia="Times New Roman" w:hAnsi="Times New Roman" w:cs="Times New Roman"/>
          <w:bCs/>
          <w:sz w:val="28"/>
          <w:szCs w:val="28"/>
          <w:bdr w:val="none" w:sz="0" w:space="0" w:color="auto" w:frame="1"/>
          <w:lang w:eastAsia="ru-RU"/>
        </w:rPr>
        <w:t xml:space="preserve"> з </w:t>
      </w:r>
      <w:r>
        <w:rPr>
          <w:rFonts w:ascii="Times New Roman" w:eastAsia="Times New Roman" w:hAnsi="Times New Roman" w:cs="Times New Roman"/>
          <w:bCs/>
          <w:sz w:val="28"/>
          <w:szCs w:val="28"/>
          <w:bdr w:val="none" w:sz="0" w:space="0" w:color="auto" w:frame="1"/>
          <w:lang w:val="uk-UA" w:eastAsia="ru-RU"/>
        </w:rPr>
        <w:t>сільського</w:t>
      </w:r>
      <w:r>
        <w:rPr>
          <w:rFonts w:ascii="Times New Roman" w:eastAsia="Times New Roman" w:hAnsi="Times New Roman" w:cs="Times New Roman"/>
          <w:bCs/>
          <w:sz w:val="28"/>
          <w:szCs w:val="28"/>
          <w:bdr w:val="none" w:sz="0" w:space="0" w:color="auto" w:frame="1"/>
          <w:lang w:eastAsia="ru-RU"/>
        </w:rPr>
        <w:t xml:space="preserve"> бюджету до статутного </w:t>
      </w:r>
      <w:proofErr w:type="spellStart"/>
      <w:r>
        <w:rPr>
          <w:rFonts w:ascii="Times New Roman" w:eastAsia="Times New Roman" w:hAnsi="Times New Roman" w:cs="Times New Roman"/>
          <w:bCs/>
          <w:sz w:val="28"/>
          <w:szCs w:val="28"/>
          <w:bdr w:val="none" w:sz="0" w:space="0" w:color="auto" w:frame="1"/>
          <w:lang w:eastAsia="ru-RU"/>
        </w:rPr>
        <w:t>капіталу</w:t>
      </w:r>
      <w:proofErr w:type="spellEnd"/>
      <w:r>
        <w:rPr>
          <w:rFonts w:ascii="Times New Roman" w:eastAsia="Times New Roman" w:hAnsi="Times New Roman" w:cs="Times New Roman"/>
          <w:bCs/>
          <w:sz w:val="28"/>
          <w:szCs w:val="28"/>
          <w:bdr w:val="none" w:sz="0" w:space="0" w:color="auto" w:frame="1"/>
          <w:lang w:val="uk-UA" w:eastAsia="ru-RU"/>
        </w:rPr>
        <w:t xml:space="preserve"> </w:t>
      </w:r>
      <w:proofErr w:type="spellStart"/>
      <w:r>
        <w:rPr>
          <w:rFonts w:ascii="Times New Roman" w:eastAsia="Times New Roman" w:hAnsi="Times New Roman" w:cs="Times New Roman"/>
          <w:bCs/>
          <w:sz w:val="28"/>
          <w:szCs w:val="28"/>
          <w:bdr w:val="none" w:sz="0" w:space="0" w:color="auto" w:frame="1"/>
          <w:lang w:eastAsia="ru-RU"/>
        </w:rPr>
        <w:t>комунальн</w:t>
      </w:r>
      <w:proofErr w:type="spellEnd"/>
      <w:r>
        <w:rPr>
          <w:rFonts w:ascii="Times New Roman" w:eastAsia="Times New Roman" w:hAnsi="Times New Roman" w:cs="Times New Roman"/>
          <w:bCs/>
          <w:sz w:val="28"/>
          <w:szCs w:val="28"/>
          <w:bdr w:val="none" w:sz="0" w:space="0" w:color="auto" w:frame="1"/>
          <w:lang w:val="uk-UA" w:eastAsia="ru-RU"/>
        </w:rPr>
        <w:t xml:space="preserve">ого </w:t>
      </w:r>
      <w:proofErr w:type="spellStart"/>
      <w:proofErr w:type="gramStart"/>
      <w:r>
        <w:rPr>
          <w:rFonts w:ascii="Times New Roman" w:eastAsia="Times New Roman" w:hAnsi="Times New Roman" w:cs="Times New Roman"/>
          <w:bCs/>
          <w:sz w:val="28"/>
          <w:szCs w:val="28"/>
          <w:bdr w:val="none" w:sz="0" w:space="0" w:color="auto" w:frame="1"/>
          <w:lang w:eastAsia="ru-RU"/>
        </w:rPr>
        <w:t>підприємств</w:t>
      </w:r>
      <w:proofErr w:type="spellEnd"/>
      <w:r>
        <w:rPr>
          <w:rFonts w:ascii="Times New Roman" w:eastAsia="Times New Roman" w:hAnsi="Times New Roman" w:cs="Times New Roman"/>
          <w:bCs/>
          <w:sz w:val="28"/>
          <w:szCs w:val="28"/>
          <w:bdr w:val="none" w:sz="0" w:space="0" w:color="auto" w:frame="1"/>
          <w:lang w:val="uk-UA" w:eastAsia="ru-RU"/>
        </w:rPr>
        <w:t xml:space="preserve">а </w:t>
      </w:r>
      <w:r>
        <w:rPr>
          <w:rFonts w:ascii="Times New Roman" w:eastAsia="Times New Roman" w:hAnsi="Times New Roman" w:cs="Times New Roman"/>
          <w:bCs/>
          <w:sz w:val="28"/>
          <w:szCs w:val="28"/>
          <w:bdr w:val="none" w:sz="0" w:space="0" w:color="auto" w:frame="1"/>
          <w:lang w:eastAsia="ru-RU"/>
        </w:rPr>
        <w:t>,</w:t>
      </w:r>
      <w:proofErr w:type="gramEnd"/>
      <w:r>
        <w:rPr>
          <w:rFonts w:ascii="Times New Roman" w:eastAsia="Times New Roman" w:hAnsi="Times New Roman" w:cs="Times New Roman"/>
          <w:bCs/>
          <w:sz w:val="28"/>
          <w:szCs w:val="28"/>
          <w:bdr w:val="none" w:sz="0" w:space="0" w:color="auto" w:frame="1"/>
          <w:lang w:eastAsia="ru-RU"/>
        </w:rPr>
        <w:t xml:space="preserve"> </w:t>
      </w:r>
      <w:proofErr w:type="spellStart"/>
      <w:r>
        <w:rPr>
          <w:rFonts w:ascii="Times New Roman" w:eastAsia="Times New Roman" w:hAnsi="Times New Roman" w:cs="Times New Roman"/>
          <w:bCs/>
          <w:sz w:val="28"/>
          <w:szCs w:val="28"/>
          <w:bdr w:val="none" w:sz="0" w:space="0" w:color="auto" w:frame="1"/>
          <w:lang w:eastAsia="ru-RU"/>
        </w:rPr>
        <w:t>що</w:t>
      </w:r>
      <w:proofErr w:type="spellEnd"/>
      <w:r>
        <w:rPr>
          <w:rFonts w:ascii="Times New Roman" w:eastAsia="Times New Roman" w:hAnsi="Times New Roman" w:cs="Times New Roman"/>
          <w:bCs/>
          <w:sz w:val="28"/>
          <w:szCs w:val="28"/>
          <w:bdr w:val="none" w:sz="0" w:space="0" w:color="auto" w:frame="1"/>
          <w:lang w:val="uk-UA" w:eastAsia="ru-RU"/>
        </w:rPr>
        <w:t xml:space="preserve"> </w:t>
      </w:r>
      <w:proofErr w:type="spellStart"/>
      <w:r>
        <w:rPr>
          <w:rFonts w:ascii="Times New Roman" w:eastAsia="Times New Roman" w:hAnsi="Times New Roman" w:cs="Times New Roman"/>
          <w:bCs/>
          <w:sz w:val="28"/>
          <w:szCs w:val="28"/>
          <w:bdr w:val="none" w:sz="0" w:space="0" w:color="auto" w:frame="1"/>
          <w:lang w:eastAsia="ru-RU"/>
        </w:rPr>
        <w:t>ді</w:t>
      </w:r>
      <w:proofErr w:type="spellEnd"/>
      <w:r>
        <w:rPr>
          <w:rFonts w:ascii="Times New Roman" w:eastAsia="Times New Roman" w:hAnsi="Times New Roman" w:cs="Times New Roman"/>
          <w:bCs/>
          <w:sz w:val="28"/>
          <w:szCs w:val="28"/>
          <w:bdr w:val="none" w:sz="0" w:space="0" w:color="auto" w:frame="1"/>
          <w:lang w:val="uk-UA" w:eastAsia="ru-RU"/>
        </w:rPr>
        <w:t>є</w:t>
      </w:r>
      <w:r>
        <w:rPr>
          <w:rFonts w:ascii="Times New Roman" w:eastAsia="Times New Roman" w:hAnsi="Times New Roman" w:cs="Times New Roman"/>
          <w:bCs/>
          <w:sz w:val="28"/>
          <w:szCs w:val="28"/>
          <w:bdr w:val="none" w:sz="0" w:space="0" w:color="auto" w:frame="1"/>
          <w:lang w:eastAsia="ru-RU"/>
        </w:rPr>
        <w:t xml:space="preserve"> на </w:t>
      </w:r>
      <w:proofErr w:type="spellStart"/>
      <w:r>
        <w:rPr>
          <w:rFonts w:ascii="Times New Roman" w:eastAsia="Times New Roman" w:hAnsi="Times New Roman" w:cs="Times New Roman"/>
          <w:bCs/>
          <w:sz w:val="28"/>
          <w:szCs w:val="28"/>
          <w:bdr w:val="none" w:sz="0" w:space="0" w:color="auto" w:frame="1"/>
          <w:lang w:eastAsia="ru-RU"/>
        </w:rPr>
        <w:t>території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val="uk-UA" w:eastAsia="ru-RU"/>
        </w:rPr>
        <w:t>Мартинівської</w:t>
      </w:r>
      <w:proofErr w:type="spellEnd"/>
      <w:r>
        <w:rPr>
          <w:rFonts w:ascii="Times New Roman" w:eastAsia="Times New Roman" w:hAnsi="Times New Roman" w:cs="Times New Roman"/>
          <w:bCs/>
          <w:sz w:val="28"/>
          <w:szCs w:val="28"/>
          <w:bdr w:val="none" w:sz="0" w:space="0" w:color="auto" w:frame="1"/>
          <w:lang w:val="uk-UA" w:eastAsia="ru-RU"/>
        </w:rPr>
        <w:t xml:space="preserve">  сільської ради</w:t>
      </w:r>
      <w:r>
        <w:rPr>
          <w:rFonts w:ascii="Times New Roman" w:eastAsia="Times New Roman" w:hAnsi="Times New Roman" w:cs="Times New Roman"/>
          <w:bCs/>
          <w:sz w:val="28"/>
          <w:szCs w:val="28"/>
          <w:bdr w:val="none" w:sz="0" w:space="0" w:color="auto" w:frame="1"/>
          <w:lang w:eastAsia="ru-RU"/>
        </w:rPr>
        <w:t xml:space="preserve">, </w:t>
      </w:r>
      <w:proofErr w:type="spellStart"/>
      <w:r>
        <w:rPr>
          <w:rFonts w:ascii="Times New Roman" w:eastAsia="Times New Roman" w:hAnsi="Times New Roman" w:cs="Times New Roman"/>
          <w:bCs/>
          <w:sz w:val="28"/>
          <w:szCs w:val="28"/>
          <w:bdr w:val="none" w:sz="0" w:space="0" w:color="auto" w:frame="1"/>
          <w:lang w:eastAsia="ru-RU"/>
        </w:rPr>
        <w:t>їх</w:t>
      </w:r>
      <w:proofErr w:type="spellEnd"/>
      <w:r>
        <w:rPr>
          <w:rFonts w:ascii="Times New Roman" w:eastAsia="Times New Roman" w:hAnsi="Times New Roman" w:cs="Times New Roman"/>
          <w:bCs/>
          <w:sz w:val="28"/>
          <w:szCs w:val="28"/>
          <w:bdr w:val="none" w:sz="0" w:space="0" w:color="auto" w:frame="1"/>
          <w:lang w:val="uk-UA" w:eastAsia="ru-RU"/>
        </w:rPr>
        <w:t xml:space="preserve"> </w:t>
      </w:r>
      <w:proofErr w:type="spellStart"/>
      <w:r>
        <w:rPr>
          <w:rFonts w:ascii="Times New Roman" w:eastAsia="Times New Roman" w:hAnsi="Times New Roman" w:cs="Times New Roman"/>
          <w:bCs/>
          <w:sz w:val="28"/>
          <w:szCs w:val="28"/>
          <w:bdr w:val="none" w:sz="0" w:space="0" w:color="auto" w:frame="1"/>
          <w:lang w:eastAsia="ru-RU"/>
        </w:rPr>
        <w:t>надання</w:t>
      </w:r>
      <w:proofErr w:type="spellEnd"/>
      <w:r>
        <w:rPr>
          <w:rFonts w:ascii="Times New Roman" w:eastAsia="Times New Roman" w:hAnsi="Times New Roman" w:cs="Times New Roman"/>
          <w:bCs/>
          <w:sz w:val="28"/>
          <w:szCs w:val="28"/>
          <w:bdr w:val="none" w:sz="0" w:space="0" w:color="auto" w:frame="1"/>
          <w:lang w:eastAsia="ru-RU"/>
        </w:rPr>
        <w:t xml:space="preserve"> та </w:t>
      </w:r>
      <w:proofErr w:type="spellStart"/>
      <w:r>
        <w:rPr>
          <w:rFonts w:ascii="Times New Roman" w:eastAsia="Times New Roman" w:hAnsi="Times New Roman" w:cs="Times New Roman"/>
          <w:bCs/>
          <w:sz w:val="28"/>
          <w:szCs w:val="28"/>
          <w:bdr w:val="none" w:sz="0" w:space="0" w:color="auto" w:frame="1"/>
          <w:lang w:eastAsia="ru-RU"/>
        </w:rPr>
        <w:t>використання</w:t>
      </w:r>
      <w:proofErr w:type="spellEnd"/>
    </w:p>
    <w:p w:rsidR="006D5EB9" w:rsidRDefault="006D5EB9" w:rsidP="006D5EB9">
      <w:pPr>
        <w:spacing w:after="0" w:line="240" w:lineRule="auto"/>
        <w:jc w:val="center"/>
        <w:rPr>
          <w:rFonts w:ascii="Times New Roman" w:eastAsia="Times New Roman" w:hAnsi="Times New Roman" w:cs="Times New Roman"/>
          <w:sz w:val="28"/>
          <w:szCs w:val="28"/>
          <w:lang w:eastAsia="ru-RU"/>
        </w:rPr>
      </w:pP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1. Цей Порядок визначає механізм здійснення внесків з сільського бюджету до статутного капіталу комунального підприємства , що діє на території  </w:t>
      </w:r>
      <w:proofErr w:type="spellStart"/>
      <w:r>
        <w:rPr>
          <w:rFonts w:ascii="Times New Roman" w:eastAsia="Times New Roman" w:hAnsi="Times New Roman" w:cs="Times New Roman"/>
          <w:sz w:val="28"/>
          <w:szCs w:val="28"/>
          <w:lang w:val="uk-UA" w:eastAsia="ru-RU"/>
        </w:rPr>
        <w:t>Мартинівської</w:t>
      </w:r>
      <w:proofErr w:type="spellEnd"/>
      <w:r>
        <w:rPr>
          <w:rFonts w:ascii="Times New Roman" w:eastAsia="Times New Roman" w:hAnsi="Times New Roman" w:cs="Times New Roman"/>
          <w:sz w:val="28"/>
          <w:szCs w:val="28"/>
          <w:lang w:val="uk-UA" w:eastAsia="ru-RU"/>
        </w:rPr>
        <w:t xml:space="preserve"> сільської ради, їх надання та використання, у вигляді фінансової підтримки у рамках Програми «Фінансова підтримка комунального підприємства </w:t>
      </w:r>
      <w:proofErr w:type="spellStart"/>
      <w:r>
        <w:rPr>
          <w:rFonts w:ascii="Times New Roman" w:eastAsia="Times New Roman" w:hAnsi="Times New Roman" w:cs="Times New Roman"/>
          <w:sz w:val="28"/>
          <w:szCs w:val="28"/>
          <w:lang w:val="uk-UA" w:eastAsia="ru-RU"/>
        </w:rPr>
        <w:t>Мартинівської</w:t>
      </w:r>
      <w:proofErr w:type="spellEnd"/>
      <w:r>
        <w:rPr>
          <w:rFonts w:ascii="Times New Roman" w:eastAsia="Times New Roman" w:hAnsi="Times New Roman" w:cs="Times New Roman"/>
          <w:sz w:val="28"/>
          <w:szCs w:val="28"/>
          <w:lang w:val="uk-UA" w:eastAsia="ru-RU"/>
        </w:rPr>
        <w:t xml:space="preserve"> сільської ради та здійснення внесків до його статутного капіталу на 2021рік.</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2. Фінансова підтримка комунального підприємства надається на підставі статей 71, 91 Бюджетного кодексу України, статей 60, 64 Закону України «Про місцеве самоврядування в Україні», статті 143 </w:t>
      </w:r>
      <w:proofErr w:type="spellStart"/>
      <w:r>
        <w:rPr>
          <w:rFonts w:ascii="Times New Roman" w:eastAsia="Times New Roman" w:hAnsi="Times New Roman" w:cs="Times New Roman"/>
          <w:sz w:val="28"/>
          <w:szCs w:val="28"/>
          <w:lang w:val="uk-UA" w:eastAsia="ru-RU"/>
        </w:rPr>
        <w:t>КонституціїУкраїни</w:t>
      </w:r>
      <w:proofErr w:type="spellEnd"/>
      <w:r>
        <w:rPr>
          <w:rFonts w:ascii="Times New Roman" w:eastAsia="Times New Roman" w:hAnsi="Times New Roman" w:cs="Times New Roman"/>
          <w:sz w:val="28"/>
          <w:szCs w:val="28"/>
          <w:lang w:val="uk-UA" w:eastAsia="ru-RU"/>
        </w:rPr>
        <w:t>.</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 Фінансова підтримка надається комунальному підприємству для забезпечення належної реалізації його статутного завдання, посилення фінансово-бюджетної дисципліни, вжиття заходів для виробництва та надання якісних, безпечних, безперебійних послуг населенню в галузі житлово – комунального господарства та благоустрою населених пунктів, з метою створення сприятливих умов для життєдіяльності населення </w:t>
      </w:r>
      <w:proofErr w:type="spellStart"/>
      <w:r>
        <w:rPr>
          <w:rFonts w:ascii="Times New Roman" w:eastAsia="Times New Roman" w:hAnsi="Times New Roman" w:cs="Times New Roman"/>
          <w:sz w:val="28"/>
          <w:szCs w:val="28"/>
          <w:lang w:val="uk-UA" w:eastAsia="ru-RU"/>
        </w:rPr>
        <w:t>Мартинівської</w:t>
      </w:r>
      <w:proofErr w:type="spellEnd"/>
      <w:r>
        <w:rPr>
          <w:rFonts w:ascii="Times New Roman" w:eastAsia="Times New Roman" w:hAnsi="Times New Roman" w:cs="Times New Roman"/>
          <w:sz w:val="28"/>
          <w:szCs w:val="28"/>
          <w:lang w:val="uk-UA" w:eastAsia="ru-RU"/>
        </w:rPr>
        <w:t xml:space="preserve"> ОТГ і сприяння поліпшенню фінансово-господарської діяльності зазначеного підприємства, відповідно до затверджених сільською радою програм.</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4. Фінансова підтримка комунального підприємства здійснюється засновником за рахунок коштів сільського бюджету в обсягах, передбачених рішенням сільської ради про сільський бюджет на відповідний рік та за цією Програмою, в межах надходжень до селищного бюджету.</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Фінансова підтримка із сільського бюджету (бюджету розвитку), що надається як внесок до статутного капіталу комунального підприємства, використовується шляхом зарахування коштів на розрахунковий рахунок підприємства, відкритий в установі банку. На цих рахунках здійснюються виключно господарські операції за коштами, отриманими як фінансова підтримка за рахунок коштів сільського бюджету у вигляді внесків до статутного капіталу комунального підприємства.</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5. Комунальне підприємство, що потребує отримання фінансової підтримки, оформлює клопотання на головного розпорядника коштів сільського бюджету з обґрунтуваннями та відповідними розрахунками.</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lastRenderedPageBreak/>
        <w:t xml:space="preserve">6. </w:t>
      </w:r>
      <w:proofErr w:type="spellStart"/>
      <w:r>
        <w:rPr>
          <w:rFonts w:ascii="Times New Roman" w:eastAsia="Times New Roman" w:hAnsi="Times New Roman" w:cs="Times New Roman"/>
          <w:sz w:val="28"/>
          <w:szCs w:val="28"/>
          <w:lang w:eastAsia="ru-RU"/>
        </w:rPr>
        <w:t>Закупівля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автомобільного</w:t>
      </w:r>
      <w:proofErr w:type="spellEnd"/>
      <w:r>
        <w:rPr>
          <w:rFonts w:ascii="Times New Roman" w:eastAsia="Times New Roman" w:hAnsi="Times New Roman" w:cs="Times New Roman"/>
          <w:sz w:val="28"/>
          <w:szCs w:val="28"/>
          <w:lang w:eastAsia="ru-RU"/>
        </w:rPr>
        <w:t xml:space="preserve"> транспорту, </w:t>
      </w:r>
      <w:proofErr w:type="spellStart"/>
      <w:r>
        <w:rPr>
          <w:rFonts w:ascii="Times New Roman" w:eastAsia="Times New Roman" w:hAnsi="Times New Roman" w:cs="Times New Roman"/>
          <w:sz w:val="28"/>
          <w:szCs w:val="28"/>
          <w:lang w:eastAsia="ru-RU"/>
        </w:rPr>
        <w:t>спецехінки</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необхідного</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устаткування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обладнання</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товарів</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робіт</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послуг</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проведення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інших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платежів</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комунальними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підприємствами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здійснюється</w:t>
      </w:r>
      <w:proofErr w:type="spellEnd"/>
      <w:r>
        <w:rPr>
          <w:rFonts w:ascii="Times New Roman" w:eastAsia="Times New Roman" w:hAnsi="Times New Roman" w:cs="Times New Roman"/>
          <w:sz w:val="28"/>
          <w:szCs w:val="28"/>
          <w:lang w:eastAsia="ru-RU"/>
        </w:rPr>
        <w:t xml:space="preserve"> у </w:t>
      </w:r>
      <w:proofErr w:type="spellStart"/>
      <w:r>
        <w:rPr>
          <w:rFonts w:ascii="Times New Roman" w:eastAsia="Times New Roman" w:hAnsi="Times New Roman" w:cs="Times New Roman"/>
          <w:sz w:val="28"/>
          <w:szCs w:val="28"/>
          <w:lang w:eastAsia="ru-RU"/>
        </w:rPr>
        <w:t>визначеному</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законодавством</w:t>
      </w:r>
      <w:proofErr w:type="spellEnd"/>
      <w:r>
        <w:rPr>
          <w:rFonts w:ascii="Times New Roman" w:eastAsia="Times New Roman" w:hAnsi="Times New Roman" w:cs="Times New Roman"/>
          <w:sz w:val="28"/>
          <w:szCs w:val="28"/>
          <w:lang w:eastAsia="ru-RU"/>
        </w:rPr>
        <w:t xml:space="preserve"> порядку.</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7. Фінансова підтримка може виділятися на покриття витрат комунальних підприємств, які виникають в процесі господарської діяльності, напрямок якої відповідає меті і завданням цієї Програми та напрямкам діяльності комунального підприємства, що зазначені у статуті, у випадку якщо такі витрати не покриваються доходами підприємства.</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xml:space="preserve">8. Не </w:t>
      </w:r>
      <w:proofErr w:type="spellStart"/>
      <w:r>
        <w:rPr>
          <w:rFonts w:ascii="Times New Roman" w:eastAsia="Times New Roman" w:hAnsi="Times New Roman" w:cs="Times New Roman"/>
          <w:sz w:val="28"/>
          <w:szCs w:val="28"/>
          <w:lang w:eastAsia="ru-RU"/>
        </w:rPr>
        <w:t>підлягають</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забезпеченню</w:t>
      </w:r>
      <w:proofErr w:type="spellEnd"/>
      <w:r>
        <w:rPr>
          <w:rFonts w:ascii="Times New Roman" w:eastAsia="Times New Roman" w:hAnsi="Times New Roman" w:cs="Times New Roman"/>
          <w:sz w:val="28"/>
          <w:szCs w:val="28"/>
          <w:lang w:eastAsia="ru-RU"/>
        </w:rPr>
        <w:t xml:space="preserve"> за </w:t>
      </w:r>
      <w:proofErr w:type="spellStart"/>
      <w:r>
        <w:rPr>
          <w:rFonts w:ascii="Times New Roman" w:eastAsia="Times New Roman" w:hAnsi="Times New Roman" w:cs="Times New Roman"/>
          <w:sz w:val="28"/>
          <w:szCs w:val="28"/>
          <w:lang w:eastAsia="ru-RU"/>
        </w:rPr>
        <w:t>рахунок</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коштів</w:t>
      </w:r>
      <w:proofErr w:type="spellEnd"/>
      <w:r>
        <w:rPr>
          <w:rFonts w:ascii="Times New Roman" w:eastAsia="Times New Roman" w:hAnsi="Times New Roman" w:cs="Times New Roman"/>
          <w:sz w:val="28"/>
          <w:szCs w:val="28"/>
          <w:lang w:eastAsia="ru-RU"/>
        </w:rPr>
        <w:t xml:space="preserve"> с</w:t>
      </w:r>
      <w:proofErr w:type="spellStart"/>
      <w:r>
        <w:rPr>
          <w:rFonts w:ascii="Times New Roman" w:eastAsia="Times New Roman" w:hAnsi="Times New Roman" w:cs="Times New Roman"/>
          <w:sz w:val="28"/>
          <w:szCs w:val="28"/>
          <w:lang w:val="uk-UA" w:eastAsia="ru-RU"/>
        </w:rPr>
        <w:t>ільського</w:t>
      </w:r>
      <w:proofErr w:type="spellEnd"/>
      <w:r>
        <w:rPr>
          <w:rFonts w:ascii="Times New Roman" w:eastAsia="Times New Roman" w:hAnsi="Times New Roman" w:cs="Times New Roman"/>
          <w:sz w:val="28"/>
          <w:szCs w:val="28"/>
          <w:lang w:eastAsia="ru-RU"/>
        </w:rPr>
        <w:t xml:space="preserve"> бюджету </w:t>
      </w:r>
      <w:proofErr w:type="spellStart"/>
      <w:r>
        <w:rPr>
          <w:rFonts w:ascii="Times New Roman" w:eastAsia="Times New Roman" w:hAnsi="Times New Roman" w:cs="Times New Roman"/>
          <w:sz w:val="28"/>
          <w:szCs w:val="28"/>
          <w:lang w:eastAsia="ru-RU"/>
        </w:rPr>
        <w:t>витрати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комунальн</w:t>
      </w:r>
      <w:proofErr w:type="spellEnd"/>
      <w:r>
        <w:rPr>
          <w:rFonts w:ascii="Times New Roman" w:eastAsia="Times New Roman" w:hAnsi="Times New Roman" w:cs="Times New Roman"/>
          <w:sz w:val="28"/>
          <w:szCs w:val="28"/>
          <w:lang w:val="uk-UA" w:eastAsia="ru-RU"/>
        </w:rPr>
        <w:t xml:space="preserve">ого </w:t>
      </w:r>
      <w:proofErr w:type="spellStart"/>
      <w:r>
        <w:rPr>
          <w:rFonts w:ascii="Times New Roman" w:eastAsia="Times New Roman" w:hAnsi="Times New Roman" w:cs="Times New Roman"/>
          <w:sz w:val="28"/>
          <w:szCs w:val="28"/>
          <w:lang w:eastAsia="ru-RU"/>
        </w:rPr>
        <w:t>підприємств</w:t>
      </w:r>
      <w:proofErr w:type="spellEnd"/>
      <w:r>
        <w:rPr>
          <w:rFonts w:ascii="Times New Roman" w:eastAsia="Times New Roman" w:hAnsi="Times New Roman" w:cs="Times New Roman"/>
          <w:sz w:val="28"/>
          <w:szCs w:val="28"/>
          <w:lang w:val="uk-UA" w:eastAsia="ru-RU"/>
        </w:rPr>
        <w:t>а</w:t>
      </w:r>
      <w:r>
        <w:rPr>
          <w:rFonts w:ascii="Times New Roman" w:eastAsia="Times New Roman" w:hAnsi="Times New Roman" w:cs="Times New Roman"/>
          <w:sz w:val="28"/>
          <w:szCs w:val="28"/>
          <w:lang w:eastAsia="ru-RU"/>
        </w:rPr>
        <w:t>:</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відрахування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профспілковим</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організаціям</w:t>
      </w:r>
      <w:proofErr w:type="spellEnd"/>
      <w:r>
        <w:rPr>
          <w:rFonts w:ascii="Times New Roman" w:eastAsia="Times New Roman" w:hAnsi="Times New Roman" w:cs="Times New Roman"/>
          <w:sz w:val="28"/>
          <w:szCs w:val="28"/>
          <w:lang w:eastAsia="ru-RU"/>
        </w:rPr>
        <w:t xml:space="preserve"> для </w:t>
      </w:r>
      <w:proofErr w:type="spellStart"/>
      <w:r>
        <w:rPr>
          <w:rFonts w:ascii="Times New Roman" w:eastAsia="Times New Roman" w:hAnsi="Times New Roman" w:cs="Times New Roman"/>
          <w:sz w:val="28"/>
          <w:szCs w:val="28"/>
          <w:lang w:eastAsia="ru-RU"/>
        </w:rPr>
        <w:t>проведення</w:t>
      </w:r>
      <w:proofErr w:type="spellEnd"/>
      <w:r>
        <w:rPr>
          <w:rFonts w:ascii="Times New Roman" w:eastAsia="Times New Roman" w:hAnsi="Times New Roman" w:cs="Times New Roman"/>
          <w:sz w:val="28"/>
          <w:szCs w:val="28"/>
          <w:lang w:eastAsia="ru-RU"/>
        </w:rPr>
        <w:t xml:space="preserve"> культурно-</w:t>
      </w:r>
      <w:proofErr w:type="spellStart"/>
      <w:r>
        <w:rPr>
          <w:rFonts w:ascii="Times New Roman" w:eastAsia="Times New Roman" w:hAnsi="Times New Roman" w:cs="Times New Roman"/>
          <w:sz w:val="28"/>
          <w:szCs w:val="28"/>
          <w:lang w:eastAsia="ru-RU"/>
        </w:rPr>
        <w:t>масової</w:t>
      </w:r>
      <w:proofErr w:type="spellEnd"/>
      <w:r>
        <w:rPr>
          <w:rFonts w:ascii="Times New Roman" w:eastAsia="Times New Roman" w:hAnsi="Times New Roman" w:cs="Times New Roman"/>
          <w:sz w:val="28"/>
          <w:szCs w:val="28"/>
          <w:lang w:eastAsia="ru-RU"/>
        </w:rPr>
        <w:t xml:space="preserve"> і </w:t>
      </w:r>
      <w:proofErr w:type="spellStart"/>
      <w:r>
        <w:rPr>
          <w:rFonts w:ascii="Times New Roman" w:eastAsia="Times New Roman" w:hAnsi="Times New Roman" w:cs="Times New Roman"/>
          <w:sz w:val="28"/>
          <w:szCs w:val="28"/>
          <w:lang w:eastAsia="ru-RU"/>
        </w:rPr>
        <w:t>фізкультурної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роботи</w:t>
      </w:r>
      <w:proofErr w:type="spellEnd"/>
      <w:r>
        <w:rPr>
          <w:rFonts w:ascii="Times New Roman" w:eastAsia="Times New Roman" w:hAnsi="Times New Roman" w:cs="Times New Roman"/>
          <w:sz w:val="28"/>
          <w:szCs w:val="28"/>
          <w:lang w:eastAsia="ru-RU"/>
        </w:rPr>
        <w:t>;</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 надання спонсорської і благодійної допомоги;</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на інші непродуктивні витрати, які безпосередньо не пов’язані із основним напрямком діяльності підприємства, який передбачений Статутом підприємства та відповідає меті і завданням Програми.</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xml:space="preserve">9. </w:t>
      </w:r>
      <w:proofErr w:type="spellStart"/>
      <w:r>
        <w:rPr>
          <w:rFonts w:ascii="Times New Roman" w:eastAsia="Times New Roman" w:hAnsi="Times New Roman" w:cs="Times New Roman"/>
          <w:sz w:val="28"/>
          <w:szCs w:val="28"/>
          <w:lang w:eastAsia="ru-RU"/>
        </w:rPr>
        <w:t>Критеріями</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визначення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отримувача</w:t>
      </w:r>
      <w:proofErr w:type="spellEnd"/>
      <w:r>
        <w:rPr>
          <w:rFonts w:ascii="Times New Roman" w:eastAsia="Times New Roman" w:hAnsi="Times New Roman" w:cs="Times New Roman"/>
          <w:sz w:val="28"/>
          <w:szCs w:val="28"/>
          <w:lang w:eastAsia="ru-RU"/>
        </w:rPr>
        <w:t xml:space="preserve"> для </w:t>
      </w:r>
      <w:proofErr w:type="spellStart"/>
      <w:r>
        <w:rPr>
          <w:rFonts w:ascii="Times New Roman" w:eastAsia="Times New Roman" w:hAnsi="Times New Roman" w:cs="Times New Roman"/>
          <w:sz w:val="28"/>
          <w:szCs w:val="28"/>
          <w:lang w:eastAsia="ru-RU"/>
        </w:rPr>
        <w:t>надання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фінансової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підтримки</w:t>
      </w:r>
      <w:proofErr w:type="spellEnd"/>
      <w:r>
        <w:rPr>
          <w:rFonts w:ascii="Times New Roman" w:eastAsia="Times New Roman" w:hAnsi="Times New Roman" w:cs="Times New Roman"/>
          <w:sz w:val="28"/>
          <w:szCs w:val="28"/>
          <w:lang w:eastAsia="ru-RU"/>
        </w:rPr>
        <w:t xml:space="preserve"> є </w:t>
      </w:r>
      <w:proofErr w:type="spellStart"/>
      <w:r>
        <w:rPr>
          <w:rFonts w:ascii="Times New Roman" w:eastAsia="Times New Roman" w:hAnsi="Times New Roman" w:cs="Times New Roman"/>
          <w:sz w:val="28"/>
          <w:szCs w:val="28"/>
          <w:lang w:eastAsia="ru-RU"/>
        </w:rPr>
        <w:t>наявність</w:t>
      </w:r>
      <w:proofErr w:type="spellEnd"/>
      <w:r>
        <w:rPr>
          <w:rFonts w:ascii="Times New Roman" w:eastAsia="Times New Roman" w:hAnsi="Times New Roman" w:cs="Times New Roman"/>
          <w:sz w:val="28"/>
          <w:szCs w:val="28"/>
          <w:lang w:eastAsia="ru-RU"/>
        </w:rPr>
        <w:t>:</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обґрунтування доцільності надання та розміру фінансової підтримки, у тому числі із фінансово-економічним розрахунком, поданого отримувачем фінансової підтримки;</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фінансового</w:t>
      </w:r>
      <w:proofErr w:type="spellEnd"/>
      <w:r>
        <w:rPr>
          <w:rFonts w:ascii="Times New Roman" w:eastAsia="Times New Roman" w:hAnsi="Times New Roman" w:cs="Times New Roman"/>
          <w:sz w:val="28"/>
          <w:szCs w:val="28"/>
          <w:lang w:eastAsia="ru-RU"/>
        </w:rPr>
        <w:t xml:space="preserve"> плану коммунального</w:t>
      </w:r>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підприємства</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поточний</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рік</w:t>
      </w:r>
      <w:proofErr w:type="spellEnd"/>
      <w:r>
        <w:rPr>
          <w:rFonts w:ascii="Times New Roman" w:eastAsia="Times New Roman" w:hAnsi="Times New Roman" w:cs="Times New Roman"/>
          <w:sz w:val="28"/>
          <w:szCs w:val="28"/>
          <w:lang w:eastAsia="ru-RU"/>
        </w:rPr>
        <w:t>;</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затверджених</w:t>
      </w:r>
      <w:proofErr w:type="spellEnd"/>
      <w:r>
        <w:rPr>
          <w:rFonts w:ascii="Times New Roman" w:eastAsia="Times New Roman" w:hAnsi="Times New Roman" w:cs="Times New Roman"/>
          <w:sz w:val="28"/>
          <w:szCs w:val="28"/>
          <w:lang w:eastAsia="ru-RU"/>
        </w:rPr>
        <w:t xml:space="preserve"> для </w:t>
      </w:r>
      <w:proofErr w:type="spellStart"/>
      <w:r>
        <w:rPr>
          <w:rFonts w:ascii="Times New Roman" w:eastAsia="Times New Roman" w:hAnsi="Times New Roman" w:cs="Times New Roman"/>
          <w:sz w:val="28"/>
          <w:szCs w:val="28"/>
          <w:lang w:eastAsia="ru-RU"/>
        </w:rPr>
        <w:t>відповідного</w:t>
      </w:r>
      <w:proofErr w:type="spellEnd"/>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eastAsia="ru-RU"/>
        </w:rPr>
        <w:t>коммунального</w:t>
      </w:r>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підприємства</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виконавчим</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комітетом</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цін</w:t>
      </w:r>
      <w:proofErr w:type="spellEnd"/>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тарифів</w:t>
      </w:r>
      <w:proofErr w:type="spellEnd"/>
      <w:r>
        <w:rPr>
          <w:rFonts w:ascii="Times New Roman" w:eastAsia="Times New Roman" w:hAnsi="Times New Roman" w:cs="Times New Roman"/>
          <w:sz w:val="28"/>
          <w:szCs w:val="28"/>
          <w:lang w:eastAsia="ru-RU"/>
        </w:rPr>
        <w:t xml:space="preserve"> на </w:t>
      </w:r>
      <w:proofErr w:type="spellStart"/>
      <w:r>
        <w:rPr>
          <w:rFonts w:ascii="Times New Roman" w:eastAsia="Times New Roman" w:hAnsi="Times New Roman" w:cs="Times New Roman"/>
          <w:sz w:val="28"/>
          <w:szCs w:val="28"/>
          <w:lang w:eastAsia="ru-RU"/>
        </w:rPr>
        <w:t>надання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послуг</w:t>
      </w:r>
      <w:proofErr w:type="spellEnd"/>
      <w:r>
        <w:rPr>
          <w:rFonts w:ascii="Times New Roman" w:eastAsia="Times New Roman" w:hAnsi="Times New Roman" w:cs="Times New Roman"/>
          <w:sz w:val="28"/>
          <w:szCs w:val="28"/>
          <w:lang w:eastAsia="ru-RU"/>
        </w:rPr>
        <w:t>.</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10. Контроль за цільовим використанням отриманих бюджетних коштів забезпечує директор комунального підприємства. Про напрямки використання одержаної фінансової підтримки директор підприємства щокварталу звітує на пленарних засіданнях ради або за потребою головного розпорядника. Щомісяця до 20 числа місяця, що настає за звітним, підприємство надає головному розпоряднику коштів сільського бюджету фінансові звіти з пояснювальною запискою до нього.</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11. Використання коштів з іншою метою, яка не відповідає цьому Порядку, є нецільовим використанням бюджетних коштів, що тягне за собою відповідальність згідно з чинним законодавством України.</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12. Відповідно до ст. 8 Закону України «Про бухгалтерський облік та фінансову звітність України» директор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 збереження оброблених документів, регістрів і звітності.</w:t>
      </w:r>
    </w:p>
    <w:p w:rsidR="006D5EB9" w:rsidRDefault="006D5EB9" w:rsidP="006D5EB9">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eastAsia="ru-RU"/>
        </w:rPr>
        <w:t xml:space="preserve">3. </w:t>
      </w:r>
      <w:proofErr w:type="spellStart"/>
      <w:r>
        <w:rPr>
          <w:rFonts w:ascii="Times New Roman" w:eastAsia="Times New Roman" w:hAnsi="Times New Roman" w:cs="Times New Roman"/>
          <w:sz w:val="28"/>
          <w:szCs w:val="28"/>
          <w:lang w:eastAsia="ru-RU"/>
        </w:rPr>
        <w:t>Складення</w:t>
      </w:r>
      <w:proofErr w:type="spellEnd"/>
      <w:r>
        <w:rPr>
          <w:rFonts w:ascii="Times New Roman" w:eastAsia="Times New Roman" w:hAnsi="Times New Roman" w:cs="Times New Roman"/>
          <w:sz w:val="28"/>
          <w:szCs w:val="28"/>
          <w:lang w:eastAsia="ru-RU"/>
        </w:rPr>
        <w:t xml:space="preserve"> та </w:t>
      </w:r>
      <w:proofErr w:type="spellStart"/>
      <w:r>
        <w:rPr>
          <w:rFonts w:ascii="Times New Roman" w:eastAsia="Times New Roman" w:hAnsi="Times New Roman" w:cs="Times New Roman"/>
          <w:sz w:val="28"/>
          <w:szCs w:val="28"/>
          <w:lang w:eastAsia="ru-RU"/>
        </w:rPr>
        <w:t>подання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фінансової</w:t>
      </w:r>
      <w:proofErr w:type="spellEnd"/>
      <w:r>
        <w:rPr>
          <w:rFonts w:ascii="Times New Roman" w:eastAsia="Times New Roman" w:hAnsi="Times New Roman" w:cs="Times New Roman"/>
          <w:sz w:val="28"/>
          <w:szCs w:val="28"/>
          <w:lang w:eastAsia="ru-RU"/>
        </w:rPr>
        <w:t xml:space="preserve"> і </w:t>
      </w:r>
      <w:proofErr w:type="spellStart"/>
      <w:r>
        <w:rPr>
          <w:rFonts w:ascii="Times New Roman" w:eastAsia="Times New Roman" w:hAnsi="Times New Roman" w:cs="Times New Roman"/>
          <w:sz w:val="28"/>
          <w:szCs w:val="28"/>
          <w:lang w:eastAsia="ru-RU"/>
        </w:rPr>
        <w:t>бюджетної</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звітності</w:t>
      </w:r>
      <w:proofErr w:type="spellEnd"/>
      <w:r>
        <w:rPr>
          <w:rFonts w:ascii="Times New Roman" w:eastAsia="Times New Roman" w:hAnsi="Times New Roman" w:cs="Times New Roman"/>
          <w:sz w:val="28"/>
          <w:szCs w:val="28"/>
          <w:lang w:eastAsia="ru-RU"/>
        </w:rPr>
        <w:t xml:space="preserve"> про </w:t>
      </w:r>
      <w:proofErr w:type="spellStart"/>
      <w:r>
        <w:rPr>
          <w:rFonts w:ascii="Times New Roman" w:eastAsia="Times New Roman" w:hAnsi="Times New Roman" w:cs="Times New Roman"/>
          <w:sz w:val="28"/>
          <w:szCs w:val="28"/>
          <w:lang w:eastAsia="ru-RU"/>
        </w:rPr>
        <w:t>використання</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бюджетних</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коштів</w:t>
      </w:r>
      <w:proofErr w:type="spellEnd"/>
      <w:r>
        <w:rPr>
          <w:rFonts w:ascii="Times New Roman" w:eastAsia="Times New Roman" w:hAnsi="Times New Roman" w:cs="Times New Roman"/>
          <w:sz w:val="28"/>
          <w:szCs w:val="28"/>
          <w:lang w:val="uk-UA" w:eastAsia="ru-RU"/>
        </w:rPr>
        <w:t xml:space="preserve"> </w:t>
      </w:r>
      <w:proofErr w:type="spellStart"/>
      <w:r>
        <w:rPr>
          <w:rFonts w:ascii="Times New Roman" w:eastAsia="Times New Roman" w:hAnsi="Times New Roman" w:cs="Times New Roman"/>
          <w:sz w:val="28"/>
          <w:szCs w:val="28"/>
          <w:lang w:eastAsia="ru-RU"/>
        </w:rPr>
        <w:t>здійснюється</w:t>
      </w:r>
      <w:proofErr w:type="spellEnd"/>
      <w:r>
        <w:rPr>
          <w:rFonts w:ascii="Times New Roman" w:eastAsia="Times New Roman" w:hAnsi="Times New Roman" w:cs="Times New Roman"/>
          <w:sz w:val="28"/>
          <w:szCs w:val="28"/>
          <w:lang w:eastAsia="ru-RU"/>
        </w:rPr>
        <w:t xml:space="preserve"> в установленному</w:t>
      </w:r>
      <w:r>
        <w:rPr>
          <w:rFonts w:ascii="Times New Roman" w:eastAsia="Times New Roman" w:hAnsi="Times New Roman" w:cs="Times New Roman"/>
          <w:sz w:val="28"/>
          <w:szCs w:val="28"/>
          <w:lang w:val="uk-UA" w:eastAsia="ru-RU"/>
        </w:rPr>
        <w:t xml:space="preserve"> </w:t>
      </w:r>
      <w:proofErr w:type="spellStart"/>
      <w:proofErr w:type="gramStart"/>
      <w:r>
        <w:rPr>
          <w:rFonts w:ascii="Times New Roman" w:eastAsia="Times New Roman" w:hAnsi="Times New Roman" w:cs="Times New Roman"/>
          <w:sz w:val="28"/>
          <w:szCs w:val="28"/>
          <w:lang w:eastAsia="ru-RU"/>
        </w:rPr>
        <w:t>законодавством</w:t>
      </w:r>
      <w:proofErr w:type="spellEnd"/>
      <w:r>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eastAsia="ru-RU"/>
        </w:rPr>
        <w:t xml:space="preserve"> порядку</w:t>
      </w:r>
      <w:proofErr w:type="gramEnd"/>
      <w:r>
        <w:rPr>
          <w:rFonts w:ascii="Times New Roman" w:eastAsia="Times New Roman" w:hAnsi="Times New Roman" w:cs="Times New Roman"/>
          <w:sz w:val="28"/>
          <w:szCs w:val="28"/>
          <w:lang w:eastAsia="ru-RU"/>
        </w:rPr>
        <w:t>.</w:t>
      </w:r>
    </w:p>
    <w:p w:rsidR="00A108F4" w:rsidRPr="006D5EB9" w:rsidRDefault="00A108F4">
      <w:pPr>
        <w:rPr>
          <w:lang w:val="uk-UA"/>
        </w:rPr>
      </w:pPr>
      <w:bookmarkStart w:id="2" w:name="_GoBack"/>
      <w:bookmarkEnd w:id="2"/>
    </w:p>
    <w:sectPr w:rsidR="00A108F4" w:rsidRPr="006D5E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0E4"/>
    <w:rsid w:val="004850E4"/>
    <w:rsid w:val="006D5EB9"/>
    <w:rsid w:val="00A108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8AE967-8672-4614-9C43-856CAD6A6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EB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link w:val="20"/>
    <w:locked/>
    <w:rsid w:val="006D5EB9"/>
    <w:rPr>
      <w:b/>
      <w:bCs/>
      <w:shd w:val="clear" w:color="auto" w:fill="FFFFFF"/>
    </w:rPr>
  </w:style>
  <w:style w:type="paragraph" w:customStyle="1" w:styleId="20">
    <w:name w:val="Основной текст (2)"/>
    <w:basedOn w:val="a"/>
    <w:link w:val="2"/>
    <w:rsid w:val="006D5EB9"/>
    <w:pPr>
      <w:widowControl w:val="0"/>
      <w:shd w:val="clear" w:color="auto" w:fill="FFFFFF"/>
      <w:spacing w:before="240" w:after="240" w:line="0" w:lineRule="atLeast"/>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958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1729</Words>
  <Characters>9860</Characters>
  <Application>Microsoft Office Word</Application>
  <DocSecurity>0</DocSecurity>
  <Lines>82</Lines>
  <Paragraphs>23</Paragraphs>
  <ScaleCrop>false</ScaleCrop>
  <Company>SPecialiST RePack</Company>
  <LinksUpToDate>false</LinksUpToDate>
  <CharactersWithSpaces>11566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dc:creator>
  <cp:keywords/>
  <dc:description/>
  <cp:lastModifiedBy>sekretar</cp:lastModifiedBy>
  <cp:revision>2</cp:revision>
  <dcterms:created xsi:type="dcterms:W3CDTF">2021-02-02T07:22:00Z</dcterms:created>
  <dcterms:modified xsi:type="dcterms:W3CDTF">2021-02-02T07:23:00Z</dcterms:modified>
</cp:coreProperties>
</file>