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600"/>
        <w:gridCol w:w="1320"/>
        <w:gridCol w:w="1480"/>
        <w:gridCol w:w="1320"/>
        <w:gridCol w:w="400"/>
      </w:tblGrid>
      <w:tr w:rsidR="006F4A8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21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5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32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6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32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32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21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5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32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A8E" w:rsidRPr="000C1699" w:rsidRDefault="004376AC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0C1699">
              <w:rPr>
                <w:rFonts w:ascii="Arial" w:eastAsia="Arial" w:hAnsi="Arial" w:cs="Arial"/>
                <w:b/>
                <w:sz w:val="14"/>
                <w:lang w:val="uk-UA"/>
              </w:rPr>
              <w:t>5</w:t>
            </w:r>
            <w:bookmarkStart w:id="0" w:name="_GoBack"/>
            <w:bookmarkEnd w:id="0"/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21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5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32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A8E" w:rsidRDefault="004376AC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21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5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32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A8E" w:rsidRDefault="004376AC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24.09.2021 р.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21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5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32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A8E" w:rsidRDefault="006F4A8E"/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реконструкцію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реставрацію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виробничої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комунікаційної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соціальної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об'єктами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21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5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32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6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32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32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15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32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6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32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32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32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6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32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32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21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5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32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6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32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A8E" w:rsidRDefault="004376AC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  <w:t xml:space="preserve">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з Типовою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  <w:t xml:space="preserve">вид </w:t>
            </w:r>
            <w:proofErr w:type="spellStart"/>
            <w:r>
              <w:rPr>
                <w:sz w:val="16"/>
              </w:rPr>
              <w:t>будівельних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>, у то</w:t>
            </w:r>
            <w:r>
              <w:rPr>
                <w:sz w:val="16"/>
              </w:rPr>
              <w:t xml:space="preserve">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проектні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роботи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тривалість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F4A8E" w:rsidRDefault="004376AC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 на початок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F4A8E" w:rsidRDefault="004376AC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які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спрямовуються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будівництво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у </w:t>
            </w:r>
            <w:r>
              <w:rPr>
                <w:sz w:val="16"/>
              </w:rPr>
              <w:t xml:space="preserve">бюджетному </w:t>
            </w:r>
            <w:proofErr w:type="spellStart"/>
            <w:r>
              <w:rPr>
                <w:sz w:val="16"/>
              </w:rPr>
              <w:t>періоді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618 970,00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618 970,00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ЖИТЛОВО-КОМУНАЛЬНЕ ГОСПОДАРСТВО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420 000,00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0620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господарства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250 000,00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господарства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6"/>
              </w:rPr>
              <w:t>250 000,00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0620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пунктів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170 000,00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пунктів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6"/>
              </w:rPr>
              <w:t>170 000,00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ЕКОНОМІЧНА ДІЯЛЬНІСТЬ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198 970,00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0490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територій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198 970,00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дитячого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майданчика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Вакулиха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району.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6"/>
              </w:rPr>
              <w:t>63 970,00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Виготовлення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проектно-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кошторисної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ремонт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даху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Варварівської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амбулаторії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електропроводки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приміщенні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Красняньського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клубу.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6"/>
              </w:rPr>
              <w:t>85 000,00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228 000,00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228 000,00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ОСВІТА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0921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100 000,00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F4A8E" w:rsidRDefault="006F4A8E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3600" w:type="dxa"/>
            <w:gridSpan w:val="2"/>
          </w:tcPr>
          <w:p w:rsidR="006F4A8E" w:rsidRDefault="006F4A8E">
            <w:pPr>
              <w:pStyle w:val="EMPTYCELLSTYLE"/>
            </w:pPr>
          </w:p>
        </w:tc>
        <w:tc>
          <w:tcPr>
            <w:tcW w:w="32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300" w:type="dxa"/>
            <w:gridSpan w:val="2"/>
          </w:tcPr>
          <w:p w:rsidR="006F4A8E" w:rsidRDefault="006F4A8E">
            <w:pPr>
              <w:pStyle w:val="EMPTYCELLSTYLE"/>
            </w:pPr>
          </w:p>
        </w:tc>
        <w:tc>
          <w:tcPr>
            <w:tcW w:w="132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32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Виготовлення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проекно-кошторисної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пожежної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сигналізації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Мартинівського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ОЗ.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0611181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1181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0990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Співфінансування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реалізуються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"Нова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школа"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100 000,00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ноутбуків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рамках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програми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"Нова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школа"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6"/>
              </w:rPr>
              <w:t>100 000,00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6F4A8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КУЛЬТУРА I МИСТЕЦТВО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28 000,00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0828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закладів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28 000,00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>
            <w:pPr>
              <w:jc w:val="right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6F4A8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апаратури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6"/>
              </w:rPr>
              <w:t>28 000,00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4A8E" w:rsidRDefault="004376AC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F4A8E" w:rsidRDefault="004376AC">
            <w:pPr>
              <w:ind w:right="60"/>
              <w:jc w:val="right"/>
            </w:pPr>
            <w:r>
              <w:rPr>
                <w:b/>
                <w:sz w:val="16"/>
              </w:rPr>
              <w:t>846 970,00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F4A8E" w:rsidRDefault="004376A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3600" w:type="dxa"/>
            <w:gridSpan w:val="2"/>
          </w:tcPr>
          <w:p w:rsidR="006F4A8E" w:rsidRDefault="006F4A8E">
            <w:pPr>
              <w:pStyle w:val="EMPTYCELLSTYLE"/>
            </w:pPr>
          </w:p>
        </w:tc>
        <w:tc>
          <w:tcPr>
            <w:tcW w:w="32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4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300" w:type="dxa"/>
            <w:gridSpan w:val="2"/>
          </w:tcPr>
          <w:p w:rsidR="006F4A8E" w:rsidRDefault="006F4A8E">
            <w:pPr>
              <w:pStyle w:val="EMPTYCELLSTYLE"/>
            </w:pPr>
          </w:p>
        </w:tc>
        <w:tc>
          <w:tcPr>
            <w:tcW w:w="132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4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132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  <w:tr w:rsidR="006F4A8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78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A8E" w:rsidRDefault="004376AC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F4A8E" w:rsidRDefault="004376AC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1320" w:type="dxa"/>
          </w:tcPr>
          <w:p w:rsidR="006F4A8E" w:rsidRDefault="006F4A8E">
            <w:pPr>
              <w:pStyle w:val="EMPTYCELLSTYLE"/>
            </w:pPr>
          </w:p>
        </w:tc>
        <w:tc>
          <w:tcPr>
            <w:tcW w:w="400" w:type="dxa"/>
          </w:tcPr>
          <w:p w:rsidR="006F4A8E" w:rsidRDefault="006F4A8E">
            <w:pPr>
              <w:pStyle w:val="EMPTYCELLSTYLE"/>
            </w:pPr>
          </w:p>
        </w:tc>
      </w:tr>
    </w:tbl>
    <w:p w:rsidR="004376AC" w:rsidRDefault="004376AC"/>
    <w:sectPr w:rsidR="004376A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4A8E"/>
    <w:rsid w:val="000C1699"/>
    <w:rsid w:val="004376AC"/>
    <w:rsid w:val="006F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9014E"/>
  <w15:docId w15:val="{4EBD1A9A-9C3C-4D51-B1CC-4110A2A3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2021-09-28T12:38:00Z</dcterms:created>
  <dcterms:modified xsi:type="dcterms:W3CDTF">2021-09-28T12:38:00Z</dcterms:modified>
</cp:coreProperties>
</file>