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C60C90C" w14:textId="7C187467" w:rsidR="0036032B" w:rsidRPr="0036032B" w:rsidRDefault="0036032B" w:rsidP="00742C51">
      <w:pPr>
        <w:spacing w:after="0" w:line="240" w:lineRule="auto"/>
        <w:ind w:hanging="284"/>
        <w:jc w:val="right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val="uk-UA" w:eastAsia="ru-RU"/>
        </w:rPr>
      </w:pPr>
      <w:r w:rsidRPr="0036032B">
        <w:rPr>
          <w:rFonts w:ascii="Times New Roman" w:eastAsia="Times New Roman" w:hAnsi="Times New Roman" w:cs="Times New Roman"/>
          <w:b/>
          <w:i/>
          <w:noProof/>
          <w:color w:val="000000"/>
          <w:sz w:val="24"/>
          <w:szCs w:val="24"/>
          <w:lang w:val="uk-UA" w:eastAsia="ru-RU"/>
        </w:rPr>
        <w:drawing>
          <wp:anchor distT="0" distB="0" distL="114300" distR="114300" simplePos="0" relativeHeight="251659264" behindDoc="1" locked="0" layoutInCell="0" allowOverlap="1" wp14:anchorId="3F13EC3C" wp14:editId="7A5A9D60">
            <wp:simplePos x="0" y="0"/>
            <wp:positionH relativeFrom="column">
              <wp:posOffset>2800350</wp:posOffset>
            </wp:positionH>
            <wp:positionV relativeFrom="paragraph">
              <wp:posOffset>-316230</wp:posOffset>
            </wp:positionV>
            <wp:extent cx="571500" cy="762000"/>
            <wp:effectExtent l="0" t="0" r="0" b="0"/>
            <wp:wrapNone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1"/>
                    <pic:cNvPicPr>
                      <a:picLocks noRo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2C51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val="uk-UA" w:eastAsia="ru-RU"/>
        </w:rPr>
        <w:t>Проєкт</w:t>
      </w:r>
      <w:r w:rsidRPr="003603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                                  </w:t>
      </w:r>
      <w:r w:rsidR="000927E8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val="uk-UA" w:eastAsia="ru-RU"/>
        </w:rPr>
        <w:t xml:space="preserve">       </w:t>
      </w:r>
      <w:r w:rsidRPr="0036032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                                        </w:t>
      </w:r>
    </w:p>
    <w:p w14:paraId="780D8DC0" w14:textId="25C33E5E" w:rsidR="0036032B" w:rsidRPr="0036032B" w:rsidRDefault="000927E8" w:rsidP="0036032B">
      <w:pPr>
        <w:spacing w:after="0" w:line="240" w:lineRule="auto"/>
        <w:ind w:hanging="284"/>
        <w:jc w:val="center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                 </w:t>
      </w:r>
      <w:r w:rsidR="00A773C7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val="uk-UA" w:eastAsia="ru-RU"/>
        </w:rPr>
        <w:t xml:space="preserve">             </w:t>
      </w:r>
    </w:p>
    <w:p w14:paraId="3B03E806" w14:textId="77777777" w:rsidR="0036032B" w:rsidRPr="0036032B" w:rsidRDefault="0036032B" w:rsidP="0036032B">
      <w:pPr>
        <w:spacing w:after="0" w:line="240" w:lineRule="auto"/>
        <w:ind w:hanging="284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 w:eastAsia="ru-RU"/>
        </w:rPr>
      </w:pPr>
      <w:r w:rsidRPr="003603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ab/>
      </w:r>
      <w:r w:rsidRPr="003603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ab/>
      </w:r>
      <w:r w:rsidRPr="003603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ab/>
      </w:r>
      <w:r w:rsidRPr="003603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ab/>
      </w:r>
      <w:r w:rsidRPr="003603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ab/>
      </w:r>
      <w:r w:rsidRPr="003603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ab/>
      </w:r>
      <w:r w:rsidRPr="003603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ab/>
      </w:r>
      <w:r w:rsidRPr="003603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ab/>
      </w:r>
      <w:r w:rsidRPr="003603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ab/>
      </w:r>
      <w:r w:rsidRPr="003603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ab/>
      </w:r>
      <w:r w:rsidRPr="003603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ab/>
        <w:t xml:space="preserve">      </w:t>
      </w:r>
      <w:r w:rsidRPr="0036032B"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 w:eastAsia="ru-RU"/>
        </w:rPr>
        <w:t>Н</w:t>
      </w:r>
      <w:bookmarkStart w:id="0" w:name="_GoBack"/>
      <w:bookmarkEnd w:id="0"/>
      <w:r w:rsidRPr="0036032B"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 w:eastAsia="ru-RU"/>
        </w:rPr>
        <w:t>овосанжарська селищна рада</w:t>
      </w:r>
    </w:p>
    <w:p w14:paraId="1FE90FF7" w14:textId="77777777" w:rsidR="0036032B" w:rsidRPr="0036032B" w:rsidRDefault="0036032B" w:rsidP="0036032B">
      <w:pPr>
        <w:spacing w:after="0" w:line="240" w:lineRule="auto"/>
        <w:ind w:hanging="284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 w:eastAsia="ru-RU"/>
        </w:rPr>
      </w:pPr>
      <w:r w:rsidRPr="0036032B"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 w:eastAsia="ru-RU"/>
        </w:rPr>
        <w:t xml:space="preserve">Полтавського району </w:t>
      </w:r>
    </w:p>
    <w:p w14:paraId="4B162BC8" w14:textId="77777777" w:rsidR="0036032B" w:rsidRPr="0036032B" w:rsidRDefault="0036032B" w:rsidP="0036032B">
      <w:pPr>
        <w:spacing w:after="0" w:line="240" w:lineRule="auto"/>
        <w:ind w:hanging="284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 w:eastAsia="ru-RU"/>
        </w:rPr>
      </w:pPr>
      <w:r w:rsidRPr="0036032B"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 w:eastAsia="ru-RU"/>
        </w:rPr>
        <w:t>Полтавської області</w:t>
      </w:r>
    </w:p>
    <w:p w14:paraId="2C9A6236" w14:textId="1F89F214" w:rsidR="0036032B" w:rsidRPr="0036032B" w:rsidRDefault="0036032B" w:rsidP="003603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 w:eastAsia="ru-UA"/>
        </w:rPr>
      </w:pPr>
      <w:r w:rsidRPr="0036032B"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 w:eastAsia="ru-UA"/>
        </w:rPr>
        <w:t xml:space="preserve">(сорок </w:t>
      </w:r>
      <w:r w:rsidR="00205C73"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 w:eastAsia="ru-UA"/>
        </w:rPr>
        <w:t>восьма</w:t>
      </w:r>
      <w:r w:rsidR="00A33B25"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 w:eastAsia="ru-UA"/>
        </w:rPr>
        <w:t xml:space="preserve"> </w:t>
      </w:r>
      <w:r w:rsidRPr="0036032B">
        <w:rPr>
          <w:rFonts w:ascii="Times New Roman" w:eastAsia="Times New Roman" w:hAnsi="Times New Roman" w:cs="Times New Roman"/>
          <w:b/>
          <w:sz w:val="36"/>
          <w:szCs w:val="36"/>
          <w:lang w:val="uk-UA" w:eastAsia="ru-UA"/>
        </w:rPr>
        <w:t>сесія</w:t>
      </w:r>
      <w:r w:rsidRPr="0036032B">
        <w:rPr>
          <w:rFonts w:ascii="Times New Roman" w:eastAsia="Times New Roman" w:hAnsi="Times New Roman" w:cs="Times New Roman"/>
          <w:b/>
          <w:color w:val="000000"/>
          <w:sz w:val="36"/>
          <w:szCs w:val="36"/>
          <w:lang w:val="uk-UA" w:eastAsia="ru-UA"/>
        </w:rPr>
        <w:t xml:space="preserve"> восьмого скликання)</w:t>
      </w:r>
    </w:p>
    <w:p w14:paraId="39B68131" w14:textId="77777777" w:rsidR="0036032B" w:rsidRPr="0036032B" w:rsidRDefault="0036032B" w:rsidP="0036032B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b/>
          <w:sz w:val="16"/>
          <w:szCs w:val="16"/>
          <w:lang w:val="uk-UA" w:eastAsia="ru-RU"/>
        </w:rPr>
      </w:pPr>
    </w:p>
    <w:p w14:paraId="29870AE5" w14:textId="77777777" w:rsidR="0036032B" w:rsidRPr="0036032B" w:rsidRDefault="0036032B" w:rsidP="003603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val="uk-UA" w:eastAsia="ru-RU"/>
        </w:rPr>
      </w:pPr>
      <w:r w:rsidRPr="0036032B">
        <w:rPr>
          <w:rFonts w:ascii="Times New Roman" w:eastAsia="Times New Roman" w:hAnsi="Times New Roman" w:cs="Times New Roman"/>
          <w:b/>
          <w:sz w:val="36"/>
          <w:szCs w:val="36"/>
          <w:lang w:val="uk-UA" w:eastAsia="ru-RU"/>
        </w:rPr>
        <w:t xml:space="preserve">Р І Ш Е Н </w:t>
      </w:r>
      <w:proofErr w:type="spellStart"/>
      <w:r w:rsidRPr="0036032B">
        <w:rPr>
          <w:rFonts w:ascii="Times New Roman" w:eastAsia="Times New Roman" w:hAnsi="Times New Roman" w:cs="Times New Roman"/>
          <w:b/>
          <w:sz w:val="36"/>
          <w:szCs w:val="36"/>
          <w:lang w:val="uk-UA" w:eastAsia="ru-RU"/>
        </w:rPr>
        <w:t>Н</w:t>
      </w:r>
      <w:proofErr w:type="spellEnd"/>
      <w:r w:rsidRPr="0036032B">
        <w:rPr>
          <w:rFonts w:ascii="Times New Roman" w:eastAsia="Times New Roman" w:hAnsi="Times New Roman" w:cs="Times New Roman"/>
          <w:b/>
          <w:sz w:val="36"/>
          <w:szCs w:val="36"/>
          <w:lang w:val="uk-UA" w:eastAsia="ru-RU"/>
        </w:rPr>
        <w:t xml:space="preserve"> Я</w:t>
      </w:r>
    </w:p>
    <w:p w14:paraId="3CB9C1B7" w14:textId="77777777" w:rsidR="0036032B" w:rsidRPr="0036032B" w:rsidRDefault="0036032B" w:rsidP="0036032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4"/>
          <w:szCs w:val="14"/>
          <w:lang w:val="uk-UA" w:eastAsia="ru-RU"/>
        </w:rPr>
      </w:pPr>
    </w:p>
    <w:p w14:paraId="3D49711B" w14:textId="0A18B492" w:rsidR="0036032B" w:rsidRPr="0036032B" w:rsidRDefault="0036032B" w:rsidP="0036032B">
      <w:pPr>
        <w:keepNext/>
        <w:tabs>
          <w:tab w:val="left" w:pos="7215"/>
        </w:tabs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603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="00742C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_________</w:t>
      </w:r>
      <w:r w:rsidRPr="003603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202</w:t>
      </w:r>
      <w:r w:rsidR="00742C5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</w:t>
      </w:r>
      <w:r w:rsidRPr="003603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року    </w:t>
      </w:r>
      <w:r w:rsidR="00A33B2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</w:t>
      </w:r>
      <w:r w:rsidR="00205C73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36032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селище Нові Санжари                                  № </w:t>
      </w:r>
    </w:p>
    <w:p w14:paraId="4584FAAA" w14:textId="59D33C8F" w:rsidR="0036032B" w:rsidRDefault="0036032B" w:rsidP="003603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17C70E06" w14:textId="77777777" w:rsidR="00FC0556" w:rsidRPr="00FC0556" w:rsidRDefault="00FC0556" w:rsidP="0036032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19912E24" w14:textId="77777777" w:rsidR="0036032B" w:rsidRPr="0036032B" w:rsidRDefault="0036032B" w:rsidP="0036032B">
      <w:pPr>
        <w:spacing w:after="0" w:line="240" w:lineRule="auto"/>
        <w:rPr>
          <w:rFonts w:ascii="Times New Roman" w:eastAsia="Times New Roman" w:hAnsi="Times New Roman" w:cs="Times New Roman"/>
          <w:sz w:val="4"/>
          <w:szCs w:val="4"/>
          <w:lang w:val="uk-UA" w:eastAsia="ru-RU"/>
        </w:rPr>
      </w:pPr>
    </w:p>
    <w:p w14:paraId="71A3E182" w14:textId="1207825B" w:rsidR="0036032B" w:rsidRPr="00FC0556" w:rsidRDefault="0036032B" w:rsidP="0036032B">
      <w:pPr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bookmarkStart w:id="1" w:name="_Hlk174374405"/>
      <w:bookmarkStart w:id="2" w:name="_Hlk174374300"/>
      <w:r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Про надання дозволу на розроблення проєкту землеустрою щодо відведення земельної ділянки </w:t>
      </w:r>
      <w:bookmarkStart w:id="3" w:name="_Hlk184215598"/>
      <w:r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зі зміною цільового призначення </w:t>
      </w:r>
      <w:bookmarkStart w:id="4" w:name="_Hlk192776746"/>
      <w:r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площею </w:t>
      </w:r>
      <w:r w:rsidR="00205C73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3,1322</w:t>
      </w:r>
      <w:r w:rsidR="00A33B25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га кадастровий номер 53234</w:t>
      </w:r>
      <w:r w:rsidR="00A33B25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8</w:t>
      </w:r>
      <w:r w:rsidR="00205C73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32</w:t>
      </w:r>
      <w:r w:rsidR="00A33B25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0</w:t>
      </w:r>
      <w:r w:rsidR="00205C73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3</w:t>
      </w:r>
      <w:r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:</w:t>
      </w:r>
      <w:r w:rsidR="00A1782C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0</w:t>
      </w:r>
      <w:r w:rsidR="00205C73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3</w:t>
      </w:r>
      <w:r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:00</w:t>
      </w:r>
      <w:r w:rsidR="00205C73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</w:t>
      </w:r>
      <w:r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:0</w:t>
      </w:r>
      <w:r w:rsidR="00205C73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012</w:t>
      </w:r>
      <w:r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FF7BE1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із земель </w:t>
      </w:r>
      <w:r w:rsidR="002C02CA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– </w:t>
      </w:r>
      <w:r w:rsidR="00453E0D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земельні ділянки запасу (земельні ділянки, які не надані у власність або користування</w:t>
      </w:r>
      <w:r w:rsidR="00DA1813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громадянами чи юридичними особами)</w:t>
      </w:r>
      <w:r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="001B644B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(код </w:t>
      </w:r>
      <w:r w:rsidR="00DA1813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згідно </w:t>
      </w:r>
      <w:r w:rsidR="001B644B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КВЦПЗД 01.</w:t>
      </w:r>
      <w:r w:rsidR="00DA1813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17</w:t>
      </w:r>
      <w:r w:rsidR="001B644B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) </w:t>
      </w:r>
      <w:r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на – </w:t>
      </w:r>
      <w:r w:rsidR="001B644B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для ведення товарного сільськогосподарського виробництва </w:t>
      </w:r>
      <w:r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(код </w:t>
      </w:r>
      <w:r w:rsidR="00FC0556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згідно </w:t>
      </w:r>
      <w:r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КВЦПЗД </w:t>
      </w:r>
      <w:r w:rsidR="001B644B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01.01</w:t>
      </w:r>
      <w:r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), </w:t>
      </w:r>
      <w:bookmarkEnd w:id="1"/>
      <w:bookmarkEnd w:id="2"/>
      <w:r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яка розташована </w:t>
      </w:r>
      <w:r w:rsidR="00FC0556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</w:t>
      </w:r>
      <w:r w:rsidR="00432EF6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межа</w:t>
      </w:r>
      <w:r w:rsidR="00FC0556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х</w:t>
      </w:r>
      <w:r w:rsidR="00432EF6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с. </w:t>
      </w:r>
      <w:proofErr w:type="spellStart"/>
      <w:r w:rsidR="00FC0556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Ємцева</w:t>
      </w:r>
      <w:proofErr w:type="spellEnd"/>
      <w:r w:rsidR="00FC0556"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Долина</w:t>
      </w:r>
      <w:r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, Полтавського району, Полтавської області</w:t>
      </w:r>
    </w:p>
    <w:bookmarkEnd w:id="3"/>
    <w:bookmarkEnd w:id="4"/>
    <w:p w14:paraId="370F2E8A" w14:textId="77777777" w:rsidR="0036032B" w:rsidRPr="00FC0556" w:rsidRDefault="0036032B" w:rsidP="0036032B">
      <w:pPr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5C7936C7" w14:textId="4A71A803" w:rsidR="0036032B" w:rsidRDefault="0036032B" w:rsidP="0036032B">
      <w:pPr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Керуючись статтями 12, 79-1, 122-124, 127, 134, 136 Земельного кодексу України, статей 22, 25, 50 Закону України «Про землеустрій», пунктом 34 статті 26 Закону України «Про місцеве самоврядування в Україні», враховуючи рекомендації галузевої постійної комісії селищної ради,</w:t>
      </w:r>
    </w:p>
    <w:p w14:paraId="05475EE6" w14:textId="77777777" w:rsidR="00FC0556" w:rsidRPr="00FC0556" w:rsidRDefault="00FC0556" w:rsidP="0036032B">
      <w:pPr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3137578C" w14:textId="77777777" w:rsidR="0036032B" w:rsidRPr="00FC0556" w:rsidRDefault="0036032B" w:rsidP="0036032B">
      <w:pPr>
        <w:spacing w:after="0" w:line="240" w:lineRule="auto"/>
        <w:ind w:right="-5" w:firstLine="567"/>
        <w:jc w:val="both"/>
        <w:rPr>
          <w:rFonts w:ascii="Times New Roman" w:eastAsia="Times New Roman" w:hAnsi="Times New Roman" w:cs="Times New Roman"/>
          <w:sz w:val="10"/>
          <w:szCs w:val="10"/>
          <w:lang w:val="uk-UA" w:eastAsia="ru-RU"/>
        </w:rPr>
      </w:pPr>
    </w:p>
    <w:p w14:paraId="332654E0" w14:textId="67ABFFC4" w:rsidR="0036032B" w:rsidRDefault="0036032B" w:rsidP="0036032B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FC055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селищна рада вирішила:</w:t>
      </w:r>
    </w:p>
    <w:p w14:paraId="4C7FF1EC" w14:textId="77777777" w:rsidR="00BB790B" w:rsidRPr="00FC0556" w:rsidRDefault="00BB790B" w:rsidP="0036032B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6092E5FF" w14:textId="77777777" w:rsidR="0036032B" w:rsidRPr="00FC0556" w:rsidRDefault="0036032B" w:rsidP="0036032B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b/>
          <w:spacing w:val="111"/>
          <w:sz w:val="10"/>
          <w:szCs w:val="10"/>
          <w:lang w:val="uk-UA" w:eastAsia="ru-RU"/>
        </w:rPr>
      </w:pPr>
    </w:p>
    <w:p w14:paraId="17F09E5D" w14:textId="1FEB1717" w:rsidR="00E1342D" w:rsidRDefault="0036032B" w:rsidP="0036032B">
      <w:pPr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1.</w:t>
      </w:r>
      <w:r w:rsidR="00B745BA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Надати дозвіл на розроб</w:t>
      </w:r>
      <w:r w:rsidR="008B29B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лення</w:t>
      </w:r>
      <w:r w:rsidR="00B745BA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="00B745BA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</w:t>
      </w:r>
      <w:r w:rsidR="008B29B5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є</w:t>
      </w:r>
      <w:r w:rsidR="00B745BA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кту</w:t>
      </w:r>
      <w:proofErr w:type="spellEnd"/>
      <w:r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B745BA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землеустрою щодо відведення земельної ділянки </w:t>
      </w:r>
      <w:r w:rsidR="00432EF6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зі зміною цільового призначення площею </w:t>
      </w:r>
      <w:r w:rsidR="00BB790B" w:rsidRPr="00BB790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3,1322 га кадастровий номер 5323483203:03:002:0012 із земель – земельні ділянки запасу (земельні ділянки, які не надані у власність або користування громадянами чи юридичними особами) (код згідно КВЦПЗД 01.17) на – для ведення товарного сільськогосподарського виробництва (код згідно КВЦПЗД 01.01), яка розташована в межах с. </w:t>
      </w:r>
      <w:proofErr w:type="spellStart"/>
      <w:r w:rsidR="00BB790B" w:rsidRPr="00BB790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Ємцева</w:t>
      </w:r>
      <w:proofErr w:type="spellEnd"/>
      <w:r w:rsidR="00BB790B" w:rsidRPr="00BB790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Долина, Полтавського району, Полтавської області</w:t>
      </w:r>
      <w:r w:rsidR="00E1342D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14:paraId="35021982" w14:textId="230BD4D4" w:rsidR="0036032B" w:rsidRPr="00FC0556" w:rsidRDefault="003341DA" w:rsidP="0036032B">
      <w:pPr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2. </w:t>
      </w:r>
      <w:r w:rsidR="0036032B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Виконавчому комітету Новосанжарської селищної ради замовити виготовлення проєкту землеустрою щодо відведення земельної ділянки</w:t>
      </w:r>
      <w:r w:rsidR="00231314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зі зміною цільового призначення</w:t>
      </w:r>
      <w:r w:rsidR="00CB0253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bookmarkStart w:id="5" w:name="_Hlk184216496"/>
      <w:r w:rsidR="00CB0253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</w:t>
      </w:r>
      <w:r w:rsidR="00BD7D42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-</w:t>
      </w:r>
      <w:r w:rsidR="0036032B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E16F04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для ведення товарного сільськогосподарського виробництва.</w:t>
      </w:r>
    </w:p>
    <w:bookmarkEnd w:id="5"/>
    <w:p w14:paraId="39E44862" w14:textId="77777777" w:rsidR="00E1342D" w:rsidRDefault="00E1342D" w:rsidP="0036032B">
      <w:pPr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407CE65A" w14:textId="77777777" w:rsidR="00E1342D" w:rsidRDefault="00E1342D" w:rsidP="0036032B">
      <w:pPr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4D8ED65D" w14:textId="77777777" w:rsidR="00E1342D" w:rsidRDefault="00E1342D" w:rsidP="0036032B">
      <w:pPr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14:paraId="2C9956E3" w14:textId="7BC296FB" w:rsidR="0036032B" w:rsidRPr="00FC0556" w:rsidRDefault="0036032B" w:rsidP="0036032B">
      <w:pPr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3. Селищному голові Геннадію СУПРУНУ укласти договір із землевпорядною організацією на виконання робіт щодо виготовлення проєкту землеустрою щодо відведення земельної ділянки </w:t>
      </w:r>
      <w:r w:rsidR="00231314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зі зміною цільового призначення </w:t>
      </w:r>
      <w:r w:rsidR="00BD7D42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 - для ведення товарного сільськогосподарського виробництва</w:t>
      </w:r>
      <w:r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зазначеної у пункті 1 цього рішення.</w:t>
      </w:r>
    </w:p>
    <w:p w14:paraId="11A700F5" w14:textId="7E1013F6" w:rsidR="0036032B" w:rsidRPr="00FC0556" w:rsidRDefault="0036032B" w:rsidP="0036032B">
      <w:pPr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4. Розроблений відповідно до чинного законодавства проєкт землеустрою щодо відведення земельної ділянки </w:t>
      </w:r>
      <w:r w:rsidR="00B6178A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зі зміною цільового призначення </w:t>
      </w:r>
      <w:r w:rsidR="006065DF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на - для ведення товарного сільськогосподарського виробництва</w:t>
      </w:r>
      <w:r w:rsidR="00B55F48"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подати на затвердження до сесії селищної ради.</w:t>
      </w:r>
    </w:p>
    <w:p w14:paraId="4EDC7D36" w14:textId="77777777" w:rsidR="0036032B" w:rsidRPr="00FC0556" w:rsidRDefault="0036032B" w:rsidP="0036032B">
      <w:pPr>
        <w:spacing w:after="0" w:line="240" w:lineRule="auto"/>
        <w:ind w:right="-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FC0556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5. Контроль за виконанням цього рішення покласти на постійну комісію селищної ради з питань планування території, будівництва, архітектури, земельних відносин та охорони природи.</w:t>
      </w:r>
    </w:p>
    <w:p w14:paraId="14C02490" w14:textId="5FAF4E2E" w:rsidR="00F61676" w:rsidRDefault="00F61676" w:rsidP="006065DF">
      <w:pPr>
        <w:spacing w:after="0" w:line="240" w:lineRule="auto"/>
        <w:ind w:right="-5" w:firstLine="567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635720E9" w14:textId="2096818F" w:rsidR="00CB0643" w:rsidRDefault="00CB0643" w:rsidP="006065DF">
      <w:pPr>
        <w:spacing w:after="0" w:line="240" w:lineRule="auto"/>
        <w:ind w:right="-5" w:firstLine="567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48F5088A" w14:textId="77777777" w:rsidR="00CB0643" w:rsidRDefault="00CB0643" w:rsidP="006065DF">
      <w:pPr>
        <w:spacing w:after="0" w:line="240" w:lineRule="auto"/>
        <w:ind w:right="-5" w:firstLine="567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14:paraId="5392BAC5" w14:textId="5C247590" w:rsidR="00436A9C" w:rsidRDefault="0036032B" w:rsidP="00CB0643">
      <w:pPr>
        <w:tabs>
          <w:tab w:val="left" w:pos="7088"/>
        </w:tabs>
        <w:spacing w:after="0" w:line="240" w:lineRule="auto"/>
        <w:ind w:right="-5"/>
      </w:pPr>
      <w:r w:rsidRPr="0036032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Селищний голова                                                         </w:t>
      </w:r>
      <w:r w:rsidR="00CB0643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         </w:t>
      </w:r>
      <w:r w:rsidRPr="0036032B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Геннадій СУПРУН</w:t>
      </w:r>
    </w:p>
    <w:sectPr w:rsidR="00436A9C" w:rsidSect="00AC664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032B"/>
    <w:rsid w:val="000927E8"/>
    <w:rsid w:val="00182A03"/>
    <w:rsid w:val="001B644B"/>
    <w:rsid w:val="00205C73"/>
    <w:rsid w:val="00231314"/>
    <w:rsid w:val="002C02CA"/>
    <w:rsid w:val="002C574D"/>
    <w:rsid w:val="003341DA"/>
    <w:rsid w:val="00344A33"/>
    <w:rsid w:val="0036032B"/>
    <w:rsid w:val="00361690"/>
    <w:rsid w:val="00393026"/>
    <w:rsid w:val="00432EF6"/>
    <w:rsid w:val="00436A9C"/>
    <w:rsid w:val="00453E0D"/>
    <w:rsid w:val="004C580E"/>
    <w:rsid w:val="005C233A"/>
    <w:rsid w:val="006065DF"/>
    <w:rsid w:val="00742C51"/>
    <w:rsid w:val="00794232"/>
    <w:rsid w:val="008A390D"/>
    <w:rsid w:val="008B29B5"/>
    <w:rsid w:val="008F0073"/>
    <w:rsid w:val="00A1782C"/>
    <w:rsid w:val="00A33B25"/>
    <w:rsid w:val="00A773C7"/>
    <w:rsid w:val="00AC6645"/>
    <w:rsid w:val="00AE15B4"/>
    <w:rsid w:val="00B55F48"/>
    <w:rsid w:val="00B6178A"/>
    <w:rsid w:val="00B745BA"/>
    <w:rsid w:val="00BB790B"/>
    <w:rsid w:val="00BD7D42"/>
    <w:rsid w:val="00CB0253"/>
    <w:rsid w:val="00CB0643"/>
    <w:rsid w:val="00CF6D99"/>
    <w:rsid w:val="00DA1813"/>
    <w:rsid w:val="00E1342D"/>
    <w:rsid w:val="00E16F04"/>
    <w:rsid w:val="00E366FD"/>
    <w:rsid w:val="00EC255D"/>
    <w:rsid w:val="00F24CD2"/>
    <w:rsid w:val="00F61676"/>
    <w:rsid w:val="00FC0556"/>
    <w:rsid w:val="00FD7601"/>
    <w:rsid w:val="00FF7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5094A5"/>
  <w15:chartTrackingRefBased/>
  <w15:docId w15:val="{43C6BE82-B41D-48F2-AE60-2A05D0053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458</Words>
  <Characters>2617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Unit</dc:creator>
  <cp:keywords/>
  <dc:description/>
  <cp:lastModifiedBy>Unit</cp:lastModifiedBy>
  <cp:revision>12</cp:revision>
  <cp:lastPrinted>2025-03-21T08:37:00Z</cp:lastPrinted>
  <dcterms:created xsi:type="dcterms:W3CDTF">2024-08-22T11:11:00Z</dcterms:created>
  <dcterms:modified xsi:type="dcterms:W3CDTF">2025-03-21T08:37:00Z</dcterms:modified>
</cp:coreProperties>
</file>