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2C8D" w:rsidRDefault="0098221D" w:rsidP="0098221D">
      <w:pPr>
        <w:spacing w:after="0" w:line="240" w:lineRule="auto"/>
        <w:ind w:left="6663"/>
        <w:rPr>
          <w:rFonts w:ascii="Times New Roman" w:hAnsi="Times New Roman" w:cs="Times New Roman"/>
          <w:sz w:val="28"/>
          <w:lang w:val="uk-UA"/>
        </w:rPr>
      </w:pPr>
      <w:r>
        <w:rPr>
          <w:rFonts w:ascii="Times New Roman" w:hAnsi="Times New Roman" w:cs="Times New Roman"/>
          <w:sz w:val="28"/>
          <w:lang w:val="uk-UA"/>
        </w:rPr>
        <w:t>ЗАТВЕРДЖЕНО</w:t>
      </w:r>
    </w:p>
    <w:p w:rsidR="0098221D" w:rsidRPr="0098221D" w:rsidRDefault="0098221D" w:rsidP="0098221D">
      <w:pPr>
        <w:spacing w:after="0" w:line="240" w:lineRule="auto"/>
        <w:ind w:left="6663"/>
        <w:rPr>
          <w:rFonts w:ascii="Times New Roman" w:hAnsi="Times New Roman" w:cs="Times New Roman"/>
          <w:sz w:val="28"/>
          <w:lang w:val="uk-UA"/>
        </w:rPr>
      </w:pPr>
      <w:r>
        <w:rPr>
          <w:rFonts w:ascii="Times New Roman" w:hAnsi="Times New Roman" w:cs="Times New Roman"/>
          <w:sz w:val="28"/>
          <w:lang w:val="uk-UA"/>
        </w:rPr>
        <w:t>Рішення третьої сесії селищної ради восьмого скликання 23.12.2020 № 64</w:t>
      </w:r>
    </w:p>
    <w:p w:rsidR="00183212" w:rsidRDefault="00183212" w:rsidP="0098221D">
      <w:pPr>
        <w:spacing w:after="0" w:line="240" w:lineRule="auto"/>
        <w:ind w:left="6663"/>
        <w:rPr>
          <w:rFonts w:ascii="Times New Roman" w:hAnsi="Times New Roman" w:cs="Times New Roman"/>
          <w:sz w:val="28"/>
        </w:rPr>
      </w:pPr>
    </w:p>
    <w:p w:rsidR="00183212" w:rsidRDefault="00183212" w:rsidP="00E97FE6">
      <w:pPr>
        <w:rPr>
          <w:rFonts w:ascii="Times New Roman" w:hAnsi="Times New Roman" w:cs="Times New Roman"/>
          <w:sz w:val="28"/>
        </w:rPr>
      </w:pPr>
    </w:p>
    <w:p w:rsidR="00183212" w:rsidRDefault="00183212" w:rsidP="00E97FE6">
      <w:pPr>
        <w:rPr>
          <w:rFonts w:ascii="Times New Roman" w:hAnsi="Times New Roman" w:cs="Times New Roman"/>
          <w:sz w:val="28"/>
        </w:rPr>
      </w:pPr>
    </w:p>
    <w:p w:rsidR="00183212" w:rsidRDefault="00183212" w:rsidP="00E97FE6">
      <w:pPr>
        <w:rPr>
          <w:rFonts w:ascii="Times New Roman" w:hAnsi="Times New Roman" w:cs="Times New Roman"/>
          <w:sz w:val="28"/>
        </w:rPr>
      </w:pPr>
    </w:p>
    <w:p w:rsidR="00183212" w:rsidRDefault="00183212" w:rsidP="00E97FE6">
      <w:pPr>
        <w:rPr>
          <w:rFonts w:ascii="Times New Roman" w:hAnsi="Times New Roman" w:cs="Times New Roman"/>
          <w:sz w:val="28"/>
        </w:rPr>
      </w:pPr>
    </w:p>
    <w:p w:rsidR="00183212" w:rsidRDefault="00183212" w:rsidP="00E97FE6">
      <w:pPr>
        <w:rPr>
          <w:rFonts w:ascii="Times New Roman" w:hAnsi="Times New Roman" w:cs="Times New Roman"/>
          <w:sz w:val="28"/>
        </w:rPr>
      </w:pPr>
    </w:p>
    <w:p w:rsidR="00E92C8D" w:rsidRPr="00E92C8D" w:rsidRDefault="00E92C8D" w:rsidP="00E92C8D">
      <w:pPr>
        <w:ind w:left="360"/>
        <w:rPr>
          <w:rFonts w:ascii="Times New Roman" w:hAnsi="Times New Roman" w:cs="Times New Roman"/>
          <w:sz w:val="28"/>
        </w:rPr>
      </w:pPr>
    </w:p>
    <w:p w:rsidR="00E92C8D" w:rsidRPr="0059612D" w:rsidRDefault="00E92C8D" w:rsidP="00183212">
      <w:pPr>
        <w:pStyle w:val="a3"/>
        <w:jc w:val="center"/>
        <w:rPr>
          <w:rFonts w:ascii="Times New Roman" w:hAnsi="Times New Roman" w:cs="Times New Roman"/>
          <w:b/>
          <w:sz w:val="52"/>
          <w:szCs w:val="52"/>
        </w:rPr>
      </w:pPr>
      <w:r w:rsidRPr="0059612D">
        <w:rPr>
          <w:rFonts w:ascii="Times New Roman" w:hAnsi="Times New Roman" w:cs="Times New Roman"/>
          <w:b/>
          <w:sz w:val="52"/>
          <w:szCs w:val="52"/>
        </w:rPr>
        <w:t>ПЛАН РОЗВИТКУ</w:t>
      </w:r>
    </w:p>
    <w:p w:rsidR="00E92C8D" w:rsidRPr="006B2835" w:rsidRDefault="006434A4" w:rsidP="00183212">
      <w:pPr>
        <w:pStyle w:val="a3"/>
        <w:ind w:left="1080"/>
        <w:jc w:val="center"/>
        <w:rPr>
          <w:rFonts w:ascii="Times New Roman" w:hAnsi="Times New Roman" w:cs="Times New Roman"/>
          <w:b/>
          <w:sz w:val="40"/>
        </w:rPr>
      </w:pPr>
      <w:r>
        <w:rPr>
          <w:rFonts w:ascii="Times New Roman" w:hAnsi="Times New Roman" w:cs="Times New Roman"/>
          <w:b/>
          <w:sz w:val="40"/>
        </w:rPr>
        <w:t>Комунальн</w:t>
      </w:r>
      <w:r>
        <w:rPr>
          <w:rFonts w:ascii="Times New Roman" w:hAnsi="Times New Roman" w:cs="Times New Roman"/>
          <w:b/>
          <w:sz w:val="40"/>
          <w:lang w:val="uk-UA"/>
        </w:rPr>
        <w:t>ого</w:t>
      </w:r>
      <w:r>
        <w:rPr>
          <w:rFonts w:ascii="Times New Roman" w:hAnsi="Times New Roman" w:cs="Times New Roman"/>
          <w:b/>
          <w:sz w:val="40"/>
        </w:rPr>
        <w:t xml:space="preserve"> некомерційн</w:t>
      </w:r>
      <w:r>
        <w:rPr>
          <w:rFonts w:ascii="Times New Roman" w:hAnsi="Times New Roman" w:cs="Times New Roman"/>
          <w:b/>
          <w:sz w:val="40"/>
          <w:lang w:val="uk-UA"/>
        </w:rPr>
        <w:t>ого</w:t>
      </w:r>
      <w:r>
        <w:rPr>
          <w:rFonts w:ascii="Times New Roman" w:hAnsi="Times New Roman" w:cs="Times New Roman"/>
          <w:b/>
          <w:sz w:val="40"/>
        </w:rPr>
        <w:t xml:space="preserve"> підприємств</w:t>
      </w:r>
      <w:r>
        <w:rPr>
          <w:rFonts w:ascii="Times New Roman" w:hAnsi="Times New Roman" w:cs="Times New Roman"/>
          <w:b/>
          <w:sz w:val="40"/>
          <w:lang w:val="uk-UA"/>
        </w:rPr>
        <w:t>а</w:t>
      </w:r>
      <w:r w:rsidR="00E92C8D" w:rsidRPr="00183212">
        <w:rPr>
          <w:rFonts w:ascii="Times New Roman" w:hAnsi="Times New Roman" w:cs="Times New Roman"/>
          <w:b/>
          <w:sz w:val="40"/>
        </w:rPr>
        <w:t xml:space="preserve"> </w:t>
      </w:r>
      <w:r w:rsidR="009156C1">
        <w:rPr>
          <w:rFonts w:ascii="Times New Roman" w:hAnsi="Times New Roman" w:cs="Times New Roman"/>
          <w:b/>
          <w:sz w:val="40"/>
          <w:lang w:val="uk-UA"/>
        </w:rPr>
        <w:t>«</w:t>
      </w:r>
      <w:proofErr w:type="gramStart"/>
      <w:r w:rsidR="00E92C8D" w:rsidRPr="00183212">
        <w:rPr>
          <w:rFonts w:ascii="Times New Roman" w:hAnsi="Times New Roman" w:cs="Times New Roman"/>
          <w:b/>
          <w:sz w:val="40"/>
        </w:rPr>
        <w:t>Котелевська  лікарня</w:t>
      </w:r>
      <w:proofErr w:type="gramEnd"/>
      <w:r w:rsidR="00E92C8D" w:rsidRPr="00183212">
        <w:rPr>
          <w:rFonts w:ascii="Times New Roman" w:hAnsi="Times New Roman" w:cs="Times New Roman"/>
          <w:b/>
          <w:sz w:val="40"/>
        </w:rPr>
        <w:t xml:space="preserve"> </w:t>
      </w:r>
      <w:r w:rsidR="009156C1">
        <w:rPr>
          <w:rFonts w:ascii="Times New Roman" w:hAnsi="Times New Roman" w:cs="Times New Roman"/>
          <w:b/>
          <w:sz w:val="40"/>
          <w:lang w:val="uk-UA"/>
        </w:rPr>
        <w:t>планового лікування</w:t>
      </w:r>
      <w:r w:rsidR="006B2835">
        <w:rPr>
          <w:rFonts w:ascii="Times New Roman" w:hAnsi="Times New Roman" w:cs="Times New Roman"/>
          <w:b/>
          <w:sz w:val="40"/>
          <w:lang w:val="uk-UA"/>
        </w:rPr>
        <w:t>»</w:t>
      </w:r>
      <w:r w:rsidR="009156C1">
        <w:rPr>
          <w:rFonts w:ascii="Times New Roman" w:hAnsi="Times New Roman" w:cs="Times New Roman"/>
          <w:b/>
          <w:sz w:val="40"/>
          <w:lang w:val="uk-UA"/>
        </w:rPr>
        <w:t xml:space="preserve"> </w:t>
      </w:r>
      <w:r w:rsidR="00E92C8D" w:rsidRPr="00183212">
        <w:rPr>
          <w:rFonts w:ascii="Times New Roman" w:hAnsi="Times New Roman" w:cs="Times New Roman"/>
          <w:b/>
          <w:sz w:val="40"/>
        </w:rPr>
        <w:t xml:space="preserve">Котелевської </w:t>
      </w:r>
      <w:r w:rsidR="009156C1">
        <w:rPr>
          <w:rFonts w:ascii="Times New Roman" w:hAnsi="Times New Roman" w:cs="Times New Roman"/>
          <w:b/>
          <w:sz w:val="40"/>
          <w:lang w:val="uk-UA"/>
        </w:rPr>
        <w:t>селищної</w:t>
      </w:r>
      <w:r w:rsidR="00E92C8D" w:rsidRPr="00183212">
        <w:rPr>
          <w:rFonts w:ascii="Times New Roman" w:hAnsi="Times New Roman" w:cs="Times New Roman"/>
          <w:b/>
          <w:sz w:val="40"/>
        </w:rPr>
        <w:t xml:space="preserve"> ради</w:t>
      </w:r>
    </w:p>
    <w:p w:rsidR="00E92C8D" w:rsidRPr="006434A4" w:rsidRDefault="006434A4" w:rsidP="00183212">
      <w:pPr>
        <w:pStyle w:val="a3"/>
        <w:jc w:val="center"/>
        <w:rPr>
          <w:rFonts w:ascii="Times New Roman" w:hAnsi="Times New Roman" w:cs="Times New Roman"/>
          <w:b/>
          <w:sz w:val="36"/>
          <w:lang w:val="uk-UA"/>
        </w:rPr>
      </w:pPr>
      <w:r>
        <w:rPr>
          <w:rFonts w:ascii="Times New Roman" w:hAnsi="Times New Roman" w:cs="Times New Roman"/>
          <w:b/>
          <w:sz w:val="36"/>
        </w:rPr>
        <w:t>на 2021</w:t>
      </w:r>
      <w:r>
        <w:rPr>
          <w:rFonts w:ascii="Times New Roman" w:hAnsi="Times New Roman" w:cs="Times New Roman"/>
          <w:b/>
          <w:sz w:val="36"/>
          <w:lang w:val="uk-UA"/>
        </w:rPr>
        <w:t>рік</w:t>
      </w:r>
    </w:p>
    <w:p w:rsidR="00E92C8D" w:rsidRDefault="00E92C8D" w:rsidP="00183212">
      <w:pPr>
        <w:pStyle w:val="a3"/>
        <w:jc w:val="center"/>
        <w:rPr>
          <w:rFonts w:ascii="Times New Roman" w:hAnsi="Times New Roman" w:cs="Times New Roman"/>
          <w:sz w:val="28"/>
        </w:rPr>
      </w:pPr>
    </w:p>
    <w:p w:rsidR="00E92C8D" w:rsidRDefault="00E92C8D" w:rsidP="00183212">
      <w:pPr>
        <w:pStyle w:val="a3"/>
        <w:jc w:val="center"/>
        <w:rPr>
          <w:rFonts w:ascii="Times New Roman" w:hAnsi="Times New Roman" w:cs="Times New Roman"/>
          <w:sz w:val="28"/>
        </w:rPr>
      </w:pPr>
    </w:p>
    <w:p w:rsidR="00E92C8D" w:rsidRDefault="00E92C8D" w:rsidP="00E92C8D">
      <w:pPr>
        <w:pStyle w:val="a3"/>
        <w:rPr>
          <w:rFonts w:ascii="Times New Roman" w:hAnsi="Times New Roman" w:cs="Times New Roman"/>
          <w:sz w:val="28"/>
        </w:rPr>
      </w:pPr>
    </w:p>
    <w:p w:rsidR="00E92C8D" w:rsidRDefault="00E92C8D" w:rsidP="00E92C8D">
      <w:pPr>
        <w:pStyle w:val="a3"/>
        <w:rPr>
          <w:rFonts w:ascii="Times New Roman" w:hAnsi="Times New Roman" w:cs="Times New Roman"/>
          <w:sz w:val="28"/>
        </w:rPr>
      </w:pPr>
    </w:p>
    <w:p w:rsidR="00E92C8D" w:rsidRDefault="00E92C8D" w:rsidP="00E92C8D">
      <w:pPr>
        <w:pStyle w:val="a3"/>
        <w:rPr>
          <w:rFonts w:ascii="Times New Roman" w:hAnsi="Times New Roman" w:cs="Times New Roman"/>
          <w:sz w:val="28"/>
        </w:rPr>
      </w:pPr>
    </w:p>
    <w:p w:rsidR="00E92C8D" w:rsidRDefault="00E92C8D" w:rsidP="00E92C8D">
      <w:pPr>
        <w:pStyle w:val="a3"/>
        <w:rPr>
          <w:rFonts w:ascii="Times New Roman" w:hAnsi="Times New Roman" w:cs="Times New Roman"/>
          <w:sz w:val="28"/>
        </w:rPr>
      </w:pPr>
    </w:p>
    <w:p w:rsidR="00E92C8D" w:rsidRDefault="00E92C8D" w:rsidP="00E92C8D">
      <w:pPr>
        <w:pStyle w:val="a3"/>
        <w:rPr>
          <w:rFonts w:ascii="Times New Roman" w:hAnsi="Times New Roman" w:cs="Times New Roman"/>
          <w:sz w:val="28"/>
        </w:rPr>
      </w:pPr>
    </w:p>
    <w:p w:rsidR="00E92C8D" w:rsidRDefault="00E92C8D" w:rsidP="00E92C8D">
      <w:pPr>
        <w:pStyle w:val="a3"/>
        <w:rPr>
          <w:rFonts w:ascii="Times New Roman" w:hAnsi="Times New Roman" w:cs="Times New Roman"/>
          <w:sz w:val="28"/>
        </w:rPr>
      </w:pPr>
    </w:p>
    <w:p w:rsidR="00E92C8D" w:rsidRDefault="00E92C8D" w:rsidP="00E92C8D">
      <w:pPr>
        <w:pStyle w:val="a3"/>
        <w:rPr>
          <w:rFonts w:ascii="Times New Roman" w:hAnsi="Times New Roman" w:cs="Times New Roman"/>
          <w:sz w:val="28"/>
        </w:rPr>
      </w:pPr>
    </w:p>
    <w:p w:rsidR="00E92C8D" w:rsidRDefault="00E92C8D" w:rsidP="00E92C8D">
      <w:pPr>
        <w:pStyle w:val="a3"/>
        <w:rPr>
          <w:rFonts w:ascii="Times New Roman" w:hAnsi="Times New Roman" w:cs="Times New Roman"/>
          <w:sz w:val="28"/>
        </w:rPr>
      </w:pPr>
    </w:p>
    <w:p w:rsidR="00E92C8D" w:rsidRDefault="00E92C8D" w:rsidP="00E92C8D">
      <w:pPr>
        <w:pStyle w:val="a3"/>
        <w:rPr>
          <w:rFonts w:ascii="Times New Roman" w:hAnsi="Times New Roman" w:cs="Times New Roman"/>
          <w:sz w:val="28"/>
        </w:rPr>
      </w:pPr>
    </w:p>
    <w:p w:rsidR="00E92C8D" w:rsidRDefault="00E92C8D" w:rsidP="00E92C8D">
      <w:pPr>
        <w:pStyle w:val="a3"/>
        <w:rPr>
          <w:rFonts w:ascii="Times New Roman" w:hAnsi="Times New Roman" w:cs="Times New Roman"/>
          <w:sz w:val="28"/>
        </w:rPr>
      </w:pPr>
    </w:p>
    <w:p w:rsidR="00E92C8D" w:rsidRPr="00022C84" w:rsidRDefault="00E92C8D" w:rsidP="00022C84">
      <w:pPr>
        <w:rPr>
          <w:rFonts w:ascii="Times New Roman" w:hAnsi="Times New Roman" w:cs="Times New Roman"/>
          <w:sz w:val="28"/>
          <w:lang w:val="uk-UA"/>
        </w:rPr>
      </w:pPr>
    </w:p>
    <w:p w:rsidR="00E92C8D" w:rsidRPr="0059612D" w:rsidRDefault="00E92C8D" w:rsidP="0059612D">
      <w:pPr>
        <w:rPr>
          <w:rFonts w:ascii="Times New Roman" w:hAnsi="Times New Roman" w:cs="Times New Roman"/>
          <w:sz w:val="28"/>
          <w:lang w:val="uk-UA"/>
        </w:rPr>
      </w:pPr>
    </w:p>
    <w:p w:rsidR="00E92C8D" w:rsidRDefault="00E92C8D" w:rsidP="00E92C8D">
      <w:pPr>
        <w:pStyle w:val="a3"/>
        <w:rPr>
          <w:rFonts w:ascii="Times New Roman" w:hAnsi="Times New Roman" w:cs="Times New Roman"/>
          <w:sz w:val="28"/>
        </w:rPr>
      </w:pPr>
    </w:p>
    <w:p w:rsidR="00FE42D4" w:rsidRDefault="00FE42D4" w:rsidP="00FE42D4">
      <w:pPr>
        <w:pStyle w:val="a3"/>
        <w:jc w:val="center"/>
        <w:rPr>
          <w:rFonts w:ascii="Times New Roman" w:hAnsi="Times New Roman" w:cs="Times New Roman"/>
          <w:sz w:val="28"/>
          <w:lang w:val="uk-UA"/>
        </w:rPr>
      </w:pPr>
      <w:r>
        <w:rPr>
          <w:rFonts w:ascii="Times New Roman" w:hAnsi="Times New Roman" w:cs="Times New Roman"/>
          <w:sz w:val="28"/>
        </w:rPr>
        <w:t>Котельва</w:t>
      </w:r>
      <w:r w:rsidR="0098221D">
        <w:rPr>
          <w:rFonts w:ascii="Times New Roman" w:hAnsi="Times New Roman" w:cs="Times New Roman"/>
          <w:sz w:val="28"/>
          <w:lang w:val="uk-UA"/>
        </w:rPr>
        <w:t xml:space="preserve">, </w:t>
      </w:r>
      <w:r>
        <w:rPr>
          <w:rFonts w:ascii="Times New Roman" w:hAnsi="Times New Roman" w:cs="Times New Roman"/>
          <w:sz w:val="28"/>
        </w:rPr>
        <w:t>2020</w:t>
      </w:r>
    </w:p>
    <w:p w:rsidR="006434A4" w:rsidRDefault="006434A4" w:rsidP="00FE42D4">
      <w:pPr>
        <w:pStyle w:val="a3"/>
        <w:jc w:val="center"/>
        <w:rPr>
          <w:rFonts w:ascii="Times New Roman" w:hAnsi="Times New Roman" w:cs="Times New Roman"/>
          <w:sz w:val="28"/>
          <w:lang w:val="uk-UA"/>
        </w:rPr>
      </w:pPr>
    </w:p>
    <w:p w:rsidR="00AA0C51" w:rsidRPr="006434A4" w:rsidRDefault="00AA0C51" w:rsidP="00FE42D4">
      <w:pPr>
        <w:pStyle w:val="a3"/>
        <w:jc w:val="center"/>
        <w:rPr>
          <w:rFonts w:ascii="Times New Roman" w:hAnsi="Times New Roman" w:cs="Times New Roman"/>
          <w:sz w:val="28"/>
          <w:lang w:val="uk-UA"/>
        </w:rPr>
      </w:pPr>
    </w:p>
    <w:p w:rsidR="00CD4ED1" w:rsidRDefault="00CD4ED1" w:rsidP="003B439D">
      <w:pPr>
        <w:pStyle w:val="a3"/>
        <w:spacing w:after="0" w:line="240" w:lineRule="auto"/>
        <w:ind w:left="0" w:firstLine="851"/>
        <w:jc w:val="center"/>
        <w:rPr>
          <w:rFonts w:ascii="Times New Roman" w:hAnsi="Times New Roman" w:cs="Times New Roman"/>
          <w:b/>
          <w:sz w:val="28"/>
          <w:szCs w:val="28"/>
        </w:rPr>
      </w:pPr>
      <w:r w:rsidRPr="00CD4ED1">
        <w:rPr>
          <w:rFonts w:ascii="Times New Roman" w:hAnsi="Times New Roman" w:cs="Times New Roman"/>
          <w:b/>
          <w:sz w:val="28"/>
          <w:szCs w:val="28"/>
        </w:rPr>
        <w:lastRenderedPageBreak/>
        <w:t>І. Загальні положення</w:t>
      </w:r>
    </w:p>
    <w:p w:rsidR="00285E46" w:rsidRPr="00CD4ED1" w:rsidRDefault="00285E46" w:rsidP="003B439D">
      <w:pPr>
        <w:pStyle w:val="a3"/>
        <w:spacing w:after="0" w:line="240" w:lineRule="auto"/>
        <w:ind w:left="0" w:firstLine="851"/>
        <w:jc w:val="center"/>
        <w:rPr>
          <w:rFonts w:ascii="Times New Roman" w:hAnsi="Times New Roman" w:cs="Times New Roman"/>
          <w:b/>
          <w:sz w:val="28"/>
          <w:szCs w:val="28"/>
        </w:rPr>
      </w:pPr>
    </w:p>
    <w:p w:rsidR="00CD4ED1" w:rsidRPr="00CD4ED1" w:rsidRDefault="0059612D" w:rsidP="003B439D">
      <w:pPr>
        <w:pStyle w:val="a3"/>
        <w:spacing w:after="0" w:line="240" w:lineRule="auto"/>
        <w:ind w:left="0" w:firstLine="851"/>
        <w:jc w:val="both"/>
        <w:rPr>
          <w:rFonts w:ascii="Times New Roman" w:hAnsi="Times New Roman" w:cs="Times New Roman"/>
          <w:sz w:val="28"/>
          <w:szCs w:val="28"/>
        </w:rPr>
      </w:pPr>
      <w:bookmarkStart w:id="0" w:name="n16"/>
      <w:bookmarkEnd w:id="0"/>
      <w:r>
        <w:rPr>
          <w:rFonts w:ascii="Times New Roman" w:hAnsi="Times New Roman" w:cs="Times New Roman"/>
          <w:sz w:val="28"/>
          <w:szCs w:val="28"/>
        </w:rPr>
        <w:t>1. План розвитку</w:t>
      </w:r>
      <w:r w:rsidR="00CB48E9">
        <w:rPr>
          <w:rFonts w:ascii="Times New Roman" w:hAnsi="Times New Roman" w:cs="Times New Roman"/>
          <w:sz w:val="28"/>
          <w:szCs w:val="28"/>
          <w:lang w:val="uk-UA"/>
        </w:rPr>
        <w:t xml:space="preserve"> </w:t>
      </w:r>
      <w:r w:rsidR="00CB48E9">
        <w:rPr>
          <w:rFonts w:ascii="Times New Roman" w:hAnsi="Times New Roman" w:cs="Times New Roman"/>
          <w:sz w:val="28"/>
          <w:szCs w:val="28"/>
        </w:rPr>
        <w:t>Комунальн</w:t>
      </w:r>
      <w:r w:rsidR="00CB48E9">
        <w:rPr>
          <w:rFonts w:ascii="Times New Roman" w:hAnsi="Times New Roman" w:cs="Times New Roman"/>
          <w:sz w:val="28"/>
          <w:szCs w:val="28"/>
          <w:lang w:val="uk-UA"/>
        </w:rPr>
        <w:t>ого</w:t>
      </w:r>
      <w:r w:rsidR="00CB48E9">
        <w:rPr>
          <w:rFonts w:ascii="Times New Roman" w:hAnsi="Times New Roman" w:cs="Times New Roman"/>
          <w:sz w:val="28"/>
          <w:szCs w:val="28"/>
        </w:rPr>
        <w:t xml:space="preserve"> некомерційн</w:t>
      </w:r>
      <w:r w:rsidR="00CB48E9">
        <w:rPr>
          <w:rFonts w:ascii="Times New Roman" w:hAnsi="Times New Roman" w:cs="Times New Roman"/>
          <w:sz w:val="28"/>
          <w:szCs w:val="28"/>
          <w:lang w:val="uk-UA"/>
        </w:rPr>
        <w:t>ого</w:t>
      </w:r>
      <w:r w:rsidR="00CB48E9">
        <w:rPr>
          <w:rFonts w:ascii="Times New Roman" w:hAnsi="Times New Roman" w:cs="Times New Roman"/>
          <w:sz w:val="28"/>
          <w:szCs w:val="28"/>
        </w:rPr>
        <w:t xml:space="preserve"> підприємств</w:t>
      </w:r>
      <w:r w:rsidR="00CB48E9">
        <w:rPr>
          <w:rFonts w:ascii="Times New Roman" w:hAnsi="Times New Roman" w:cs="Times New Roman"/>
          <w:sz w:val="28"/>
          <w:szCs w:val="28"/>
          <w:lang w:val="uk-UA"/>
        </w:rPr>
        <w:t>а</w:t>
      </w:r>
      <w:r w:rsidR="00CB48E9">
        <w:rPr>
          <w:rFonts w:ascii="Times New Roman" w:hAnsi="Times New Roman" w:cs="Times New Roman"/>
          <w:sz w:val="28"/>
          <w:szCs w:val="28"/>
        </w:rPr>
        <w:t xml:space="preserve"> </w:t>
      </w:r>
      <w:r w:rsidR="009156C1">
        <w:rPr>
          <w:rFonts w:ascii="Times New Roman" w:hAnsi="Times New Roman" w:cs="Times New Roman"/>
          <w:sz w:val="28"/>
          <w:szCs w:val="28"/>
          <w:lang w:val="uk-UA"/>
        </w:rPr>
        <w:t>«</w:t>
      </w:r>
      <w:proofErr w:type="gramStart"/>
      <w:r w:rsidR="00CB48E9">
        <w:rPr>
          <w:rFonts w:ascii="Times New Roman" w:hAnsi="Times New Roman" w:cs="Times New Roman"/>
          <w:sz w:val="28"/>
          <w:szCs w:val="28"/>
        </w:rPr>
        <w:t>Котелевська  лікарня</w:t>
      </w:r>
      <w:proofErr w:type="gramEnd"/>
      <w:r w:rsidR="009156C1">
        <w:rPr>
          <w:rFonts w:ascii="Times New Roman" w:hAnsi="Times New Roman" w:cs="Times New Roman"/>
          <w:sz w:val="28"/>
          <w:szCs w:val="28"/>
          <w:lang w:val="uk-UA"/>
        </w:rPr>
        <w:t xml:space="preserve"> планового лікування</w:t>
      </w:r>
      <w:r w:rsidR="006B2835">
        <w:rPr>
          <w:rFonts w:ascii="Times New Roman" w:hAnsi="Times New Roman" w:cs="Times New Roman"/>
          <w:sz w:val="28"/>
          <w:szCs w:val="28"/>
          <w:lang w:val="uk-UA"/>
        </w:rPr>
        <w:t>»</w:t>
      </w:r>
      <w:r w:rsidR="00CB48E9">
        <w:rPr>
          <w:rFonts w:ascii="Times New Roman" w:hAnsi="Times New Roman" w:cs="Times New Roman"/>
          <w:sz w:val="28"/>
          <w:szCs w:val="28"/>
        </w:rPr>
        <w:t xml:space="preserve"> Котелевської </w:t>
      </w:r>
      <w:r w:rsidR="009156C1">
        <w:rPr>
          <w:rFonts w:ascii="Times New Roman" w:hAnsi="Times New Roman" w:cs="Times New Roman"/>
          <w:sz w:val="28"/>
          <w:szCs w:val="28"/>
          <w:lang w:val="uk-UA"/>
        </w:rPr>
        <w:t>селищної</w:t>
      </w:r>
      <w:r w:rsidR="00CB48E9">
        <w:rPr>
          <w:rFonts w:ascii="Times New Roman" w:hAnsi="Times New Roman" w:cs="Times New Roman"/>
          <w:sz w:val="28"/>
          <w:szCs w:val="28"/>
        </w:rPr>
        <w:t xml:space="preserve"> ради</w:t>
      </w:r>
      <w:r w:rsidR="00CD4ED1" w:rsidRPr="00CD4ED1">
        <w:rPr>
          <w:rFonts w:ascii="Times New Roman" w:hAnsi="Times New Roman" w:cs="Times New Roman"/>
          <w:sz w:val="28"/>
          <w:szCs w:val="28"/>
        </w:rPr>
        <w:t xml:space="preserve"> (далі - </w:t>
      </w:r>
      <w:r w:rsidR="00CB48E9">
        <w:rPr>
          <w:rFonts w:ascii="Times New Roman" w:hAnsi="Times New Roman" w:cs="Times New Roman"/>
          <w:sz w:val="28"/>
          <w:szCs w:val="28"/>
          <w:lang w:val="uk-UA"/>
        </w:rPr>
        <w:t xml:space="preserve"> КНП </w:t>
      </w:r>
      <w:r w:rsidR="009156C1">
        <w:rPr>
          <w:rFonts w:ascii="Times New Roman" w:hAnsi="Times New Roman" w:cs="Times New Roman"/>
          <w:sz w:val="28"/>
          <w:szCs w:val="28"/>
          <w:lang w:val="uk-UA"/>
        </w:rPr>
        <w:t>«</w:t>
      </w:r>
      <w:r w:rsidR="00CB48E9">
        <w:rPr>
          <w:rFonts w:ascii="Times New Roman" w:hAnsi="Times New Roman" w:cs="Times New Roman"/>
          <w:sz w:val="28"/>
          <w:szCs w:val="28"/>
          <w:lang w:val="uk-UA"/>
        </w:rPr>
        <w:t>Котелевська</w:t>
      </w:r>
      <w:r w:rsidR="009156C1">
        <w:rPr>
          <w:rFonts w:ascii="Times New Roman" w:hAnsi="Times New Roman" w:cs="Times New Roman"/>
          <w:sz w:val="28"/>
          <w:szCs w:val="28"/>
          <w:lang w:val="uk-UA"/>
        </w:rPr>
        <w:t xml:space="preserve"> ЛПЛ</w:t>
      </w:r>
      <w:r w:rsidR="006B2835">
        <w:rPr>
          <w:rFonts w:ascii="Times New Roman" w:hAnsi="Times New Roman" w:cs="Times New Roman"/>
          <w:sz w:val="28"/>
          <w:szCs w:val="28"/>
          <w:lang w:val="uk-UA"/>
        </w:rPr>
        <w:t>» Котелевської СР</w:t>
      </w:r>
      <w:r w:rsidR="009156C1">
        <w:rPr>
          <w:rFonts w:ascii="Times New Roman" w:hAnsi="Times New Roman" w:cs="Times New Roman"/>
          <w:sz w:val="28"/>
          <w:szCs w:val="28"/>
          <w:lang w:val="uk-UA"/>
        </w:rPr>
        <w:t xml:space="preserve"> </w:t>
      </w:r>
      <w:r w:rsidR="00CD4ED1" w:rsidRPr="00CD4ED1">
        <w:rPr>
          <w:rFonts w:ascii="Times New Roman" w:hAnsi="Times New Roman" w:cs="Times New Roman"/>
          <w:sz w:val="28"/>
          <w:szCs w:val="28"/>
        </w:rPr>
        <w:t xml:space="preserve">) розробляється </w:t>
      </w:r>
      <w:r w:rsidR="009156C1">
        <w:rPr>
          <w:rFonts w:ascii="Times New Roman" w:hAnsi="Times New Roman" w:cs="Times New Roman"/>
          <w:sz w:val="28"/>
          <w:szCs w:val="28"/>
          <w:lang w:val="uk-UA"/>
        </w:rPr>
        <w:t>КНП «Котелевська ЛПЛ</w:t>
      </w:r>
      <w:r w:rsidR="006B2835">
        <w:rPr>
          <w:rFonts w:ascii="Times New Roman" w:hAnsi="Times New Roman" w:cs="Times New Roman"/>
          <w:sz w:val="28"/>
          <w:szCs w:val="28"/>
          <w:lang w:val="uk-UA"/>
        </w:rPr>
        <w:t>» Котелевської СР</w:t>
      </w:r>
      <w:r w:rsidR="00CD4ED1" w:rsidRPr="00CD4ED1">
        <w:rPr>
          <w:rFonts w:ascii="Times New Roman" w:hAnsi="Times New Roman" w:cs="Times New Roman"/>
          <w:sz w:val="28"/>
          <w:szCs w:val="28"/>
        </w:rPr>
        <w:t>, у довільній формі на основі обов’язкових компонентів зазначених</w:t>
      </w:r>
      <w:r w:rsidR="000630C8">
        <w:rPr>
          <w:rFonts w:ascii="Times New Roman" w:hAnsi="Times New Roman" w:cs="Times New Roman"/>
          <w:sz w:val="28"/>
          <w:szCs w:val="28"/>
        </w:rPr>
        <w:t xml:space="preserve"> у розділах II, III, IV, V </w:t>
      </w:r>
      <w:r w:rsidR="00CD4ED1" w:rsidRPr="00CD4ED1">
        <w:rPr>
          <w:rFonts w:ascii="Times New Roman" w:hAnsi="Times New Roman" w:cs="Times New Roman"/>
          <w:sz w:val="28"/>
          <w:szCs w:val="28"/>
        </w:rPr>
        <w:t>Типової форми, які доповнюються деталізованими заходами та помісячними строками їх виконання</w:t>
      </w:r>
      <w:r w:rsidR="00A87247">
        <w:rPr>
          <w:rFonts w:ascii="Times New Roman" w:hAnsi="Times New Roman" w:cs="Times New Roman"/>
          <w:sz w:val="28"/>
          <w:szCs w:val="28"/>
          <w:lang w:val="uk-UA"/>
        </w:rPr>
        <w:t xml:space="preserve"> (Додаток 1)</w:t>
      </w:r>
      <w:r w:rsidR="00CD4ED1" w:rsidRPr="00CD4ED1">
        <w:rPr>
          <w:rFonts w:ascii="Times New Roman" w:hAnsi="Times New Roman" w:cs="Times New Roman"/>
          <w:sz w:val="28"/>
          <w:szCs w:val="28"/>
        </w:rPr>
        <w:t>.</w:t>
      </w:r>
    </w:p>
    <w:p w:rsidR="00CD4ED1" w:rsidRPr="00CD4ED1" w:rsidRDefault="00CD4ED1" w:rsidP="003B439D">
      <w:pPr>
        <w:pStyle w:val="a3"/>
        <w:spacing w:after="0" w:line="240" w:lineRule="auto"/>
        <w:ind w:left="0" w:firstLine="851"/>
        <w:jc w:val="both"/>
        <w:rPr>
          <w:rFonts w:ascii="Times New Roman" w:hAnsi="Times New Roman" w:cs="Times New Roman"/>
          <w:sz w:val="28"/>
          <w:szCs w:val="28"/>
        </w:rPr>
      </w:pPr>
      <w:bookmarkStart w:id="1" w:name="n17"/>
      <w:bookmarkEnd w:id="1"/>
      <w:r w:rsidRPr="00CD4ED1">
        <w:rPr>
          <w:rFonts w:ascii="Times New Roman" w:hAnsi="Times New Roman" w:cs="Times New Roman"/>
          <w:sz w:val="28"/>
          <w:szCs w:val="28"/>
        </w:rPr>
        <w:t xml:space="preserve">2. План розвитку </w:t>
      </w:r>
      <w:r w:rsidR="009156C1">
        <w:rPr>
          <w:rFonts w:ascii="Times New Roman" w:hAnsi="Times New Roman" w:cs="Times New Roman"/>
          <w:sz w:val="28"/>
          <w:szCs w:val="28"/>
          <w:lang w:val="uk-UA"/>
        </w:rPr>
        <w:t>КНП «Котелевська ЛПЛ</w:t>
      </w:r>
      <w:r w:rsidR="006B2835">
        <w:rPr>
          <w:rFonts w:ascii="Times New Roman" w:hAnsi="Times New Roman" w:cs="Times New Roman"/>
          <w:sz w:val="28"/>
          <w:szCs w:val="28"/>
          <w:lang w:val="uk-UA"/>
        </w:rPr>
        <w:t>» Котелевської СР</w:t>
      </w:r>
      <w:r w:rsidR="009156C1">
        <w:rPr>
          <w:rFonts w:ascii="Times New Roman" w:hAnsi="Times New Roman" w:cs="Times New Roman"/>
          <w:sz w:val="28"/>
          <w:szCs w:val="28"/>
          <w:lang w:val="uk-UA"/>
        </w:rPr>
        <w:t xml:space="preserve"> </w:t>
      </w:r>
      <w:r w:rsidRPr="00CD4ED1">
        <w:rPr>
          <w:rFonts w:ascii="Times New Roman" w:hAnsi="Times New Roman" w:cs="Times New Roman"/>
          <w:sz w:val="28"/>
          <w:szCs w:val="28"/>
        </w:rPr>
        <w:t xml:space="preserve">затверджується </w:t>
      </w:r>
      <w:proofErr w:type="gramStart"/>
      <w:r w:rsidRPr="00CD4ED1">
        <w:rPr>
          <w:rFonts w:ascii="Times New Roman" w:hAnsi="Times New Roman" w:cs="Times New Roman"/>
          <w:sz w:val="28"/>
          <w:szCs w:val="28"/>
        </w:rPr>
        <w:t xml:space="preserve">власником </w:t>
      </w:r>
      <w:r w:rsidR="00CB48E9">
        <w:rPr>
          <w:rFonts w:ascii="Times New Roman" w:hAnsi="Times New Roman" w:cs="Times New Roman"/>
          <w:sz w:val="28"/>
          <w:szCs w:val="28"/>
          <w:lang w:val="uk-UA"/>
        </w:rPr>
        <w:t xml:space="preserve"> -</w:t>
      </w:r>
      <w:proofErr w:type="gramEnd"/>
      <w:r w:rsidR="00CB48E9">
        <w:rPr>
          <w:rFonts w:ascii="Times New Roman" w:hAnsi="Times New Roman" w:cs="Times New Roman"/>
          <w:sz w:val="28"/>
          <w:szCs w:val="28"/>
          <w:lang w:val="uk-UA"/>
        </w:rPr>
        <w:t xml:space="preserve"> Котелевською </w:t>
      </w:r>
      <w:r w:rsidR="009156C1">
        <w:rPr>
          <w:rFonts w:ascii="Times New Roman" w:hAnsi="Times New Roman" w:cs="Times New Roman"/>
          <w:sz w:val="28"/>
          <w:szCs w:val="28"/>
          <w:lang w:val="uk-UA"/>
        </w:rPr>
        <w:t>селищною</w:t>
      </w:r>
      <w:r w:rsidR="00CB48E9">
        <w:rPr>
          <w:rFonts w:ascii="Times New Roman" w:hAnsi="Times New Roman" w:cs="Times New Roman"/>
          <w:sz w:val="28"/>
          <w:szCs w:val="28"/>
          <w:lang w:val="uk-UA"/>
        </w:rPr>
        <w:t xml:space="preserve"> радою</w:t>
      </w:r>
      <w:r w:rsidRPr="00CD4ED1">
        <w:rPr>
          <w:rFonts w:ascii="Times New Roman" w:hAnsi="Times New Roman" w:cs="Times New Roman"/>
          <w:sz w:val="28"/>
          <w:szCs w:val="28"/>
        </w:rPr>
        <w:t>.</w:t>
      </w:r>
    </w:p>
    <w:p w:rsidR="00FE42D4" w:rsidRDefault="00CD4ED1" w:rsidP="003B439D">
      <w:pPr>
        <w:pStyle w:val="a3"/>
        <w:spacing w:after="0" w:line="240" w:lineRule="auto"/>
        <w:ind w:left="0" w:firstLine="851"/>
        <w:jc w:val="both"/>
        <w:rPr>
          <w:rFonts w:ascii="Times New Roman" w:hAnsi="Times New Roman" w:cs="Times New Roman"/>
          <w:sz w:val="28"/>
          <w:szCs w:val="28"/>
        </w:rPr>
      </w:pPr>
      <w:bookmarkStart w:id="2" w:name="n18"/>
      <w:bookmarkEnd w:id="2"/>
      <w:r w:rsidRPr="00CD4ED1">
        <w:rPr>
          <w:rFonts w:ascii="Times New Roman" w:hAnsi="Times New Roman" w:cs="Times New Roman"/>
          <w:sz w:val="28"/>
          <w:szCs w:val="28"/>
        </w:rPr>
        <w:t>3. За результатами виконання Плану розвитку ЗОЗ складає </w:t>
      </w:r>
      <w:hyperlink r:id="rId8" w:anchor="n42" w:history="1">
        <w:r w:rsidRPr="00637DBD">
          <w:rPr>
            <w:rFonts w:ascii="Times New Roman" w:hAnsi="Times New Roman" w:cs="Times New Roman"/>
            <w:sz w:val="28"/>
            <w:szCs w:val="28"/>
          </w:rPr>
          <w:t>звіт</w:t>
        </w:r>
      </w:hyperlink>
      <w:r w:rsidRPr="00CD4ED1">
        <w:rPr>
          <w:rFonts w:ascii="Times New Roman" w:hAnsi="Times New Roman" w:cs="Times New Roman"/>
          <w:sz w:val="28"/>
          <w:szCs w:val="28"/>
        </w:rPr>
        <w:t xml:space="preserve"> за формою, </w:t>
      </w:r>
      <w:r w:rsidR="00CB48E9" w:rsidRPr="00637DBD">
        <w:rPr>
          <w:rFonts w:ascii="Times New Roman" w:hAnsi="Times New Roman" w:cs="Times New Roman"/>
          <w:sz w:val="28"/>
          <w:szCs w:val="28"/>
        </w:rPr>
        <w:t xml:space="preserve"> затвердженою чинним законодавством України</w:t>
      </w:r>
      <w:r w:rsidR="009A47E0">
        <w:rPr>
          <w:rFonts w:ascii="Times New Roman" w:hAnsi="Times New Roman" w:cs="Times New Roman"/>
          <w:sz w:val="28"/>
          <w:szCs w:val="28"/>
        </w:rPr>
        <w:t>.</w:t>
      </w:r>
    </w:p>
    <w:p w:rsidR="003B439D" w:rsidRPr="009A47E0" w:rsidRDefault="003B439D" w:rsidP="003B439D">
      <w:pPr>
        <w:pStyle w:val="a3"/>
        <w:spacing w:after="0" w:line="240" w:lineRule="auto"/>
        <w:ind w:left="0" w:firstLine="851"/>
        <w:jc w:val="both"/>
        <w:rPr>
          <w:rFonts w:ascii="Times New Roman" w:hAnsi="Times New Roman" w:cs="Times New Roman"/>
          <w:sz w:val="28"/>
          <w:szCs w:val="28"/>
        </w:rPr>
      </w:pPr>
    </w:p>
    <w:p w:rsidR="00E97FE6" w:rsidRPr="00D02DD9" w:rsidRDefault="00E97FE6" w:rsidP="003B439D">
      <w:pPr>
        <w:spacing w:after="0" w:line="240" w:lineRule="auto"/>
        <w:ind w:left="360"/>
        <w:rPr>
          <w:rFonts w:ascii="Times New Roman" w:hAnsi="Times New Roman" w:cs="Times New Roman"/>
          <w:b/>
          <w:sz w:val="28"/>
          <w:szCs w:val="28"/>
        </w:rPr>
      </w:pPr>
      <w:r w:rsidRPr="00D02DD9">
        <w:rPr>
          <w:rFonts w:ascii="Times New Roman" w:hAnsi="Times New Roman" w:cs="Times New Roman"/>
          <w:b/>
          <w:sz w:val="28"/>
          <w:szCs w:val="28"/>
        </w:rPr>
        <w:t>Аналітична інформація</w:t>
      </w:r>
    </w:p>
    <w:p w:rsidR="00E97FE6" w:rsidRPr="000630C8" w:rsidRDefault="00E97FE6" w:rsidP="003B439D">
      <w:pPr>
        <w:pStyle w:val="a3"/>
        <w:spacing w:after="0" w:line="240" w:lineRule="auto"/>
        <w:ind w:left="0" w:firstLine="567"/>
        <w:jc w:val="both"/>
        <w:rPr>
          <w:rFonts w:ascii="Times New Roman" w:hAnsi="Times New Roman" w:cs="Times New Roman"/>
          <w:sz w:val="28"/>
          <w:szCs w:val="28"/>
          <w:lang w:val="uk-UA"/>
        </w:rPr>
      </w:pPr>
      <w:r w:rsidRPr="00FE42D4">
        <w:rPr>
          <w:rFonts w:ascii="Times New Roman" w:hAnsi="Times New Roman" w:cs="Times New Roman"/>
          <w:sz w:val="28"/>
          <w:szCs w:val="28"/>
        </w:rPr>
        <w:t>Комун</w:t>
      </w:r>
      <w:r w:rsidR="009156C1">
        <w:rPr>
          <w:rFonts w:ascii="Times New Roman" w:hAnsi="Times New Roman" w:cs="Times New Roman"/>
          <w:sz w:val="28"/>
          <w:szCs w:val="28"/>
        </w:rPr>
        <w:t>альне некомерційне підприємство</w:t>
      </w:r>
      <w:r w:rsidR="009156C1">
        <w:rPr>
          <w:rFonts w:ascii="Times New Roman" w:hAnsi="Times New Roman" w:cs="Times New Roman"/>
          <w:sz w:val="28"/>
          <w:szCs w:val="28"/>
          <w:lang w:val="uk-UA"/>
        </w:rPr>
        <w:t xml:space="preserve"> «Котелевська ЛПЛ</w:t>
      </w:r>
      <w:r w:rsidR="006B2835">
        <w:rPr>
          <w:rFonts w:ascii="Times New Roman" w:hAnsi="Times New Roman" w:cs="Times New Roman"/>
          <w:sz w:val="28"/>
          <w:szCs w:val="28"/>
          <w:lang w:val="uk-UA"/>
        </w:rPr>
        <w:t>» Котелевської СР</w:t>
      </w:r>
      <w:r w:rsidR="000630C8">
        <w:rPr>
          <w:rFonts w:ascii="Times New Roman" w:hAnsi="Times New Roman" w:cs="Times New Roman"/>
          <w:sz w:val="28"/>
          <w:szCs w:val="28"/>
          <w:lang w:val="uk-UA"/>
        </w:rPr>
        <w:t>.</w:t>
      </w:r>
    </w:p>
    <w:p w:rsidR="001E6AC2" w:rsidRPr="00FE42D4" w:rsidRDefault="001E6AC2" w:rsidP="003B439D">
      <w:pPr>
        <w:pStyle w:val="a3"/>
        <w:spacing w:after="0" w:line="240" w:lineRule="auto"/>
        <w:ind w:left="0" w:firstLine="567"/>
        <w:jc w:val="both"/>
        <w:rPr>
          <w:rFonts w:ascii="Times New Roman" w:hAnsi="Times New Roman" w:cs="Times New Roman"/>
          <w:sz w:val="28"/>
          <w:szCs w:val="28"/>
        </w:rPr>
      </w:pPr>
      <w:r w:rsidRPr="00FE42D4">
        <w:rPr>
          <w:rFonts w:ascii="Times New Roman" w:hAnsi="Times New Roman" w:cs="Times New Roman"/>
          <w:sz w:val="28"/>
          <w:szCs w:val="28"/>
        </w:rPr>
        <w:t xml:space="preserve">Адреса: Полтавська область, смт Котельва, </w:t>
      </w:r>
      <w:proofErr w:type="gramStart"/>
      <w:r w:rsidRPr="00FE42D4">
        <w:rPr>
          <w:rFonts w:ascii="Times New Roman" w:hAnsi="Times New Roman" w:cs="Times New Roman"/>
          <w:sz w:val="28"/>
          <w:szCs w:val="28"/>
        </w:rPr>
        <w:t>вул..</w:t>
      </w:r>
      <w:proofErr w:type="gramEnd"/>
      <w:r w:rsidRPr="00FE42D4">
        <w:rPr>
          <w:rFonts w:ascii="Times New Roman" w:hAnsi="Times New Roman" w:cs="Times New Roman"/>
          <w:sz w:val="28"/>
          <w:szCs w:val="28"/>
        </w:rPr>
        <w:t xml:space="preserve"> Полтавський шлях, 283 (стаціонар та поліклініка).</w:t>
      </w:r>
    </w:p>
    <w:p w:rsidR="00791BE6" w:rsidRDefault="001E6AC2" w:rsidP="003B439D">
      <w:pPr>
        <w:pStyle w:val="a3"/>
        <w:spacing w:after="0" w:line="240" w:lineRule="auto"/>
        <w:ind w:left="0" w:firstLine="567"/>
        <w:jc w:val="both"/>
        <w:rPr>
          <w:rFonts w:ascii="Times New Roman" w:hAnsi="Times New Roman" w:cs="Times New Roman"/>
          <w:sz w:val="28"/>
          <w:szCs w:val="28"/>
          <w:lang w:val="uk-UA"/>
        </w:rPr>
      </w:pPr>
      <w:r w:rsidRPr="00FE42D4">
        <w:rPr>
          <w:rFonts w:ascii="Times New Roman" w:hAnsi="Times New Roman" w:cs="Times New Roman"/>
          <w:sz w:val="28"/>
          <w:szCs w:val="28"/>
        </w:rPr>
        <w:t xml:space="preserve">Основні напрямки діяльності: надання спеціалізованої вторинної медичної допомоги </w:t>
      </w:r>
      <w:r w:rsidR="00791BE6">
        <w:rPr>
          <w:rFonts w:ascii="Times New Roman" w:hAnsi="Times New Roman" w:cs="Times New Roman"/>
          <w:sz w:val="28"/>
          <w:szCs w:val="28"/>
        </w:rPr>
        <w:t>(амбулаторної та стаціонарної)</w:t>
      </w:r>
      <w:r w:rsidR="00791BE6">
        <w:rPr>
          <w:rFonts w:ascii="Times New Roman" w:hAnsi="Times New Roman" w:cs="Times New Roman"/>
          <w:sz w:val="28"/>
          <w:szCs w:val="28"/>
          <w:lang w:val="uk-UA"/>
        </w:rPr>
        <w:t>.</w:t>
      </w:r>
    </w:p>
    <w:p w:rsidR="00791BE6" w:rsidRPr="00791BE6" w:rsidRDefault="00791BE6" w:rsidP="003B439D">
      <w:pPr>
        <w:pStyle w:val="a3"/>
        <w:spacing w:after="0" w:line="240" w:lineRule="auto"/>
        <w:ind w:left="0" w:firstLine="567"/>
        <w:jc w:val="both"/>
        <w:rPr>
          <w:rFonts w:ascii="Times New Roman" w:hAnsi="Times New Roman" w:cs="Times New Roman"/>
          <w:sz w:val="28"/>
          <w:szCs w:val="28"/>
        </w:rPr>
      </w:pPr>
      <w:r w:rsidRPr="00791BE6">
        <w:rPr>
          <w:rFonts w:ascii="Times New Roman" w:hAnsi="Times New Roman" w:cs="Times New Roman"/>
          <w:sz w:val="28"/>
          <w:szCs w:val="28"/>
          <w:lang w:val="uk-UA"/>
        </w:rPr>
        <w:t xml:space="preserve"> </w:t>
      </w:r>
      <w:r>
        <w:rPr>
          <w:rFonts w:ascii="Times New Roman" w:hAnsi="Times New Roman" w:cs="Times New Roman"/>
          <w:sz w:val="28"/>
          <w:szCs w:val="28"/>
          <w:lang w:val="uk-UA"/>
        </w:rPr>
        <w:t>С</w:t>
      </w:r>
      <w:r>
        <w:rPr>
          <w:rFonts w:ascii="Times New Roman" w:hAnsi="Times New Roman" w:cs="Times New Roman"/>
          <w:sz w:val="28"/>
          <w:szCs w:val="28"/>
        </w:rPr>
        <w:t>таціонар на 72 ліжка</w:t>
      </w:r>
      <w:r>
        <w:rPr>
          <w:rFonts w:ascii="Times New Roman" w:hAnsi="Times New Roman" w:cs="Times New Roman"/>
          <w:sz w:val="28"/>
          <w:szCs w:val="28"/>
          <w:lang w:val="uk-UA"/>
        </w:rPr>
        <w:t xml:space="preserve">, </w:t>
      </w:r>
      <w:r w:rsidRPr="00791BE6">
        <w:rPr>
          <w:rFonts w:ascii="Times New Roman" w:hAnsi="Times New Roman" w:cs="Times New Roman"/>
          <w:sz w:val="28"/>
          <w:szCs w:val="28"/>
        </w:rPr>
        <w:t>консультативно-діагностична поліклініка</w:t>
      </w:r>
      <w:r w:rsidRPr="00791BE6">
        <w:rPr>
          <w:rFonts w:ascii="Times New Roman" w:hAnsi="Times New Roman" w:cs="Times New Roman"/>
          <w:sz w:val="28"/>
          <w:szCs w:val="28"/>
          <w:lang w:val="uk-UA"/>
        </w:rPr>
        <w:t>.</w:t>
      </w:r>
    </w:p>
    <w:p w:rsidR="001E6AC2" w:rsidRPr="00791BE6" w:rsidRDefault="00791BE6" w:rsidP="003B439D">
      <w:pPr>
        <w:pStyle w:val="a3"/>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637DBD" w:rsidRPr="00CC14A0" w:rsidRDefault="00637DBD" w:rsidP="003B439D">
      <w:pPr>
        <w:spacing w:after="0" w:line="240" w:lineRule="auto"/>
        <w:ind w:firstLine="567"/>
        <w:jc w:val="both"/>
        <w:rPr>
          <w:rFonts w:ascii="Times New Roman" w:hAnsi="Times New Roman" w:cs="Times New Roman"/>
          <w:sz w:val="28"/>
          <w:szCs w:val="28"/>
        </w:rPr>
      </w:pPr>
      <w:r w:rsidRPr="00CC14A0">
        <w:rPr>
          <w:rFonts w:ascii="Times New Roman" w:hAnsi="Times New Roman" w:cs="Times New Roman"/>
          <w:sz w:val="28"/>
          <w:szCs w:val="28"/>
        </w:rPr>
        <w:t xml:space="preserve">Наявна ліцензія на медичну </w:t>
      </w:r>
      <w:proofErr w:type="gramStart"/>
      <w:r w:rsidRPr="00CC14A0">
        <w:rPr>
          <w:rFonts w:ascii="Times New Roman" w:hAnsi="Times New Roman" w:cs="Times New Roman"/>
          <w:sz w:val="28"/>
          <w:szCs w:val="28"/>
        </w:rPr>
        <w:t>практику:  наказ</w:t>
      </w:r>
      <w:proofErr w:type="gramEnd"/>
      <w:r w:rsidRPr="00CC14A0">
        <w:rPr>
          <w:rFonts w:ascii="Times New Roman" w:hAnsi="Times New Roman" w:cs="Times New Roman"/>
          <w:sz w:val="28"/>
          <w:szCs w:val="28"/>
        </w:rPr>
        <w:t xml:space="preserve"> МОЗ України  від 30.05.2019№ 1214 «Про ліцензування медичної практики».</w:t>
      </w:r>
    </w:p>
    <w:p w:rsidR="00637DBD" w:rsidRPr="00CC14A0" w:rsidRDefault="00637DBD" w:rsidP="003B439D">
      <w:pPr>
        <w:spacing w:after="0" w:line="240" w:lineRule="auto"/>
        <w:ind w:firstLine="567"/>
        <w:jc w:val="both"/>
        <w:rPr>
          <w:rFonts w:ascii="Times New Roman" w:hAnsi="Times New Roman" w:cs="Times New Roman"/>
          <w:sz w:val="28"/>
          <w:szCs w:val="28"/>
          <w:lang w:val="uk-UA"/>
        </w:rPr>
      </w:pPr>
      <w:r w:rsidRPr="00CC14A0">
        <w:rPr>
          <w:rFonts w:ascii="Times New Roman" w:hAnsi="Times New Roman" w:cs="Times New Roman"/>
          <w:sz w:val="28"/>
          <w:szCs w:val="28"/>
        </w:rPr>
        <w:t>Наявна ліцензії на роботу з наркотичними засобами /</w:t>
      </w:r>
      <w:proofErr w:type="gramStart"/>
      <w:r w:rsidRPr="00CC14A0">
        <w:rPr>
          <w:rFonts w:ascii="Times New Roman" w:hAnsi="Times New Roman" w:cs="Times New Roman"/>
          <w:sz w:val="28"/>
          <w:szCs w:val="28"/>
        </w:rPr>
        <w:t xml:space="preserve">прекурсорами:   </w:t>
      </w:r>
      <w:proofErr w:type="gramEnd"/>
      <w:r w:rsidRPr="00CC14A0">
        <w:rPr>
          <w:rFonts w:ascii="Times New Roman" w:hAnsi="Times New Roman" w:cs="Times New Roman"/>
          <w:sz w:val="28"/>
          <w:szCs w:val="28"/>
        </w:rPr>
        <w:t xml:space="preserve">протокол робочої групи від 25.04.2019р. </w:t>
      </w:r>
    </w:p>
    <w:p w:rsidR="00A01702" w:rsidRPr="00CC14A0" w:rsidRDefault="00A01702" w:rsidP="003B439D">
      <w:pPr>
        <w:spacing w:after="0" w:line="240" w:lineRule="auto"/>
        <w:ind w:left="107"/>
        <w:rPr>
          <w:rFonts w:ascii="Times New Roman" w:hAnsi="Times New Roman" w:cs="Times New Roman"/>
          <w:sz w:val="28"/>
          <w:szCs w:val="28"/>
          <w:lang w:val="uk-UA"/>
        </w:rPr>
      </w:pPr>
      <w:r w:rsidRPr="00CC14A0">
        <w:rPr>
          <w:rFonts w:ascii="Times New Roman" w:hAnsi="Times New Roman" w:cs="Times New Roman"/>
          <w:sz w:val="28"/>
          <w:szCs w:val="28"/>
        </w:rPr>
        <w:t>Джерела фінансування лікарні</w:t>
      </w:r>
      <w:r w:rsidRPr="00CC14A0">
        <w:rPr>
          <w:rFonts w:ascii="Times New Roman" w:hAnsi="Times New Roman" w:cs="Times New Roman"/>
          <w:sz w:val="28"/>
          <w:szCs w:val="28"/>
          <w:lang w:val="uk-UA"/>
        </w:rPr>
        <w:t>:</w:t>
      </w:r>
    </w:p>
    <w:p w:rsidR="00A01702" w:rsidRPr="00CC14A0" w:rsidRDefault="00A01702" w:rsidP="003B439D">
      <w:pPr>
        <w:spacing w:after="0" w:line="240" w:lineRule="auto"/>
        <w:ind w:left="828"/>
        <w:rPr>
          <w:rFonts w:ascii="Times New Roman" w:hAnsi="Times New Roman" w:cs="Times New Roman"/>
          <w:sz w:val="28"/>
          <w:szCs w:val="28"/>
          <w:lang w:val="uk-UA"/>
        </w:rPr>
      </w:pPr>
      <w:r w:rsidRPr="00CC14A0">
        <w:rPr>
          <w:rFonts w:ascii="Times New Roman" w:hAnsi="Times New Roman" w:cs="Times New Roman"/>
          <w:sz w:val="28"/>
          <w:szCs w:val="28"/>
        </w:rPr>
        <w:t>•  Оплата за договорами з юридичними особами на проведення медичних оглядів</w:t>
      </w:r>
      <w:r w:rsidRPr="00CC14A0">
        <w:rPr>
          <w:rFonts w:ascii="Times New Roman" w:hAnsi="Times New Roman" w:cs="Times New Roman"/>
          <w:sz w:val="28"/>
          <w:szCs w:val="28"/>
          <w:lang w:val="uk-UA"/>
        </w:rPr>
        <w:t>.</w:t>
      </w:r>
    </w:p>
    <w:p w:rsidR="00A01702" w:rsidRPr="00CC14A0" w:rsidRDefault="00A01702" w:rsidP="003B439D">
      <w:pPr>
        <w:spacing w:after="0" w:line="240" w:lineRule="auto"/>
        <w:ind w:left="828"/>
        <w:rPr>
          <w:rFonts w:ascii="Times New Roman" w:hAnsi="Times New Roman" w:cs="Times New Roman"/>
          <w:sz w:val="28"/>
          <w:szCs w:val="28"/>
          <w:lang w:val="uk-UA"/>
        </w:rPr>
      </w:pPr>
      <w:r w:rsidRPr="00CC14A0">
        <w:rPr>
          <w:rFonts w:ascii="Times New Roman" w:hAnsi="Times New Roman" w:cs="Times New Roman"/>
          <w:sz w:val="28"/>
          <w:szCs w:val="28"/>
        </w:rPr>
        <w:t>•  Оплата за договором з НСЗУ</w:t>
      </w:r>
      <w:r w:rsidRPr="00CC14A0">
        <w:rPr>
          <w:rFonts w:ascii="Times New Roman" w:hAnsi="Times New Roman" w:cs="Times New Roman"/>
          <w:sz w:val="28"/>
          <w:szCs w:val="28"/>
          <w:lang w:val="uk-UA"/>
        </w:rPr>
        <w:t>.</w:t>
      </w:r>
    </w:p>
    <w:p w:rsidR="00A01702" w:rsidRPr="00CC14A0" w:rsidRDefault="00A01702" w:rsidP="003B439D">
      <w:pPr>
        <w:spacing w:after="0" w:line="240" w:lineRule="auto"/>
        <w:ind w:left="828"/>
        <w:rPr>
          <w:rFonts w:ascii="Times New Roman" w:hAnsi="Times New Roman" w:cs="Times New Roman"/>
          <w:sz w:val="28"/>
          <w:szCs w:val="28"/>
          <w:lang w:val="uk-UA"/>
        </w:rPr>
      </w:pPr>
      <w:r w:rsidRPr="00CC14A0">
        <w:rPr>
          <w:rFonts w:ascii="Times New Roman" w:hAnsi="Times New Roman" w:cs="Times New Roman"/>
          <w:sz w:val="28"/>
          <w:szCs w:val="28"/>
        </w:rPr>
        <w:t>•  Видатки з місцевого бюджету</w:t>
      </w:r>
      <w:r w:rsidRPr="00CC14A0">
        <w:rPr>
          <w:rFonts w:ascii="Times New Roman" w:hAnsi="Times New Roman" w:cs="Times New Roman"/>
          <w:sz w:val="28"/>
          <w:szCs w:val="28"/>
          <w:lang w:val="uk-UA"/>
        </w:rPr>
        <w:t>.</w:t>
      </w:r>
    </w:p>
    <w:p w:rsidR="00A01702" w:rsidRPr="00CC14A0" w:rsidRDefault="00A01702" w:rsidP="003B439D">
      <w:pPr>
        <w:spacing w:after="0" w:line="240" w:lineRule="auto"/>
        <w:ind w:left="828"/>
        <w:rPr>
          <w:rFonts w:ascii="Times New Roman" w:hAnsi="Times New Roman" w:cs="Times New Roman"/>
          <w:sz w:val="28"/>
          <w:szCs w:val="28"/>
          <w:lang w:val="uk-UA"/>
        </w:rPr>
      </w:pPr>
      <w:r w:rsidRPr="00CC14A0">
        <w:rPr>
          <w:rFonts w:ascii="Times New Roman" w:hAnsi="Times New Roman" w:cs="Times New Roman"/>
          <w:sz w:val="28"/>
          <w:szCs w:val="28"/>
        </w:rPr>
        <w:t>•  Платні послуги, благодійні внески та кошти від благодійних організацій</w:t>
      </w:r>
      <w:r w:rsidRPr="00CC14A0">
        <w:rPr>
          <w:rFonts w:ascii="Times New Roman" w:hAnsi="Times New Roman" w:cs="Times New Roman"/>
          <w:sz w:val="28"/>
          <w:szCs w:val="28"/>
          <w:lang w:val="uk-UA"/>
        </w:rPr>
        <w:t>.</w:t>
      </w:r>
    </w:p>
    <w:p w:rsidR="00A01702" w:rsidRPr="00CC14A0" w:rsidRDefault="00A01702" w:rsidP="003B439D">
      <w:pPr>
        <w:spacing w:after="0" w:line="240" w:lineRule="auto"/>
        <w:ind w:left="828"/>
        <w:rPr>
          <w:rFonts w:ascii="Times New Roman" w:hAnsi="Times New Roman" w:cs="Times New Roman"/>
          <w:sz w:val="28"/>
          <w:szCs w:val="28"/>
          <w:lang w:val="uk-UA"/>
        </w:rPr>
      </w:pPr>
      <w:r w:rsidRPr="00CC14A0">
        <w:rPr>
          <w:rFonts w:ascii="Times New Roman" w:hAnsi="Times New Roman" w:cs="Times New Roman"/>
          <w:sz w:val="28"/>
          <w:szCs w:val="28"/>
        </w:rPr>
        <w:t>•  Оплата за договорами з страховими компаніями на лікування застрахованих осіб</w:t>
      </w:r>
      <w:r w:rsidRPr="00CC14A0">
        <w:rPr>
          <w:rFonts w:ascii="Times New Roman" w:hAnsi="Times New Roman" w:cs="Times New Roman"/>
          <w:sz w:val="28"/>
          <w:szCs w:val="28"/>
          <w:lang w:val="uk-UA"/>
        </w:rPr>
        <w:t>.</w:t>
      </w:r>
    </w:p>
    <w:p w:rsidR="00A01702" w:rsidRPr="00A01702" w:rsidRDefault="00A01702" w:rsidP="003B439D">
      <w:pPr>
        <w:spacing w:after="0" w:line="240" w:lineRule="auto"/>
        <w:ind w:left="828"/>
        <w:rPr>
          <w:rFonts w:ascii="Times New Roman" w:hAnsi="Times New Roman" w:cs="Times New Roman"/>
          <w:sz w:val="28"/>
          <w:szCs w:val="28"/>
          <w:lang w:val="uk-UA"/>
        </w:rPr>
      </w:pPr>
      <w:r w:rsidRPr="00CC14A0">
        <w:rPr>
          <w:rFonts w:ascii="Times New Roman" w:hAnsi="Times New Roman" w:cs="Times New Roman"/>
          <w:sz w:val="28"/>
          <w:szCs w:val="28"/>
        </w:rPr>
        <w:t>•  Надання приміщень в оренду</w:t>
      </w:r>
      <w:r w:rsidRPr="00CC14A0">
        <w:rPr>
          <w:rFonts w:ascii="Times New Roman" w:hAnsi="Times New Roman" w:cs="Times New Roman"/>
          <w:sz w:val="28"/>
          <w:szCs w:val="28"/>
          <w:lang w:val="uk-UA"/>
        </w:rPr>
        <w:t>.</w:t>
      </w:r>
    </w:p>
    <w:p w:rsidR="00A01702" w:rsidRPr="00A01702" w:rsidRDefault="00A01702" w:rsidP="00637DBD">
      <w:pPr>
        <w:spacing w:after="160" w:line="256" w:lineRule="auto"/>
        <w:ind w:firstLine="567"/>
        <w:jc w:val="both"/>
        <w:rPr>
          <w:rFonts w:ascii="Times New Roman" w:hAnsi="Times New Roman" w:cs="Times New Roman"/>
          <w:sz w:val="28"/>
          <w:szCs w:val="28"/>
          <w:lang w:val="uk-UA"/>
        </w:rPr>
      </w:pPr>
    </w:p>
    <w:p w:rsidR="003B439D" w:rsidRDefault="003B439D">
      <w:pPr>
        <w:rPr>
          <w:rFonts w:ascii="Times New Roman" w:hAnsi="Times New Roman" w:cs="Times New Roman"/>
          <w:sz w:val="28"/>
          <w:szCs w:val="28"/>
        </w:rPr>
      </w:pPr>
      <w:r>
        <w:rPr>
          <w:rFonts w:ascii="Times New Roman" w:hAnsi="Times New Roman" w:cs="Times New Roman"/>
          <w:sz w:val="28"/>
          <w:szCs w:val="28"/>
        </w:rPr>
        <w:br w:type="page"/>
      </w:r>
    </w:p>
    <w:p w:rsidR="00637DBD" w:rsidRPr="00637DBD" w:rsidRDefault="00637DBD" w:rsidP="000630C8">
      <w:pPr>
        <w:pStyle w:val="a3"/>
        <w:ind w:left="0" w:firstLine="1080"/>
        <w:jc w:val="both"/>
        <w:rPr>
          <w:rFonts w:ascii="Times New Roman" w:hAnsi="Times New Roman" w:cs="Times New Roman"/>
          <w:sz w:val="28"/>
          <w:szCs w:val="28"/>
        </w:rPr>
      </w:pPr>
    </w:p>
    <w:p w:rsidR="001E6AC2" w:rsidRPr="00FE42D4" w:rsidRDefault="001E6AC2" w:rsidP="00FE42D4">
      <w:pPr>
        <w:pStyle w:val="a3"/>
        <w:ind w:left="1080"/>
        <w:jc w:val="center"/>
        <w:rPr>
          <w:rFonts w:ascii="Times New Roman" w:hAnsi="Times New Roman" w:cs="Times New Roman"/>
          <w:b/>
          <w:sz w:val="28"/>
          <w:szCs w:val="28"/>
        </w:rPr>
      </w:pPr>
      <w:r w:rsidRPr="00FE42D4">
        <w:rPr>
          <w:rFonts w:ascii="Times New Roman" w:hAnsi="Times New Roman" w:cs="Times New Roman"/>
          <w:b/>
          <w:sz w:val="28"/>
          <w:szCs w:val="28"/>
        </w:rPr>
        <w:t>Населення</w:t>
      </w:r>
    </w:p>
    <w:tbl>
      <w:tblPr>
        <w:tblStyle w:val="a4"/>
        <w:tblW w:w="5000" w:type="pct"/>
        <w:tblLook w:val="04A0" w:firstRow="1" w:lastRow="0" w:firstColumn="1" w:lastColumn="0" w:noHBand="0" w:noVBand="1"/>
      </w:tblPr>
      <w:tblGrid>
        <w:gridCol w:w="3631"/>
        <w:gridCol w:w="2919"/>
        <w:gridCol w:w="2935"/>
      </w:tblGrid>
      <w:tr w:rsidR="001E6AC2" w:rsidRPr="00FE42D4" w:rsidTr="003B439D">
        <w:tc>
          <w:tcPr>
            <w:tcW w:w="5000" w:type="pct"/>
            <w:gridSpan w:val="3"/>
            <w:vAlign w:val="center"/>
          </w:tcPr>
          <w:p w:rsidR="001E6AC2" w:rsidRPr="00FE42D4" w:rsidRDefault="001E6AC2" w:rsidP="00D57C77">
            <w:pPr>
              <w:pStyle w:val="a3"/>
              <w:ind w:left="0"/>
              <w:jc w:val="center"/>
              <w:rPr>
                <w:rFonts w:ascii="Times New Roman" w:hAnsi="Times New Roman" w:cs="Times New Roman"/>
                <w:b/>
                <w:sz w:val="28"/>
                <w:szCs w:val="28"/>
              </w:rPr>
            </w:pPr>
            <w:r w:rsidRPr="00FE42D4">
              <w:rPr>
                <w:rFonts w:ascii="Times New Roman" w:hAnsi="Times New Roman" w:cs="Times New Roman"/>
                <w:b/>
                <w:sz w:val="28"/>
                <w:szCs w:val="28"/>
              </w:rPr>
              <w:t>Населення на 01.01.2020</w:t>
            </w:r>
          </w:p>
        </w:tc>
      </w:tr>
      <w:tr w:rsidR="001E6AC2" w:rsidRPr="00FE42D4" w:rsidTr="003B439D">
        <w:tc>
          <w:tcPr>
            <w:tcW w:w="1914" w:type="pct"/>
            <w:vAlign w:val="center"/>
          </w:tcPr>
          <w:p w:rsidR="001E6AC2" w:rsidRPr="00FE42D4" w:rsidRDefault="001E6AC2" w:rsidP="00D57C77">
            <w:pPr>
              <w:pStyle w:val="a3"/>
              <w:ind w:left="0"/>
              <w:jc w:val="center"/>
              <w:rPr>
                <w:rFonts w:ascii="Times New Roman" w:hAnsi="Times New Roman" w:cs="Times New Roman"/>
                <w:b/>
                <w:sz w:val="28"/>
                <w:szCs w:val="28"/>
              </w:rPr>
            </w:pPr>
            <w:r w:rsidRPr="00FE42D4">
              <w:rPr>
                <w:rFonts w:ascii="Times New Roman" w:hAnsi="Times New Roman" w:cs="Times New Roman"/>
                <w:b/>
                <w:sz w:val="28"/>
                <w:szCs w:val="28"/>
              </w:rPr>
              <w:t>Усього</w:t>
            </w:r>
          </w:p>
        </w:tc>
        <w:tc>
          <w:tcPr>
            <w:tcW w:w="1539" w:type="pct"/>
            <w:vAlign w:val="center"/>
          </w:tcPr>
          <w:p w:rsidR="001E6AC2" w:rsidRPr="00FE42D4" w:rsidRDefault="001E6AC2" w:rsidP="00D57C77">
            <w:pPr>
              <w:pStyle w:val="a3"/>
              <w:ind w:left="0"/>
              <w:jc w:val="center"/>
              <w:rPr>
                <w:rFonts w:ascii="Times New Roman" w:hAnsi="Times New Roman" w:cs="Times New Roman"/>
                <w:b/>
                <w:sz w:val="28"/>
                <w:szCs w:val="28"/>
              </w:rPr>
            </w:pPr>
            <w:r w:rsidRPr="00FE42D4">
              <w:rPr>
                <w:rFonts w:ascii="Times New Roman" w:hAnsi="Times New Roman" w:cs="Times New Roman"/>
                <w:b/>
                <w:sz w:val="28"/>
                <w:szCs w:val="28"/>
              </w:rPr>
              <w:t>Міське</w:t>
            </w:r>
          </w:p>
        </w:tc>
        <w:tc>
          <w:tcPr>
            <w:tcW w:w="1547" w:type="pct"/>
            <w:vAlign w:val="center"/>
          </w:tcPr>
          <w:p w:rsidR="001E6AC2" w:rsidRPr="00FE42D4" w:rsidRDefault="001E6AC2" w:rsidP="00D57C77">
            <w:pPr>
              <w:pStyle w:val="a3"/>
              <w:ind w:left="0"/>
              <w:jc w:val="center"/>
              <w:rPr>
                <w:rFonts w:ascii="Times New Roman" w:hAnsi="Times New Roman" w:cs="Times New Roman"/>
                <w:b/>
                <w:sz w:val="28"/>
                <w:szCs w:val="28"/>
              </w:rPr>
            </w:pPr>
            <w:r w:rsidRPr="00FE42D4">
              <w:rPr>
                <w:rFonts w:ascii="Times New Roman" w:hAnsi="Times New Roman" w:cs="Times New Roman"/>
                <w:b/>
                <w:sz w:val="28"/>
                <w:szCs w:val="28"/>
              </w:rPr>
              <w:t>Сільське</w:t>
            </w:r>
          </w:p>
        </w:tc>
      </w:tr>
      <w:tr w:rsidR="001E6AC2" w:rsidRPr="00FE42D4" w:rsidTr="003B439D">
        <w:tc>
          <w:tcPr>
            <w:tcW w:w="1914" w:type="pct"/>
            <w:vAlign w:val="center"/>
          </w:tcPr>
          <w:p w:rsidR="001E6AC2" w:rsidRPr="00FE42D4" w:rsidRDefault="001E6AC2" w:rsidP="00D57C7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19012</w:t>
            </w:r>
          </w:p>
        </w:tc>
        <w:tc>
          <w:tcPr>
            <w:tcW w:w="1539" w:type="pct"/>
            <w:vAlign w:val="center"/>
          </w:tcPr>
          <w:p w:rsidR="001E6AC2" w:rsidRPr="00FE42D4" w:rsidRDefault="001E6AC2" w:rsidP="00D57C7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12155</w:t>
            </w:r>
          </w:p>
        </w:tc>
        <w:tc>
          <w:tcPr>
            <w:tcW w:w="1547" w:type="pct"/>
            <w:vAlign w:val="center"/>
          </w:tcPr>
          <w:p w:rsidR="001E6AC2" w:rsidRPr="00FE42D4" w:rsidRDefault="001E6AC2" w:rsidP="00D57C7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6857</w:t>
            </w:r>
          </w:p>
        </w:tc>
      </w:tr>
    </w:tbl>
    <w:p w:rsidR="00FE42D4" w:rsidRDefault="00FE42D4" w:rsidP="00E97FE6">
      <w:pPr>
        <w:pStyle w:val="a3"/>
        <w:ind w:left="1080"/>
        <w:rPr>
          <w:rFonts w:ascii="Times New Roman" w:hAnsi="Times New Roman" w:cs="Times New Roman"/>
          <w:sz w:val="28"/>
          <w:szCs w:val="28"/>
        </w:rPr>
      </w:pPr>
      <w:r>
        <w:rPr>
          <w:rFonts w:ascii="Times New Roman" w:hAnsi="Times New Roman" w:cs="Times New Roman"/>
          <w:sz w:val="28"/>
          <w:szCs w:val="28"/>
        </w:rPr>
        <w:t xml:space="preserve"> </w:t>
      </w:r>
    </w:p>
    <w:p w:rsidR="001E6AC2" w:rsidRPr="00FE42D4" w:rsidRDefault="001E6AC2" w:rsidP="00FE42D4">
      <w:pPr>
        <w:pStyle w:val="a3"/>
        <w:ind w:left="1080"/>
        <w:jc w:val="center"/>
        <w:rPr>
          <w:rFonts w:ascii="Times New Roman" w:hAnsi="Times New Roman" w:cs="Times New Roman"/>
          <w:b/>
          <w:sz w:val="28"/>
          <w:szCs w:val="28"/>
        </w:rPr>
      </w:pPr>
      <w:r w:rsidRPr="00FE42D4">
        <w:rPr>
          <w:rFonts w:ascii="Times New Roman" w:hAnsi="Times New Roman" w:cs="Times New Roman"/>
          <w:b/>
          <w:sz w:val="28"/>
          <w:szCs w:val="28"/>
        </w:rPr>
        <w:t>Штати і кадри</w:t>
      </w:r>
    </w:p>
    <w:tbl>
      <w:tblPr>
        <w:tblStyle w:val="a4"/>
        <w:tblW w:w="5000" w:type="pct"/>
        <w:tblLook w:val="04A0" w:firstRow="1" w:lastRow="0" w:firstColumn="1" w:lastColumn="0" w:noHBand="0" w:noVBand="1"/>
      </w:tblPr>
      <w:tblGrid>
        <w:gridCol w:w="5377"/>
        <w:gridCol w:w="1356"/>
        <w:gridCol w:w="1356"/>
        <w:gridCol w:w="1396"/>
      </w:tblGrid>
      <w:tr w:rsidR="001E6AC2" w:rsidRPr="00FE42D4" w:rsidTr="003B439D">
        <w:tc>
          <w:tcPr>
            <w:tcW w:w="2834" w:type="pct"/>
            <w:vAlign w:val="center"/>
          </w:tcPr>
          <w:p w:rsidR="001E6AC2" w:rsidRPr="00FE42D4" w:rsidRDefault="001E6AC2" w:rsidP="00263E48">
            <w:pPr>
              <w:pStyle w:val="a3"/>
              <w:ind w:left="0"/>
              <w:jc w:val="center"/>
              <w:rPr>
                <w:rFonts w:ascii="Times New Roman" w:hAnsi="Times New Roman" w:cs="Times New Roman"/>
                <w:b/>
                <w:sz w:val="28"/>
                <w:szCs w:val="28"/>
              </w:rPr>
            </w:pPr>
            <w:r w:rsidRPr="00FE42D4">
              <w:rPr>
                <w:rFonts w:ascii="Times New Roman" w:hAnsi="Times New Roman" w:cs="Times New Roman"/>
                <w:b/>
                <w:sz w:val="28"/>
                <w:szCs w:val="28"/>
              </w:rPr>
              <w:t>Найменування</w:t>
            </w:r>
          </w:p>
        </w:tc>
        <w:tc>
          <w:tcPr>
            <w:tcW w:w="715" w:type="pct"/>
            <w:vAlign w:val="center"/>
          </w:tcPr>
          <w:p w:rsidR="001E6AC2" w:rsidRPr="00FE42D4" w:rsidRDefault="001E6AC2" w:rsidP="00263E48">
            <w:pPr>
              <w:pStyle w:val="a3"/>
              <w:ind w:left="0"/>
              <w:jc w:val="center"/>
              <w:rPr>
                <w:rFonts w:ascii="Times New Roman" w:hAnsi="Times New Roman" w:cs="Times New Roman"/>
                <w:b/>
                <w:sz w:val="28"/>
                <w:szCs w:val="28"/>
              </w:rPr>
            </w:pPr>
            <w:r w:rsidRPr="00FE42D4">
              <w:rPr>
                <w:rFonts w:ascii="Times New Roman" w:hAnsi="Times New Roman" w:cs="Times New Roman"/>
                <w:b/>
                <w:sz w:val="28"/>
                <w:szCs w:val="28"/>
              </w:rPr>
              <w:t>2018 рік</w:t>
            </w:r>
          </w:p>
        </w:tc>
        <w:tc>
          <w:tcPr>
            <w:tcW w:w="715" w:type="pct"/>
            <w:vAlign w:val="center"/>
          </w:tcPr>
          <w:p w:rsidR="001E6AC2" w:rsidRPr="00FE42D4" w:rsidRDefault="001E6AC2" w:rsidP="00263E48">
            <w:pPr>
              <w:pStyle w:val="a3"/>
              <w:ind w:left="0"/>
              <w:jc w:val="center"/>
              <w:rPr>
                <w:rFonts w:ascii="Times New Roman" w:hAnsi="Times New Roman" w:cs="Times New Roman"/>
                <w:b/>
                <w:sz w:val="28"/>
                <w:szCs w:val="28"/>
              </w:rPr>
            </w:pPr>
            <w:r w:rsidRPr="00FE42D4">
              <w:rPr>
                <w:rFonts w:ascii="Times New Roman" w:hAnsi="Times New Roman" w:cs="Times New Roman"/>
                <w:b/>
                <w:sz w:val="28"/>
                <w:szCs w:val="28"/>
              </w:rPr>
              <w:t>2019 рік</w:t>
            </w:r>
          </w:p>
        </w:tc>
        <w:tc>
          <w:tcPr>
            <w:tcW w:w="736" w:type="pct"/>
            <w:vAlign w:val="center"/>
          </w:tcPr>
          <w:p w:rsidR="001E6AC2" w:rsidRPr="00FE42D4" w:rsidRDefault="001E6AC2" w:rsidP="00263E48">
            <w:pPr>
              <w:pStyle w:val="a3"/>
              <w:ind w:left="0"/>
              <w:jc w:val="center"/>
              <w:rPr>
                <w:rFonts w:ascii="Times New Roman" w:hAnsi="Times New Roman" w:cs="Times New Roman"/>
                <w:b/>
                <w:sz w:val="28"/>
                <w:szCs w:val="28"/>
              </w:rPr>
            </w:pPr>
            <w:r w:rsidRPr="00FE42D4">
              <w:rPr>
                <w:rFonts w:ascii="Times New Roman" w:hAnsi="Times New Roman" w:cs="Times New Roman"/>
                <w:b/>
                <w:sz w:val="28"/>
                <w:szCs w:val="28"/>
              </w:rPr>
              <w:t>І півріччя 2020</w:t>
            </w:r>
          </w:p>
        </w:tc>
      </w:tr>
      <w:tr w:rsidR="00125E5E" w:rsidRPr="00FE0E88" w:rsidTr="003B439D">
        <w:tc>
          <w:tcPr>
            <w:tcW w:w="2834" w:type="pct"/>
            <w:vAlign w:val="center"/>
          </w:tcPr>
          <w:p w:rsidR="00125E5E" w:rsidRPr="00FE0E88" w:rsidRDefault="00125E5E" w:rsidP="00263E48">
            <w:pPr>
              <w:pStyle w:val="a3"/>
              <w:ind w:left="0"/>
              <w:rPr>
                <w:rFonts w:ascii="Times New Roman" w:hAnsi="Times New Roman" w:cs="Times New Roman"/>
                <w:b/>
                <w:sz w:val="28"/>
                <w:szCs w:val="28"/>
              </w:rPr>
            </w:pPr>
            <w:r w:rsidRPr="00FE0E88">
              <w:rPr>
                <w:rFonts w:ascii="Times New Roman" w:hAnsi="Times New Roman" w:cs="Times New Roman"/>
                <w:b/>
                <w:sz w:val="28"/>
                <w:szCs w:val="28"/>
              </w:rPr>
              <w:t>Усього штатних посад</w:t>
            </w:r>
          </w:p>
        </w:tc>
        <w:tc>
          <w:tcPr>
            <w:tcW w:w="715" w:type="pct"/>
            <w:vAlign w:val="center"/>
          </w:tcPr>
          <w:p w:rsidR="00125E5E" w:rsidRPr="00FE0E88" w:rsidRDefault="00125E5E" w:rsidP="00125E5E">
            <w:pPr>
              <w:pStyle w:val="a3"/>
              <w:ind w:left="34"/>
              <w:rPr>
                <w:rFonts w:ascii="Times New Roman" w:hAnsi="Times New Roman" w:cs="Times New Roman"/>
                <w:b/>
                <w:sz w:val="28"/>
                <w:szCs w:val="28"/>
              </w:rPr>
            </w:pPr>
            <w:r>
              <w:rPr>
                <w:rFonts w:ascii="Times New Roman" w:hAnsi="Times New Roman" w:cs="Times New Roman"/>
                <w:b/>
                <w:sz w:val="28"/>
                <w:szCs w:val="28"/>
              </w:rPr>
              <w:t>223,50</w:t>
            </w:r>
          </w:p>
        </w:tc>
        <w:tc>
          <w:tcPr>
            <w:tcW w:w="715" w:type="pct"/>
            <w:vAlign w:val="center"/>
          </w:tcPr>
          <w:p w:rsidR="00125E5E" w:rsidRPr="00FE0E88" w:rsidRDefault="00125E5E" w:rsidP="00125E5E">
            <w:pPr>
              <w:pStyle w:val="a3"/>
              <w:ind w:left="34"/>
              <w:rPr>
                <w:rFonts w:ascii="Times New Roman" w:hAnsi="Times New Roman" w:cs="Times New Roman"/>
                <w:b/>
                <w:sz w:val="28"/>
                <w:szCs w:val="28"/>
              </w:rPr>
            </w:pPr>
            <w:r>
              <w:rPr>
                <w:rFonts w:ascii="Times New Roman" w:hAnsi="Times New Roman" w:cs="Times New Roman"/>
                <w:b/>
                <w:sz w:val="28"/>
                <w:szCs w:val="28"/>
              </w:rPr>
              <w:t>187,75</w:t>
            </w:r>
          </w:p>
        </w:tc>
        <w:tc>
          <w:tcPr>
            <w:tcW w:w="736" w:type="pct"/>
            <w:vAlign w:val="center"/>
          </w:tcPr>
          <w:p w:rsidR="00125E5E" w:rsidRPr="00FE0E88" w:rsidRDefault="00125E5E" w:rsidP="00125E5E">
            <w:pPr>
              <w:pStyle w:val="a3"/>
              <w:ind w:left="34"/>
              <w:rPr>
                <w:rFonts w:ascii="Times New Roman" w:hAnsi="Times New Roman" w:cs="Times New Roman"/>
                <w:b/>
                <w:sz w:val="28"/>
                <w:szCs w:val="28"/>
              </w:rPr>
            </w:pPr>
            <w:r>
              <w:rPr>
                <w:rFonts w:ascii="Times New Roman" w:hAnsi="Times New Roman" w:cs="Times New Roman"/>
                <w:b/>
                <w:sz w:val="28"/>
                <w:szCs w:val="28"/>
              </w:rPr>
              <w:t>186,5</w:t>
            </w:r>
          </w:p>
        </w:tc>
      </w:tr>
      <w:tr w:rsidR="00125E5E" w:rsidRPr="00FE42D4" w:rsidTr="003B439D">
        <w:tc>
          <w:tcPr>
            <w:tcW w:w="2834" w:type="pct"/>
            <w:vAlign w:val="center"/>
          </w:tcPr>
          <w:p w:rsidR="00125E5E" w:rsidRPr="00FE42D4" w:rsidRDefault="00125E5E" w:rsidP="00125E5E">
            <w:pPr>
              <w:pStyle w:val="a3"/>
              <w:ind w:left="0"/>
              <w:rPr>
                <w:rFonts w:ascii="Times New Roman" w:hAnsi="Times New Roman" w:cs="Times New Roman"/>
                <w:sz w:val="28"/>
                <w:szCs w:val="28"/>
              </w:rPr>
            </w:pPr>
            <w:r w:rsidRPr="00FE42D4">
              <w:rPr>
                <w:rFonts w:ascii="Times New Roman" w:hAnsi="Times New Roman" w:cs="Times New Roman"/>
                <w:sz w:val="28"/>
                <w:szCs w:val="28"/>
              </w:rPr>
              <w:t>Зайняті посади</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186,0</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161,0</w:t>
            </w:r>
          </w:p>
        </w:tc>
        <w:tc>
          <w:tcPr>
            <w:tcW w:w="736"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161,0</w:t>
            </w:r>
          </w:p>
        </w:tc>
      </w:tr>
      <w:tr w:rsidR="00125E5E" w:rsidRPr="00FE42D4" w:rsidTr="003B439D">
        <w:tc>
          <w:tcPr>
            <w:tcW w:w="2834" w:type="pct"/>
            <w:vAlign w:val="center"/>
          </w:tcPr>
          <w:p w:rsidR="00125E5E" w:rsidRPr="00FE42D4" w:rsidRDefault="00125E5E" w:rsidP="00125E5E">
            <w:pPr>
              <w:pStyle w:val="a3"/>
              <w:ind w:left="0"/>
              <w:rPr>
                <w:rFonts w:ascii="Times New Roman" w:hAnsi="Times New Roman" w:cs="Times New Roman"/>
                <w:sz w:val="28"/>
                <w:szCs w:val="28"/>
              </w:rPr>
            </w:pPr>
            <w:r w:rsidRPr="00FE42D4">
              <w:rPr>
                <w:rFonts w:ascii="Times New Roman" w:hAnsi="Times New Roman" w:cs="Times New Roman"/>
                <w:sz w:val="28"/>
                <w:szCs w:val="28"/>
              </w:rPr>
              <w:t>Кількість штатних посад на 10 тис. населення</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98,9</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82,05</w:t>
            </w:r>
          </w:p>
        </w:tc>
        <w:tc>
          <w:tcPr>
            <w:tcW w:w="736"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84,6</w:t>
            </w:r>
          </w:p>
        </w:tc>
      </w:tr>
      <w:tr w:rsidR="00125E5E" w:rsidRPr="00FE42D4" w:rsidTr="003B439D">
        <w:tc>
          <w:tcPr>
            <w:tcW w:w="2834" w:type="pct"/>
            <w:vAlign w:val="center"/>
          </w:tcPr>
          <w:p w:rsidR="00125E5E" w:rsidRPr="00FE42D4" w:rsidRDefault="00125E5E" w:rsidP="00125E5E">
            <w:pPr>
              <w:pStyle w:val="a3"/>
              <w:ind w:left="0"/>
              <w:rPr>
                <w:rFonts w:ascii="Times New Roman" w:hAnsi="Times New Roman" w:cs="Times New Roman"/>
                <w:sz w:val="28"/>
                <w:szCs w:val="28"/>
              </w:rPr>
            </w:pPr>
            <w:r w:rsidRPr="00FE42D4">
              <w:rPr>
                <w:rFonts w:ascii="Times New Roman" w:hAnsi="Times New Roman" w:cs="Times New Roman"/>
                <w:sz w:val="28"/>
                <w:szCs w:val="28"/>
              </w:rPr>
              <w:t>Кількість фізичних осіб</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187</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156</w:t>
            </w:r>
          </w:p>
        </w:tc>
        <w:tc>
          <w:tcPr>
            <w:tcW w:w="736"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161</w:t>
            </w:r>
          </w:p>
        </w:tc>
      </w:tr>
      <w:tr w:rsidR="00125E5E" w:rsidRPr="00FE42D4" w:rsidTr="003B439D">
        <w:tc>
          <w:tcPr>
            <w:tcW w:w="2834" w:type="pct"/>
            <w:vAlign w:val="center"/>
          </w:tcPr>
          <w:p w:rsidR="00125E5E" w:rsidRPr="00FE42D4" w:rsidRDefault="00125E5E" w:rsidP="00125E5E">
            <w:pPr>
              <w:pStyle w:val="a3"/>
              <w:ind w:left="0"/>
              <w:rPr>
                <w:rFonts w:ascii="Times New Roman" w:hAnsi="Times New Roman" w:cs="Times New Roman"/>
                <w:sz w:val="28"/>
                <w:szCs w:val="28"/>
              </w:rPr>
            </w:pPr>
            <w:r w:rsidRPr="00FE42D4">
              <w:rPr>
                <w:rFonts w:ascii="Times New Roman" w:hAnsi="Times New Roman" w:cs="Times New Roman"/>
                <w:sz w:val="28"/>
                <w:szCs w:val="28"/>
              </w:rPr>
              <w:t>% укомплектованості фізичними особами</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84%</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86%</w:t>
            </w:r>
          </w:p>
        </w:tc>
        <w:tc>
          <w:tcPr>
            <w:tcW w:w="736"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86%</w:t>
            </w:r>
          </w:p>
        </w:tc>
      </w:tr>
      <w:tr w:rsidR="00125E5E" w:rsidRPr="00FE0E88" w:rsidTr="003B439D">
        <w:tc>
          <w:tcPr>
            <w:tcW w:w="5000" w:type="pct"/>
            <w:gridSpan w:val="4"/>
            <w:vAlign w:val="center"/>
          </w:tcPr>
          <w:p w:rsidR="00125E5E" w:rsidRPr="00FE0E88" w:rsidRDefault="00125E5E" w:rsidP="00125E5E">
            <w:pPr>
              <w:pStyle w:val="a3"/>
              <w:ind w:left="0"/>
              <w:rPr>
                <w:rFonts w:ascii="Times New Roman" w:hAnsi="Times New Roman" w:cs="Times New Roman"/>
                <w:b/>
                <w:sz w:val="28"/>
                <w:szCs w:val="28"/>
              </w:rPr>
            </w:pPr>
            <w:r w:rsidRPr="00FE0E88">
              <w:rPr>
                <w:rFonts w:ascii="Times New Roman" w:hAnsi="Times New Roman" w:cs="Times New Roman"/>
                <w:b/>
                <w:sz w:val="28"/>
                <w:szCs w:val="28"/>
              </w:rPr>
              <w:t>Лікарі</w:t>
            </w:r>
          </w:p>
        </w:tc>
      </w:tr>
      <w:tr w:rsidR="00125E5E" w:rsidRPr="00FE42D4" w:rsidTr="003B439D">
        <w:tc>
          <w:tcPr>
            <w:tcW w:w="2834" w:type="pct"/>
            <w:vAlign w:val="center"/>
          </w:tcPr>
          <w:p w:rsidR="00125E5E" w:rsidRPr="00FE42D4" w:rsidRDefault="00125E5E" w:rsidP="00125E5E">
            <w:pPr>
              <w:pStyle w:val="a3"/>
              <w:ind w:left="0"/>
              <w:rPr>
                <w:rFonts w:ascii="Times New Roman" w:hAnsi="Times New Roman" w:cs="Times New Roman"/>
                <w:sz w:val="28"/>
                <w:szCs w:val="28"/>
              </w:rPr>
            </w:pPr>
            <w:r w:rsidRPr="00FE42D4">
              <w:rPr>
                <w:rFonts w:ascii="Times New Roman" w:hAnsi="Times New Roman" w:cs="Times New Roman"/>
                <w:sz w:val="28"/>
                <w:szCs w:val="28"/>
              </w:rPr>
              <w:t>Усього штатних посад</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43,5</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41,25</w:t>
            </w:r>
          </w:p>
        </w:tc>
        <w:tc>
          <w:tcPr>
            <w:tcW w:w="736"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42,25</w:t>
            </w:r>
          </w:p>
        </w:tc>
      </w:tr>
      <w:tr w:rsidR="00125E5E" w:rsidRPr="00FE42D4" w:rsidTr="003B439D">
        <w:tc>
          <w:tcPr>
            <w:tcW w:w="2834" w:type="pct"/>
            <w:vAlign w:val="center"/>
          </w:tcPr>
          <w:p w:rsidR="00125E5E" w:rsidRPr="00FE42D4" w:rsidRDefault="00125E5E" w:rsidP="00125E5E">
            <w:pPr>
              <w:pStyle w:val="a3"/>
              <w:ind w:left="0"/>
              <w:rPr>
                <w:rFonts w:ascii="Times New Roman" w:hAnsi="Times New Roman" w:cs="Times New Roman"/>
                <w:sz w:val="28"/>
                <w:szCs w:val="28"/>
              </w:rPr>
            </w:pPr>
            <w:r w:rsidRPr="00FE42D4">
              <w:rPr>
                <w:rFonts w:ascii="Times New Roman" w:hAnsi="Times New Roman" w:cs="Times New Roman"/>
                <w:sz w:val="28"/>
                <w:szCs w:val="28"/>
              </w:rPr>
              <w:t>Зайняті посади</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31,0</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30,00</w:t>
            </w:r>
          </w:p>
        </w:tc>
        <w:tc>
          <w:tcPr>
            <w:tcW w:w="736"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30,5</w:t>
            </w:r>
          </w:p>
        </w:tc>
      </w:tr>
      <w:tr w:rsidR="00125E5E" w:rsidRPr="00FE42D4" w:rsidTr="003B439D">
        <w:tc>
          <w:tcPr>
            <w:tcW w:w="2834" w:type="pct"/>
            <w:vAlign w:val="center"/>
          </w:tcPr>
          <w:p w:rsidR="00125E5E" w:rsidRPr="00FE42D4" w:rsidRDefault="00125E5E" w:rsidP="00125E5E">
            <w:pPr>
              <w:pStyle w:val="a3"/>
              <w:ind w:left="0"/>
              <w:rPr>
                <w:rFonts w:ascii="Times New Roman" w:hAnsi="Times New Roman" w:cs="Times New Roman"/>
                <w:sz w:val="28"/>
                <w:szCs w:val="28"/>
              </w:rPr>
            </w:pPr>
            <w:r w:rsidRPr="00FE42D4">
              <w:rPr>
                <w:rFonts w:ascii="Times New Roman" w:hAnsi="Times New Roman" w:cs="Times New Roman"/>
                <w:sz w:val="28"/>
                <w:szCs w:val="28"/>
              </w:rPr>
              <w:t>Кількість штатних посад на 10 тис. населення</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14,75</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14,20</w:t>
            </w:r>
          </w:p>
        </w:tc>
        <w:tc>
          <w:tcPr>
            <w:tcW w:w="736"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15,2</w:t>
            </w:r>
          </w:p>
        </w:tc>
      </w:tr>
      <w:tr w:rsidR="00125E5E" w:rsidRPr="00FE42D4" w:rsidTr="003B439D">
        <w:tc>
          <w:tcPr>
            <w:tcW w:w="2834" w:type="pct"/>
            <w:vAlign w:val="center"/>
          </w:tcPr>
          <w:p w:rsidR="00125E5E" w:rsidRPr="00FE42D4" w:rsidRDefault="00125E5E" w:rsidP="00125E5E">
            <w:pPr>
              <w:pStyle w:val="a3"/>
              <w:ind w:left="0"/>
              <w:rPr>
                <w:rFonts w:ascii="Times New Roman" w:hAnsi="Times New Roman" w:cs="Times New Roman"/>
                <w:sz w:val="28"/>
                <w:szCs w:val="28"/>
              </w:rPr>
            </w:pPr>
            <w:r w:rsidRPr="00FE42D4">
              <w:rPr>
                <w:rFonts w:ascii="Times New Roman" w:hAnsi="Times New Roman" w:cs="Times New Roman"/>
                <w:sz w:val="28"/>
                <w:szCs w:val="28"/>
              </w:rPr>
              <w:t>Кількість фізичних осіб</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28</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27</w:t>
            </w:r>
          </w:p>
        </w:tc>
        <w:tc>
          <w:tcPr>
            <w:tcW w:w="736"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29</w:t>
            </w:r>
          </w:p>
        </w:tc>
      </w:tr>
      <w:tr w:rsidR="00125E5E" w:rsidRPr="00FE42D4" w:rsidTr="003B439D">
        <w:tc>
          <w:tcPr>
            <w:tcW w:w="2834" w:type="pct"/>
            <w:vAlign w:val="center"/>
          </w:tcPr>
          <w:p w:rsidR="00125E5E" w:rsidRPr="00FE42D4" w:rsidRDefault="00125E5E" w:rsidP="00125E5E">
            <w:pPr>
              <w:pStyle w:val="a3"/>
              <w:ind w:left="0"/>
              <w:rPr>
                <w:rFonts w:ascii="Times New Roman" w:hAnsi="Times New Roman" w:cs="Times New Roman"/>
                <w:sz w:val="28"/>
                <w:szCs w:val="28"/>
              </w:rPr>
            </w:pPr>
            <w:r w:rsidRPr="00FE42D4">
              <w:rPr>
                <w:rFonts w:ascii="Times New Roman" w:hAnsi="Times New Roman" w:cs="Times New Roman"/>
                <w:sz w:val="28"/>
                <w:szCs w:val="28"/>
              </w:rPr>
              <w:t>% укомплектованості фізичними особами</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64%</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64%</w:t>
            </w:r>
          </w:p>
        </w:tc>
        <w:tc>
          <w:tcPr>
            <w:tcW w:w="736"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69%</w:t>
            </w:r>
          </w:p>
        </w:tc>
      </w:tr>
      <w:tr w:rsidR="00125E5E" w:rsidRPr="00FE42D4" w:rsidTr="003B439D">
        <w:tc>
          <w:tcPr>
            <w:tcW w:w="5000" w:type="pct"/>
            <w:gridSpan w:val="4"/>
            <w:vAlign w:val="center"/>
          </w:tcPr>
          <w:p w:rsidR="00125E5E" w:rsidRPr="00FE0E88" w:rsidRDefault="00125E5E" w:rsidP="00125E5E">
            <w:pPr>
              <w:pStyle w:val="a3"/>
              <w:ind w:left="0"/>
              <w:rPr>
                <w:rFonts w:ascii="Times New Roman" w:hAnsi="Times New Roman" w:cs="Times New Roman"/>
                <w:b/>
                <w:sz w:val="28"/>
                <w:szCs w:val="28"/>
              </w:rPr>
            </w:pPr>
            <w:r w:rsidRPr="00FE0E88">
              <w:rPr>
                <w:rFonts w:ascii="Times New Roman" w:hAnsi="Times New Roman" w:cs="Times New Roman"/>
                <w:b/>
                <w:sz w:val="28"/>
                <w:szCs w:val="28"/>
              </w:rPr>
              <w:t>Середні медпрацівники</w:t>
            </w:r>
          </w:p>
        </w:tc>
      </w:tr>
      <w:tr w:rsidR="00125E5E" w:rsidRPr="00FE42D4" w:rsidTr="003B439D">
        <w:tc>
          <w:tcPr>
            <w:tcW w:w="2834" w:type="pct"/>
            <w:vAlign w:val="center"/>
          </w:tcPr>
          <w:p w:rsidR="00125E5E" w:rsidRPr="00FE42D4" w:rsidRDefault="00125E5E" w:rsidP="00125E5E">
            <w:pPr>
              <w:pStyle w:val="a3"/>
              <w:ind w:left="0"/>
              <w:rPr>
                <w:rFonts w:ascii="Times New Roman" w:hAnsi="Times New Roman" w:cs="Times New Roman"/>
                <w:sz w:val="28"/>
                <w:szCs w:val="28"/>
              </w:rPr>
            </w:pPr>
            <w:r w:rsidRPr="00FE42D4">
              <w:rPr>
                <w:rFonts w:ascii="Times New Roman" w:hAnsi="Times New Roman" w:cs="Times New Roman"/>
                <w:sz w:val="28"/>
                <w:szCs w:val="28"/>
              </w:rPr>
              <w:t>Усього штатних посад</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90,5</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70,75</w:t>
            </w:r>
          </w:p>
        </w:tc>
        <w:tc>
          <w:tcPr>
            <w:tcW w:w="736"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70,75</w:t>
            </w:r>
          </w:p>
        </w:tc>
      </w:tr>
      <w:tr w:rsidR="00125E5E" w:rsidRPr="00FE42D4" w:rsidTr="003B439D">
        <w:tc>
          <w:tcPr>
            <w:tcW w:w="2834" w:type="pct"/>
            <w:vAlign w:val="center"/>
          </w:tcPr>
          <w:p w:rsidR="00125E5E" w:rsidRPr="00FE42D4" w:rsidRDefault="00125E5E" w:rsidP="00125E5E">
            <w:pPr>
              <w:pStyle w:val="a3"/>
              <w:ind w:left="0"/>
              <w:rPr>
                <w:rFonts w:ascii="Times New Roman" w:hAnsi="Times New Roman" w:cs="Times New Roman"/>
                <w:sz w:val="28"/>
                <w:szCs w:val="28"/>
              </w:rPr>
            </w:pPr>
            <w:r w:rsidRPr="00FE42D4">
              <w:rPr>
                <w:rFonts w:ascii="Times New Roman" w:hAnsi="Times New Roman" w:cs="Times New Roman"/>
                <w:sz w:val="28"/>
                <w:szCs w:val="28"/>
              </w:rPr>
              <w:t>Зайняті посади</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7,25</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67,25</w:t>
            </w:r>
          </w:p>
        </w:tc>
        <w:tc>
          <w:tcPr>
            <w:tcW w:w="736"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66,25</w:t>
            </w:r>
          </w:p>
        </w:tc>
      </w:tr>
      <w:tr w:rsidR="00125E5E" w:rsidRPr="00FE42D4" w:rsidTr="003B439D">
        <w:tc>
          <w:tcPr>
            <w:tcW w:w="2834" w:type="pct"/>
            <w:vAlign w:val="center"/>
          </w:tcPr>
          <w:p w:rsidR="00125E5E" w:rsidRPr="00FE42D4" w:rsidRDefault="00125E5E" w:rsidP="00125E5E">
            <w:pPr>
              <w:pStyle w:val="a3"/>
              <w:ind w:left="0"/>
              <w:rPr>
                <w:rFonts w:ascii="Times New Roman" w:hAnsi="Times New Roman" w:cs="Times New Roman"/>
                <w:sz w:val="28"/>
                <w:szCs w:val="28"/>
              </w:rPr>
            </w:pPr>
            <w:r w:rsidRPr="00FE42D4">
              <w:rPr>
                <w:rFonts w:ascii="Times New Roman" w:hAnsi="Times New Roman" w:cs="Times New Roman"/>
                <w:sz w:val="28"/>
                <w:szCs w:val="28"/>
              </w:rPr>
              <w:t>Кількість штатних посад на 10 тис. населення</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36,7</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33,6</w:t>
            </w:r>
          </w:p>
        </w:tc>
        <w:tc>
          <w:tcPr>
            <w:tcW w:w="736"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34,2</w:t>
            </w:r>
          </w:p>
        </w:tc>
      </w:tr>
      <w:tr w:rsidR="00125E5E" w:rsidRPr="00FE42D4" w:rsidTr="003B439D">
        <w:tc>
          <w:tcPr>
            <w:tcW w:w="2834" w:type="pct"/>
            <w:vAlign w:val="center"/>
          </w:tcPr>
          <w:p w:rsidR="00125E5E" w:rsidRPr="00FE42D4" w:rsidRDefault="00125E5E" w:rsidP="00125E5E">
            <w:pPr>
              <w:pStyle w:val="a3"/>
              <w:ind w:left="0"/>
              <w:rPr>
                <w:rFonts w:ascii="Times New Roman" w:hAnsi="Times New Roman" w:cs="Times New Roman"/>
                <w:sz w:val="28"/>
                <w:szCs w:val="28"/>
              </w:rPr>
            </w:pPr>
            <w:r w:rsidRPr="00FE42D4">
              <w:rPr>
                <w:rFonts w:ascii="Times New Roman" w:hAnsi="Times New Roman" w:cs="Times New Roman"/>
                <w:sz w:val="28"/>
                <w:szCs w:val="28"/>
              </w:rPr>
              <w:t>Кількість фізичних осіб</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27</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64</w:t>
            </w:r>
          </w:p>
        </w:tc>
        <w:tc>
          <w:tcPr>
            <w:tcW w:w="736"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65</w:t>
            </w:r>
          </w:p>
        </w:tc>
      </w:tr>
      <w:tr w:rsidR="00125E5E" w:rsidRPr="00FE42D4" w:rsidTr="003B439D">
        <w:tc>
          <w:tcPr>
            <w:tcW w:w="2834" w:type="pct"/>
            <w:vAlign w:val="center"/>
          </w:tcPr>
          <w:p w:rsidR="00125E5E" w:rsidRPr="00FE42D4" w:rsidRDefault="00125E5E" w:rsidP="00125E5E">
            <w:pPr>
              <w:pStyle w:val="a3"/>
              <w:ind w:left="0"/>
              <w:rPr>
                <w:rFonts w:ascii="Times New Roman" w:hAnsi="Times New Roman" w:cs="Times New Roman"/>
                <w:sz w:val="28"/>
                <w:szCs w:val="28"/>
              </w:rPr>
            </w:pPr>
            <w:r w:rsidRPr="00FE42D4">
              <w:rPr>
                <w:rFonts w:ascii="Times New Roman" w:hAnsi="Times New Roman" w:cs="Times New Roman"/>
                <w:sz w:val="28"/>
                <w:szCs w:val="28"/>
              </w:rPr>
              <w:t>% укомплектованості фізичними особами</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80%</w:t>
            </w:r>
          </w:p>
        </w:tc>
        <w:tc>
          <w:tcPr>
            <w:tcW w:w="715"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92%</w:t>
            </w:r>
          </w:p>
        </w:tc>
        <w:tc>
          <w:tcPr>
            <w:tcW w:w="736" w:type="pct"/>
            <w:vAlign w:val="center"/>
          </w:tcPr>
          <w:p w:rsidR="00125E5E" w:rsidRPr="00FE42D4" w:rsidRDefault="00125E5E" w:rsidP="00125E5E">
            <w:pPr>
              <w:pStyle w:val="a3"/>
              <w:ind w:left="0"/>
              <w:rPr>
                <w:rFonts w:ascii="Times New Roman" w:hAnsi="Times New Roman" w:cs="Times New Roman"/>
                <w:sz w:val="28"/>
                <w:szCs w:val="28"/>
              </w:rPr>
            </w:pPr>
            <w:r>
              <w:rPr>
                <w:rFonts w:ascii="Times New Roman" w:hAnsi="Times New Roman" w:cs="Times New Roman"/>
                <w:sz w:val="28"/>
                <w:szCs w:val="28"/>
              </w:rPr>
              <w:t>92%</w:t>
            </w:r>
          </w:p>
        </w:tc>
      </w:tr>
    </w:tbl>
    <w:p w:rsidR="001E6AC2" w:rsidRDefault="00D4375C" w:rsidP="003B439D">
      <w:pPr>
        <w:pStyle w:val="a3"/>
        <w:ind w:left="142" w:firstLine="566"/>
        <w:jc w:val="both"/>
        <w:rPr>
          <w:rFonts w:ascii="Times New Roman" w:hAnsi="Times New Roman" w:cs="Times New Roman"/>
          <w:sz w:val="28"/>
          <w:szCs w:val="28"/>
        </w:rPr>
      </w:pPr>
      <w:r w:rsidRPr="00FE42D4">
        <w:rPr>
          <w:rFonts w:ascii="Times New Roman" w:hAnsi="Times New Roman" w:cs="Times New Roman"/>
          <w:sz w:val="28"/>
          <w:szCs w:val="28"/>
        </w:rPr>
        <w:t xml:space="preserve">Адміністрація </w:t>
      </w:r>
      <w:r w:rsidR="009156C1">
        <w:rPr>
          <w:rFonts w:ascii="Times New Roman" w:hAnsi="Times New Roman" w:cs="Times New Roman"/>
          <w:sz w:val="28"/>
          <w:szCs w:val="28"/>
          <w:lang w:val="uk-UA"/>
        </w:rPr>
        <w:t xml:space="preserve">КНП «Котелевська ЛПЛ Котелевської СР» </w:t>
      </w:r>
      <w:r w:rsidRPr="00FE42D4">
        <w:rPr>
          <w:rFonts w:ascii="Times New Roman" w:hAnsi="Times New Roman" w:cs="Times New Roman"/>
          <w:sz w:val="28"/>
          <w:szCs w:val="28"/>
        </w:rPr>
        <w:t>постійно турбується про розвиток персоналу, про постійне удосконалення їхніх знань, про комфортні умови та стимулюючі виплати.</w:t>
      </w:r>
    </w:p>
    <w:p w:rsidR="0050653D" w:rsidRPr="00FE42D4" w:rsidRDefault="0050653D" w:rsidP="003B439D">
      <w:pPr>
        <w:pStyle w:val="a3"/>
        <w:ind w:left="142"/>
        <w:rPr>
          <w:rFonts w:ascii="Times New Roman" w:hAnsi="Times New Roman" w:cs="Times New Roman"/>
          <w:sz w:val="28"/>
          <w:szCs w:val="28"/>
        </w:rPr>
      </w:pPr>
    </w:p>
    <w:p w:rsidR="00D4375C" w:rsidRPr="0050653D" w:rsidRDefault="00D4375C" w:rsidP="0050653D">
      <w:pPr>
        <w:pStyle w:val="a3"/>
        <w:ind w:left="1080"/>
        <w:jc w:val="center"/>
        <w:rPr>
          <w:rFonts w:ascii="Times New Roman" w:hAnsi="Times New Roman" w:cs="Times New Roman"/>
          <w:b/>
          <w:sz w:val="28"/>
          <w:szCs w:val="28"/>
        </w:rPr>
      </w:pPr>
      <w:r w:rsidRPr="0050653D">
        <w:rPr>
          <w:rFonts w:ascii="Times New Roman" w:hAnsi="Times New Roman" w:cs="Times New Roman"/>
          <w:b/>
          <w:sz w:val="28"/>
          <w:szCs w:val="28"/>
        </w:rPr>
        <w:t>Стаціонарна допомога</w:t>
      </w:r>
    </w:p>
    <w:p w:rsidR="003B439D" w:rsidRPr="003B439D" w:rsidRDefault="00D4375C" w:rsidP="003B439D">
      <w:pPr>
        <w:pStyle w:val="a3"/>
        <w:ind w:left="0" w:firstLine="708"/>
        <w:rPr>
          <w:rFonts w:ascii="Times New Roman" w:hAnsi="Times New Roman" w:cs="Times New Roman"/>
          <w:sz w:val="28"/>
          <w:szCs w:val="28"/>
        </w:rPr>
      </w:pPr>
      <w:r w:rsidRPr="00FE42D4">
        <w:rPr>
          <w:rFonts w:ascii="Times New Roman" w:hAnsi="Times New Roman" w:cs="Times New Roman"/>
          <w:sz w:val="28"/>
          <w:szCs w:val="28"/>
        </w:rPr>
        <w:t>Потужність ліжкового фонду цілодобового перебування 72 ліжка.</w:t>
      </w:r>
    </w:p>
    <w:tbl>
      <w:tblPr>
        <w:tblStyle w:val="a4"/>
        <w:tblW w:w="5000" w:type="pct"/>
        <w:tblLook w:val="04A0" w:firstRow="1" w:lastRow="0" w:firstColumn="1" w:lastColumn="0" w:noHBand="0" w:noVBand="1"/>
      </w:tblPr>
      <w:tblGrid>
        <w:gridCol w:w="4115"/>
        <w:gridCol w:w="2707"/>
        <w:gridCol w:w="2663"/>
      </w:tblGrid>
      <w:tr w:rsidR="00D4375C" w:rsidRPr="0050653D" w:rsidTr="003B439D">
        <w:tc>
          <w:tcPr>
            <w:tcW w:w="2169" w:type="pct"/>
            <w:vAlign w:val="center"/>
          </w:tcPr>
          <w:p w:rsidR="00D4375C" w:rsidRPr="0050653D" w:rsidRDefault="00D4375C" w:rsidP="0050653D">
            <w:pPr>
              <w:pStyle w:val="a3"/>
              <w:ind w:left="0"/>
              <w:rPr>
                <w:rFonts w:ascii="Times New Roman" w:hAnsi="Times New Roman" w:cs="Times New Roman"/>
                <w:b/>
                <w:sz w:val="28"/>
                <w:szCs w:val="28"/>
              </w:rPr>
            </w:pPr>
            <w:r w:rsidRPr="0050653D">
              <w:rPr>
                <w:rFonts w:ascii="Times New Roman" w:hAnsi="Times New Roman" w:cs="Times New Roman"/>
                <w:b/>
                <w:sz w:val="28"/>
                <w:szCs w:val="28"/>
              </w:rPr>
              <w:t>Назва відділення</w:t>
            </w:r>
          </w:p>
        </w:tc>
        <w:tc>
          <w:tcPr>
            <w:tcW w:w="1427" w:type="pct"/>
            <w:vAlign w:val="center"/>
          </w:tcPr>
          <w:p w:rsidR="00D4375C" w:rsidRPr="0050653D" w:rsidRDefault="00D4375C" w:rsidP="0050653D">
            <w:pPr>
              <w:pStyle w:val="a3"/>
              <w:ind w:left="0"/>
              <w:rPr>
                <w:rFonts w:ascii="Times New Roman" w:hAnsi="Times New Roman" w:cs="Times New Roman"/>
                <w:b/>
                <w:sz w:val="28"/>
                <w:szCs w:val="28"/>
              </w:rPr>
            </w:pPr>
            <w:r w:rsidRPr="0050653D">
              <w:rPr>
                <w:rFonts w:ascii="Times New Roman" w:hAnsi="Times New Roman" w:cs="Times New Roman"/>
                <w:b/>
                <w:sz w:val="28"/>
                <w:szCs w:val="28"/>
              </w:rPr>
              <w:t>Профіль ліжок</w:t>
            </w:r>
          </w:p>
        </w:tc>
        <w:tc>
          <w:tcPr>
            <w:tcW w:w="1404" w:type="pct"/>
            <w:vAlign w:val="center"/>
          </w:tcPr>
          <w:p w:rsidR="00D4375C" w:rsidRPr="0050653D" w:rsidRDefault="00D4375C" w:rsidP="0050653D">
            <w:pPr>
              <w:pStyle w:val="a3"/>
              <w:ind w:left="0"/>
              <w:rPr>
                <w:rFonts w:ascii="Times New Roman" w:hAnsi="Times New Roman" w:cs="Times New Roman"/>
                <w:b/>
                <w:sz w:val="28"/>
                <w:szCs w:val="28"/>
              </w:rPr>
            </w:pPr>
            <w:r w:rsidRPr="0050653D">
              <w:rPr>
                <w:rFonts w:ascii="Times New Roman" w:hAnsi="Times New Roman" w:cs="Times New Roman"/>
                <w:b/>
                <w:sz w:val="28"/>
                <w:szCs w:val="28"/>
              </w:rPr>
              <w:t>Кількість ліжок</w:t>
            </w:r>
          </w:p>
        </w:tc>
      </w:tr>
      <w:tr w:rsidR="00E70035" w:rsidRPr="00FE42D4" w:rsidTr="003B439D">
        <w:tc>
          <w:tcPr>
            <w:tcW w:w="2169" w:type="pct"/>
            <w:vMerge w:val="restart"/>
            <w:vAlign w:val="center"/>
          </w:tcPr>
          <w:p w:rsidR="00E70035" w:rsidRPr="00FE42D4" w:rsidRDefault="00E70035" w:rsidP="0050653D">
            <w:pPr>
              <w:pStyle w:val="a3"/>
              <w:ind w:left="0"/>
              <w:rPr>
                <w:rFonts w:ascii="Times New Roman" w:hAnsi="Times New Roman" w:cs="Times New Roman"/>
                <w:sz w:val="28"/>
                <w:szCs w:val="28"/>
              </w:rPr>
            </w:pPr>
            <w:r w:rsidRPr="00FE42D4">
              <w:rPr>
                <w:rFonts w:ascii="Times New Roman" w:hAnsi="Times New Roman" w:cs="Times New Roman"/>
                <w:sz w:val="28"/>
                <w:szCs w:val="28"/>
              </w:rPr>
              <w:t>Терапевтичне</w:t>
            </w:r>
          </w:p>
        </w:tc>
        <w:tc>
          <w:tcPr>
            <w:tcW w:w="1427" w:type="pct"/>
            <w:vAlign w:val="center"/>
          </w:tcPr>
          <w:p w:rsidR="00E70035" w:rsidRPr="00FE42D4" w:rsidRDefault="00E70035" w:rsidP="0050653D">
            <w:pPr>
              <w:pStyle w:val="a3"/>
              <w:ind w:left="0"/>
              <w:rPr>
                <w:rFonts w:ascii="Times New Roman" w:hAnsi="Times New Roman" w:cs="Times New Roman"/>
                <w:sz w:val="28"/>
                <w:szCs w:val="28"/>
              </w:rPr>
            </w:pPr>
            <w:r w:rsidRPr="00FE42D4">
              <w:rPr>
                <w:rFonts w:ascii="Times New Roman" w:hAnsi="Times New Roman" w:cs="Times New Roman"/>
                <w:sz w:val="28"/>
                <w:szCs w:val="28"/>
              </w:rPr>
              <w:t>Терапевтичні</w:t>
            </w:r>
          </w:p>
        </w:tc>
        <w:tc>
          <w:tcPr>
            <w:tcW w:w="1404" w:type="pct"/>
            <w:vAlign w:val="center"/>
          </w:tcPr>
          <w:p w:rsidR="00E70035" w:rsidRPr="00FE42D4" w:rsidRDefault="00E70035" w:rsidP="0050653D">
            <w:pPr>
              <w:pStyle w:val="a3"/>
              <w:ind w:left="0"/>
              <w:rPr>
                <w:rFonts w:ascii="Times New Roman" w:hAnsi="Times New Roman" w:cs="Times New Roman"/>
                <w:sz w:val="28"/>
                <w:szCs w:val="28"/>
              </w:rPr>
            </w:pPr>
            <w:r w:rsidRPr="00FE42D4">
              <w:rPr>
                <w:rFonts w:ascii="Times New Roman" w:hAnsi="Times New Roman" w:cs="Times New Roman"/>
                <w:sz w:val="28"/>
                <w:szCs w:val="28"/>
              </w:rPr>
              <w:t>31</w:t>
            </w:r>
          </w:p>
        </w:tc>
      </w:tr>
      <w:tr w:rsidR="00E70035" w:rsidRPr="00FE42D4" w:rsidTr="003B439D">
        <w:tc>
          <w:tcPr>
            <w:tcW w:w="2169" w:type="pct"/>
            <w:vMerge/>
            <w:vAlign w:val="center"/>
          </w:tcPr>
          <w:p w:rsidR="00E70035" w:rsidRPr="00FE42D4" w:rsidRDefault="00E70035" w:rsidP="0050653D">
            <w:pPr>
              <w:pStyle w:val="a3"/>
              <w:ind w:left="0"/>
              <w:rPr>
                <w:rFonts w:ascii="Times New Roman" w:hAnsi="Times New Roman" w:cs="Times New Roman"/>
                <w:sz w:val="28"/>
                <w:szCs w:val="28"/>
              </w:rPr>
            </w:pPr>
          </w:p>
        </w:tc>
        <w:tc>
          <w:tcPr>
            <w:tcW w:w="1427" w:type="pct"/>
            <w:vAlign w:val="center"/>
          </w:tcPr>
          <w:p w:rsidR="00E70035" w:rsidRPr="00FE42D4" w:rsidRDefault="00E70035" w:rsidP="0050653D">
            <w:pPr>
              <w:pStyle w:val="a3"/>
              <w:ind w:left="0"/>
              <w:rPr>
                <w:rFonts w:ascii="Times New Roman" w:hAnsi="Times New Roman" w:cs="Times New Roman"/>
                <w:sz w:val="28"/>
                <w:szCs w:val="28"/>
              </w:rPr>
            </w:pPr>
            <w:r w:rsidRPr="00FE42D4">
              <w:rPr>
                <w:rFonts w:ascii="Times New Roman" w:hAnsi="Times New Roman" w:cs="Times New Roman"/>
                <w:sz w:val="28"/>
                <w:szCs w:val="28"/>
              </w:rPr>
              <w:t>Неврологічні</w:t>
            </w:r>
          </w:p>
        </w:tc>
        <w:tc>
          <w:tcPr>
            <w:tcW w:w="1404" w:type="pct"/>
            <w:vAlign w:val="center"/>
          </w:tcPr>
          <w:p w:rsidR="00E70035" w:rsidRPr="00FE42D4" w:rsidRDefault="00E70035" w:rsidP="0050653D">
            <w:pPr>
              <w:pStyle w:val="a3"/>
              <w:ind w:left="0"/>
              <w:rPr>
                <w:rFonts w:ascii="Times New Roman" w:hAnsi="Times New Roman" w:cs="Times New Roman"/>
                <w:sz w:val="28"/>
                <w:szCs w:val="28"/>
              </w:rPr>
            </w:pPr>
            <w:r w:rsidRPr="00FE42D4">
              <w:rPr>
                <w:rFonts w:ascii="Times New Roman" w:hAnsi="Times New Roman" w:cs="Times New Roman"/>
                <w:sz w:val="28"/>
                <w:szCs w:val="28"/>
              </w:rPr>
              <w:t>6</w:t>
            </w:r>
          </w:p>
        </w:tc>
      </w:tr>
      <w:tr w:rsidR="00E70035" w:rsidRPr="00FE42D4" w:rsidTr="003B439D">
        <w:tc>
          <w:tcPr>
            <w:tcW w:w="2169" w:type="pct"/>
            <w:vMerge w:val="restart"/>
            <w:vAlign w:val="center"/>
          </w:tcPr>
          <w:p w:rsidR="00E70035" w:rsidRPr="00FE42D4" w:rsidRDefault="00E70035" w:rsidP="0050653D">
            <w:pPr>
              <w:pStyle w:val="a3"/>
              <w:ind w:left="0"/>
              <w:rPr>
                <w:rFonts w:ascii="Times New Roman" w:hAnsi="Times New Roman" w:cs="Times New Roman"/>
                <w:sz w:val="28"/>
                <w:szCs w:val="28"/>
              </w:rPr>
            </w:pPr>
            <w:r w:rsidRPr="00FE42D4">
              <w:rPr>
                <w:rFonts w:ascii="Times New Roman" w:hAnsi="Times New Roman" w:cs="Times New Roman"/>
                <w:sz w:val="28"/>
                <w:szCs w:val="28"/>
              </w:rPr>
              <w:t>Об’єднане хірургічно-гінекологічне відділення з ліжками патології вагітності</w:t>
            </w:r>
          </w:p>
        </w:tc>
        <w:tc>
          <w:tcPr>
            <w:tcW w:w="1427" w:type="pct"/>
            <w:vAlign w:val="center"/>
          </w:tcPr>
          <w:p w:rsidR="00E70035" w:rsidRPr="00FE42D4" w:rsidRDefault="00E70035" w:rsidP="0050653D">
            <w:pPr>
              <w:pStyle w:val="a3"/>
              <w:ind w:left="0"/>
              <w:rPr>
                <w:rFonts w:ascii="Times New Roman" w:hAnsi="Times New Roman" w:cs="Times New Roman"/>
                <w:sz w:val="28"/>
                <w:szCs w:val="28"/>
              </w:rPr>
            </w:pPr>
            <w:r w:rsidRPr="00FE42D4">
              <w:rPr>
                <w:rFonts w:ascii="Times New Roman" w:hAnsi="Times New Roman" w:cs="Times New Roman"/>
                <w:sz w:val="28"/>
                <w:szCs w:val="28"/>
              </w:rPr>
              <w:t>Хірургічні</w:t>
            </w:r>
          </w:p>
        </w:tc>
        <w:tc>
          <w:tcPr>
            <w:tcW w:w="1404" w:type="pct"/>
            <w:vAlign w:val="center"/>
          </w:tcPr>
          <w:p w:rsidR="00E70035" w:rsidRPr="00FE42D4" w:rsidRDefault="00E70035" w:rsidP="0050653D">
            <w:pPr>
              <w:pStyle w:val="a3"/>
              <w:ind w:left="0"/>
              <w:rPr>
                <w:rFonts w:ascii="Times New Roman" w:hAnsi="Times New Roman" w:cs="Times New Roman"/>
                <w:sz w:val="28"/>
                <w:szCs w:val="28"/>
              </w:rPr>
            </w:pPr>
            <w:r w:rsidRPr="00FE42D4">
              <w:rPr>
                <w:rFonts w:ascii="Times New Roman" w:hAnsi="Times New Roman" w:cs="Times New Roman"/>
                <w:sz w:val="28"/>
                <w:szCs w:val="28"/>
              </w:rPr>
              <w:t>12</w:t>
            </w:r>
          </w:p>
        </w:tc>
      </w:tr>
      <w:tr w:rsidR="00E70035" w:rsidRPr="00FE42D4" w:rsidTr="003B439D">
        <w:tc>
          <w:tcPr>
            <w:tcW w:w="2169" w:type="pct"/>
            <w:vMerge/>
            <w:vAlign w:val="center"/>
          </w:tcPr>
          <w:p w:rsidR="00E70035" w:rsidRPr="00FE42D4" w:rsidRDefault="00E70035" w:rsidP="0050653D">
            <w:pPr>
              <w:pStyle w:val="a3"/>
              <w:ind w:left="0"/>
              <w:rPr>
                <w:rFonts w:ascii="Times New Roman" w:hAnsi="Times New Roman" w:cs="Times New Roman"/>
                <w:sz w:val="28"/>
                <w:szCs w:val="28"/>
              </w:rPr>
            </w:pPr>
          </w:p>
        </w:tc>
        <w:tc>
          <w:tcPr>
            <w:tcW w:w="1427" w:type="pct"/>
            <w:vAlign w:val="center"/>
          </w:tcPr>
          <w:p w:rsidR="00E70035" w:rsidRPr="00FE42D4" w:rsidRDefault="00E70035" w:rsidP="0050653D">
            <w:pPr>
              <w:pStyle w:val="a3"/>
              <w:ind w:left="0"/>
              <w:rPr>
                <w:rFonts w:ascii="Times New Roman" w:hAnsi="Times New Roman" w:cs="Times New Roman"/>
                <w:sz w:val="28"/>
                <w:szCs w:val="28"/>
              </w:rPr>
            </w:pPr>
            <w:r w:rsidRPr="00FE42D4">
              <w:rPr>
                <w:rFonts w:ascii="Times New Roman" w:hAnsi="Times New Roman" w:cs="Times New Roman"/>
                <w:sz w:val="28"/>
                <w:szCs w:val="28"/>
              </w:rPr>
              <w:t>Гінекологічні</w:t>
            </w:r>
          </w:p>
        </w:tc>
        <w:tc>
          <w:tcPr>
            <w:tcW w:w="1404" w:type="pct"/>
            <w:vAlign w:val="center"/>
          </w:tcPr>
          <w:p w:rsidR="00E70035" w:rsidRPr="00FE42D4" w:rsidRDefault="00E70035" w:rsidP="0050653D">
            <w:pPr>
              <w:pStyle w:val="a3"/>
              <w:ind w:left="0"/>
              <w:rPr>
                <w:rFonts w:ascii="Times New Roman" w:hAnsi="Times New Roman" w:cs="Times New Roman"/>
                <w:sz w:val="28"/>
                <w:szCs w:val="28"/>
              </w:rPr>
            </w:pPr>
            <w:r w:rsidRPr="00FE42D4">
              <w:rPr>
                <w:rFonts w:ascii="Times New Roman" w:hAnsi="Times New Roman" w:cs="Times New Roman"/>
                <w:sz w:val="28"/>
                <w:szCs w:val="28"/>
              </w:rPr>
              <w:t>4</w:t>
            </w:r>
          </w:p>
        </w:tc>
      </w:tr>
      <w:tr w:rsidR="00E70035" w:rsidRPr="00FE42D4" w:rsidTr="003B439D">
        <w:tc>
          <w:tcPr>
            <w:tcW w:w="2169" w:type="pct"/>
            <w:vMerge/>
            <w:vAlign w:val="center"/>
          </w:tcPr>
          <w:p w:rsidR="00E70035" w:rsidRPr="00FE42D4" w:rsidRDefault="00E70035" w:rsidP="0050653D">
            <w:pPr>
              <w:pStyle w:val="a3"/>
              <w:ind w:left="0"/>
              <w:rPr>
                <w:rFonts w:ascii="Times New Roman" w:hAnsi="Times New Roman" w:cs="Times New Roman"/>
                <w:sz w:val="28"/>
                <w:szCs w:val="28"/>
              </w:rPr>
            </w:pPr>
          </w:p>
        </w:tc>
        <w:tc>
          <w:tcPr>
            <w:tcW w:w="1427" w:type="pct"/>
            <w:vAlign w:val="center"/>
          </w:tcPr>
          <w:p w:rsidR="00E70035" w:rsidRPr="00FE42D4" w:rsidRDefault="00E70035" w:rsidP="0050653D">
            <w:pPr>
              <w:pStyle w:val="a3"/>
              <w:ind w:left="0"/>
              <w:rPr>
                <w:rFonts w:ascii="Times New Roman" w:hAnsi="Times New Roman" w:cs="Times New Roman"/>
                <w:sz w:val="28"/>
                <w:szCs w:val="28"/>
              </w:rPr>
            </w:pPr>
            <w:r w:rsidRPr="00FE42D4">
              <w:rPr>
                <w:rFonts w:ascii="Times New Roman" w:hAnsi="Times New Roman" w:cs="Times New Roman"/>
                <w:sz w:val="28"/>
                <w:szCs w:val="28"/>
              </w:rPr>
              <w:t>Патології вагітності</w:t>
            </w:r>
          </w:p>
        </w:tc>
        <w:tc>
          <w:tcPr>
            <w:tcW w:w="1404" w:type="pct"/>
            <w:vAlign w:val="center"/>
          </w:tcPr>
          <w:p w:rsidR="00E70035" w:rsidRPr="00FE42D4" w:rsidRDefault="00E70035" w:rsidP="0050653D">
            <w:pPr>
              <w:pStyle w:val="a3"/>
              <w:ind w:left="0"/>
              <w:rPr>
                <w:rFonts w:ascii="Times New Roman" w:hAnsi="Times New Roman" w:cs="Times New Roman"/>
                <w:sz w:val="28"/>
                <w:szCs w:val="28"/>
              </w:rPr>
            </w:pPr>
            <w:r w:rsidRPr="00FE42D4">
              <w:rPr>
                <w:rFonts w:ascii="Times New Roman" w:hAnsi="Times New Roman" w:cs="Times New Roman"/>
                <w:sz w:val="28"/>
                <w:szCs w:val="28"/>
              </w:rPr>
              <w:t>3</w:t>
            </w:r>
          </w:p>
        </w:tc>
      </w:tr>
      <w:tr w:rsidR="00D4375C" w:rsidRPr="00FE42D4" w:rsidTr="003B439D">
        <w:tc>
          <w:tcPr>
            <w:tcW w:w="2169" w:type="pct"/>
            <w:vAlign w:val="center"/>
          </w:tcPr>
          <w:p w:rsidR="00D4375C" w:rsidRPr="00FE42D4" w:rsidRDefault="00E70035" w:rsidP="0050653D">
            <w:pPr>
              <w:pStyle w:val="a3"/>
              <w:ind w:left="0"/>
              <w:rPr>
                <w:rFonts w:ascii="Times New Roman" w:hAnsi="Times New Roman" w:cs="Times New Roman"/>
                <w:sz w:val="28"/>
                <w:szCs w:val="28"/>
              </w:rPr>
            </w:pPr>
            <w:r w:rsidRPr="00FE42D4">
              <w:rPr>
                <w:rFonts w:ascii="Times New Roman" w:hAnsi="Times New Roman" w:cs="Times New Roman"/>
                <w:sz w:val="28"/>
                <w:szCs w:val="28"/>
              </w:rPr>
              <w:t>Педіатричне</w:t>
            </w:r>
          </w:p>
        </w:tc>
        <w:tc>
          <w:tcPr>
            <w:tcW w:w="1427" w:type="pct"/>
            <w:vAlign w:val="center"/>
          </w:tcPr>
          <w:p w:rsidR="00D4375C" w:rsidRPr="00FE42D4" w:rsidRDefault="00E70035" w:rsidP="0050653D">
            <w:pPr>
              <w:pStyle w:val="a3"/>
              <w:ind w:left="0"/>
              <w:rPr>
                <w:rFonts w:ascii="Times New Roman" w:hAnsi="Times New Roman" w:cs="Times New Roman"/>
                <w:sz w:val="28"/>
                <w:szCs w:val="28"/>
              </w:rPr>
            </w:pPr>
            <w:r w:rsidRPr="00FE42D4">
              <w:rPr>
                <w:rFonts w:ascii="Times New Roman" w:hAnsi="Times New Roman" w:cs="Times New Roman"/>
                <w:sz w:val="28"/>
                <w:szCs w:val="28"/>
              </w:rPr>
              <w:t>Педіатричні</w:t>
            </w:r>
          </w:p>
        </w:tc>
        <w:tc>
          <w:tcPr>
            <w:tcW w:w="1404" w:type="pct"/>
            <w:vAlign w:val="center"/>
          </w:tcPr>
          <w:p w:rsidR="00D4375C" w:rsidRPr="00FE42D4" w:rsidRDefault="00E70035" w:rsidP="0050653D">
            <w:pPr>
              <w:pStyle w:val="a3"/>
              <w:ind w:left="0"/>
              <w:rPr>
                <w:rFonts w:ascii="Times New Roman" w:hAnsi="Times New Roman" w:cs="Times New Roman"/>
                <w:sz w:val="28"/>
                <w:szCs w:val="28"/>
              </w:rPr>
            </w:pPr>
            <w:r w:rsidRPr="00FE42D4">
              <w:rPr>
                <w:rFonts w:ascii="Times New Roman" w:hAnsi="Times New Roman" w:cs="Times New Roman"/>
                <w:sz w:val="28"/>
                <w:szCs w:val="28"/>
              </w:rPr>
              <w:t>16</w:t>
            </w:r>
          </w:p>
        </w:tc>
      </w:tr>
    </w:tbl>
    <w:p w:rsidR="00D4375C" w:rsidRPr="00FE42D4" w:rsidRDefault="00B859DE" w:rsidP="003B439D">
      <w:pPr>
        <w:pStyle w:val="a3"/>
        <w:ind w:left="0" w:firstLine="708"/>
        <w:rPr>
          <w:rFonts w:ascii="Times New Roman" w:hAnsi="Times New Roman" w:cs="Times New Roman"/>
          <w:sz w:val="28"/>
          <w:szCs w:val="28"/>
        </w:rPr>
      </w:pPr>
      <w:r w:rsidRPr="00FE42D4">
        <w:rPr>
          <w:rFonts w:ascii="Times New Roman" w:hAnsi="Times New Roman" w:cs="Times New Roman"/>
          <w:sz w:val="28"/>
          <w:szCs w:val="28"/>
        </w:rPr>
        <w:t>Забезпеченість</w:t>
      </w:r>
      <w:r w:rsidR="00E54DFF" w:rsidRPr="00FE42D4">
        <w:rPr>
          <w:rFonts w:ascii="Times New Roman" w:hAnsi="Times New Roman" w:cs="Times New Roman"/>
          <w:sz w:val="28"/>
          <w:szCs w:val="28"/>
        </w:rPr>
        <w:t xml:space="preserve"> лікарняними </w:t>
      </w:r>
      <w:r w:rsidRPr="00FE42D4">
        <w:rPr>
          <w:rFonts w:ascii="Times New Roman" w:hAnsi="Times New Roman" w:cs="Times New Roman"/>
          <w:sz w:val="28"/>
          <w:szCs w:val="28"/>
        </w:rPr>
        <w:t>ліжками на 10 тис. населення становить 37,9</w:t>
      </w:r>
    </w:p>
    <w:p w:rsidR="00885706" w:rsidRDefault="00885706" w:rsidP="00E97FE6">
      <w:pPr>
        <w:pStyle w:val="a3"/>
        <w:ind w:left="1080"/>
        <w:rPr>
          <w:rFonts w:ascii="Times New Roman" w:hAnsi="Times New Roman" w:cs="Times New Roman"/>
          <w:sz w:val="28"/>
          <w:szCs w:val="28"/>
        </w:rPr>
      </w:pPr>
    </w:p>
    <w:p w:rsidR="003E7B1E" w:rsidRPr="00885706" w:rsidRDefault="003E7B1E" w:rsidP="003B439D">
      <w:pPr>
        <w:pStyle w:val="a3"/>
        <w:ind w:left="0"/>
        <w:jc w:val="center"/>
        <w:rPr>
          <w:rFonts w:ascii="Times New Roman" w:hAnsi="Times New Roman" w:cs="Times New Roman"/>
          <w:b/>
          <w:sz w:val="28"/>
          <w:szCs w:val="28"/>
        </w:rPr>
      </w:pPr>
      <w:r w:rsidRPr="00885706">
        <w:rPr>
          <w:rFonts w:ascii="Times New Roman" w:hAnsi="Times New Roman" w:cs="Times New Roman"/>
          <w:b/>
          <w:sz w:val="28"/>
          <w:szCs w:val="28"/>
        </w:rPr>
        <w:lastRenderedPageBreak/>
        <w:t>Забезпеченість лікарняними ліжками та використання ліжкового фонду</w:t>
      </w:r>
    </w:p>
    <w:tbl>
      <w:tblPr>
        <w:tblStyle w:val="a4"/>
        <w:tblW w:w="5000" w:type="pct"/>
        <w:tblLook w:val="04A0" w:firstRow="1" w:lastRow="0" w:firstColumn="1" w:lastColumn="0" w:noHBand="0" w:noVBand="1"/>
      </w:tblPr>
      <w:tblGrid>
        <w:gridCol w:w="3605"/>
        <w:gridCol w:w="1692"/>
        <w:gridCol w:w="1692"/>
        <w:gridCol w:w="2496"/>
      </w:tblGrid>
      <w:tr w:rsidR="00E54DFF" w:rsidRPr="00885706" w:rsidTr="003B439D">
        <w:trPr>
          <w:trHeight w:val="768"/>
        </w:trPr>
        <w:tc>
          <w:tcPr>
            <w:tcW w:w="1900" w:type="pct"/>
            <w:vAlign w:val="center"/>
          </w:tcPr>
          <w:p w:rsidR="00E54DFF" w:rsidRPr="00885706" w:rsidRDefault="00E54DFF" w:rsidP="00885706">
            <w:pPr>
              <w:pStyle w:val="a3"/>
              <w:ind w:left="0"/>
              <w:jc w:val="center"/>
              <w:rPr>
                <w:rFonts w:ascii="Times New Roman" w:hAnsi="Times New Roman" w:cs="Times New Roman"/>
                <w:b/>
                <w:sz w:val="28"/>
                <w:szCs w:val="28"/>
              </w:rPr>
            </w:pPr>
          </w:p>
        </w:tc>
        <w:tc>
          <w:tcPr>
            <w:tcW w:w="892" w:type="pct"/>
            <w:vAlign w:val="center"/>
          </w:tcPr>
          <w:p w:rsidR="00E54DFF" w:rsidRPr="00885706" w:rsidRDefault="00E54DFF" w:rsidP="0003426C">
            <w:pPr>
              <w:pStyle w:val="a3"/>
              <w:ind w:left="0"/>
              <w:jc w:val="center"/>
              <w:rPr>
                <w:rFonts w:ascii="Times New Roman" w:hAnsi="Times New Roman" w:cs="Times New Roman"/>
                <w:b/>
                <w:sz w:val="28"/>
                <w:szCs w:val="28"/>
              </w:rPr>
            </w:pPr>
            <w:r w:rsidRPr="00885706">
              <w:rPr>
                <w:rFonts w:ascii="Times New Roman" w:hAnsi="Times New Roman" w:cs="Times New Roman"/>
                <w:b/>
                <w:sz w:val="28"/>
                <w:szCs w:val="28"/>
              </w:rPr>
              <w:t>2018 рік</w:t>
            </w:r>
          </w:p>
        </w:tc>
        <w:tc>
          <w:tcPr>
            <w:tcW w:w="892" w:type="pct"/>
            <w:vAlign w:val="center"/>
          </w:tcPr>
          <w:p w:rsidR="00E54DFF" w:rsidRPr="00885706" w:rsidRDefault="00E54DFF" w:rsidP="0003426C">
            <w:pPr>
              <w:pStyle w:val="a3"/>
              <w:ind w:left="0"/>
              <w:jc w:val="center"/>
              <w:rPr>
                <w:rFonts w:ascii="Times New Roman" w:hAnsi="Times New Roman" w:cs="Times New Roman"/>
                <w:b/>
                <w:sz w:val="28"/>
                <w:szCs w:val="28"/>
              </w:rPr>
            </w:pPr>
            <w:r w:rsidRPr="00885706">
              <w:rPr>
                <w:rFonts w:ascii="Times New Roman" w:hAnsi="Times New Roman" w:cs="Times New Roman"/>
                <w:b/>
                <w:sz w:val="28"/>
                <w:szCs w:val="28"/>
              </w:rPr>
              <w:t>2019 рік</w:t>
            </w:r>
          </w:p>
        </w:tc>
        <w:tc>
          <w:tcPr>
            <w:tcW w:w="1317" w:type="pct"/>
            <w:vAlign w:val="center"/>
          </w:tcPr>
          <w:p w:rsidR="00E54DFF" w:rsidRPr="00885706" w:rsidRDefault="00E54DFF" w:rsidP="0003426C">
            <w:pPr>
              <w:pStyle w:val="a3"/>
              <w:ind w:left="0"/>
              <w:jc w:val="center"/>
              <w:rPr>
                <w:rFonts w:ascii="Times New Roman" w:hAnsi="Times New Roman" w:cs="Times New Roman"/>
                <w:b/>
                <w:sz w:val="28"/>
                <w:szCs w:val="28"/>
              </w:rPr>
            </w:pPr>
            <w:r w:rsidRPr="00885706">
              <w:rPr>
                <w:rFonts w:ascii="Times New Roman" w:hAnsi="Times New Roman" w:cs="Times New Roman"/>
                <w:b/>
                <w:sz w:val="28"/>
                <w:szCs w:val="28"/>
              </w:rPr>
              <w:t>І півріччя 2020 року</w:t>
            </w:r>
          </w:p>
        </w:tc>
      </w:tr>
      <w:tr w:rsidR="00E54DFF" w:rsidRPr="00FE42D4" w:rsidTr="003B439D">
        <w:trPr>
          <w:trHeight w:val="1244"/>
        </w:trPr>
        <w:tc>
          <w:tcPr>
            <w:tcW w:w="1900" w:type="pct"/>
            <w:vAlign w:val="center"/>
          </w:tcPr>
          <w:p w:rsidR="00E54DFF" w:rsidRPr="00FE42D4" w:rsidRDefault="00E54DFF" w:rsidP="00885706">
            <w:pPr>
              <w:pStyle w:val="a3"/>
              <w:ind w:left="0"/>
              <w:rPr>
                <w:rFonts w:ascii="Times New Roman" w:hAnsi="Times New Roman" w:cs="Times New Roman"/>
                <w:sz w:val="28"/>
                <w:szCs w:val="28"/>
              </w:rPr>
            </w:pPr>
            <w:r w:rsidRPr="00FE42D4">
              <w:rPr>
                <w:rFonts w:ascii="Times New Roman" w:hAnsi="Times New Roman" w:cs="Times New Roman"/>
                <w:sz w:val="28"/>
                <w:szCs w:val="28"/>
              </w:rPr>
              <w:t>Забезпеченість лікарняними ліжками на 10 тис. населення</w:t>
            </w:r>
          </w:p>
        </w:tc>
        <w:tc>
          <w:tcPr>
            <w:tcW w:w="892" w:type="pct"/>
            <w:vAlign w:val="center"/>
          </w:tcPr>
          <w:p w:rsidR="00E54DFF" w:rsidRPr="00FE42D4" w:rsidRDefault="00E54DFF"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44,8</w:t>
            </w:r>
          </w:p>
        </w:tc>
        <w:tc>
          <w:tcPr>
            <w:tcW w:w="892" w:type="pct"/>
            <w:vAlign w:val="center"/>
          </w:tcPr>
          <w:p w:rsidR="00E54DFF" w:rsidRPr="00FE42D4" w:rsidRDefault="00E54DFF"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37,9</w:t>
            </w:r>
          </w:p>
        </w:tc>
        <w:tc>
          <w:tcPr>
            <w:tcW w:w="1317" w:type="pct"/>
            <w:vAlign w:val="center"/>
          </w:tcPr>
          <w:p w:rsidR="00E54DFF" w:rsidRPr="00FE42D4" w:rsidRDefault="00E54DFF"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37,9</w:t>
            </w:r>
          </w:p>
        </w:tc>
      </w:tr>
      <w:tr w:rsidR="00E54DFF" w:rsidRPr="00FE42D4" w:rsidTr="003B439D">
        <w:trPr>
          <w:trHeight w:val="1258"/>
        </w:trPr>
        <w:tc>
          <w:tcPr>
            <w:tcW w:w="1900" w:type="pct"/>
            <w:vAlign w:val="center"/>
          </w:tcPr>
          <w:p w:rsidR="00E54DFF" w:rsidRPr="00FE42D4" w:rsidRDefault="00E54DFF" w:rsidP="00885706">
            <w:pPr>
              <w:pStyle w:val="a3"/>
              <w:ind w:left="0"/>
              <w:rPr>
                <w:rFonts w:ascii="Times New Roman" w:hAnsi="Times New Roman" w:cs="Times New Roman"/>
                <w:sz w:val="28"/>
                <w:szCs w:val="28"/>
              </w:rPr>
            </w:pPr>
            <w:r w:rsidRPr="00FE42D4">
              <w:rPr>
                <w:rFonts w:ascii="Times New Roman" w:hAnsi="Times New Roman" w:cs="Times New Roman"/>
                <w:sz w:val="28"/>
                <w:szCs w:val="28"/>
              </w:rPr>
              <w:t xml:space="preserve">Виконання ліжко-днів (абсолютне число) </w:t>
            </w:r>
          </w:p>
        </w:tc>
        <w:tc>
          <w:tcPr>
            <w:tcW w:w="892" w:type="pct"/>
            <w:vAlign w:val="center"/>
          </w:tcPr>
          <w:p w:rsidR="00E54DFF" w:rsidRPr="00FE42D4" w:rsidRDefault="00E54DFF"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26272</w:t>
            </w:r>
          </w:p>
        </w:tc>
        <w:tc>
          <w:tcPr>
            <w:tcW w:w="892" w:type="pct"/>
            <w:vAlign w:val="center"/>
          </w:tcPr>
          <w:p w:rsidR="00E54DFF" w:rsidRPr="00FE42D4" w:rsidRDefault="00E54DFF"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22513</w:t>
            </w:r>
          </w:p>
        </w:tc>
        <w:tc>
          <w:tcPr>
            <w:tcW w:w="1317" w:type="pct"/>
            <w:vAlign w:val="center"/>
          </w:tcPr>
          <w:p w:rsidR="00E54DFF" w:rsidRPr="00FE42D4" w:rsidRDefault="00E54DFF"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10397</w:t>
            </w:r>
          </w:p>
        </w:tc>
      </w:tr>
      <w:tr w:rsidR="00E54DFF" w:rsidRPr="00FE42D4" w:rsidTr="003B439D">
        <w:trPr>
          <w:trHeight w:val="614"/>
        </w:trPr>
        <w:tc>
          <w:tcPr>
            <w:tcW w:w="1900" w:type="pct"/>
            <w:vAlign w:val="center"/>
          </w:tcPr>
          <w:p w:rsidR="00E54DFF" w:rsidRPr="00FE42D4" w:rsidRDefault="00E54DFF" w:rsidP="00885706">
            <w:pPr>
              <w:pStyle w:val="a3"/>
              <w:ind w:left="0"/>
              <w:rPr>
                <w:rFonts w:ascii="Times New Roman" w:hAnsi="Times New Roman" w:cs="Times New Roman"/>
                <w:sz w:val="28"/>
                <w:szCs w:val="28"/>
              </w:rPr>
            </w:pPr>
            <w:r w:rsidRPr="00FE42D4">
              <w:rPr>
                <w:rFonts w:ascii="Times New Roman" w:hAnsi="Times New Roman" w:cs="Times New Roman"/>
                <w:sz w:val="28"/>
                <w:szCs w:val="28"/>
              </w:rPr>
              <w:t>% виконання ліжко-днів</w:t>
            </w:r>
          </w:p>
        </w:tc>
        <w:tc>
          <w:tcPr>
            <w:tcW w:w="892" w:type="pct"/>
            <w:vAlign w:val="center"/>
          </w:tcPr>
          <w:p w:rsidR="00E54DFF" w:rsidRPr="00FE42D4" w:rsidRDefault="00E54DFF"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88,8</w:t>
            </w:r>
          </w:p>
        </w:tc>
        <w:tc>
          <w:tcPr>
            <w:tcW w:w="892" w:type="pct"/>
            <w:vAlign w:val="center"/>
          </w:tcPr>
          <w:p w:rsidR="00E54DFF" w:rsidRPr="00FE42D4" w:rsidRDefault="00E54DFF"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91,9</w:t>
            </w:r>
          </w:p>
        </w:tc>
        <w:tc>
          <w:tcPr>
            <w:tcW w:w="1317" w:type="pct"/>
            <w:vAlign w:val="center"/>
          </w:tcPr>
          <w:p w:rsidR="00E54DFF" w:rsidRPr="00FE42D4" w:rsidRDefault="00E54DFF"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97,8</w:t>
            </w:r>
          </w:p>
        </w:tc>
      </w:tr>
      <w:tr w:rsidR="00E54DFF" w:rsidRPr="00FE42D4" w:rsidTr="003B439D">
        <w:trPr>
          <w:trHeight w:val="629"/>
        </w:trPr>
        <w:tc>
          <w:tcPr>
            <w:tcW w:w="1900" w:type="pct"/>
            <w:vAlign w:val="center"/>
          </w:tcPr>
          <w:p w:rsidR="00E54DFF" w:rsidRPr="00FE42D4" w:rsidRDefault="00E54DFF" w:rsidP="00885706">
            <w:pPr>
              <w:pStyle w:val="a3"/>
              <w:ind w:left="0"/>
              <w:rPr>
                <w:rFonts w:ascii="Times New Roman" w:hAnsi="Times New Roman" w:cs="Times New Roman"/>
                <w:sz w:val="28"/>
                <w:szCs w:val="28"/>
              </w:rPr>
            </w:pPr>
            <w:r w:rsidRPr="00FE42D4">
              <w:rPr>
                <w:rFonts w:ascii="Times New Roman" w:hAnsi="Times New Roman" w:cs="Times New Roman"/>
                <w:sz w:val="28"/>
                <w:szCs w:val="28"/>
              </w:rPr>
              <w:t>Зайнятість ліжка</w:t>
            </w:r>
          </w:p>
        </w:tc>
        <w:tc>
          <w:tcPr>
            <w:tcW w:w="892" w:type="pct"/>
            <w:vAlign w:val="center"/>
          </w:tcPr>
          <w:p w:rsidR="00E54DFF" w:rsidRPr="00FE42D4" w:rsidRDefault="00E54DFF"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302,2</w:t>
            </w:r>
          </w:p>
        </w:tc>
        <w:tc>
          <w:tcPr>
            <w:tcW w:w="892" w:type="pct"/>
            <w:vAlign w:val="center"/>
          </w:tcPr>
          <w:p w:rsidR="00E54DFF" w:rsidRPr="00FE42D4" w:rsidRDefault="00E54DFF"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312,6</w:t>
            </w:r>
          </w:p>
        </w:tc>
        <w:tc>
          <w:tcPr>
            <w:tcW w:w="1317" w:type="pct"/>
            <w:vAlign w:val="center"/>
          </w:tcPr>
          <w:p w:rsidR="00E54DFF" w:rsidRPr="00FE42D4" w:rsidRDefault="00885706" w:rsidP="0003426C">
            <w:pPr>
              <w:pStyle w:val="a3"/>
              <w:ind w:left="0"/>
              <w:jc w:val="center"/>
              <w:rPr>
                <w:rFonts w:ascii="Times New Roman" w:hAnsi="Times New Roman" w:cs="Times New Roman"/>
                <w:sz w:val="28"/>
                <w:szCs w:val="28"/>
              </w:rPr>
            </w:pPr>
            <w:r>
              <w:rPr>
                <w:rFonts w:ascii="Times New Roman" w:hAnsi="Times New Roman" w:cs="Times New Roman"/>
                <w:sz w:val="28"/>
                <w:szCs w:val="28"/>
              </w:rPr>
              <w:t>144,4</w:t>
            </w:r>
          </w:p>
        </w:tc>
      </w:tr>
      <w:tr w:rsidR="00E54DFF" w:rsidRPr="00FE42D4" w:rsidTr="003B439D">
        <w:trPr>
          <w:trHeight w:val="307"/>
        </w:trPr>
        <w:tc>
          <w:tcPr>
            <w:tcW w:w="1900" w:type="pct"/>
            <w:vAlign w:val="center"/>
          </w:tcPr>
          <w:p w:rsidR="00E54DFF" w:rsidRPr="00FE42D4" w:rsidRDefault="00E54DFF" w:rsidP="00885706">
            <w:pPr>
              <w:pStyle w:val="a3"/>
              <w:ind w:left="0"/>
              <w:rPr>
                <w:rFonts w:ascii="Times New Roman" w:hAnsi="Times New Roman" w:cs="Times New Roman"/>
                <w:sz w:val="28"/>
                <w:szCs w:val="28"/>
              </w:rPr>
            </w:pPr>
            <w:r w:rsidRPr="00FE42D4">
              <w:rPr>
                <w:rFonts w:ascii="Times New Roman" w:hAnsi="Times New Roman" w:cs="Times New Roman"/>
                <w:sz w:val="28"/>
                <w:szCs w:val="28"/>
              </w:rPr>
              <w:t>Середній термін перебування на ліжку</w:t>
            </w:r>
          </w:p>
        </w:tc>
        <w:tc>
          <w:tcPr>
            <w:tcW w:w="892" w:type="pct"/>
            <w:vAlign w:val="center"/>
          </w:tcPr>
          <w:p w:rsidR="00E54DFF" w:rsidRPr="00FE42D4" w:rsidRDefault="00E54DFF"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8,5</w:t>
            </w:r>
          </w:p>
        </w:tc>
        <w:tc>
          <w:tcPr>
            <w:tcW w:w="892" w:type="pct"/>
            <w:vAlign w:val="center"/>
          </w:tcPr>
          <w:p w:rsidR="00E54DFF" w:rsidRPr="00FE42D4" w:rsidRDefault="00E54DFF"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8,0</w:t>
            </w:r>
          </w:p>
        </w:tc>
        <w:tc>
          <w:tcPr>
            <w:tcW w:w="1317" w:type="pct"/>
            <w:vAlign w:val="center"/>
          </w:tcPr>
          <w:p w:rsidR="00E54DFF" w:rsidRPr="00FE42D4" w:rsidRDefault="00885706" w:rsidP="0003426C">
            <w:pPr>
              <w:pStyle w:val="a3"/>
              <w:ind w:left="0"/>
              <w:jc w:val="center"/>
              <w:rPr>
                <w:rFonts w:ascii="Times New Roman" w:hAnsi="Times New Roman" w:cs="Times New Roman"/>
                <w:sz w:val="28"/>
                <w:szCs w:val="28"/>
              </w:rPr>
            </w:pPr>
            <w:r>
              <w:rPr>
                <w:rFonts w:ascii="Times New Roman" w:hAnsi="Times New Roman" w:cs="Times New Roman"/>
                <w:sz w:val="28"/>
                <w:szCs w:val="28"/>
              </w:rPr>
              <w:t>7,6</w:t>
            </w:r>
          </w:p>
        </w:tc>
      </w:tr>
    </w:tbl>
    <w:p w:rsidR="00885706" w:rsidRDefault="00885706" w:rsidP="00E97FE6">
      <w:pPr>
        <w:pStyle w:val="a3"/>
        <w:ind w:left="1080"/>
        <w:rPr>
          <w:rFonts w:ascii="Times New Roman" w:hAnsi="Times New Roman" w:cs="Times New Roman"/>
          <w:sz w:val="28"/>
          <w:szCs w:val="28"/>
        </w:rPr>
      </w:pPr>
    </w:p>
    <w:p w:rsidR="003E7B1E" w:rsidRPr="003B439D" w:rsidRDefault="00E54DFF" w:rsidP="003B439D">
      <w:pPr>
        <w:pStyle w:val="a3"/>
        <w:ind w:left="0"/>
        <w:jc w:val="center"/>
        <w:rPr>
          <w:rFonts w:ascii="Times New Roman" w:hAnsi="Times New Roman" w:cs="Times New Roman"/>
          <w:b/>
          <w:sz w:val="28"/>
          <w:szCs w:val="28"/>
        </w:rPr>
      </w:pPr>
      <w:r w:rsidRPr="003B439D">
        <w:rPr>
          <w:rFonts w:ascii="Times New Roman" w:hAnsi="Times New Roman" w:cs="Times New Roman"/>
          <w:b/>
          <w:sz w:val="28"/>
          <w:szCs w:val="28"/>
        </w:rPr>
        <w:t xml:space="preserve">Госпіталізація в стаціонарні відділення </w:t>
      </w:r>
      <w:r w:rsidR="009156C1" w:rsidRPr="003B439D">
        <w:rPr>
          <w:rFonts w:ascii="Times New Roman" w:hAnsi="Times New Roman" w:cs="Times New Roman"/>
          <w:b/>
          <w:sz w:val="28"/>
          <w:szCs w:val="28"/>
          <w:lang w:val="uk-UA"/>
        </w:rPr>
        <w:t>КНП «</w:t>
      </w:r>
      <w:r w:rsidR="006B2835" w:rsidRPr="003B439D">
        <w:rPr>
          <w:rFonts w:ascii="Times New Roman" w:hAnsi="Times New Roman" w:cs="Times New Roman"/>
          <w:b/>
          <w:sz w:val="28"/>
          <w:szCs w:val="28"/>
          <w:lang w:val="uk-UA"/>
        </w:rPr>
        <w:t>Котелевська ЛПЛ» Котелевської СР</w:t>
      </w:r>
    </w:p>
    <w:tbl>
      <w:tblPr>
        <w:tblStyle w:val="a4"/>
        <w:tblW w:w="5000" w:type="pct"/>
        <w:tblLook w:val="04A0" w:firstRow="1" w:lastRow="0" w:firstColumn="1" w:lastColumn="0" w:noHBand="0" w:noVBand="1"/>
      </w:tblPr>
      <w:tblGrid>
        <w:gridCol w:w="3740"/>
        <w:gridCol w:w="1588"/>
        <w:gridCol w:w="1588"/>
        <w:gridCol w:w="2569"/>
      </w:tblGrid>
      <w:tr w:rsidR="00D7451B" w:rsidRPr="00BD3430" w:rsidTr="003B439D">
        <w:trPr>
          <w:trHeight w:val="683"/>
        </w:trPr>
        <w:tc>
          <w:tcPr>
            <w:tcW w:w="1972" w:type="pct"/>
            <w:vAlign w:val="center"/>
          </w:tcPr>
          <w:p w:rsidR="00D7451B" w:rsidRPr="00BD3430" w:rsidRDefault="00D7451B" w:rsidP="00885706">
            <w:pPr>
              <w:pStyle w:val="a3"/>
              <w:ind w:left="0"/>
              <w:jc w:val="center"/>
              <w:rPr>
                <w:rFonts w:ascii="Times New Roman" w:hAnsi="Times New Roman" w:cs="Times New Roman"/>
                <w:b/>
                <w:sz w:val="28"/>
                <w:szCs w:val="28"/>
              </w:rPr>
            </w:pPr>
          </w:p>
        </w:tc>
        <w:tc>
          <w:tcPr>
            <w:tcW w:w="837" w:type="pct"/>
            <w:vAlign w:val="center"/>
          </w:tcPr>
          <w:p w:rsidR="00D7451B" w:rsidRPr="00BD3430" w:rsidRDefault="00D7451B" w:rsidP="0003426C">
            <w:pPr>
              <w:pStyle w:val="a3"/>
              <w:ind w:left="0"/>
              <w:jc w:val="center"/>
              <w:rPr>
                <w:rFonts w:ascii="Times New Roman" w:hAnsi="Times New Roman" w:cs="Times New Roman"/>
                <w:b/>
                <w:sz w:val="28"/>
                <w:szCs w:val="28"/>
              </w:rPr>
            </w:pPr>
            <w:r w:rsidRPr="00BD3430">
              <w:rPr>
                <w:rFonts w:ascii="Times New Roman" w:hAnsi="Times New Roman" w:cs="Times New Roman"/>
                <w:b/>
                <w:sz w:val="28"/>
                <w:szCs w:val="28"/>
              </w:rPr>
              <w:t>2018 рік</w:t>
            </w:r>
          </w:p>
        </w:tc>
        <w:tc>
          <w:tcPr>
            <w:tcW w:w="837" w:type="pct"/>
            <w:vAlign w:val="center"/>
          </w:tcPr>
          <w:p w:rsidR="00D7451B" w:rsidRPr="00BD3430" w:rsidRDefault="00D7451B" w:rsidP="0003426C">
            <w:pPr>
              <w:pStyle w:val="a3"/>
              <w:ind w:left="0"/>
              <w:jc w:val="center"/>
              <w:rPr>
                <w:rFonts w:ascii="Times New Roman" w:hAnsi="Times New Roman" w:cs="Times New Roman"/>
                <w:b/>
                <w:sz w:val="28"/>
                <w:szCs w:val="28"/>
              </w:rPr>
            </w:pPr>
            <w:r w:rsidRPr="00BD3430">
              <w:rPr>
                <w:rFonts w:ascii="Times New Roman" w:hAnsi="Times New Roman" w:cs="Times New Roman"/>
                <w:b/>
                <w:sz w:val="28"/>
                <w:szCs w:val="28"/>
              </w:rPr>
              <w:t>2019 рік</w:t>
            </w:r>
          </w:p>
        </w:tc>
        <w:tc>
          <w:tcPr>
            <w:tcW w:w="1354" w:type="pct"/>
            <w:vAlign w:val="center"/>
          </w:tcPr>
          <w:p w:rsidR="00D7451B" w:rsidRPr="00BD3430" w:rsidRDefault="00D7451B" w:rsidP="0003426C">
            <w:pPr>
              <w:pStyle w:val="a3"/>
              <w:ind w:left="0"/>
              <w:jc w:val="center"/>
              <w:rPr>
                <w:rFonts w:ascii="Times New Roman" w:hAnsi="Times New Roman" w:cs="Times New Roman"/>
                <w:b/>
                <w:sz w:val="28"/>
                <w:szCs w:val="28"/>
              </w:rPr>
            </w:pPr>
            <w:r w:rsidRPr="00BD3430">
              <w:rPr>
                <w:rFonts w:ascii="Times New Roman" w:hAnsi="Times New Roman" w:cs="Times New Roman"/>
                <w:b/>
                <w:sz w:val="28"/>
                <w:szCs w:val="28"/>
              </w:rPr>
              <w:t>І півріччя 2020 року</w:t>
            </w:r>
          </w:p>
        </w:tc>
      </w:tr>
      <w:tr w:rsidR="00D7451B" w:rsidRPr="00FE42D4" w:rsidTr="003B439D">
        <w:trPr>
          <w:trHeight w:val="345"/>
        </w:trPr>
        <w:tc>
          <w:tcPr>
            <w:tcW w:w="1972" w:type="pct"/>
            <w:vAlign w:val="center"/>
          </w:tcPr>
          <w:p w:rsidR="00D7451B" w:rsidRPr="00FE42D4" w:rsidRDefault="00D7451B" w:rsidP="00885706">
            <w:pPr>
              <w:pStyle w:val="a3"/>
              <w:ind w:left="0"/>
              <w:rPr>
                <w:rFonts w:ascii="Times New Roman" w:hAnsi="Times New Roman" w:cs="Times New Roman"/>
                <w:sz w:val="28"/>
                <w:szCs w:val="28"/>
              </w:rPr>
            </w:pPr>
            <w:r w:rsidRPr="00FE42D4">
              <w:rPr>
                <w:rFonts w:ascii="Times New Roman" w:hAnsi="Times New Roman" w:cs="Times New Roman"/>
                <w:sz w:val="28"/>
                <w:szCs w:val="28"/>
              </w:rPr>
              <w:t>Усього госпіталізовано</w:t>
            </w:r>
          </w:p>
        </w:tc>
        <w:tc>
          <w:tcPr>
            <w:tcW w:w="837" w:type="pct"/>
            <w:vAlign w:val="center"/>
          </w:tcPr>
          <w:p w:rsidR="00D7451B" w:rsidRPr="00FE42D4" w:rsidRDefault="00D7451B"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3055</w:t>
            </w:r>
          </w:p>
        </w:tc>
        <w:tc>
          <w:tcPr>
            <w:tcW w:w="837" w:type="pct"/>
            <w:vAlign w:val="center"/>
          </w:tcPr>
          <w:p w:rsidR="00D7451B" w:rsidRPr="00FE42D4" w:rsidRDefault="00D7451B"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2800</w:t>
            </w:r>
          </w:p>
        </w:tc>
        <w:tc>
          <w:tcPr>
            <w:tcW w:w="1354" w:type="pct"/>
            <w:vAlign w:val="center"/>
          </w:tcPr>
          <w:p w:rsidR="00D7451B" w:rsidRPr="00FE42D4" w:rsidRDefault="00D7451B"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1354</w:t>
            </w:r>
          </w:p>
        </w:tc>
      </w:tr>
      <w:tr w:rsidR="00D7451B" w:rsidRPr="00FE42D4" w:rsidTr="003B439D">
        <w:trPr>
          <w:trHeight w:val="337"/>
        </w:trPr>
        <w:tc>
          <w:tcPr>
            <w:tcW w:w="1972" w:type="pct"/>
            <w:vAlign w:val="center"/>
          </w:tcPr>
          <w:p w:rsidR="00D7451B" w:rsidRPr="00FE42D4" w:rsidRDefault="00D7451B" w:rsidP="00885706">
            <w:pPr>
              <w:pStyle w:val="a3"/>
              <w:ind w:left="0"/>
              <w:rPr>
                <w:rFonts w:ascii="Times New Roman" w:hAnsi="Times New Roman" w:cs="Times New Roman"/>
                <w:sz w:val="28"/>
                <w:szCs w:val="28"/>
              </w:rPr>
            </w:pPr>
            <w:r w:rsidRPr="00FE42D4">
              <w:rPr>
                <w:rFonts w:ascii="Times New Roman" w:hAnsi="Times New Roman" w:cs="Times New Roman"/>
                <w:sz w:val="28"/>
                <w:szCs w:val="28"/>
              </w:rPr>
              <w:t>в т.ч. сільських жителів</w:t>
            </w:r>
          </w:p>
        </w:tc>
        <w:tc>
          <w:tcPr>
            <w:tcW w:w="837" w:type="pct"/>
            <w:vAlign w:val="center"/>
          </w:tcPr>
          <w:p w:rsidR="00D7451B" w:rsidRPr="00FE42D4" w:rsidRDefault="00D7451B"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357</w:t>
            </w:r>
          </w:p>
        </w:tc>
        <w:tc>
          <w:tcPr>
            <w:tcW w:w="837" w:type="pct"/>
            <w:vAlign w:val="center"/>
          </w:tcPr>
          <w:p w:rsidR="00D7451B" w:rsidRPr="00FE42D4" w:rsidRDefault="00D7451B"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329</w:t>
            </w:r>
          </w:p>
        </w:tc>
        <w:tc>
          <w:tcPr>
            <w:tcW w:w="1354" w:type="pct"/>
            <w:vAlign w:val="center"/>
          </w:tcPr>
          <w:p w:rsidR="00D7451B" w:rsidRPr="00FE42D4" w:rsidRDefault="00D7451B"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184</w:t>
            </w:r>
          </w:p>
        </w:tc>
      </w:tr>
      <w:tr w:rsidR="00D7451B" w:rsidRPr="00FE42D4" w:rsidTr="003B439D">
        <w:trPr>
          <w:trHeight w:val="515"/>
        </w:trPr>
        <w:tc>
          <w:tcPr>
            <w:tcW w:w="1972" w:type="pct"/>
            <w:vAlign w:val="center"/>
          </w:tcPr>
          <w:p w:rsidR="00D7451B" w:rsidRPr="00FE42D4" w:rsidRDefault="00D7451B" w:rsidP="00885706">
            <w:pPr>
              <w:pStyle w:val="a3"/>
              <w:ind w:left="0"/>
              <w:rPr>
                <w:rFonts w:ascii="Times New Roman" w:hAnsi="Times New Roman" w:cs="Times New Roman"/>
                <w:sz w:val="28"/>
                <w:szCs w:val="28"/>
              </w:rPr>
            </w:pPr>
            <w:r w:rsidRPr="00FE42D4">
              <w:rPr>
                <w:rFonts w:ascii="Times New Roman" w:hAnsi="Times New Roman" w:cs="Times New Roman"/>
                <w:sz w:val="28"/>
                <w:szCs w:val="28"/>
              </w:rPr>
              <w:t>Рівень госпіталізації по району</w:t>
            </w:r>
          </w:p>
        </w:tc>
        <w:tc>
          <w:tcPr>
            <w:tcW w:w="837" w:type="pct"/>
            <w:vAlign w:val="center"/>
          </w:tcPr>
          <w:p w:rsidR="00D7451B" w:rsidRPr="00FE42D4" w:rsidRDefault="00D7451B"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15,7</w:t>
            </w:r>
          </w:p>
        </w:tc>
        <w:tc>
          <w:tcPr>
            <w:tcW w:w="837" w:type="pct"/>
            <w:vAlign w:val="center"/>
          </w:tcPr>
          <w:p w:rsidR="00D7451B" w:rsidRPr="00FE42D4" w:rsidRDefault="00D7451B"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14,7</w:t>
            </w:r>
          </w:p>
        </w:tc>
        <w:tc>
          <w:tcPr>
            <w:tcW w:w="1354" w:type="pct"/>
            <w:vAlign w:val="center"/>
          </w:tcPr>
          <w:p w:rsidR="00D7451B" w:rsidRPr="00FE42D4" w:rsidRDefault="00D7451B"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7,1</w:t>
            </w:r>
          </w:p>
        </w:tc>
      </w:tr>
      <w:tr w:rsidR="00D7451B" w:rsidRPr="00FE42D4" w:rsidTr="003B439D">
        <w:trPr>
          <w:trHeight w:val="692"/>
        </w:trPr>
        <w:tc>
          <w:tcPr>
            <w:tcW w:w="1972" w:type="pct"/>
            <w:vAlign w:val="center"/>
          </w:tcPr>
          <w:p w:rsidR="00D7451B" w:rsidRPr="00FE42D4" w:rsidRDefault="00D7451B" w:rsidP="00885706">
            <w:pPr>
              <w:pStyle w:val="a3"/>
              <w:ind w:left="0"/>
              <w:rPr>
                <w:rFonts w:ascii="Times New Roman" w:hAnsi="Times New Roman" w:cs="Times New Roman"/>
                <w:sz w:val="28"/>
                <w:szCs w:val="28"/>
              </w:rPr>
            </w:pPr>
            <w:r w:rsidRPr="00FE42D4">
              <w:rPr>
                <w:rFonts w:ascii="Times New Roman" w:hAnsi="Times New Roman" w:cs="Times New Roman"/>
                <w:sz w:val="28"/>
                <w:szCs w:val="28"/>
              </w:rPr>
              <w:t>Рівень госпіталізації сільських жителів</w:t>
            </w:r>
          </w:p>
        </w:tc>
        <w:tc>
          <w:tcPr>
            <w:tcW w:w="837" w:type="pct"/>
            <w:vAlign w:val="center"/>
          </w:tcPr>
          <w:p w:rsidR="00D7451B" w:rsidRPr="00FE42D4" w:rsidRDefault="00D7451B"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5,0</w:t>
            </w:r>
          </w:p>
        </w:tc>
        <w:tc>
          <w:tcPr>
            <w:tcW w:w="837" w:type="pct"/>
            <w:vAlign w:val="center"/>
          </w:tcPr>
          <w:p w:rsidR="00D7451B" w:rsidRPr="00FE42D4" w:rsidRDefault="00D7451B"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4,8</w:t>
            </w:r>
          </w:p>
        </w:tc>
        <w:tc>
          <w:tcPr>
            <w:tcW w:w="1354" w:type="pct"/>
            <w:vAlign w:val="center"/>
          </w:tcPr>
          <w:p w:rsidR="00D7451B" w:rsidRPr="00FE42D4" w:rsidRDefault="00D7451B"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2,7</w:t>
            </w:r>
          </w:p>
        </w:tc>
      </w:tr>
    </w:tbl>
    <w:p w:rsidR="00BD3430" w:rsidRDefault="00B339B4" w:rsidP="00E97FE6">
      <w:pPr>
        <w:pStyle w:val="a3"/>
        <w:ind w:left="1080"/>
        <w:rPr>
          <w:rFonts w:ascii="Times New Roman" w:hAnsi="Times New Roman" w:cs="Times New Roman"/>
          <w:sz w:val="28"/>
          <w:szCs w:val="28"/>
        </w:rPr>
      </w:pPr>
      <w:r w:rsidRPr="00FE42D4">
        <w:rPr>
          <w:rFonts w:ascii="Times New Roman" w:hAnsi="Times New Roman" w:cs="Times New Roman"/>
          <w:sz w:val="28"/>
          <w:szCs w:val="28"/>
        </w:rPr>
        <w:t xml:space="preserve"> </w:t>
      </w:r>
    </w:p>
    <w:p w:rsidR="00D7451B" w:rsidRPr="00BD3430" w:rsidRDefault="00B339B4" w:rsidP="00BD3430">
      <w:pPr>
        <w:pStyle w:val="a3"/>
        <w:ind w:left="1080"/>
        <w:jc w:val="center"/>
        <w:rPr>
          <w:rFonts w:ascii="Times New Roman" w:hAnsi="Times New Roman" w:cs="Times New Roman"/>
          <w:b/>
          <w:sz w:val="28"/>
          <w:szCs w:val="28"/>
        </w:rPr>
      </w:pPr>
      <w:r w:rsidRPr="00BD3430">
        <w:rPr>
          <w:rFonts w:ascii="Times New Roman" w:hAnsi="Times New Roman" w:cs="Times New Roman"/>
          <w:b/>
          <w:sz w:val="28"/>
          <w:szCs w:val="28"/>
        </w:rPr>
        <w:t>Використання ліжок для дітей</w:t>
      </w:r>
    </w:p>
    <w:tbl>
      <w:tblPr>
        <w:tblStyle w:val="a4"/>
        <w:tblW w:w="5000" w:type="pct"/>
        <w:tblLook w:val="04A0" w:firstRow="1" w:lastRow="0" w:firstColumn="1" w:lastColumn="0" w:noHBand="0" w:noVBand="1"/>
      </w:tblPr>
      <w:tblGrid>
        <w:gridCol w:w="3872"/>
        <w:gridCol w:w="1764"/>
        <w:gridCol w:w="1603"/>
        <w:gridCol w:w="2246"/>
      </w:tblGrid>
      <w:tr w:rsidR="00B339B4" w:rsidRPr="00BD3430" w:rsidTr="003B439D">
        <w:tc>
          <w:tcPr>
            <w:tcW w:w="2041" w:type="pct"/>
            <w:vAlign w:val="center"/>
          </w:tcPr>
          <w:p w:rsidR="00B339B4" w:rsidRPr="00BD3430" w:rsidRDefault="00B339B4" w:rsidP="00BD3430">
            <w:pPr>
              <w:pStyle w:val="a3"/>
              <w:ind w:left="0"/>
              <w:jc w:val="center"/>
              <w:rPr>
                <w:rFonts w:ascii="Times New Roman" w:hAnsi="Times New Roman" w:cs="Times New Roman"/>
                <w:b/>
                <w:sz w:val="28"/>
                <w:szCs w:val="28"/>
              </w:rPr>
            </w:pPr>
          </w:p>
        </w:tc>
        <w:tc>
          <w:tcPr>
            <w:tcW w:w="930" w:type="pct"/>
            <w:vAlign w:val="center"/>
          </w:tcPr>
          <w:p w:rsidR="00B339B4" w:rsidRPr="00BD3430" w:rsidRDefault="00B339B4" w:rsidP="0003426C">
            <w:pPr>
              <w:pStyle w:val="a3"/>
              <w:ind w:left="0"/>
              <w:jc w:val="center"/>
              <w:rPr>
                <w:rFonts w:ascii="Times New Roman" w:hAnsi="Times New Roman" w:cs="Times New Roman"/>
                <w:b/>
                <w:sz w:val="28"/>
                <w:szCs w:val="28"/>
              </w:rPr>
            </w:pPr>
            <w:r w:rsidRPr="00BD3430">
              <w:rPr>
                <w:rFonts w:ascii="Times New Roman" w:hAnsi="Times New Roman" w:cs="Times New Roman"/>
                <w:b/>
                <w:sz w:val="28"/>
                <w:szCs w:val="28"/>
              </w:rPr>
              <w:t>2018 рік</w:t>
            </w:r>
          </w:p>
        </w:tc>
        <w:tc>
          <w:tcPr>
            <w:tcW w:w="845" w:type="pct"/>
            <w:vAlign w:val="center"/>
          </w:tcPr>
          <w:p w:rsidR="00B339B4" w:rsidRPr="00BD3430" w:rsidRDefault="00B339B4" w:rsidP="0003426C">
            <w:pPr>
              <w:pStyle w:val="a3"/>
              <w:ind w:left="0"/>
              <w:jc w:val="center"/>
              <w:rPr>
                <w:rFonts w:ascii="Times New Roman" w:hAnsi="Times New Roman" w:cs="Times New Roman"/>
                <w:b/>
                <w:sz w:val="28"/>
                <w:szCs w:val="28"/>
              </w:rPr>
            </w:pPr>
            <w:r w:rsidRPr="00BD3430">
              <w:rPr>
                <w:rFonts w:ascii="Times New Roman" w:hAnsi="Times New Roman" w:cs="Times New Roman"/>
                <w:b/>
                <w:sz w:val="28"/>
                <w:szCs w:val="28"/>
              </w:rPr>
              <w:t>2019 рік</w:t>
            </w:r>
          </w:p>
        </w:tc>
        <w:tc>
          <w:tcPr>
            <w:tcW w:w="1184" w:type="pct"/>
            <w:vAlign w:val="center"/>
          </w:tcPr>
          <w:p w:rsidR="00B339B4" w:rsidRPr="00BD3430" w:rsidRDefault="00B339B4" w:rsidP="0003426C">
            <w:pPr>
              <w:pStyle w:val="a3"/>
              <w:ind w:left="0"/>
              <w:jc w:val="center"/>
              <w:rPr>
                <w:rFonts w:ascii="Times New Roman" w:hAnsi="Times New Roman" w:cs="Times New Roman"/>
                <w:b/>
                <w:sz w:val="28"/>
                <w:szCs w:val="28"/>
              </w:rPr>
            </w:pPr>
            <w:r w:rsidRPr="00BD3430">
              <w:rPr>
                <w:rFonts w:ascii="Times New Roman" w:hAnsi="Times New Roman" w:cs="Times New Roman"/>
                <w:b/>
                <w:sz w:val="28"/>
                <w:szCs w:val="28"/>
              </w:rPr>
              <w:t>І півріччя 2020 року</w:t>
            </w:r>
          </w:p>
        </w:tc>
      </w:tr>
      <w:tr w:rsidR="00B339B4" w:rsidRPr="00FE42D4" w:rsidTr="003B439D">
        <w:tc>
          <w:tcPr>
            <w:tcW w:w="2041" w:type="pct"/>
            <w:vAlign w:val="center"/>
          </w:tcPr>
          <w:p w:rsidR="00B339B4" w:rsidRPr="00FE42D4" w:rsidRDefault="00B339B4" w:rsidP="00BD3430">
            <w:pPr>
              <w:pStyle w:val="a3"/>
              <w:ind w:left="0"/>
              <w:rPr>
                <w:rFonts w:ascii="Times New Roman" w:hAnsi="Times New Roman" w:cs="Times New Roman"/>
                <w:sz w:val="28"/>
                <w:szCs w:val="28"/>
              </w:rPr>
            </w:pPr>
            <w:r w:rsidRPr="00FE42D4">
              <w:rPr>
                <w:rFonts w:ascii="Times New Roman" w:hAnsi="Times New Roman" w:cs="Times New Roman"/>
                <w:sz w:val="28"/>
                <w:szCs w:val="28"/>
              </w:rPr>
              <w:t>Зайнятість л</w:t>
            </w:r>
            <w:r w:rsidR="00105B20" w:rsidRPr="00FE42D4">
              <w:rPr>
                <w:rFonts w:ascii="Times New Roman" w:hAnsi="Times New Roman" w:cs="Times New Roman"/>
                <w:sz w:val="28"/>
                <w:szCs w:val="28"/>
              </w:rPr>
              <w:t>іжка</w:t>
            </w:r>
          </w:p>
        </w:tc>
        <w:tc>
          <w:tcPr>
            <w:tcW w:w="930" w:type="pct"/>
            <w:vAlign w:val="center"/>
          </w:tcPr>
          <w:p w:rsidR="00B339B4" w:rsidRPr="00FE42D4" w:rsidRDefault="00105B20"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212,3</w:t>
            </w:r>
          </w:p>
        </w:tc>
        <w:tc>
          <w:tcPr>
            <w:tcW w:w="845" w:type="pct"/>
            <w:vAlign w:val="center"/>
          </w:tcPr>
          <w:p w:rsidR="00B339B4" w:rsidRPr="00FE42D4" w:rsidRDefault="00105B20"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226,5</w:t>
            </w:r>
          </w:p>
        </w:tc>
        <w:tc>
          <w:tcPr>
            <w:tcW w:w="1184" w:type="pct"/>
            <w:vAlign w:val="center"/>
          </w:tcPr>
          <w:p w:rsidR="00B339B4" w:rsidRPr="00FE42D4" w:rsidRDefault="00105B20"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122,0</w:t>
            </w:r>
          </w:p>
        </w:tc>
      </w:tr>
      <w:tr w:rsidR="00B339B4" w:rsidRPr="00FE42D4" w:rsidTr="003B439D">
        <w:tc>
          <w:tcPr>
            <w:tcW w:w="2041" w:type="pct"/>
            <w:vAlign w:val="center"/>
          </w:tcPr>
          <w:p w:rsidR="00B339B4" w:rsidRPr="00FE42D4" w:rsidRDefault="00105B20" w:rsidP="00BD3430">
            <w:pPr>
              <w:pStyle w:val="a3"/>
              <w:ind w:left="0"/>
              <w:rPr>
                <w:rFonts w:ascii="Times New Roman" w:hAnsi="Times New Roman" w:cs="Times New Roman"/>
                <w:sz w:val="28"/>
                <w:szCs w:val="28"/>
              </w:rPr>
            </w:pPr>
            <w:r w:rsidRPr="00FE42D4">
              <w:rPr>
                <w:rFonts w:ascii="Times New Roman" w:hAnsi="Times New Roman" w:cs="Times New Roman"/>
                <w:sz w:val="28"/>
                <w:szCs w:val="28"/>
              </w:rPr>
              <w:t xml:space="preserve">Середня тривалість лікування </w:t>
            </w:r>
          </w:p>
        </w:tc>
        <w:tc>
          <w:tcPr>
            <w:tcW w:w="930" w:type="pct"/>
            <w:vAlign w:val="center"/>
          </w:tcPr>
          <w:p w:rsidR="00B339B4" w:rsidRPr="00FE42D4" w:rsidRDefault="00105B20"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8,0</w:t>
            </w:r>
          </w:p>
        </w:tc>
        <w:tc>
          <w:tcPr>
            <w:tcW w:w="845" w:type="pct"/>
            <w:vAlign w:val="center"/>
          </w:tcPr>
          <w:p w:rsidR="00B339B4" w:rsidRPr="00FE42D4" w:rsidRDefault="00105B20"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8,3</w:t>
            </w:r>
          </w:p>
        </w:tc>
        <w:tc>
          <w:tcPr>
            <w:tcW w:w="1184" w:type="pct"/>
            <w:vAlign w:val="center"/>
          </w:tcPr>
          <w:p w:rsidR="00B339B4" w:rsidRPr="00FE42D4" w:rsidRDefault="00105B20"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9,4</w:t>
            </w:r>
          </w:p>
        </w:tc>
      </w:tr>
    </w:tbl>
    <w:p w:rsidR="00BD3430" w:rsidRDefault="00BD3430" w:rsidP="00E97FE6">
      <w:pPr>
        <w:pStyle w:val="a3"/>
        <w:ind w:left="1080"/>
        <w:rPr>
          <w:rFonts w:ascii="Times New Roman" w:hAnsi="Times New Roman" w:cs="Times New Roman"/>
          <w:sz w:val="28"/>
          <w:szCs w:val="28"/>
        </w:rPr>
      </w:pPr>
    </w:p>
    <w:p w:rsidR="00B339B4" w:rsidRPr="00BD3430" w:rsidRDefault="00EA1272" w:rsidP="00BD3430">
      <w:pPr>
        <w:pStyle w:val="a3"/>
        <w:ind w:left="1080"/>
        <w:jc w:val="center"/>
        <w:rPr>
          <w:rFonts w:ascii="Times New Roman" w:hAnsi="Times New Roman" w:cs="Times New Roman"/>
          <w:b/>
          <w:sz w:val="28"/>
          <w:szCs w:val="28"/>
        </w:rPr>
      </w:pPr>
      <w:r w:rsidRPr="00BD3430">
        <w:rPr>
          <w:rFonts w:ascii="Times New Roman" w:hAnsi="Times New Roman" w:cs="Times New Roman"/>
          <w:b/>
          <w:sz w:val="28"/>
          <w:szCs w:val="28"/>
        </w:rPr>
        <w:t>Хірургічна діяльність стаціонару</w:t>
      </w:r>
    </w:p>
    <w:tbl>
      <w:tblPr>
        <w:tblStyle w:val="a4"/>
        <w:tblpPr w:leftFromText="180" w:rightFromText="180" w:vertAnchor="text" w:tblpY="1"/>
        <w:tblOverlap w:val="never"/>
        <w:tblW w:w="5000" w:type="pct"/>
        <w:tblLook w:val="04A0" w:firstRow="1" w:lastRow="0" w:firstColumn="1" w:lastColumn="0" w:noHBand="0" w:noVBand="1"/>
      </w:tblPr>
      <w:tblGrid>
        <w:gridCol w:w="3872"/>
        <w:gridCol w:w="1764"/>
        <w:gridCol w:w="1603"/>
        <w:gridCol w:w="2246"/>
      </w:tblGrid>
      <w:tr w:rsidR="00EA1272" w:rsidRPr="00BD3430" w:rsidTr="003B439D">
        <w:trPr>
          <w:trHeight w:val="786"/>
        </w:trPr>
        <w:tc>
          <w:tcPr>
            <w:tcW w:w="2041" w:type="pct"/>
            <w:vAlign w:val="center"/>
          </w:tcPr>
          <w:p w:rsidR="00EA1272" w:rsidRPr="00BD3430" w:rsidRDefault="00EA1272" w:rsidP="00BD3430">
            <w:pPr>
              <w:pStyle w:val="a3"/>
              <w:ind w:left="0"/>
              <w:jc w:val="center"/>
              <w:rPr>
                <w:rFonts w:ascii="Times New Roman" w:hAnsi="Times New Roman" w:cs="Times New Roman"/>
                <w:b/>
                <w:sz w:val="28"/>
                <w:szCs w:val="28"/>
              </w:rPr>
            </w:pPr>
          </w:p>
        </w:tc>
        <w:tc>
          <w:tcPr>
            <w:tcW w:w="930" w:type="pct"/>
            <w:vAlign w:val="center"/>
          </w:tcPr>
          <w:p w:rsidR="00EA1272" w:rsidRPr="00BD3430" w:rsidRDefault="00EA1272" w:rsidP="0003426C">
            <w:pPr>
              <w:pStyle w:val="a3"/>
              <w:ind w:left="0"/>
              <w:jc w:val="center"/>
              <w:rPr>
                <w:rFonts w:ascii="Times New Roman" w:hAnsi="Times New Roman" w:cs="Times New Roman"/>
                <w:b/>
                <w:sz w:val="28"/>
                <w:szCs w:val="28"/>
              </w:rPr>
            </w:pPr>
            <w:r w:rsidRPr="00BD3430">
              <w:rPr>
                <w:rFonts w:ascii="Times New Roman" w:hAnsi="Times New Roman" w:cs="Times New Roman"/>
                <w:b/>
                <w:sz w:val="28"/>
                <w:szCs w:val="28"/>
              </w:rPr>
              <w:t>2018 рік</w:t>
            </w:r>
          </w:p>
        </w:tc>
        <w:tc>
          <w:tcPr>
            <w:tcW w:w="845" w:type="pct"/>
            <w:vAlign w:val="center"/>
          </w:tcPr>
          <w:p w:rsidR="00EA1272" w:rsidRPr="00BD3430" w:rsidRDefault="00EA1272" w:rsidP="0003426C">
            <w:pPr>
              <w:pStyle w:val="a3"/>
              <w:ind w:left="0"/>
              <w:jc w:val="center"/>
              <w:rPr>
                <w:rFonts w:ascii="Times New Roman" w:hAnsi="Times New Roman" w:cs="Times New Roman"/>
                <w:b/>
                <w:sz w:val="28"/>
                <w:szCs w:val="28"/>
              </w:rPr>
            </w:pPr>
            <w:r w:rsidRPr="00BD3430">
              <w:rPr>
                <w:rFonts w:ascii="Times New Roman" w:hAnsi="Times New Roman" w:cs="Times New Roman"/>
                <w:b/>
                <w:sz w:val="28"/>
                <w:szCs w:val="28"/>
              </w:rPr>
              <w:t>2019 рік</w:t>
            </w:r>
          </w:p>
        </w:tc>
        <w:tc>
          <w:tcPr>
            <w:tcW w:w="1184" w:type="pct"/>
            <w:vAlign w:val="center"/>
          </w:tcPr>
          <w:p w:rsidR="00EA1272" w:rsidRPr="00BD3430" w:rsidRDefault="00EA1272" w:rsidP="0003426C">
            <w:pPr>
              <w:pStyle w:val="a3"/>
              <w:ind w:left="0"/>
              <w:jc w:val="center"/>
              <w:rPr>
                <w:rFonts w:ascii="Times New Roman" w:hAnsi="Times New Roman" w:cs="Times New Roman"/>
                <w:b/>
                <w:sz w:val="28"/>
                <w:szCs w:val="28"/>
              </w:rPr>
            </w:pPr>
            <w:r w:rsidRPr="00BD3430">
              <w:rPr>
                <w:rFonts w:ascii="Times New Roman" w:hAnsi="Times New Roman" w:cs="Times New Roman"/>
                <w:b/>
                <w:sz w:val="28"/>
                <w:szCs w:val="28"/>
              </w:rPr>
              <w:t>І півріччя 2020 року</w:t>
            </w:r>
          </w:p>
        </w:tc>
      </w:tr>
      <w:tr w:rsidR="00EA1272" w:rsidRPr="00FE42D4" w:rsidTr="003B439D">
        <w:trPr>
          <w:trHeight w:val="393"/>
        </w:trPr>
        <w:tc>
          <w:tcPr>
            <w:tcW w:w="2041" w:type="pct"/>
            <w:vAlign w:val="center"/>
          </w:tcPr>
          <w:p w:rsidR="00EA1272" w:rsidRPr="00FE42D4" w:rsidRDefault="00EA1272" w:rsidP="00BD3430">
            <w:pPr>
              <w:pStyle w:val="a3"/>
              <w:ind w:left="0"/>
              <w:rPr>
                <w:rFonts w:ascii="Times New Roman" w:hAnsi="Times New Roman" w:cs="Times New Roman"/>
                <w:sz w:val="28"/>
                <w:szCs w:val="28"/>
              </w:rPr>
            </w:pPr>
            <w:r w:rsidRPr="00FE42D4">
              <w:rPr>
                <w:rFonts w:ascii="Times New Roman" w:hAnsi="Times New Roman" w:cs="Times New Roman"/>
                <w:sz w:val="28"/>
                <w:szCs w:val="28"/>
              </w:rPr>
              <w:t>Всього операцій</w:t>
            </w:r>
          </w:p>
        </w:tc>
        <w:tc>
          <w:tcPr>
            <w:tcW w:w="930" w:type="pct"/>
            <w:vAlign w:val="center"/>
          </w:tcPr>
          <w:p w:rsidR="00EA1272" w:rsidRPr="00FE42D4" w:rsidRDefault="00EA1272"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282</w:t>
            </w:r>
          </w:p>
        </w:tc>
        <w:tc>
          <w:tcPr>
            <w:tcW w:w="845" w:type="pct"/>
            <w:vAlign w:val="center"/>
          </w:tcPr>
          <w:p w:rsidR="00EA1272" w:rsidRPr="00FE42D4" w:rsidRDefault="00EA1272"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328</w:t>
            </w:r>
          </w:p>
        </w:tc>
        <w:tc>
          <w:tcPr>
            <w:tcW w:w="1184" w:type="pct"/>
            <w:vAlign w:val="center"/>
          </w:tcPr>
          <w:p w:rsidR="00EA1272" w:rsidRPr="00FE42D4" w:rsidRDefault="00EA1272"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134</w:t>
            </w:r>
          </w:p>
        </w:tc>
      </w:tr>
      <w:tr w:rsidR="00EA1272" w:rsidRPr="00FE42D4" w:rsidTr="003B439D">
        <w:trPr>
          <w:trHeight w:val="786"/>
        </w:trPr>
        <w:tc>
          <w:tcPr>
            <w:tcW w:w="2041" w:type="pct"/>
            <w:vAlign w:val="center"/>
          </w:tcPr>
          <w:p w:rsidR="00EA1272" w:rsidRPr="00FE42D4" w:rsidRDefault="00EA1272" w:rsidP="00BD3430">
            <w:pPr>
              <w:pStyle w:val="a3"/>
              <w:ind w:left="0"/>
              <w:rPr>
                <w:rFonts w:ascii="Times New Roman" w:hAnsi="Times New Roman" w:cs="Times New Roman"/>
                <w:sz w:val="28"/>
                <w:szCs w:val="28"/>
              </w:rPr>
            </w:pPr>
            <w:r w:rsidRPr="00FE42D4">
              <w:rPr>
                <w:rFonts w:ascii="Times New Roman" w:hAnsi="Times New Roman" w:cs="Times New Roman"/>
                <w:sz w:val="28"/>
                <w:szCs w:val="28"/>
              </w:rPr>
              <w:t>У т. ч. виконаних ендоскопічним апаратом</w:t>
            </w:r>
          </w:p>
        </w:tc>
        <w:tc>
          <w:tcPr>
            <w:tcW w:w="930" w:type="pct"/>
            <w:vAlign w:val="center"/>
          </w:tcPr>
          <w:p w:rsidR="00EA1272" w:rsidRPr="00FE42D4" w:rsidRDefault="00EA1272"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w:t>
            </w:r>
          </w:p>
        </w:tc>
        <w:tc>
          <w:tcPr>
            <w:tcW w:w="845" w:type="pct"/>
            <w:vAlign w:val="center"/>
          </w:tcPr>
          <w:p w:rsidR="00EA1272" w:rsidRPr="00FE42D4" w:rsidRDefault="00EA1272"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w:t>
            </w:r>
          </w:p>
        </w:tc>
        <w:tc>
          <w:tcPr>
            <w:tcW w:w="1184" w:type="pct"/>
            <w:vAlign w:val="center"/>
          </w:tcPr>
          <w:p w:rsidR="00EA1272" w:rsidRPr="00FE42D4" w:rsidRDefault="00EA1272"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w:t>
            </w:r>
          </w:p>
        </w:tc>
      </w:tr>
      <w:tr w:rsidR="00EA1272" w:rsidRPr="00FE42D4" w:rsidTr="003B439D">
        <w:trPr>
          <w:trHeight w:val="574"/>
        </w:trPr>
        <w:tc>
          <w:tcPr>
            <w:tcW w:w="2041" w:type="pct"/>
            <w:vAlign w:val="center"/>
          </w:tcPr>
          <w:p w:rsidR="00EA1272" w:rsidRPr="00FE42D4" w:rsidRDefault="00EA1272" w:rsidP="00BD3430">
            <w:pPr>
              <w:pStyle w:val="a3"/>
              <w:ind w:left="0"/>
              <w:rPr>
                <w:rFonts w:ascii="Times New Roman" w:hAnsi="Times New Roman" w:cs="Times New Roman"/>
                <w:sz w:val="28"/>
                <w:szCs w:val="28"/>
              </w:rPr>
            </w:pPr>
            <w:r w:rsidRPr="00FE42D4">
              <w:rPr>
                <w:rFonts w:ascii="Times New Roman" w:hAnsi="Times New Roman" w:cs="Times New Roman"/>
                <w:sz w:val="28"/>
                <w:szCs w:val="28"/>
              </w:rPr>
              <w:t>Питома вага малоінвазивних оперативних втручань</w:t>
            </w:r>
          </w:p>
        </w:tc>
        <w:tc>
          <w:tcPr>
            <w:tcW w:w="930" w:type="pct"/>
            <w:vAlign w:val="center"/>
          </w:tcPr>
          <w:p w:rsidR="00EA1272" w:rsidRPr="00FE42D4" w:rsidRDefault="00EA1272"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w:t>
            </w:r>
          </w:p>
        </w:tc>
        <w:tc>
          <w:tcPr>
            <w:tcW w:w="845" w:type="pct"/>
            <w:vAlign w:val="center"/>
          </w:tcPr>
          <w:p w:rsidR="00EA1272" w:rsidRPr="00FE42D4" w:rsidRDefault="00EA1272"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w:t>
            </w:r>
          </w:p>
        </w:tc>
        <w:tc>
          <w:tcPr>
            <w:tcW w:w="1184" w:type="pct"/>
            <w:vAlign w:val="center"/>
          </w:tcPr>
          <w:p w:rsidR="00EA1272" w:rsidRPr="00FE42D4" w:rsidRDefault="00EA1272"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w:t>
            </w:r>
          </w:p>
        </w:tc>
      </w:tr>
    </w:tbl>
    <w:p w:rsidR="00081712" w:rsidRPr="00AA1FB3" w:rsidRDefault="00081712" w:rsidP="00AA1FB3">
      <w:pPr>
        <w:rPr>
          <w:rFonts w:ascii="Times New Roman" w:hAnsi="Times New Roman" w:cs="Times New Roman"/>
          <w:b/>
          <w:sz w:val="28"/>
          <w:szCs w:val="28"/>
          <w:lang w:val="uk-UA"/>
        </w:rPr>
      </w:pPr>
    </w:p>
    <w:p w:rsidR="00EA1272" w:rsidRPr="00BD3430" w:rsidRDefault="001E5308" w:rsidP="003B439D">
      <w:pPr>
        <w:pStyle w:val="a3"/>
        <w:ind w:left="0"/>
        <w:jc w:val="center"/>
        <w:rPr>
          <w:rFonts w:ascii="Times New Roman" w:hAnsi="Times New Roman" w:cs="Times New Roman"/>
          <w:b/>
          <w:sz w:val="28"/>
          <w:szCs w:val="28"/>
        </w:rPr>
      </w:pPr>
      <w:r w:rsidRPr="00BD3430">
        <w:rPr>
          <w:rFonts w:ascii="Times New Roman" w:hAnsi="Times New Roman" w:cs="Times New Roman"/>
          <w:b/>
          <w:sz w:val="28"/>
          <w:szCs w:val="28"/>
        </w:rPr>
        <w:lastRenderedPageBreak/>
        <w:t>Окремі показники акушерсько-гінекологічної служби</w:t>
      </w:r>
    </w:p>
    <w:tbl>
      <w:tblPr>
        <w:tblStyle w:val="a4"/>
        <w:tblW w:w="5000" w:type="pct"/>
        <w:tblLook w:val="04A0" w:firstRow="1" w:lastRow="0" w:firstColumn="1" w:lastColumn="0" w:noHBand="0" w:noVBand="1"/>
      </w:tblPr>
      <w:tblGrid>
        <w:gridCol w:w="3859"/>
        <w:gridCol w:w="1808"/>
        <w:gridCol w:w="1612"/>
        <w:gridCol w:w="2206"/>
      </w:tblGrid>
      <w:tr w:rsidR="001E5308" w:rsidRPr="00BD3430" w:rsidTr="003B439D">
        <w:trPr>
          <w:trHeight w:val="593"/>
        </w:trPr>
        <w:tc>
          <w:tcPr>
            <w:tcW w:w="2034" w:type="pct"/>
            <w:vAlign w:val="center"/>
          </w:tcPr>
          <w:p w:rsidR="001E5308" w:rsidRPr="00BD3430" w:rsidRDefault="001E5308" w:rsidP="00BD3430">
            <w:pPr>
              <w:pStyle w:val="a3"/>
              <w:ind w:left="0"/>
              <w:jc w:val="center"/>
              <w:rPr>
                <w:rFonts w:ascii="Times New Roman" w:hAnsi="Times New Roman" w:cs="Times New Roman"/>
                <w:b/>
                <w:sz w:val="28"/>
                <w:szCs w:val="28"/>
              </w:rPr>
            </w:pPr>
          </w:p>
        </w:tc>
        <w:tc>
          <w:tcPr>
            <w:tcW w:w="953" w:type="pct"/>
            <w:vAlign w:val="center"/>
          </w:tcPr>
          <w:p w:rsidR="001E5308" w:rsidRPr="00BD3430" w:rsidRDefault="001E5308" w:rsidP="0003426C">
            <w:pPr>
              <w:pStyle w:val="a3"/>
              <w:ind w:left="0"/>
              <w:jc w:val="center"/>
              <w:rPr>
                <w:rFonts w:ascii="Times New Roman" w:hAnsi="Times New Roman" w:cs="Times New Roman"/>
                <w:b/>
                <w:sz w:val="28"/>
                <w:szCs w:val="28"/>
              </w:rPr>
            </w:pPr>
            <w:r w:rsidRPr="00BD3430">
              <w:rPr>
                <w:rFonts w:ascii="Times New Roman" w:hAnsi="Times New Roman" w:cs="Times New Roman"/>
                <w:b/>
                <w:sz w:val="28"/>
                <w:szCs w:val="28"/>
              </w:rPr>
              <w:t>2018 рік</w:t>
            </w:r>
          </w:p>
        </w:tc>
        <w:tc>
          <w:tcPr>
            <w:tcW w:w="850" w:type="pct"/>
            <w:vAlign w:val="center"/>
          </w:tcPr>
          <w:p w:rsidR="001E5308" w:rsidRPr="00BD3430" w:rsidRDefault="001E5308" w:rsidP="0003426C">
            <w:pPr>
              <w:pStyle w:val="a3"/>
              <w:ind w:left="0"/>
              <w:jc w:val="center"/>
              <w:rPr>
                <w:rFonts w:ascii="Times New Roman" w:hAnsi="Times New Roman" w:cs="Times New Roman"/>
                <w:b/>
                <w:sz w:val="28"/>
                <w:szCs w:val="28"/>
              </w:rPr>
            </w:pPr>
            <w:r w:rsidRPr="00BD3430">
              <w:rPr>
                <w:rFonts w:ascii="Times New Roman" w:hAnsi="Times New Roman" w:cs="Times New Roman"/>
                <w:b/>
                <w:sz w:val="28"/>
                <w:szCs w:val="28"/>
              </w:rPr>
              <w:t>2019 рік</w:t>
            </w:r>
          </w:p>
        </w:tc>
        <w:tc>
          <w:tcPr>
            <w:tcW w:w="1163" w:type="pct"/>
            <w:vAlign w:val="center"/>
          </w:tcPr>
          <w:p w:rsidR="001E5308" w:rsidRPr="00BD3430" w:rsidRDefault="001E5308" w:rsidP="0003426C">
            <w:pPr>
              <w:pStyle w:val="a3"/>
              <w:ind w:left="0"/>
              <w:jc w:val="center"/>
              <w:rPr>
                <w:rFonts w:ascii="Times New Roman" w:hAnsi="Times New Roman" w:cs="Times New Roman"/>
                <w:b/>
                <w:sz w:val="28"/>
                <w:szCs w:val="28"/>
              </w:rPr>
            </w:pPr>
            <w:r w:rsidRPr="00BD3430">
              <w:rPr>
                <w:rFonts w:ascii="Times New Roman" w:hAnsi="Times New Roman" w:cs="Times New Roman"/>
                <w:b/>
                <w:sz w:val="28"/>
                <w:szCs w:val="28"/>
              </w:rPr>
              <w:t>І півріччя 2020 року</w:t>
            </w:r>
          </w:p>
        </w:tc>
      </w:tr>
      <w:tr w:rsidR="001E5308" w:rsidRPr="00FE42D4" w:rsidTr="003B439D">
        <w:trPr>
          <w:trHeight w:val="644"/>
        </w:trPr>
        <w:tc>
          <w:tcPr>
            <w:tcW w:w="2034" w:type="pct"/>
            <w:vAlign w:val="center"/>
          </w:tcPr>
          <w:p w:rsidR="001E5308" w:rsidRPr="00081712" w:rsidRDefault="001E5308" w:rsidP="00BD3430">
            <w:pPr>
              <w:pStyle w:val="a3"/>
              <w:ind w:left="0"/>
              <w:rPr>
                <w:rFonts w:ascii="Times New Roman" w:hAnsi="Times New Roman" w:cs="Times New Roman"/>
                <w:color w:val="000000" w:themeColor="text1"/>
                <w:sz w:val="28"/>
                <w:szCs w:val="28"/>
                <w:highlight w:val="red"/>
              </w:rPr>
            </w:pPr>
            <w:r w:rsidRPr="00081712">
              <w:rPr>
                <w:rFonts w:ascii="Times New Roman" w:hAnsi="Times New Roman" w:cs="Times New Roman"/>
                <w:color w:val="000000" w:themeColor="text1"/>
                <w:sz w:val="28"/>
                <w:szCs w:val="28"/>
              </w:rPr>
              <w:t>Кількість пологів по району</w:t>
            </w:r>
          </w:p>
        </w:tc>
        <w:tc>
          <w:tcPr>
            <w:tcW w:w="953" w:type="pct"/>
            <w:vAlign w:val="center"/>
          </w:tcPr>
          <w:p w:rsidR="001E5308" w:rsidRPr="00FE42D4" w:rsidRDefault="00081712" w:rsidP="0003426C">
            <w:pPr>
              <w:pStyle w:val="a3"/>
              <w:ind w:left="0"/>
              <w:jc w:val="center"/>
              <w:rPr>
                <w:rFonts w:ascii="Times New Roman" w:hAnsi="Times New Roman" w:cs="Times New Roman"/>
                <w:sz w:val="28"/>
                <w:szCs w:val="28"/>
                <w:highlight w:val="red"/>
              </w:rPr>
            </w:pPr>
            <w:r w:rsidRPr="00081712">
              <w:rPr>
                <w:rFonts w:ascii="Times New Roman" w:hAnsi="Times New Roman" w:cs="Times New Roman"/>
                <w:sz w:val="28"/>
                <w:szCs w:val="28"/>
              </w:rPr>
              <w:t>2</w:t>
            </w:r>
          </w:p>
        </w:tc>
        <w:tc>
          <w:tcPr>
            <w:tcW w:w="850" w:type="pct"/>
            <w:vAlign w:val="center"/>
          </w:tcPr>
          <w:p w:rsidR="001E5308" w:rsidRPr="00FE42D4" w:rsidRDefault="00081712" w:rsidP="0003426C">
            <w:pPr>
              <w:pStyle w:val="a3"/>
              <w:ind w:left="0"/>
              <w:jc w:val="center"/>
              <w:rPr>
                <w:rFonts w:ascii="Times New Roman" w:hAnsi="Times New Roman" w:cs="Times New Roman"/>
                <w:sz w:val="28"/>
                <w:szCs w:val="28"/>
                <w:highlight w:val="red"/>
              </w:rPr>
            </w:pPr>
            <w:r w:rsidRPr="00081712">
              <w:rPr>
                <w:rFonts w:ascii="Times New Roman" w:hAnsi="Times New Roman" w:cs="Times New Roman"/>
                <w:sz w:val="28"/>
                <w:szCs w:val="28"/>
              </w:rPr>
              <w:t>6</w:t>
            </w:r>
          </w:p>
        </w:tc>
        <w:tc>
          <w:tcPr>
            <w:tcW w:w="1163" w:type="pct"/>
            <w:vAlign w:val="center"/>
          </w:tcPr>
          <w:p w:rsidR="001E5308" w:rsidRPr="00FE42D4" w:rsidRDefault="00081712" w:rsidP="0003426C">
            <w:pPr>
              <w:pStyle w:val="a3"/>
              <w:ind w:left="0"/>
              <w:jc w:val="center"/>
              <w:rPr>
                <w:rFonts w:ascii="Times New Roman" w:hAnsi="Times New Roman" w:cs="Times New Roman"/>
                <w:sz w:val="28"/>
                <w:szCs w:val="28"/>
                <w:highlight w:val="red"/>
              </w:rPr>
            </w:pPr>
            <w:r w:rsidRPr="00081712">
              <w:rPr>
                <w:rFonts w:ascii="Times New Roman" w:hAnsi="Times New Roman" w:cs="Times New Roman"/>
                <w:sz w:val="28"/>
                <w:szCs w:val="28"/>
              </w:rPr>
              <w:t>2</w:t>
            </w:r>
          </w:p>
        </w:tc>
      </w:tr>
      <w:tr w:rsidR="001E5308" w:rsidRPr="00FE42D4" w:rsidTr="003B439D">
        <w:trPr>
          <w:trHeight w:val="644"/>
        </w:trPr>
        <w:tc>
          <w:tcPr>
            <w:tcW w:w="2034" w:type="pct"/>
            <w:vAlign w:val="center"/>
          </w:tcPr>
          <w:p w:rsidR="001E5308" w:rsidRPr="00FE42D4" w:rsidRDefault="001E5308" w:rsidP="00BD3430">
            <w:pPr>
              <w:pStyle w:val="a3"/>
              <w:ind w:left="0"/>
              <w:rPr>
                <w:rFonts w:ascii="Times New Roman" w:hAnsi="Times New Roman" w:cs="Times New Roman"/>
                <w:sz w:val="28"/>
                <w:szCs w:val="28"/>
              </w:rPr>
            </w:pPr>
            <w:r w:rsidRPr="00FE42D4">
              <w:rPr>
                <w:rFonts w:ascii="Times New Roman" w:hAnsi="Times New Roman" w:cs="Times New Roman"/>
                <w:sz w:val="28"/>
                <w:szCs w:val="28"/>
              </w:rPr>
              <w:t>Взято на облік вагітних</w:t>
            </w:r>
          </w:p>
        </w:tc>
        <w:tc>
          <w:tcPr>
            <w:tcW w:w="953" w:type="pct"/>
            <w:vAlign w:val="center"/>
          </w:tcPr>
          <w:p w:rsidR="001E5308" w:rsidRPr="00FE42D4" w:rsidRDefault="001E5308"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133</w:t>
            </w:r>
          </w:p>
        </w:tc>
        <w:tc>
          <w:tcPr>
            <w:tcW w:w="850" w:type="pct"/>
            <w:vAlign w:val="center"/>
          </w:tcPr>
          <w:p w:rsidR="001E5308" w:rsidRPr="00FE42D4" w:rsidRDefault="001E5308"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110</w:t>
            </w:r>
          </w:p>
        </w:tc>
        <w:tc>
          <w:tcPr>
            <w:tcW w:w="1163" w:type="pct"/>
            <w:vAlign w:val="center"/>
          </w:tcPr>
          <w:p w:rsidR="001E5308" w:rsidRPr="00FE42D4" w:rsidRDefault="001E5308"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66</w:t>
            </w:r>
          </w:p>
        </w:tc>
      </w:tr>
    </w:tbl>
    <w:p w:rsidR="0003426C" w:rsidRDefault="0003426C" w:rsidP="00E97FE6">
      <w:pPr>
        <w:pStyle w:val="a3"/>
        <w:ind w:left="1080"/>
        <w:rPr>
          <w:rFonts w:ascii="Times New Roman" w:hAnsi="Times New Roman" w:cs="Times New Roman"/>
          <w:sz w:val="28"/>
          <w:szCs w:val="28"/>
        </w:rPr>
      </w:pPr>
    </w:p>
    <w:p w:rsidR="001E5308" w:rsidRPr="0003426C" w:rsidRDefault="00285EBB" w:rsidP="003B439D">
      <w:pPr>
        <w:pStyle w:val="a3"/>
        <w:ind w:left="0"/>
        <w:jc w:val="center"/>
        <w:rPr>
          <w:rFonts w:ascii="Times New Roman" w:hAnsi="Times New Roman" w:cs="Times New Roman"/>
          <w:b/>
          <w:sz w:val="28"/>
          <w:szCs w:val="28"/>
        </w:rPr>
      </w:pPr>
      <w:r w:rsidRPr="0003426C">
        <w:rPr>
          <w:rFonts w:ascii="Times New Roman" w:hAnsi="Times New Roman" w:cs="Times New Roman"/>
          <w:b/>
          <w:sz w:val="28"/>
          <w:szCs w:val="28"/>
        </w:rPr>
        <w:t>Робота стаціонарних ліжок</w:t>
      </w:r>
    </w:p>
    <w:tbl>
      <w:tblPr>
        <w:tblStyle w:val="a4"/>
        <w:tblW w:w="5000" w:type="pct"/>
        <w:tblLook w:val="04A0" w:firstRow="1" w:lastRow="0" w:firstColumn="1" w:lastColumn="0" w:noHBand="0" w:noVBand="1"/>
      </w:tblPr>
      <w:tblGrid>
        <w:gridCol w:w="3872"/>
        <w:gridCol w:w="1764"/>
        <w:gridCol w:w="1603"/>
        <w:gridCol w:w="2246"/>
      </w:tblGrid>
      <w:tr w:rsidR="00285EBB" w:rsidRPr="0003426C" w:rsidTr="003B439D">
        <w:tc>
          <w:tcPr>
            <w:tcW w:w="2041" w:type="pct"/>
            <w:vAlign w:val="center"/>
          </w:tcPr>
          <w:p w:rsidR="00285EBB" w:rsidRPr="0003426C" w:rsidRDefault="00285EBB" w:rsidP="0003426C">
            <w:pPr>
              <w:pStyle w:val="a3"/>
              <w:ind w:left="0"/>
              <w:jc w:val="center"/>
              <w:rPr>
                <w:rFonts w:ascii="Times New Roman" w:hAnsi="Times New Roman" w:cs="Times New Roman"/>
                <w:b/>
                <w:sz w:val="28"/>
                <w:szCs w:val="28"/>
              </w:rPr>
            </w:pPr>
            <w:r w:rsidRPr="0003426C">
              <w:rPr>
                <w:rFonts w:ascii="Times New Roman" w:hAnsi="Times New Roman" w:cs="Times New Roman"/>
                <w:b/>
                <w:sz w:val="28"/>
                <w:szCs w:val="28"/>
              </w:rPr>
              <w:t>Показники</w:t>
            </w:r>
          </w:p>
        </w:tc>
        <w:tc>
          <w:tcPr>
            <w:tcW w:w="930" w:type="pct"/>
            <w:vAlign w:val="center"/>
          </w:tcPr>
          <w:p w:rsidR="00285EBB" w:rsidRPr="0003426C" w:rsidRDefault="00285EBB" w:rsidP="0003426C">
            <w:pPr>
              <w:pStyle w:val="a3"/>
              <w:ind w:left="0"/>
              <w:jc w:val="center"/>
              <w:rPr>
                <w:rFonts w:ascii="Times New Roman" w:hAnsi="Times New Roman" w:cs="Times New Roman"/>
                <w:b/>
                <w:sz w:val="28"/>
                <w:szCs w:val="28"/>
              </w:rPr>
            </w:pPr>
            <w:r w:rsidRPr="0003426C">
              <w:rPr>
                <w:rFonts w:ascii="Times New Roman" w:hAnsi="Times New Roman" w:cs="Times New Roman"/>
                <w:b/>
                <w:sz w:val="28"/>
                <w:szCs w:val="28"/>
              </w:rPr>
              <w:t>2018 рік</w:t>
            </w:r>
          </w:p>
        </w:tc>
        <w:tc>
          <w:tcPr>
            <w:tcW w:w="845" w:type="pct"/>
            <w:vAlign w:val="center"/>
          </w:tcPr>
          <w:p w:rsidR="00285EBB" w:rsidRPr="0003426C" w:rsidRDefault="00285EBB" w:rsidP="0003426C">
            <w:pPr>
              <w:pStyle w:val="a3"/>
              <w:ind w:left="0"/>
              <w:jc w:val="center"/>
              <w:rPr>
                <w:rFonts w:ascii="Times New Roman" w:hAnsi="Times New Roman" w:cs="Times New Roman"/>
                <w:b/>
                <w:sz w:val="28"/>
                <w:szCs w:val="28"/>
              </w:rPr>
            </w:pPr>
            <w:r w:rsidRPr="0003426C">
              <w:rPr>
                <w:rFonts w:ascii="Times New Roman" w:hAnsi="Times New Roman" w:cs="Times New Roman"/>
                <w:b/>
                <w:sz w:val="28"/>
                <w:szCs w:val="28"/>
              </w:rPr>
              <w:t>2019 рік</w:t>
            </w:r>
          </w:p>
        </w:tc>
        <w:tc>
          <w:tcPr>
            <w:tcW w:w="1184" w:type="pct"/>
            <w:vAlign w:val="center"/>
          </w:tcPr>
          <w:p w:rsidR="00285EBB" w:rsidRPr="0003426C" w:rsidRDefault="00285EBB" w:rsidP="0003426C">
            <w:pPr>
              <w:pStyle w:val="a3"/>
              <w:ind w:left="0"/>
              <w:jc w:val="center"/>
              <w:rPr>
                <w:rFonts w:ascii="Times New Roman" w:hAnsi="Times New Roman" w:cs="Times New Roman"/>
                <w:b/>
                <w:sz w:val="28"/>
                <w:szCs w:val="28"/>
              </w:rPr>
            </w:pPr>
            <w:r w:rsidRPr="0003426C">
              <w:rPr>
                <w:rFonts w:ascii="Times New Roman" w:hAnsi="Times New Roman" w:cs="Times New Roman"/>
                <w:b/>
                <w:sz w:val="28"/>
                <w:szCs w:val="28"/>
              </w:rPr>
              <w:t>І півріччя 2020 року</w:t>
            </w:r>
          </w:p>
        </w:tc>
      </w:tr>
      <w:tr w:rsidR="00285EBB" w:rsidRPr="00FE42D4" w:rsidTr="003B439D">
        <w:tc>
          <w:tcPr>
            <w:tcW w:w="2041" w:type="pct"/>
            <w:vAlign w:val="center"/>
          </w:tcPr>
          <w:p w:rsidR="00285EBB" w:rsidRPr="00FE42D4" w:rsidRDefault="00285EBB" w:rsidP="0003426C">
            <w:pPr>
              <w:pStyle w:val="a3"/>
              <w:ind w:left="0"/>
              <w:rPr>
                <w:rFonts w:ascii="Times New Roman" w:hAnsi="Times New Roman" w:cs="Times New Roman"/>
                <w:sz w:val="28"/>
                <w:szCs w:val="28"/>
              </w:rPr>
            </w:pPr>
            <w:r w:rsidRPr="00FE42D4">
              <w:rPr>
                <w:rFonts w:ascii="Times New Roman" w:hAnsi="Times New Roman" w:cs="Times New Roman"/>
                <w:sz w:val="28"/>
                <w:szCs w:val="28"/>
              </w:rPr>
              <w:t xml:space="preserve">Середній термін перебування </w:t>
            </w:r>
          </w:p>
        </w:tc>
        <w:tc>
          <w:tcPr>
            <w:tcW w:w="930" w:type="pct"/>
            <w:vAlign w:val="center"/>
          </w:tcPr>
          <w:p w:rsidR="00285EBB" w:rsidRPr="00FE42D4" w:rsidRDefault="00242C0C"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8,5</w:t>
            </w:r>
          </w:p>
        </w:tc>
        <w:tc>
          <w:tcPr>
            <w:tcW w:w="845" w:type="pct"/>
            <w:vAlign w:val="center"/>
          </w:tcPr>
          <w:p w:rsidR="00285EBB" w:rsidRPr="00FE42D4" w:rsidRDefault="00242C0C"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8,0</w:t>
            </w:r>
          </w:p>
        </w:tc>
        <w:tc>
          <w:tcPr>
            <w:tcW w:w="1184" w:type="pct"/>
            <w:vAlign w:val="center"/>
          </w:tcPr>
          <w:p w:rsidR="00285EBB" w:rsidRPr="00FE42D4" w:rsidRDefault="00242C0C"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7,8</w:t>
            </w:r>
          </w:p>
        </w:tc>
      </w:tr>
      <w:tr w:rsidR="00285EBB" w:rsidRPr="00FE42D4" w:rsidTr="003B439D">
        <w:tc>
          <w:tcPr>
            <w:tcW w:w="2041" w:type="pct"/>
            <w:vAlign w:val="center"/>
          </w:tcPr>
          <w:p w:rsidR="00285EBB" w:rsidRPr="00FE42D4" w:rsidRDefault="00285EBB" w:rsidP="0003426C">
            <w:pPr>
              <w:pStyle w:val="a3"/>
              <w:ind w:left="0"/>
              <w:rPr>
                <w:rFonts w:ascii="Times New Roman" w:hAnsi="Times New Roman" w:cs="Times New Roman"/>
                <w:sz w:val="28"/>
                <w:szCs w:val="28"/>
              </w:rPr>
            </w:pPr>
            <w:r w:rsidRPr="00FE42D4">
              <w:rPr>
                <w:rFonts w:ascii="Times New Roman" w:hAnsi="Times New Roman" w:cs="Times New Roman"/>
                <w:sz w:val="28"/>
                <w:szCs w:val="28"/>
              </w:rPr>
              <w:t>Оберт ліжка</w:t>
            </w:r>
          </w:p>
        </w:tc>
        <w:tc>
          <w:tcPr>
            <w:tcW w:w="930" w:type="pct"/>
            <w:vAlign w:val="center"/>
          </w:tcPr>
          <w:p w:rsidR="00285EBB" w:rsidRPr="00FE42D4" w:rsidRDefault="00242C0C"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35,2</w:t>
            </w:r>
          </w:p>
        </w:tc>
        <w:tc>
          <w:tcPr>
            <w:tcW w:w="845" w:type="pct"/>
            <w:vAlign w:val="center"/>
          </w:tcPr>
          <w:p w:rsidR="00285EBB" w:rsidRPr="00FE42D4" w:rsidRDefault="00242C0C"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39,2</w:t>
            </w:r>
          </w:p>
        </w:tc>
        <w:tc>
          <w:tcPr>
            <w:tcW w:w="1184" w:type="pct"/>
            <w:vAlign w:val="center"/>
          </w:tcPr>
          <w:p w:rsidR="00285EBB" w:rsidRPr="00FE42D4" w:rsidRDefault="00242C0C"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18,4</w:t>
            </w:r>
          </w:p>
        </w:tc>
      </w:tr>
      <w:tr w:rsidR="00285EBB" w:rsidRPr="00FE42D4" w:rsidTr="003B439D">
        <w:tc>
          <w:tcPr>
            <w:tcW w:w="2041" w:type="pct"/>
            <w:vAlign w:val="center"/>
          </w:tcPr>
          <w:p w:rsidR="00285EBB" w:rsidRPr="00FE42D4" w:rsidRDefault="00285EBB" w:rsidP="0003426C">
            <w:pPr>
              <w:pStyle w:val="a3"/>
              <w:ind w:left="0"/>
              <w:rPr>
                <w:rFonts w:ascii="Times New Roman" w:hAnsi="Times New Roman" w:cs="Times New Roman"/>
                <w:sz w:val="28"/>
                <w:szCs w:val="28"/>
              </w:rPr>
            </w:pPr>
            <w:r w:rsidRPr="00FE42D4">
              <w:rPr>
                <w:rFonts w:ascii="Times New Roman" w:hAnsi="Times New Roman" w:cs="Times New Roman"/>
                <w:sz w:val="28"/>
                <w:szCs w:val="28"/>
              </w:rPr>
              <w:t xml:space="preserve">Лікарняна летальність </w:t>
            </w:r>
          </w:p>
        </w:tc>
        <w:tc>
          <w:tcPr>
            <w:tcW w:w="930" w:type="pct"/>
            <w:vAlign w:val="center"/>
          </w:tcPr>
          <w:p w:rsidR="00285EBB" w:rsidRPr="00FE42D4" w:rsidRDefault="00242C0C"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1,2</w:t>
            </w:r>
          </w:p>
        </w:tc>
        <w:tc>
          <w:tcPr>
            <w:tcW w:w="845" w:type="pct"/>
            <w:vAlign w:val="center"/>
          </w:tcPr>
          <w:p w:rsidR="00285EBB" w:rsidRPr="00FE42D4" w:rsidRDefault="00242C0C"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1,8</w:t>
            </w:r>
          </w:p>
        </w:tc>
        <w:tc>
          <w:tcPr>
            <w:tcW w:w="1184" w:type="pct"/>
            <w:vAlign w:val="center"/>
          </w:tcPr>
          <w:p w:rsidR="00285EBB" w:rsidRPr="00FE42D4" w:rsidRDefault="00242C0C" w:rsidP="0003426C">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1,7</w:t>
            </w:r>
          </w:p>
        </w:tc>
      </w:tr>
    </w:tbl>
    <w:p w:rsidR="00285EBB" w:rsidRPr="00FE42D4" w:rsidRDefault="00A853BC" w:rsidP="003B439D">
      <w:pPr>
        <w:pStyle w:val="a3"/>
        <w:ind w:left="0" w:firstLine="708"/>
        <w:rPr>
          <w:rFonts w:ascii="Times New Roman" w:hAnsi="Times New Roman" w:cs="Times New Roman"/>
          <w:sz w:val="28"/>
          <w:szCs w:val="28"/>
        </w:rPr>
      </w:pPr>
      <w:r w:rsidRPr="00FE42D4">
        <w:rPr>
          <w:rFonts w:ascii="Times New Roman" w:hAnsi="Times New Roman" w:cs="Times New Roman"/>
          <w:sz w:val="28"/>
          <w:szCs w:val="28"/>
        </w:rPr>
        <w:t xml:space="preserve">Післяопераційна летальність за усі періоди, що аналізуються, в лікарні </w:t>
      </w:r>
      <w:r w:rsidR="00983329" w:rsidRPr="00FE42D4">
        <w:rPr>
          <w:rFonts w:ascii="Times New Roman" w:hAnsi="Times New Roman" w:cs="Times New Roman"/>
          <w:sz w:val="28"/>
          <w:szCs w:val="28"/>
        </w:rPr>
        <w:t>становить 0.</w:t>
      </w:r>
    </w:p>
    <w:p w:rsidR="007547B5" w:rsidRPr="000630C8" w:rsidRDefault="000630C8" w:rsidP="003B439D">
      <w:pPr>
        <w:pStyle w:val="a3"/>
        <w:ind w:left="0" w:firstLine="426"/>
        <w:jc w:val="center"/>
        <w:rPr>
          <w:rFonts w:ascii="Times New Roman" w:hAnsi="Times New Roman" w:cs="Times New Roman"/>
          <w:b/>
          <w:sz w:val="28"/>
          <w:szCs w:val="28"/>
          <w:lang w:val="uk-UA"/>
        </w:rPr>
      </w:pPr>
      <w:r>
        <w:rPr>
          <w:rFonts w:ascii="Times New Roman" w:hAnsi="Times New Roman" w:cs="Times New Roman"/>
          <w:b/>
          <w:sz w:val="28"/>
          <w:szCs w:val="28"/>
        </w:rPr>
        <w:t>Стратегія заклад</w:t>
      </w:r>
    </w:p>
    <w:p w:rsidR="007547B5" w:rsidRPr="00791BE6" w:rsidRDefault="00791BE6" w:rsidP="003B439D">
      <w:pPr>
        <w:pStyle w:val="a3"/>
        <w:ind w:left="0" w:firstLine="426"/>
        <w:jc w:val="both"/>
        <w:rPr>
          <w:rFonts w:ascii="Times New Roman" w:hAnsi="Times New Roman" w:cs="Times New Roman"/>
          <w:sz w:val="28"/>
          <w:szCs w:val="28"/>
          <w:lang w:val="uk-UA"/>
        </w:rPr>
      </w:pPr>
      <w:r>
        <w:rPr>
          <w:rFonts w:ascii="Times New Roman" w:hAnsi="Times New Roman" w:cs="Times New Roman"/>
          <w:sz w:val="28"/>
          <w:szCs w:val="28"/>
          <w:lang w:val="uk-UA"/>
        </w:rPr>
        <w:t>Впровадження ефективної структури закладу</w:t>
      </w:r>
      <w:r>
        <w:rPr>
          <w:rFonts w:ascii="Times New Roman" w:hAnsi="Times New Roman" w:cs="Times New Roman"/>
          <w:sz w:val="28"/>
          <w:szCs w:val="28"/>
        </w:rPr>
        <w:t xml:space="preserve"> наведен</w:t>
      </w:r>
      <w:r>
        <w:rPr>
          <w:rFonts w:ascii="Times New Roman" w:hAnsi="Times New Roman" w:cs="Times New Roman"/>
          <w:sz w:val="28"/>
          <w:szCs w:val="28"/>
          <w:lang w:val="uk-UA"/>
        </w:rPr>
        <w:t>о</w:t>
      </w:r>
      <w:r>
        <w:rPr>
          <w:rFonts w:ascii="Times New Roman" w:hAnsi="Times New Roman" w:cs="Times New Roman"/>
          <w:sz w:val="28"/>
          <w:szCs w:val="28"/>
        </w:rPr>
        <w:t xml:space="preserve"> у додатку </w:t>
      </w:r>
      <w:r>
        <w:rPr>
          <w:rFonts w:ascii="Times New Roman" w:hAnsi="Times New Roman" w:cs="Times New Roman"/>
          <w:sz w:val="28"/>
          <w:szCs w:val="28"/>
          <w:lang w:val="uk-UA"/>
        </w:rPr>
        <w:t>2.</w:t>
      </w:r>
    </w:p>
    <w:p w:rsidR="003B439D" w:rsidRDefault="003B439D" w:rsidP="003B439D">
      <w:pPr>
        <w:pStyle w:val="a3"/>
        <w:ind w:left="0" w:firstLine="426"/>
        <w:jc w:val="both"/>
        <w:rPr>
          <w:rFonts w:ascii="Times New Roman" w:hAnsi="Times New Roman" w:cs="Times New Roman"/>
          <w:b/>
          <w:sz w:val="28"/>
          <w:szCs w:val="28"/>
        </w:rPr>
      </w:pPr>
    </w:p>
    <w:p w:rsidR="00983329" w:rsidRPr="0003426C" w:rsidRDefault="00983329" w:rsidP="003B439D">
      <w:pPr>
        <w:pStyle w:val="a3"/>
        <w:ind w:left="0" w:firstLine="426"/>
        <w:jc w:val="both"/>
        <w:rPr>
          <w:rFonts w:ascii="Times New Roman" w:hAnsi="Times New Roman" w:cs="Times New Roman"/>
          <w:b/>
          <w:sz w:val="28"/>
          <w:szCs w:val="28"/>
        </w:rPr>
      </w:pPr>
      <w:r w:rsidRPr="0003426C">
        <w:rPr>
          <w:rFonts w:ascii="Times New Roman" w:hAnsi="Times New Roman" w:cs="Times New Roman"/>
          <w:b/>
          <w:sz w:val="28"/>
          <w:szCs w:val="28"/>
        </w:rPr>
        <w:t>Місія</w:t>
      </w:r>
      <w:r w:rsidR="00483F04" w:rsidRPr="0003426C">
        <w:rPr>
          <w:rFonts w:ascii="Times New Roman" w:hAnsi="Times New Roman" w:cs="Times New Roman"/>
          <w:b/>
          <w:sz w:val="28"/>
          <w:szCs w:val="28"/>
        </w:rPr>
        <w:t>:</w:t>
      </w:r>
      <w:r w:rsidRPr="0003426C">
        <w:rPr>
          <w:rFonts w:ascii="Times New Roman" w:hAnsi="Times New Roman" w:cs="Times New Roman"/>
          <w:b/>
          <w:sz w:val="28"/>
          <w:szCs w:val="28"/>
        </w:rPr>
        <w:t xml:space="preserve"> </w:t>
      </w:r>
    </w:p>
    <w:p w:rsidR="00983329" w:rsidRPr="007547B5" w:rsidRDefault="00983329" w:rsidP="003B439D">
      <w:pPr>
        <w:pStyle w:val="a3"/>
        <w:numPr>
          <w:ilvl w:val="0"/>
          <w:numId w:val="2"/>
        </w:numPr>
        <w:ind w:left="0" w:firstLine="426"/>
        <w:jc w:val="both"/>
        <w:rPr>
          <w:rFonts w:ascii="Times New Roman" w:hAnsi="Times New Roman" w:cs="Times New Roman"/>
          <w:sz w:val="28"/>
          <w:szCs w:val="28"/>
        </w:rPr>
      </w:pPr>
      <w:r w:rsidRPr="007547B5">
        <w:rPr>
          <w:rFonts w:ascii="Times New Roman" w:hAnsi="Times New Roman" w:cs="Times New Roman"/>
          <w:sz w:val="28"/>
          <w:szCs w:val="28"/>
        </w:rPr>
        <w:t>Надання якісної, сучасної та вчасної медичної допомоги та діагностики.</w:t>
      </w:r>
    </w:p>
    <w:p w:rsidR="00983329" w:rsidRPr="007547B5" w:rsidRDefault="00983329" w:rsidP="003B439D">
      <w:pPr>
        <w:pStyle w:val="a3"/>
        <w:numPr>
          <w:ilvl w:val="0"/>
          <w:numId w:val="2"/>
        </w:numPr>
        <w:ind w:left="0" w:firstLine="426"/>
        <w:jc w:val="both"/>
        <w:rPr>
          <w:rFonts w:ascii="Times New Roman" w:hAnsi="Times New Roman" w:cs="Times New Roman"/>
          <w:sz w:val="28"/>
          <w:szCs w:val="28"/>
        </w:rPr>
      </w:pPr>
      <w:r w:rsidRPr="007547B5">
        <w:rPr>
          <w:rFonts w:ascii="Times New Roman" w:hAnsi="Times New Roman" w:cs="Times New Roman"/>
          <w:sz w:val="28"/>
          <w:szCs w:val="28"/>
        </w:rPr>
        <w:t>Повага та довіра між медичною спільнотою та населенням.</w:t>
      </w:r>
    </w:p>
    <w:p w:rsidR="00983329" w:rsidRPr="007547B5" w:rsidRDefault="00983329" w:rsidP="003B439D">
      <w:pPr>
        <w:pStyle w:val="a3"/>
        <w:numPr>
          <w:ilvl w:val="0"/>
          <w:numId w:val="2"/>
        </w:numPr>
        <w:ind w:left="0" w:firstLine="426"/>
        <w:jc w:val="both"/>
        <w:rPr>
          <w:rFonts w:ascii="Times New Roman" w:hAnsi="Times New Roman" w:cs="Times New Roman"/>
          <w:sz w:val="28"/>
          <w:szCs w:val="28"/>
        </w:rPr>
      </w:pPr>
      <w:r w:rsidRPr="007547B5">
        <w:rPr>
          <w:rFonts w:ascii="Times New Roman" w:hAnsi="Times New Roman" w:cs="Times New Roman"/>
          <w:sz w:val="28"/>
          <w:szCs w:val="28"/>
        </w:rPr>
        <w:t>Професіоналізм працівників.</w:t>
      </w:r>
    </w:p>
    <w:p w:rsidR="00483F04" w:rsidRPr="00D82551" w:rsidRDefault="00483F04" w:rsidP="003B439D">
      <w:pPr>
        <w:pStyle w:val="a3"/>
        <w:ind w:left="0" w:firstLine="426"/>
        <w:jc w:val="both"/>
        <w:rPr>
          <w:rFonts w:ascii="Times New Roman" w:hAnsi="Times New Roman" w:cs="Times New Roman"/>
          <w:b/>
          <w:sz w:val="28"/>
          <w:szCs w:val="28"/>
        </w:rPr>
      </w:pPr>
      <w:r w:rsidRPr="00D82551">
        <w:rPr>
          <w:rFonts w:ascii="Times New Roman" w:hAnsi="Times New Roman" w:cs="Times New Roman"/>
          <w:b/>
          <w:sz w:val="28"/>
          <w:szCs w:val="28"/>
        </w:rPr>
        <w:t xml:space="preserve">Бачення </w:t>
      </w:r>
    </w:p>
    <w:p w:rsidR="002F63A6" w:rsidRPr="007547B5" w:rsidRDefault="00483F04" w:rsidP="003B439D">
      <w:pPr>
        <w:pStyle w:val="a3"/>
        <w:numPr>
          <w:ilvl w:val="0"/>
          <w:numId w:val="2"/>
        </w:numPr>
        <w:ind w:left="0" w:firstLine="426"/>
        <w:jc w:val="both"/>
        <w:rPr>
          <w:rFonts w:ascii="Times New Roman" w:hAnsi="Times New Roman" w:cs="Times New Roman"/>
          <w:sz w:val="28"/>
          <w:szCs w:val="28"/>
        </w:rPr>
      </w:pPr>
      <w:r w:rsidRPr="007547B5">
        <w:rPr>
          <w:rFonts w:ascii="Times New Roman" w:hAnsi="Times New Roman" w:cs="Times New Roman"/>
          <w:sz w:val="28"/>
          <w:szCs w:val="28"/>
        </w:rPr>
        <w:t xml:space="preserve">Бути найкращими в якості надання медичних послуг вторинного рівня, </w:t>
      </w:r>
    </w:p>
    <w:p w:rsidR="002F63A6" w:rsidRPr="007547B5" w:rsidRDefault="002F63A6" w:rsidP="003B439D">
      <w:pPr>
        <w:pStyle w:val="a3"/>
        <w:numPr>
          <w:ilvl w:val="0"/>
          <w:numId w:val="2"/>
        </w:numPr>
        <w:ind w:left="0" w:firstLine="426"/>
        <w:jc w:val="both"/>
        <w:rPr>
          <w:rFonts w:ascii="Times New Roman" w:hAnsi="Times New Roman" w:cs="Times New Roman"/>
          <w:sz w:val="28"/>
          <w:szCs w:val="28"/>
        </w:rPr>
      </w:pPr>
      <w:r w:rsidRPr="007547B5">
        <w:rPr>
          <w:rFonts w:ascii="Times New Roman" w:hAnsi="Times New Roman" w:cs="Times New Roman"/>
          <w:sz w:val="28"/>
          <w:szCs w:val="28"/>
        </w:rPr>
        <w:t>Створення комфорту та задоволення потреб пацієнтів на основі інноваційних технологій.</w:t>
      </w:r>
    </w:p>
    <w:p w:rsidR="00CB48E9" w:rsidRPr="007547B5" w:rsidRDefault="002F63A6" w:rsidP="003B439D">
      <w:pPr>
        <w:pStyle w:val="a3"/>
        <w:numPr>
          <w:ilvl w:val="0"/>
          <w:numId w:val="2"/>
        </w:numPr>
        <w:ind w:left="0" w:firstLine="426"/>
        <w:jc w:val="both"/>
        <w:rPr>
          <w:rFonts w:ascii="Times New Roman" w:hAnsi="Times New Roman" w:cs="Times New Roman"/>
          <w:sz w:val="28"/>
          <w:szCs w:val="28"/>
        </w:rPr>
      </w:pPr>
      <w:r w:rsidRPr="007547B5">
        <w:rPr>
          <w:rFonts w:ascii="Times New Roman" w:hAnsi="Times New Roman" w:cs="Times New Roman"/>
          <w:sz w:val="28"/>
          <w:szCs w:val="28"/>
        </w:rPr>
        <w:t xml:space="preserve">Основними джерелами надходжень в бюджет будуть оплата з обслуговування населення (НСЗУ), інвестиції з місцевого бюджету та надходження коштів з платних послуг та благодійних </w:t>
      </w:r>
    </w:p>
    <w:p w:rsidR="002F63A6" w:rsidRPr="007547B5" w:rsidRDefault="002F63A6" w:rsidP="003B439D">
      <w:pPr>
        <w:pStyle w:val="a3"/>
        <w:numPr>
          <w:ilvl w:val="0"/>
          <w:numId w:val="2"/>
        </w:numPr>
        <w:ind w:left="0" w:firstLine="426"/>
        <w:jc w:val="both"/>
        <w:rPr>
          <w:rFonts w:ascii="Times New Roman" w:hAnsi="Times New Roman" w:cs="Times New Roman"/>
          <w:sz w:val="28"/>
          <w:szCs w:val="28"/>
        </w:rPr>
      </w:pPr>
      <w:r w:rsidRPr="007547B5">
        <w:rPr>
          <w:rFonts w:ascii="Times New Roman" w:hAnsi="Times New Roman" w:cs="Times New Roman"/>
          <w:sz w:val="28"/>
          <w:szCs w:val="28"/>
        </w:rPr>
        <w:t>оптимальної підтримки трудового колективу та відстоювання їхніх інтересів.</w:t>
      </w:r>
    </w:p>
    <w:p w:rsidR="009F4905" w:rsidRPr="007547B5" w:rsidRDefault="002F63A6" w:rsidP="003B439D">
      <w:pPr>
        <w:pStyle w:val="a3"/>
        <w:numPr>
          <w:ilvl w:val="0"/>
          <w:numId w:val="2"/>
        </w:numPr>
        <w:ind w:left="0" w:firstLine="426"/>
        <w:jc w:val="both"/>
        <w:rPr>
          <w:rFonts w:ascii="Times New Roman" w:hAnsi="Times New Roman" w:cs="Times New Roman"/>
          <w:sz w:val="28"/>
          <w:szCs w:val="28"/>
        </w:rPr>
      </w:pPr>
      <w:r w:rsidRPr="007547B5">
        <w:rPr>
          <w:rFonts w:ascii="Times New Roman" w:hAnsi="Times New Roman" w:cs="Times New Roman"/>
          <w:sz w:val="28"/>
          <w:szCs w:val="28"/>
        </w:rPr>
        <w:t xml:space="preserve">Робочі відносини з первинним рівнем побудовані на договірній основі, включають надання послуг з лабораторного та інструментального </w:t>
      </w:r>
      <w:proofErr w:type="gramStart"/>
      <w:r w:rsidRPr="007547B5">
        <w:rPr>
          <w:rFonts w:ascii="Times New Roman" w:hAnsi="Times New Roman" w:cs="Times New Roman"/>
          <w:sz w:val="28"/>
          <w:szCs w:val="28"/>
        </w:rPr>
        <w:t>обстеження ,консультації</w:t>
      </w:r>
      <w:proofErr w:type="gramEnd"/>
      <w:r w:rsidRPr="007547B5">
        <w:rPr>
          <w:rFonts w:ascii="Times New Roman" w:hAnsi="Times New Roman" w:cs="Times New Roman"/>
          <w:sz w:val="28"/>
          <w:szCs w:val="28"/>
        </w:rPr>
        <w:t xml:space="preserve"> лікарів-спеціалістів, лікування в профільних відділеннях лікарні, надання невідкладної допомоги в неробочі та святкові дні.</w:t>
      </w:r>
    </w:p>
    <w:p w:rsidR="00D47916" w:rsidRPr="007547B5" w:rsidRDefault="009F4905" w:rsidP="003B439D">
      <w:pPr>
        <w:pStyle w:val="a3"/>
        <w:numPr>
          <w:ilvl w:val="0"/>
          <w:numId w:val="2"/>
        </w:numPr>
        <w:ind w:left="0" w:firstLine="426"/>
        <w:jc w:val="both"/>
        <w:rPr>
          <w:rFonts w:ascii="Times New Roman" w:hAnsi="Times New Roman" w:cs="Times New Roman"/>
          <w:sz w:val="28"/>
          <w:szCs w:val="28"/>
        </w:rPr>
      </w:pPr>
      <w:r w:rsidRPr="007547B5">
        <w:rPr>
          <w:rFonts w:ascii="Times New Roman" w:hAnsi="Times New Roman" w:cs="Times New Roman"/>
          <w:sz w:val="28"/>
          <w:szCs w:val="28"/>
        </w:rPr>
        <w:t>Наш персонал цінує комфортні та сучасно обладнані робочі місця, можливість отримання службового житла, гнучку заробітну плату, що відповідає результатам роботи.</w:t>
      </w:r>
    </w:p>
    <w:p w:rsidR="00D82551" w:rsidRDefault="00D82551" w:rsidP="003B439D">
      <w:pPr>
        <w:pStyle w:val="a3"/>
        <w:ind w:left="0" w:firstLine="426"/>
        <w:rPr>
          <w:rFonts w:ascii="Times New Roman" w:hAnsi="Times New Roman" w:cs="Times New Roman"/>
          <w:sz w:val="28"/>
          <w:szCs w:val="28"/>
          <w:highlight w:val="red"/>
        </w:rPr>
      </w:pPr>
    </w:p>
    <w:p w:rsidR="003B439D" w:rsidRDefault="003B439D" w:rsidP="003B439D">
      <w:pPr>
        <w:pStyle w:val="a3"/>
        <w:ind w:left="0" w:firstLine="426"/>
        <w:rPr>
          <w:rFonts w:ascii="Times New Roman" w:hAnsi="Times New Roman" w:cs="Times New Roman"/>
          <w:sz w:val="28"/>
          <w:szCs w:val="28"/>
          <w:highlight w:val="red"/>
        </w:rPr>
      </w:pPr>
    </w:p>
    <w:p w:rsidR="003B439D" w:rsidRDefault="003B439D" w:rsidP="003B439D">
      <w:pPr>
        <w:pStyle w:val="a3"/>
        <w:ind w:left="0" w:firstLine="426"/>
        <w:rPr>
          <w:rFonts w:ascii="Times New Roman" w:hAnsi="Times New Roman" w:cs="Times New Roman"/>
          <w:sz w:val="28"/>
          <w:szCs w:val="28"/>
          <w:highlight w:val="red"/>
        </w:rPr>
      </w:pPr>
    </w:p>
    <w:p w:rsidR="003B439D" w:rsidRPr="00D82551" w:rsidRDefault="003B439D" w:rsidP="003B439D">
      <w:pPr>
        <w:pStyle w:val="a3"/>
        <w:ind w:left="0" w:firstLine="426"/>
        <w:rPr>
          <w:rFonts w:ascii="Times New Roman" w:hAnsi="Times New Roman" w:cs="Times New Roman"/>
          <w:sz w:val="28"/>
          <w:szCs w:val="28"/>
          <w:highlight w:val="red"/>
        </w:rPr>
      </w:pPr>
    </w:p>
    <w:p w:rsidR="00D47916" w:rsidRPr="00D82551" w:rsidRDefault="00D47916" w:rsidP="003B439D">
      <w:pPr>
        <w:pStyle w:val="a3"/>
        <w:ind w:left="0"/>
        <w:jc w:val="center"/>
        <w:rPr>
          <w:rFonts w:ascii="Times New Roman" w:hAnsi="Times New Roman" w:cs="Times New Roman"/>
          <w:b/>
          <w:sz w:val="28"/>
          <w:szCs w:val="28"/>
        </w:rPr>
      </w:pPr>
      <w:r w:rsidRPr="00D82551">
        <w:rPr>
          <w:rFonts w:ascii="Times New Roman" w:hAnsi="Times New Roman" w:cs="Times New Roman"/>
          <w:b/>
          <w:sz w:val="28"/>
          <w:szCs w:val="28"/>
        </w:rPr>
        <w:lastRenderedPageBreak/>
        <w:t>Аналіз ситуації</w:t>
      </w:r>
    </w:p>
    <w:tbl>
      <w:tblPr>
        <w:tblStyle w:val="a4"/>
        <w:tblW w:w="5000" w:type="pct"/>
        <w:tblLook w:val="04A0" w:firstRow="1" w:lastRow="0" w:firstColumn="1" w:lastColumn="0" w:noHBand="0" w:noVBand="1"/>
      </w:tblPr>
      <w:tblGrid>
        <w:gridCol w:w="4737"/>
        <w:gridCol w:w="4748"/>
      </w:tblGrid>
      <w:tr w:rsidR="007732A0" w:rsidRPr="00D82551" w:rsidTr="003B439D">
        <w:tc>
          <w:tcPr>
            <w:tcW w:w="2497" w:type="pct"/>
            <w:vAlign w:val="center"/>
          </w:tcPr>
          <w:p w:rsidR="00D47916" w:rsidRPr="00587A29" w:rsidRDefault="00587A29" w:rsidP="00D82551">
            <w:pPr>
              <w:pStyle w:val="a3"/>
              <w:ind w:left="0"/>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Наявна ситуація</w:t>
            </w:r>
          </w:p>
        </w:tc>
        <w:tc>
          <w:tcPr>
            <w:tcW w:w="2503" w:type="pct"/>
            <w:vAlign w:val="center"/>
          </w:tcPr>
          <w:p w:rsidR="00D47916" w:rsidRPr="00587A29" w:rsidRDefault="00587A29" w:rsidP="00D82551">
            <w:pPr>
              <w:pStyle w:val="a3"/>
              <w:ind w:left="0"/>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Перспективи покращення</w:t>
            </w:r>
          </w:p>
        </w:tc>
      </w:tr>
      <w:tr w:rsidR="007732A0" w:rsidRPr="00FE42D4" w:rsidTr="003B439D">
        <w:tc>
          <w:tcPr>
            <w:tcW w:w="2497" w:type="pct"/>
          </w:tcPr>
          <w:p w:rsidR="00D47916" w:rsidRPr="00FE42D4" w:rsidRDefault="00D47916" w:rsidP="00D82551">
            <w:pPr>
              <w:pStyle w:val="a3"/>
              <w:ind w:left="0"/>
              <w:rPr>
                <w:rFonts w:ascii="Times New Roman" w:hAnsi="Times New Roman" w:cs="Times New Roman"/>
                <w:sz w:val="28"/>
                <w:szCs w:val="28"/>
              </w:rPr>
            </w:pPr>
            <w:r w:rsidRPr="00FE42D4">
              <w:rPr>
                <w:rFonts w:ascii="Times New Roman" w:hAnsi="Times New Roman" w:cs="Times New Roman"/>
                <w:sz w:val="28"/>
                <w:szCs w:val="28"/>
              </w:rPr>
              <w:t>Заклад охорони здоров’я доброзичливий до пацієнтів</w:t>
            </w:r>
          </w:p>
        </w:tc>
        <w:tc>
          <w:tcPr>
            <w:tcW w:w="2503" w:type="pct"/>
          </w:tcPr>
          <w:p w:rsidR="00D47916" w:rsidRPr="00FE42D4" w:rsidRDefault="00587A29" w:rsidP="00587A29">
            <w:pPr>
              <w:pStyle w:val="a3"/>
              <w:ind w:left="0"/>
              <w:rPr>
                <w:rFonts w:ascii="Times New Roman" w:hAnsi="Times New Roman" w:cs="Times New Roman"/>
                <w:sz w:val="28"/>
                <w:szCs w:val="28"/>
              </w:rPr>
            </w:pPr>
            <w:r>
              <w:rPr>
                <w:rFonts w:ascii="Times New Roman" w:hAnsi="Times New Roman" w:cs="Times New Roman"/>
                <w:sz w:val="28"/>
                <w:szCs w:val="28"/>
                <w:lang w:val="uk-UA"/>
              </w:rPr>
              <w:t xml:space="preserve">Сприяння </w:t>
            </w:r>
            <w:r>
              <w:rPr>
                <w:rFonts w:ascii="Times New Roman" w:hAnsi="Times New Roman" w:cs="Times New Roman"/>
                <w:sz w:val="28"/>
                <w:szCs w:val="28"/>
              </w:rPr>
              <w:t>лікарям</w:t>
            </w:r>
            <w:r>
              <w:rPr>
                <w:rFonts w:ascii="Times New Roman" w:hAnsi="Times New Roman" w:cs="Times New Roman"/>
                <w:sz w:val="28"/>
                <w:szCs w:val="28"/>
                <w:lang w:val="uk-UA"/>
              </w:rPr>
              <w:t xml:space="preserve"> у навчанні, з вивчення </w:t>
            </w:r>
            <w:r>
              <w:rPr>
                <w:rFonts w:ascii="Times New Roman" w:hAnsi="Times New Roman" w:cs="Times New Roman"/>
                <w:sz w:val="28"/>
                <w:szCs w:val="28"/>
              </w:rPr>
              <w:t>англійсько</w:t>
            </w:r>
            <w:r>
              <w:rPr>
                <w:rFonts w:ascii="Times New Roman" w:hAnsi="Times New Roman" w:cs="Times New Roman"/>
                <w:sz w:val="28"/>
                <w:szCs w:val="28"/>
                <w:lang w:val="uk-UA"/>
              </w:rPr>
              <w:t>ї</w:t>
            </w:r>
            <w:r>
              <w:rPr>
                <w:rFonts w:ascii="Times New Roman" w:hAnsi="Times New Roman" w:cs="Times New Roman"/>
                <w:sz w:val="28"/>
                <w:szCs w:val="28"/>
              </w:rPr>
              <w:t xml:space="preserve"> мов</w:t>
            </w:r>
            <w:r>
              <w:rPr>
                <w:rFonts w:ascii="Times New Roman" w:hAnsi="Times New Roman" w:cs="Times New Roman"/>
                <w:sz w:val="28"/>
                <w:szCs w:val="28"/>
                <w:lang w:val="uk-UA"/>
              </w:rPr>
              <w:t>и</w:t>
            </w:r>
            <w:r w:rsidR="007732A0" w:rsidRPr="00FE42D4">
              <w:rPr>
                <w:rFonts w:ascii="Times New Roman" w:hAnsi="Times New Roman" w:cs="Times New Roman"/>
                <w:sz w:val="28"/>
                <w:szCs w:val="28"/>
              </w:rPr>
              <w:t xml:space="preserve"> </w:t>
            </w:r>
            <w:r>
              <w:rPr>
                <w:rFonts w:ascii="Times New Roman" w:hAnsi="Times New Roman" w:cs="Times New Roman"/>
                <w:sz w:val="28"/>
                <w:szCs w:val="28"/>
                <w:lang w:val="uk-UA"/>
              </w:rPr>
              <w:t xml:space="preserve"> для здійснення практичних навичок</w:t>
            </w:r>
            <w:r>
              <w:rPr>
                <w:rFonts w:ascii="Times New Roman" w:hAnsi="Times New Roman" w:cs="Times New Roman"/>
                <w:sz w:val="28"/>
                <w:szCs w:val="28"/>
              </w:rPr>
              <w:t xml:space="preserve"> користуванн</w:t>
            </w:r>
            <w:r>
              <w:rPr>
                <w:rFonts w:ascii="Times New Roman" w:hAnsi="Times New Roman" w:cs="Times New Roman"/>
                <w:sz w:val="28"/>
                <w:szCs w:val="28"/>
                <w:lang w:val="uk-UA"/>
              </w:rPr>
              <w:t xml:space="preserve">я </w:t>
            </w:r>
            <w:r w:rsidR="007732A0" w:rsidRPr="00FE42D4">
              <w:rPr>
                <w:rFonts w:ascii="Times New Roman" w:hAnsi="Times New Roman" w:cs="Times New Roman"/>
                <w:sz w:val="28"/>
                <w:szCs w:val="28"/>
              </w:rPr>
              <w:t>сучасними міжнародними протоколами</w:t>
            </w:r>
          </w:p>
        </w:tc>
      </w:tr>
      <w:tr w:rsidR="007732A0" w:rsidRPr="00FE42D4" w:rsidTr="003B439D">
        <w:tc>
          <w:tcPr>
            <w:tcW w:w="2497" w:type="pct"/>
          </w:tcPr>
          <w:p w:rsidR="00D47916" w:rsidRPr="00FE42D4" w:rsidRDefault="00587A29" w:rsidP="00D82551">
            <w:pPr>
              <w:pStyle w:val="a3"/>
              <w:ind w:left="0"/>
              <w:rPr>
                <w:rFonts w:ascii="Times New Roman" w:hAnsi="Times New Roman" w:cs="Times New Roman"/>
                <w:sz w:val="28"/>
                <w:szCs w:val="28"/>
              </w:rPr>
            </w:pPr>
            <w:r>
              <w:rPr>
                <w:rFonts w:ascii="Times New Roman" w:hAnsi="Times New Roman" w:cs="Times New Roman"/>
                <w:sz w:val="28"/>
                <w:szCs w:val="28"/>
                <w:lang w:val="uk-UA"/>
              </w:rPr>
              <w:t>Достатня кількість</w:t>
            </w:r>
            <w:r w:rsidR="00D47916" w:rsidRPr="00FE42D4">
              <w:rPr>
                <w:rFonts w:ascii="Times New Roman" w:hAnsi="Times New Roman" w:cs="Times New Roman"/>
                <w:sz w:val="28"/>
                <w:szCs w:val="28"/>
              </w:rPr>
              <w:t xml:space="preserve"> автотранспорту</w:t>
            </w:r>
          </w:p>
        </w:tc>
        <w:tc>
          <w:tcPr>
            <w:tcW w:w="2503" w:type="pct"/>
          </w:tcPr>
          <w:p w:rsidR="00D47916" w:rsidRPr="00587A29" w:rsidRDefault="00587A29" w:rsidP="00D82551">
            <w:pPr>
              <w:pStyle w:val="a3"/>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Оновлення застарілого автотранспорту на більш сучасніші моделі </w:t>
            </w:r>
          </w:p>
        </w:tc>
      </w:tr>
      <w:tr w:rsidR="007732A0" w:rsidRPr="00FE42D4" w:rsidTr="003B439D">
        <w:tc>
          <w:tcPr>
            <w:tcW w:w="2497" w:type="pct"/>
          </w:tcPr>
          <w:p w:rsidR="00D47916" w:rsidRPr="00587A29" w:rsidRDefault="00587A29" w:rsidP="00D82551">
            <w:pPr>
              <w:pStyle w:val="a3"/>
              <w:ind w:left="0"/>
              <w:rPr>
                <w:rFonts w:ascii="Times New Roman" w:hAnsi="Times New Roman" w:cs="Times New Roman"/>
                <w:sz w:val="28"/>
                <w:szCs w:val="28"/>
                <w:lang w:val="uk-UA"/>
              </w:rPr>
            </w:pPr>
            <w:r>
              <w:rPr>
                <w:rFonts w:ascii="Times New Roman" w:hAnsi="Times New Roman" w:cs="Times New Roman"/>
                <w:sz w:val="28"/>
                <w:szCs w:val="28"/>
                <w:lang w:val="uk-UA"/>
              </w:rPr>
              <w:t>М</w:t>
            </w:r>
            <w:r w:rsidR="00D47916" w:rsidRPr="00FE42D4">
              <w:rPr>
                <w:rFonts w:ascii="Times New Roman" w:hAnsi="Times New Roman" w:cs="Times New Roman"/>
                <w:sz w:val="28"/>
                <w:szCs w:val="28"/>
              </w:rPr>
              <w:t>атеріально-технічної бази</w:t>
            </w:r>
            <w:r>
              <w:rPr>
                <w:rFonts w:ascii="Times New Roman" w:hAnsi="Times New Roman" w:cs="Times New Roman"/>
                <w:sz w:val="28"/>
                <w:szCs w:val="28"/>
                <w:lang w:val="uk-UA"/>
              </w:rPr>
              <w:t xml:space="preserve"> відповідає норма</w:t>
            </w:r>
          </w:p>
        </w:tc>
        <w:tc>
          <w:tcPr>
            <w:tcW w:w="2503" w:type="pct"/>
          </w:tcPr>
          <w:p w:rsidR="00D47916" w:rsidRPr="00587A29" w:rsidRDefault="00587A29" w:rsidP="00D82551">
            <w:pPr>
              <w:pStyle w:val="a3"/>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 Покращення матеріально – технічної бази , а саме проведення ремонтних робіт та сучасного обладнання для розширення можливостей в медичній практиці (додаткові пакети)</w:t>
            </w:r>
          </w:p>
        </w:tc>
      </w:tr>
      <w:tr w:rsidR="00D47916" w:rsidRPr="00FE42D4" w:rsidTr="003B439D">
        <w:tc>
          <w:tcPr>
            <w:tcW w:w="2497" w:type="pct"/>
          </w:tcPr>
          <w:p w:rsidR="00D47916" w:rsidRPr="00FE42D4" w:rsidRDefault="00D47916" w:rsidP="00D82551">
            <w:pPr>
              <w:pStyle w:val="a3"/>
              <w:ind w:left="0"/>
              <w:rPr>
                <w:rFonts w:ascii="Times New Roman" w:hAnsi="Times New Roman" w:cs="Times New Roman"/>
                <w:sz w:val="28"/>
                <w:szCs w:val="28"/>
              </w:rPr>
            </w:pPr>
            <w:r w:rsidRPr="00FE42D4">
              <w:rPr>
                <w:rFonts w:ascii="Times New Roman" w:hAnsi="Times New Roman" w:cs="Times New Roman"/>
                <w:sz w:val="28"/>
                <w:szCs w:val="28"/>
              </w:rPr>
              <w:t>Лі</w:t>
            </w:r>
            <w:r w:rsidR="00587A29">
              <w:rPr>
                <w:rFonts w:ascii="Times New Roman" w:hAnsi="Times New Roman" w:cs="Times New Roman"/>
                <w:sz w:val="28"/>
                <w:szCs w:val="28"/>
              </w:rPr>
              <w:t>карі з декількома спеціалізація</w:t>
            </w:r>
            <w:r w:rsidRPr="00FE42D4">
              <w:rPr>
                <w:rFonts w:ascii="Times New Roman" w:hAnsi="Times New Roman" w:cs="Times New Roman"/>
                <w:sz w:val="28"/>
                <w:szCs w:val="28"/>
              </w:rPr>
              <w:t>ми</w:t>
            </w:r>
          </w:p>
        </w:tc>
        <w:tc>
          <w:tcPr>
            <w:tcW w:w="2503" w:type="pct"/>
          </w:tcPr>
          <w:p w:rsidR="00D47916" w:rsidRPr="00587A29" w:rsidRDefault="00587A29" w:rsidP="00D82551">
            <w:pPr>
              <w:pStyle w:val="a3"/>
              <w:ind w:left="0"/>
              <w:rPr>
                <w:rFonts w:ascii="Times New Roman" w:hAnsi="Times New Roman" w:cs="Times New Roman"/>
                <w:sz w:val="28"/>
                <w:szCs w:val="28"/>
                <w:lang w:val="uk-UA"/>
              </w:rPr>
            </w:pPr>
            <w:r>
              <w:rPr>
                <w:rFonts w:ascii="Times New Roman" w:hAnsi="Times New Roman" w:cs="Times New Roman"/>
                <w:sz w:val="28"/>
                <w:szCs w:val="28"/>
                <w:lang w:val="uk-UA"/>
              </w:rPr>
              <w:t>Стимулювання лікарів щодо подальшого навчання в отриманні іншої спеціалізації</w:t>
            </w:r>
          </w:p>
        </w:tc>
      </w:tr>
      <w:tr w:rsidR="00D47916" w:rsidRPr="00FE42D4" w:rsidTr="003B439D">
        <w:tc>
          <w:tcPr>
            <w:tcW w:w="2497" w:type="pct"/>
          </w:tcPr>
          <w:p w:rsidR="00D47916" w:rsidRPr="00FE42D4" w:rsidRDefault="00D47916" w:rsidP="00D82551">
            <w:pPr>
              <w:pStyle w:val="a3"/>
              <w:ind w:left="0"/>
              <w:rPr>
                <w:rFonts w:ascii="Times New Roman" w:hAnsi="Times New Roman" w:cs="Times New Roman"/>
                <w:sz w:val="28"/>
                <w:szCs w:val="28"/>
              </w:rPr>
            </w:pPr>
            <w:r w:rsidRPr="00FE42D4">
              <w:rPr>
                <w:rFonts w:ascii="Times New Roman" w:hAnsi="Times New Roman" w:cs="Times New Roman"/>
                <w:sz w:val="28"/>
                <w:szCs w:val="28"/>
              </w:rPr>
              <w:t>Затверджений перелік платних послуг закладу у 2020 році</w:t>
            </w:r>
          </w:p>
        </w:tc>
        <w:tc>
          <w:tcPr>
            <w:tcW w:w="2503" w:type="pct"/>
          </w:tcPr>
          <w:p w:rsidR="00D47916" w:rsidRPr="00223261" w:rsidRDefault="00223261" w:rsidP="00D82551">
            <w:pPr>
              <w:pStyle w:val="a3"/>
              <w:ind w:left="0"/>
              <w:rPr>
                <w:rFonts w:ascii="Times New Roman" w:hAnsi="Times New Roman" w:cs="Times New Roman"/>
                <w:sz w:val="28"/>
                <w:szCs w:val="28"/>
                <w:lang w:val="uk-UA"/>
              </w:rPr>
            </w:pPr>
            <w:r>
              <w:rPr>
                <w:rFonts w:ascii="Times New Roman" w:hAnsi="Times New Roman" w:cs="Times New Roman"/>
                <w:sz w:val="28"/>
                <w:szCs w:val="28"/>
                <w:lang w:val="uk-UA"/>
              </w:rPr>
              <w:t>Перегляд платних послуг на розгляді місцевої влади, з подальшими внесеннями до Статуту</w:t>
            </w:r>
          </w:p>
        </w:tc>
      </w:tr>
      <w:tr w:rsidR="00D47916" w:rsidRPr="00FE42D4" w:rsidTr="003B439D">
        <w:tc>
          <w:tcPr>
            <w:tcW w:w="2497" w:type="pct"/>
          </w:tcPr>
          <w:p w:rsidR="00D47916" w:rsidRPr="00587A29" w:rsidRDefault="00D47916" w:rsidP="00D82551">
            <w:pPr>
              <w:pStyle w:val="a3"/>
              <w:ind w:left="0"/>
              <w:rPr>
                <w:rFonts w:ascii="Times New Roman" w:hAnsi="Times New Roman" w:cs="Times New Roman"/>
                <w:sz w:val="28"/>
                <w:szCs w:val="28"/>
                <w:lang w:val="uk-UA"/>
              </w:rPr>
            </w:pPr>
            <w:r w:rsidRPr="00FE42D4">
              <w:rPr>
                <w:rFonts w:ascii="Times New Roman" w:hAnsi="Times New Roman" w:cs="Times New Roman"/>
                <w:sz w:val="28"/>
                <w:szCs w:val="28"/>
              </w:rPr>
              <w:t>Наявність житла</w:t>
            </w:r>
            <w:r w:rsidR="007732A0" w:rsidRPr="00FE42D4">
              <w:rPr>
                <w:rFonts w:ascii="Times New Roman" w:hAnsi="Times New Roman" w:cs="Times New Roman"/>
                <w:sz w:val="28"/>
                <w:szCs w:val="28"/>
              </w:rPr>
              <w:t xml:space="preserve"> для лікарів</w:t>
            </w:r>
            <w:r w:rsidR="00587A29">
              <w:rPr>
                <w:rFonts w:ascii="Times New Roman" w:hAnsi="Times New Roman" w:cs="Times New Roman"/>
                <w:sz w:val="28"/>
                <w:szCs w:val="28"/>
                <w:lang w:val="uk-UA"/>
              </w:rPr>
              <w:t xml:space="preserve"> ( 7 службових квартир)</w:t>
            </w:r>
          </w:p>
        </w:tc>
        <w:tc>
          <w:tcPr>
            <w:tcW w:w="2503" w:type="pct"/>
          </w:tcPr>
          <w:p w:rsidR="00D47916" w:rsidRPr="00223261" w:rsidRDefault="00223261" w:rsidP="00D82551">
            <w:pPr>
              <w:pStyle w:val="a3"/>
              <w:ind w:left="0"/>
              <w:rPr>
                <w:rFonts w:ascii="Times New Roman" w:hAnsi="Times New Roman" w:cs="Times New Roman"/>
                <w:sz w:val="28"/>
                <w:szCs w:val="28"/>
                <w:lang w:val="uk-UA"/>
              </w:rPr>
            </w:pPr>
            <w:r>
              <w:rPr>
                <w:rFonts w:ascii="Times New Roman" w:hAnsi="Times New Roman" w:cs="Times New Roman"/>
                <w:sz w:val="28"/>
                <w:szCs w:val="28"/>
                <w:lang w:val="uk-UA"/>
              </w:rPr>
              <w:t>Планується закупівля квартира для лікаря-хірурга</w:t>
            </w:r>
          </w:p>
        </w:tc>
      </w:tr>
      <w:tr w:rsidR="00D47916" w:rsidRPr="00FE42D4" w:rsidTr="003B439D">
        <w:tc>
          <w:tcPr>
            <w:tcW w:w="2497" w:type="pct"/>
          </w:tcPr>
          <w:p w:rsidR="00556C48" w:rsidRDefault="007732A0" w:rsidP="00D82551">
            <w:pPr>
              <w:pStyle w:val="a3"/>
              <w:ind w:left="0"/>
              <w:rPr>
                <w:rFonts w:ascii="Times New Roman" w:hAnsi="Times New Roman" w:cs="Times New Roman"/>
                <w:sz w:val="28"/>
                <w:szCs w:val="28"/>
                <w:lang w:val="uk-UA"/>
              </w:rPr>
            </w:pPr>
            <w:r w:rsidRPr="00FE42D4">
              <w:rPr>
                <w:rFonts w:ascii="Times New Roman" w:hAnsi="Times New Roman" w:cs="Times New Roman"/>
                <w:sz w:val="28"/>
                <w:szCs w:val="28"/>
              </w:rPr>
              <w:t>Значний відсоток медичних працівників молодого віку</w:t>
            </w:r>
          </w:p>
          <w:p w:rsidR="00D47916" w:rsidRPr="00FE42D4" w:rsidRDefault="00556C48" w:rsidP="00D82551">
            <w:pPr>
              <w:pStyle w:val="a3"/>
              <w:ind w:left="0"/>
              <w:rPr>
                <w:rFonts w:ascii="Times New Roman" w:hAnsi="Times New Roman" w:cs="Times New Roman"/>
                <w:sz w:val="28"/>
                <w:szCs w:val="28"/>
              </w:rPr>
            </w:pPr>
            <w:r>
              <w:rPr>
                <w:rFonts w:ascii="Times New Roman" w:hAnsi="Times New Roman" w:cs="Times New Roman"/>
                <w:sz w:val="28"/>
                <w:szCs w:val="28"/>
                <w:lang w:val="uk-UA"/>
              </w:rPr>
              <w:t>(80 % працівників до 40 років)</w:t>
            </w:r>
          </w:p>
        </w:tc>
        <w:tc>
          <w:tcPr>
            <w:tcW w:w="2503" w:type="pct"/>
          </w:tcPr>
          <w:p w:rsidR="00D47916" w:rsidRPr="00223261" w:rsidRDefault="00223261" w:rsidP="00223261">
            <w:pPr>
              <w:pStyle w:val="a3"/>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Продовження практики укладення з студентами, які навчаються на лікарські професії  договорів про відпрацювання на підприємстві </w:t>
            </w:r>
          </w:p>
        </w:tc>
      </w:tr>
      <w:tr w:rsidR="007732A0" w:rsidRPr="00BF6107" w:rsidTr="003B439D">
        <w:tc>
          <w:tcPr>
            <w:tcW w:w="2497" w:type="pct"/>
            <w:vAlign w:val="center"/>
          </w:tcPr>
          <w:p w:rsidR="00D47916" w:rsidRPr="00BF6107" w:rsidRDefault="007732A0" w:rsidP="00BF6107">
            <w:pPr>
              <w:pStyle w:val="a3"/>
              <w:ind w:left="0"/>
              <w:jc w:val="center"/>
              <w:rPr>
                <w:rFonts w:ascii="Times New Roman" w:hAnsi="Times New Roman" w:cs="Times New Roman"/>
                <w:b/>
                <w:sz w:val="28"/>
                <w:szCs w:val="28"/>
              </w:rPr>
            </w:pPr>
            <w:r w:rsidRPr="00BF6107">
              <w:rPr>
                <w:rFonts w:ascii="Times New Roman" w:hAnsi="Times New Roman" w:cs="Times New Roman"/>
                <w:b/>
                <w:sz w:val="28"/>
                <w:szCs w:val="28"/>
              </w:rPr>
              <w:t>Зовнішні можливості</w:t>
            </w:r>
          </w:p>
        </w:tc>
        <w:tc>
          <w:tcPr>
            <w:tcW w:w="2503" w:type="pct"/>
            <w:vAlign w:val="center"/>
          </w:tcPr>
          <w:p w:rsidR="00D47916" w:rsidRPr="00BF6107" w:rsidRDefault="007732A0" w:rsidP="00BF6107">
            <w:pPr>
              <w:pStyle w:val="a3"/>
              <w:ind w:left="0"/>
              <w:jc w:val="center"/>
              <w:rPr>
                <w:rFonts w:ascii="Times New Roman" w:hAnsi="Times New Roman" w:cs="Times New Roman"/>
                <w:b/>
                <w:sz w:val="28"/>
                <w:szCs w:val="28"/>
              </w:rPr>
            </w:pPr>
            <w:r w:rsidRPr="00BF6107">
              <w:rPr>
                <w:rFonts w:ascii="Times New Roman" w:hAnsi="Times New Roman" w:cs="Times New Roman"/>
                <w:b/>
                <w:sz w:val="28"/>
                <w:szCs w:val="28"/>
              </w:rPr>
              <w:t>Зовнішні загрози</w:t>
            </w:r>
          </w:p>
        </w:tc>
      </w:tr>
      <w:tr w:rsidR="007732A0" w:rsidRPr="00FE42D4" w:rsidTr="003B439D">
        <w:tc>
          <w:tcPr>
            <w:tcW w:w="2497" w:type="pct"/>
          </w:tcPr>
          <w:p w:rsidR="007732A0" w:rsidRPr="00FE42D4" w:rsidRDefault="007732A0" w:rsidP="00BF6107">
            <w:pPr>
              <w:pStyle w:val="a3"/>
              <w:ind w:left="0"/>
              <w:rPr>
                <w:rFonts w:ascii="Times New Roman" w:hAnsi="Times New Roman" w:cs="Times New Roman"/>
                <w:sz w:val="28"/>
                <w:szCs w:val="28"/>
              </w:rPr>
            </w:pPr>
            <w:r w:rsidRPr="00FE42D4">
              <w:rPr>
                <w:rFonts w:ascii="Times New Roman" w:hAnsi="Times New Roman" w:cs="Times New Roman"/>
                <w:sz w:val="28"/>
                <w:szCs w:val="28"/>
              </w:rPr>
              <w:t>Активна позиція і зацікавленість в розвитку медицини місцевої влади</w:t>
            </w:r>
          </w:p>
        </w:tc>
        <w:tc>
          <w:tcPr>
            <w:tcW w:w="2503" w:type="pct"/>
          </w:tcPr>
          <w:p w:rsidR="007732A0" w:rsidRPr="00FE42D4" w:rsidRDefault="007732A0" w:rsidP="00BF6107">
            <w:pPr>
              <w:pStyle w:val="a3"/>
              <w:ind w:left="0"/>
              <w:rPr>
                <w:rFonts w:ascii="Times New Roman" w:hAnsi="Times New Roman" w:cs="Times New Roman"/>
                <w:sz w:val="28"/>
                <w:szCs w:val="28"/>
              </w:rPr>
            </w:pPr>
            <w:r w:rsidRPr="00FE42D4">
              <w:rPr>
                <w:rFonts w:ascii="Times New Roman" w:hAnsi="Times New Roman" w:cs="Times New Roman"/>
                <w:sz w:val="28"/>
                <w:szCs w:val="28"/>
              </w:rPr>
              <w:t>Молоді фахівці не отримують мотивації достойною заробітною платою, тому мігрують до більших міст</w:t>
            </w:r>
          </w:p>
        </w:tc>
      </w:tr>
      <w:tr w:rsidR="007732A0" w:rsidRPr="00FE42D4" w:rsidTr="003B439D">
        <w:tc>
          <w:tcPr>
            <w:tcW w:w="2497" w:type="pct"/>
          </w:tcPr>
          <w:p w:rsidR="007732A0" w:rsidRPr="00FE42D4" w:rsidRDefault="007732A0" w:rsidP="00BF6107">
            <w:pPr>
              <w:pStyle w:val="a3"/>
              <w:ind w:left="0"/>
              <w:rPr>
                <w:rFonts w:ascii="Times New Roman" w:hAnsi="Times New Roman" w:cs="Times New Roman"/>
                <w:sz w:val="28"/>
                <w:szCs w:val="28"/>
              </w:rPr>
            </w:pPr>
            <w:r w:rsidRPr="00FE42D4">
              <w:rPr>
                <w:rFonts w:ascii="Times New Roman" w:hAnsi="Times New Roman" w:cs="Times New Roman"/>
                <w:sz w:val="28"/>
                <w:szCs w:val="28"/>
              </w:rPr>
              <w:t>Позитивне ставлення населення до лікарів</w:t>
            </w:r>
          </w:p>
        </w:tc>
        <w:tc>
          <w:tcPr>
            <w:tcW w:w="2503" w:type="pct"/>
          </w:tcPr>
          <w:p w:rsidR="007732A0" w:rsidRPr="00FE42D4" w:rsidRDefault="007732A0" w:rsidP="00BF6107">
            <w:pPr>
              <w:pStyle w:val="a3"/>
              <w:ind w:left="0"/>
              <w:rPr>
                <w:rFonts w:ascii="Times New Roman" w:hAnsi="Times New Roman" w:cs="Times New Roman"/>
                <w:sz w:val="28"/>
                <w:szCs w:val="28"/>
              </w:rPr>
            </w:pPr>
            <w:r w:rsidRPr="00FE42D4">
              <w:rPr>
                <w:rFonts w:ascii="Times New Roman" w:hAnsi="Times New Roman" w:cs="Times New Roman"/>
                <w:sz w:val="28"/>
                <w:szCs w:val="28"/>
              </w:rPr>
              <w:t>Частково відсутнє транспортне сполучення з населеними пунктами та стан доріг, для транспортування пацієнтів до інших закладів та для проведення діагностики</w:t>
            </w:r>
          </w:p>
        </w:tc>
      </w:tr>
      <w:tr w:rsidR="007732A0" w:rsidRPr="00FE42D4" w:rsidTr="003B439D">
        <w:tc>
          <w:tcPr>
            <w:tcW w:w="2497" w:type="pct"/>
          </w:tcPr>
          <w:p w:rsidR="007732A0" w:rsidRPr="00FE42D4" w:rsidRDefault="007732A0" w:rsidP="00BF6107">
            <w:pPr>
              <w:pStyle w:val="a3"/>
              <w:ind w:left="0"/>
              <w:rPr>
                <w:rFonts w:ascii="Times New Roman" w:hAnsi="Times New Roman" w:cs="Times New Roman"/>
                <w:sz w:val="28"/>
                <w:szCs w:val="28"/>
              </w:rPr>
            </w:pPr>
            <w:r w:rsidRPr="00FE42D4">
              <w:rPr>
                <w:rFonts w:ascii="Times New Roman" w:hAnsi="Times New Roman" w:cs="Times New Roman"/>
                <w:sz w:val="28"/>
                <w:szCs w:val="28"/>
              </w:rPr>
              <w:t>Наявність громадських організацій</w:t>
            </w:r>
          </w:p>
        </w:tc>
        <w:tc>
          <w:tcPr>
            <w:tcW w:w="2503" w:type="pct"/>
          </w:tcPr>
          <w:p w:rsidR="007732A0" w:rsidRPr="00223261" w:rsidRDefault="00223261" w:rsidP="00BF6107">
            <w:pPr>
              <w:pStyle w:val="a3"/>
              <w:ind w:left="0"/>
              <w:rPr>
                <w:rFonts w:ascii="Times New Roman" w:hAnsi="Times New Roman" w:cs="Times New Roman"/>
                <w:sz w:val="28"/>
                <w:szCs w:val="28"/>
                <w:lang w:val="uk-UA"/>
              </w:rPr>
            </w:pPr>
            <w:r>
              <w:rPr>
                <w:rFonts w:ascii="Times New Roman" w:hAnsi="Times New Roman" w:cs="Times New Roman"/>
                <w:sz w:val="28"/>
                <w:szCs w:val="28"/>
                <w:lang w:val="uk-UA"/>
              </w:rPr>
              <w:t>Відсутність співпраці в медичній сфері ( низька зацікавленість від організацій)</w:t>
            </w:r>
          </w:p>
        </w:tc>
      </w:tr>
      <w:tr w:rsidR="007732A0" w:rsidRPr="00FE42D4" w:rsidTr="003B439D">
        <w:tc>
          <w:tcPr>
            <w:tcW w:w="2497" w:type="pct"/>
          </w:tcPr>
          <w:p w:rsidR="007732A0" w:rsidRPr="00FE42D4" w:rsidRDefault="007732A0" w:rsidP="00BF6107">
            <w:pPr>
              <w:pStyle w:val="a3"/>
              <w:ind w:left="0"/>
              <w:rPr>
                <w:rFonts w:ascii="Times New Roman" w:hAnsi="Times New Roman" w:cs="Times New Roman"/>
                <w:sz w:val="28"/>
                <w:szCs w:val="28"/>
              </w:rPr>
            </w:pPr>
            <w:r w:rsidRPr="00FE42D4">
              <w:rPr>
                <w:rFonts w:ascii="Times New Roman" w:hAnsi="Times New Roman" w:cs="Times New Roman"/>
                <w:sz w:val="28"/>
                <w:szCs w:val="28"/>
              </w:rPr>
              <w:t>Підтримка місцевого бізнесу</w:t>
            </w:r>
          </w:p>
        </w:tc>
        <w:tc>
          <w:tcPr>
            <w:tcW w:w="2503" w:type="pct"/>
          </w:tcPr>
          <w:p w:rsidR="007732A0" w:rsidRPr="00223261" w:rsidRDefault="00223261" w:rsidP="00BF6107">
            <w:pPr>
              <w:pStyle w:val="a3"/>
              <w:ind w:left="0"/>
              <w:rPr>
                <w:rFonts w:ascii="Times New Roman" w:hAnsi="Times New Roman" w:cs="Times New Roman"/>
                <w:sz w:val="28"/>
                <w:szCs w:val="28"/>
                <w:lang w:val="uk-UA"/>
              </w:rPr>
            </w:pPr>
            <w:r>
              <w:rPr>
                <w:rFonts w:ascii="Times New Roman" w:hAnsi="Times New Roman" w:cs="Times New Roman"/>
                <w:sz w:val="28"/>
                <w:szCs w:val="28"/>
                <w:lang w:val="uk-UA"/>
              </w:rPr>
              <w:t>Складність в залученні до підтримки діяльності підприємства</w:t>
            </w:r>
          </w:p>
        </w:tc>
      </w:tr>
    </w:tbl>
    <w:p w:rsidR="00BF6107" w:rsidRDefault="00BF6107" w:rsidP="00D47916">
      <w:pPr>
        <w:pStyle w:val="a3"/>
        <w:ind w:left="1440"/>
        <w:rPr>
          <w:rFonts w:ascii="Times New Roman" w:hAnsi="Times New Roman" w:cs="Times New Roman"/>
          <w:sz w:val="28"/>
          <w:szCs w:val="28"/>
        </w:rPr>
      </w:pPr>
    </w:p>
    <w:p w:rsidR="00CF199E" w:rsidRPr="00BF6107" w:rsidRDefault="00CF199E" w:rsidP="003B439D">
      <w:pPr>
        <w:pStyle w:val="a3"/>
        <w:spacing w:after="0" w:line="240" w:lineRule="auto"/>
        <w:ind w:left="0" w:firstLine="567"/>
        <w:jc w:val="center"/>
        <w:rPr>
          <w:rFonts w:ascii="Times New Roman" w:hAnsi="Times New Roman" w:cs="Times New Roman"/>
          <w:b/>
          <w:sz w:val="28"/>
          <w:szCs w:val="28"/>
        </w:rPr>
      </w:pPr>
      <w:r w:rsidRPr="00BF6107">
        <w:rPr>
          <w:rFonts w:ascii="Times New Roman" w:hAnsi="Times New Roman" w:cs="Times New Roman"/>
          <w:b/>
          <w:sz w:val="28"/>
          <w:szCs w:val="28"/>
        </w:rPr>
        <w:t>РОЗВИТОК ПЕРСОНАЛУ</w:t>
      </w:r>
    </w:p>
    <w:p w:rsidR="008F4E5B" w:rsidRPr="00FE42D4" w:rsidRDefault="008F4E5B" w:rsidP="003B439D">
      <w:pPr>
        <w:pStyle w:val="a3"/>
        <w:spacing w:after="0" w:line="240" w:lineRule="auto"/>
        <w:ind w:left="0" w:firstLine="567"/>
        <w:jc w:val="both"/>
        <w:rPr>
          <w:rFonts w:ascii="Times New Roman" w:hAnsi="Times New Roman" w:cs="Times New Roman"/>
          <w:sz w:val="28"/>
          <w:szCs w:val="28"/>
        </w:rPr>
      </w:pPr>
      <w:r w:rsidRPr="00FE42D4">
        <w:rPr>
          <w:rFonts w:ascii="Times New Roman" w:hAnsi="Times New Roman" w:cs="Times New Roman"/>
          <w:sz w:val="28"/>
          <w:szCs w:val="28"/>
        </w:rPr>
        <w:t xml:space="preserve">Залучати </w:t>
      </w:r>
      <w:proofErr w:type="gramStart"/>
      <w:r w:rsidRPr="00FE42D4">
        <w:rPr>
          <w:rFonts w:ascii="Times New Roman" w:hAnsi="Times New Roman" w:cs="Times New Roman"/>
          <w:sz w:val="28"/>
          <w:szCs w:val="28"/>
        </w:rPr>
        <w:t>до закладу</w:t>
      </w:r>
      <w:proofErr w:type="gramEnd"/>
      <w:r w:rsidRPr="00FE42D4">
        <w:rPr>
          <w:rFonts w:ascii="Times New Roman" w:hAnsi="Times New Roman" w:cs="Times New Roman"/>
          <w:sz w:val="28"/>
          <w:szCs w:val="28"/>
        </w:rPr>
        <w:t xml:space="preserve"> молодих фахівців, створюючи конкурентні пропозиції за підтримки громади (забезпечення житлом, муніципальні надбавки до заробітної плати)</w:t>
      </w:r>
    </w:p>
    <w:p w:rsidR="007547B5" w:rsidRDefault="008F4E5B" w:rsidP="003B439D">
      <w:pPr>
        <w:pStyle w:val="a3"/>
        <w:spacing w:after="0" w:line="240" w:lineRule="auto"/>
        <w:ind w:left="0" w:firstLine="567"/>
        <w:jc w:val="both"/>
        <w:rPr>
          <w:rFonts w:ascii="Times New Roman" w:hAnsi="Times New Roman" w:cs="Times New Roman"/>
          <w:sz w:val="28"/>
          <w:szCs w:val="28"/>
        </w:rPr>
      </w:pPr>
      <w:r w:rsidRPr="00081712">
        <w:rPr>
          <w:rFonts w:ascii="Times New Roman" w:hAnsi="Times New Roman" w:cs="Times New Roman"/>
          <w:sz w:val="28"/>
          <w:szCs w:val="28"/>
        </w:rPr>
        <w:lastRenderedPageBreak/>
        <w:t>Стратегічна мета</w:t>
      </w:r>
      <w:r w:rsidR="007547B5" w:rsidRPr="00081712">
        <w:rPr>
          <w:rFonts w:ascii="Times New Roman" w:hAnsi="Times New Roman" w:cs="Times New Roman"/>
          <w:sz w:val="28"/>
          <w:szCs w:val="28"/>
        </w:rPr>
        <w:t>: Постійно</w:t>
      </w:r>
      <w:r w:rsidR="007547B5">
        <w:rPr>
          <w:rFonts w:ascii="Times New Roman" w:hAnsi="Times New Roman" w:cs="Times New Roman"/>
          <w:sz w:val="28"/>
          <w:szCs w:val="28"/>
        </w:rPr>
        <w:t xml:space="preserve"> підвищувати фаховий рівень медичних працівників шляхом навчання на семінарах, тр</w:t>
      </w:r>
      <w:r w:rsidR="00081712">
        <w:rPr>
          <w:rFonts w:ascii="Times New Roman" w:hAnsi="Times New Roman" w:cs="Times New Roman"/>
          <w:sz w:val="28"/>
          <w:szCs w:val="28"/>
        </w:rPr>
        <w:t>енінгах, онлайн-конференціях, ве</w:t>
      </w:r>
      <w:r w:rsidR="007547B5">
        <w:rPr>
          <w:rFonts w:ascii="Times New Roman" w:hAnsi="Times New Roman" w:cs="Times New Roman"/>
          <w:sz w:val="28"/>
          <w:szCs w:val="28"/>
        </w:rPr>
        <w:t>бінарах</w:t>
      </w:r>
      <w:r w:rsidR="007547B5" w:rsidRPr="00081712">
        <w:rPr>
          <w:rFonts w:ascii="Times New Roman" w:hAnsi="Times New Roman" w:cs="Times New Roman"/>
          <w:sz w:val="28"/>
          <w:szCs w:val="28"/>
        </w:rPr>
        <w:t>.</w:t>
      </w:r>
    </w:p>
    <w:p w:rsidR="003B439D" w:rsidRDefault="003B439D" w:rsidP="003B439D">
      <w:pPr>
        <w:pStyle w:val="a3"/>
        <w:spacing w:after="0" w:line="240" w:lineRule="auto"/>
        <w:ind w:left="0" w:firstLine="567"/>
        <w:jc w:val="both"/>
        <w:rPr>
          <w:rFonts w:ascii="Times New Roman" w:hAnsi="Times New Roman" w:cs="Times New Roman"/>
          <w:sz w:val="28"/>
          <w:szCs w:val="28"/>
        </w:rPr>
      </w:pPr>
    </w:p>
    <w:p w:rsidR="00CF199E" w:rsidRPr="00FE42D4" w:rsidRDefault="00CF199E" w:rsidP="003B439D">
      <w:pPr>
        <w:pStyle w:val="a3"/>
        <w:spacing w:after="0" w:line="240" w:lineRule="auto"/>
        <w:ind w:left="0" w:firstLine="567"/>
        <w:jc w:val="center"/>
        <w:rPr>
          <w:rFonts w:ascii="Times New Roman" w:hAnsi="Times New Roman" w:cs="Times New Roman"/>
          <w:sz w:val="28"/>
          <w:szCs w:val="28"/>
        </w:rPr>
      </w:pPr>
      <w:r w:rsidRPr="00BF6107">
        <w:rPr>
          <w:rFonts w:ascii="Times New Roman" w:hAnsi="Times New Roman" w:cs="Times New Roman"/>
          <w:b/>
          <w:sz w:val="28"/>
          <w:szCs w:val="28"/>
        </w:rPr>
        <w:t>РОЗВИТОК ПОСЛУГ</w:t>
      </w:r>
    </w:p>
    <w:p w:rsidR="00CF199E" w:rsidRPr="00081712" w:rsidRDefault="00CF199E" w:rsidP="003B439D">
      <w:pPr>
        <w:pStyle w:val="a3"/>
        <w:spacing w:after="0" w:line="240" w:lineRule="auto"/>
        <w:ind w:left="0" w:firstLine="567"/>
        <w:jc w:val="both"/>
        <w:rPr>
          <w:rFonts w:ascii="Times New Roman" w:hAnsi="Times New Roman" w:cs="Times New Roman"/>
          <w:sz w:val="28"/>
          <w:szCs w:val="28"/>
        </w:rPr>
      </w:pPr>
      <w:r w:rsidRPr="00FE42D4">
        <w:rPr>
          <w:rFonts w:ascii="Times New Roman" w:hAnsi="Times New Roman" w:cs="Times New Roman"/>
          <w:sz w:val="28"/>
          <w:szCs w:val="28"/>
        </w:rPr>
        <w:t xml:space="preserve">Впровадження сучасних </w:t>
      </w:r>
      <w:r w:rsidRPr="00081712">
        <w:rPr>
          <w:rFonts w:ascii="Times New Roman" w:hAnsi="Times New Roman" w:cs="Times New Roman"/>
          <w:sz w:val="28"/>
          <w:szCs w:val="28"/>
        </w:rPr>
        <w:t>міжнародних</w:t>
      </w:r>
      <w:r w:rsidRPr="00FE42D4">
        <w:rPr>
          <w:rFonts w:ascii="Times New Roman" w:hAnsi="Times New Roman" w:cs="Times New Roman"/>
          <w:sz w:val="28"/>
          <w:szCs w:val="28"/>
        </w:rPr>
        <w:t xml:space="preserve"> клінічних протоколів </w:t>
      </w:r>
      <w:r w:rsidRPr="00081712">
        <w:rPr>
          <w:rFonts w:ascii="Times New Roman" w:hAnsi="Times New Roman" w:cs="Times New Roman"/>
          <w:sz w:val="28"/>
          <w:szCs w:val="28"/>
        </w:rPr>
        <w:t>діагностики та лікування.</w:t>
      </w:r>
    </w:p>
    <w:p w:rsidR="00BF6107" w:rsidRDefault="00BF6107" w:rsidP="003B439D">
      <w:pPr>
        <w:pStyle w:val="a3"/>
        <w:spacing w:after="0" w:line="240" w:lineRule="auto"/>
        <w:ind w:left="0" w:firstLine="567"/>
        <w:jc w:val="both"/>
        <w:rPr>
          <w:rFonts w:ascii="Times New Roman" w:hAnsi="Times New Roman" w:cs="Times New Roman"/>
          <w:sz w:val="28"/>
          <w:szCs w:val="28"/>
        </w:rPr>
      </w:pPr>
      <w:r w:rsidRPr="00081712">
        <w:rPr>
          <w:rFonts w:ascii="Times New Roman" w:hAnsi="Times New Roman" w:cs="Times New Roman"/>
          <w:sz w:val="28"/>
          <w:szCs w:val="28"/>
        </w:rPr>
        <w:t>Стратегічна мета</w:t>
      </w:r>
      <w:r w:rsidR="00081712" w:rsidRPr="00081712">
        <w:rPr>
          <w:rFonts w:ascii="Times New Roman" w:hAnsi="Times New Roman" w:cs="Times New Roman"/>
          <w:sz w:val="28"/>
          <w:szCs w:val="28"/>
        </w:rPr>
        <w:t>:</w:t>
      </w:r>
      <w:r w:rsidR="00081712">
        <w:rPr>
          <w:rFonts w:ascii="Times New Roman" w:hAnsi="Times New Roman" w:cs="Times New Roman"/>
          <w:sz w:val="28"/>
          <w:szCs w:val="28"/>
        </w:rPr>
        <w:t xml:space="preserve"> Впровадження додаткових послуг та відповідно підписання договорів з НСЗУ на більшу кількість пакетів.</w:t>
      </w:r>
    </w:p>
    <w:p w:rsidR="003B439D" w:rsidRPr="00FE42D4" w:rsidRDefault="003B439D" w:rsidP="003B439D">
      <w:pPr>
        <w:pStyle w:val="a3"/>
        <w:spacing w:after="0" w:line="240" w:lineRule="auto"/>
        <w:ind w:left="0" w:firstLine="567"/>
        <w:jc w:val="both"/>
        <w:rPr>
          <w:rFonts w:ascii="Times New Roman" w:hAnsi="Times New Roman" w:cs="Times New Roman"/>
          <w:sz w:val="28"/>
          <w:szCs w:val="28"/>
        </w:rPr>
      </w:pPr>
    </w:p>
    <w:p w:rsidR="00CF199E" w:rsidRPr="00BF6107" w:rsidRDefault="00CF199E" w:rsidP="003B439D">
      <w:pPr>
        <w:pStyle w:val="a3"/>
        <w:spacing w:after="0" w:line="240" w:lineRule="auto"/>
        <w:ind w:left="0" w:firstLine="567"/>
        <w:jc w:val="center"/>
        <w:rPr>
          <w:rFonts w:ascii="Times New Roman" w:hAnsi="Times New Roman" w:cs="Times New Roman"/>
          <w:b/>
          <w:sz w:val="28"/>
          <w:szCs w:val="28"/>
        </w:rPr>
      </w:pPr>
      <w:r w:rsidRPr="00BF6107">
        <w:rPr>
          <w:rFonts w:ascii="Times New Roman" w:hAnsi="Times New Roman" w:cs="Times New Roman"/>
          <w:b/>
          <w:sz w:val="28"/>
          <w:szCs w:val="28"/>
        </w:rPr>
        <w:t>РОЗВИТОК СТОСУНКІВ З НАСЕЛЕННЯМ</w:t>
      </w:r>
    </w:p>
    <w:p w:rsidR="00CF199E" w:rsidRPr="00FE42D4" w:rsidRDefault="00CF199E" w:rsidP="003B439D">
      <w:pPr>
        <w:pStyle w:val="a3"/>
        <w:tabs>
          <w:tab w:val="left" w:pos="0"/>
        </w:tabs>
        <w:spacing w:after="0" w:line="240" w:lineRule="auto"/>
        <w:ind w:left="0" w:firstLine="567"/>
        <w:jc w:val="both"/>
        <w:rPr>
          <w:rFonts w:ascii="Times New Roman" w:hAnsi="Times New Roman" w:cs="Times New Roman"/>
          <w:sz w:val="28"/>
          <w:szCs w:val="28"/>
        </w:rPr>
      </w:pPr>
      <w:r w:rsidRPr="00FE42D4">
        <w:rPr>
          <w:rFonts w:ascii="Times New Roman" w:hAnsi="Times New Roman" w:cs="Times New Roman"/>
          <w:sz w:val="28"/>
          <w:szCs w:val="28"/>
        </w:rPr>
        <w:t>Створення довіри, толерантного спілкування та поваги між медичними працівниками та пацієнтами лікарні за рахунок проведення семінарів-тренінгів для медичних працівників</w:t>
      </w:r>
      <w:r w:rsidR="00157DAA" w:rsidRPr="00FE42D4">
        <w:rPr>
          <w:rFonts w:ascii="Times New Roman" w:hAnsi="Times New Roman" w:cs="Times New Roman"/>
          <w:sz w:val="28"/>
          <w:szCs w:val="28"/>
        </w:rPr>
        <w:t>, постійне та доступне роз’яснення суті реформування медичної галузі на сторінці закладу та місцевих ЗМІ.</w:t>
      </w:r>
    </w:p>
    <w:p w:rsidR="00C52240" w:rsidRPr="00FE42D4" w:rsidRDefault="00C52240" w:rsidP="003B439D">
      <w:pPr>
        <w:pStyle w:val="a3"/>
        <w:spacing w:after="0" w:line="240" w:lineRule="auto"/>
        <w:ind w:left="1440" w:hanging="873"/>
        <w:rPr>
          <w:rFonts w:ascii="Times New Roman" w:hAnsi="Times New Roman" w:cs="Times New Roman"/>
          <w:sz w:val="28"/>
          <w:szCs w:val="28"/>
        </w:rPr>
      </w:pPr>
    </w:p>
    <w:p w:rsidR="00B527F8" w:rsidRPr="00C52240" w:rsidRDefault="00B527F8" w:rsidP="003B439D">
      <w:pPr>
        <w:pStyle w:val="a3"/>
        <w:ind w:left="0"/>
        <w:jc w:val="center"/>
        <w:rPr>
          <w:rFonts w:ascii="Times New Roman" w:hAnsi="Times New Roman" w:cs="Times New Roman"/>
          <w:b/>
          <w:sz w:val="28"/>
          <w:szCs w:val="28"/>
        </w:rPr>
      </w:pPr>
      <w:r w:rsidRPr="00C52240">
        <w:rPr>
          <w:rFonts w:ascii="Times New Roman" w:hAnsi="Times New Roman" w:cs="Times New Roman"/>
          <w:b/>
          <w:sz w:val="28"/>
          <w:szCs w:val="28"/>
        </w:rPr>
        <w:t>Робота консультативно-діагностичної поліклініки</w:t>
      </w:r>
    </w:p>
    <w:p w:rsidR="00B527F8" w:rsidRPr="009156C1" w:rsidRDefault="00B527F8" w:rsidP="003B439D">
      <w:pPr>
        <w:spacing w:after="0" w:line="240" w:lineRule="auto"/>
        <w:jc w:val="center"/>
        <w:rPr>
          <w:rFonts w:ascii="Times New Roman" w:hAnsi="Times New Roman" w:cs="Times New Roman"/>
          <w:b/>
          <w:sz w:val="28"/>
          <w:szCs w:val="28"/>
        </w:rPr>
      </w:pPr>
      <w:r w:rsidRPr="00C52240">
        <w:rPr>
          <w:rFonts w:ascii="Times New Roman" w:hAnsi="Times New Roman" w:cs="Times New Roman"/>
          <w:b/>
          <w:sz w:val="28"/>
          <w:szCs w:val="28"/>
        </w:rPr>
        <w:t>Відвідування лікарів</w:t>
      </w:r>
      <w:r w:rsidR="00FE1B6D" w:rsidRPr="00C52240">
        <w:rPr>
          <w:rFonts w:ascii="Times New Roman" w:hAnsi="Times New Roman" w:cs="Times New Roman"/>
          <w:b/>
          <w:sz w:val="28"/>
          <w:szCs w:val="28"/>
        </w:rPr>
        <w:t xml:space="preserve"> </w:t>
      </w:r>
      <w:r w:rsidR="009156C1" w:rsidRPr="009156C1">
        <w:rPr>
          <w:rFonts w:ascii="Times New Roman" w:hAnsi="Times New Roman" w:cs="Times New Roman"/>
          <w:b/>
          <w:sz w:val="28"/>
          <w:szCs w:val="28"/>
          <w:lang w:val="uk-UA"/>
        </w:rPr>
        <w:t>КНП «Котелевська ЛПЛ Котелевської</w:t>
      </w:r>
      <w:r w:rsidR="006B2835">
        <w:rPr>
          <w:rFonts w:ascii="Times New Roman" w:hAnsi="Times New Roman" w:cs="Times New Roman"/>
          <w:b/>
          <w:sz w:val="28"/>
          <w:szCs w:val="28"/>
          <w:lang w:val="uk-UA"/>
        </w:rPr>
        <w:t>» СР</w:t>
      </w:r>
    </w:p>
    <w:tbl>
      <w:tblPr>
        <w:tblW w:w="5000" w:type="pct"/>
        <w:tblLook w:val="0000" w:firstRow="0" w:lastRow="0" w:firstColumn="0" w:lastColumn="0" w:noHBand="0" w:noVBand="0"/>
      </w:tblPr>
      <w:tblGrid>
        <w:gridCol w:w="3305"/>
        <w:gridCol w:w="2011"/>
        <w:gridCol w:w="49"/>
        <w:gridCol w:w="2060"/>
        <w:gridCol w:w="47"/>
        <w:gridCol w:w="2013"/>
      </w:tblGrid>
      <w:tr w:rsidR="00B527F8" w:rsidRPr="00FE42D4" w:rsidTr="003B439D">
        <w:trPr>
          <w:trHeight w:val="610"/>
        </w:trPr>
        <w:tc>
          <w:tcPr>
            <w:tcW w:w="1742" w:type="pct"/>
            <w:tcBorders>
              <w:top w:val="single" w:sz="4" w:space="0" w:color="000000"/>
              <w:left w:val="single" w:sz="4" w:space="0" w:color="000000"/>
              <w:bottom w:val="single" w:sz="4" w:space="0" w:color="000000"/>
            </w:tcBorders>
            <w:shd w:val="clear" w:color="auto" w:fill="auto"/>
            <w:vAlign w:val="center"/>
          </w:tcPr>
          <w:p w:rsidR="00B527F8" w:rsidRPr="00FE42D4" w:rsidRDefault="00B527F8" w:rsidP="00C52240">
            <w:pPr>
              <w:snapToGrid w:val="0"/>
              <w:spacing w:after="0" w:line="240" w:lineRule="auto"/>
              <w:rPr>
                <w:rFonts w:ascii="Times New Roman" w:hAnsi="Times New Roman" w:cs="Times New Roman"/>
                <w:b/>
                <w:sz w:val="28"/>
                <w:szCs w:val="28"/>
              </w:rPr>
            </w:pPr>
          </w:p>
        </w:tc>
        <w:tc>
          <w:tcPr>
            <w:tcW w:w="1086" w:type="pct"/>
            <w:gridSpan w:val="2"/>
            <w:tcBorders>
              <w:top w:val="single" w:sz="4" w:space="0" w:color="000000"/>
              <w:left w:val="single" w:sz="4" w:space="0" w:color="000000"/>
              <w:bottom w:val="single" w:sz="4" w:space="0" w:color="000000"/>
            </w:tcBorders>
            <w:shd w:val="clear" w:color="auto" w:fill="auto"/>
            <w:vAlign w:val="center"/>
          </w:tcPr>
          <w:p w:rsidR="00B527F8" w:rsidRPr="00FE42D4" w:rsidRDefault="00B527F8" w:rsidP="00C52240">
            <w:pPr>
              <w:spacing w:after="0" w:line="240" w:lineRule="auto"/>
              <w:jc w:val="center"/>
              <w:rPr>
                <w:rFonts w:ascii="Times New Roman" w:hAnsi="Times New Roman" w:cs="Times New Roman"/>
                <w:sz w:val="28"/>
                <w:szCs w:val="28"/>
              </w:rPr>
            </w:pPr>
            <w:r w:rsidRPr="00FE42D4">
              <w:rPr>
                <w:rFonts w:ascii="Times New Roman" w:hAnsi="Times New Roman" w:cs="Times New Roman"/>
                <w:b/>
                <w:sz w:val="28"/>
                <w:szCs w:val="28"/>
              </w:rPr>
              <w:t>2018 рік</w:t>
            </w:r>
          </w:p>
        </w:tc>
        <w:tc>
          <w:tcPr>
            <w:tcW w:w="10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B527F8" w:rsidRPr="00FE42D4" w:rsidRDefault="00B527F8" w:rsidP="00C52240">
            <w:pPr>
              <w:spacing w:after="0" w:line="240" w:lineRule="auto"/>
              <w:jc w:val="center"/>
              <w:rPr>
                <w:rFonts w:ascii="Times New Roman" w:hAnsi="Times New Roman" w:cs="Times New Roman"/>
                <w:sz w:val="28"/>
                <w:szCs w:val="28"/>
              </w:rPr>
            </w:pPr>
            <w:r w:rsidRPr="00FE42D4">
              <w:rPr>
                <w:rFonts w:ascii="Times New Roman" w:hAnsi="Times New Roman" w:cs="Times New Roman"/>
                <w:b/>
                <w:sz w:val="28"/>
                <w:szCs w:val="28"/>
              </w:rPr>
              <w:t>2019 рік</w:t>
            </w:r>
          </w:p>
        </w:tc>
        <w:tc>
          <w:tcPr>
            <w:tcW w:w="1086" w:type="pct"/>
            <w:gridSpan w:val="2"/>
            <w:tcBorders>
              <w:top w:val="single" w:sz="4" w:space="0" w:color="000000"/>
              <w:left w:val="single" w:sz="4" w:space="0" w:color="000000"/>
              <w:bottom w:val="single" w:sz="4" w:space="0" w:color="000000"/>
              <w:right w:val="single" w:sz="4" w:space="0" w:color="000000"/>
            </w:tcBorders>
            <w:vAlign w:val="center"/>
          </w:tcPr>
          <w:p w:rsidR="00B527F8" w:rsidRPr="00FE42D4" w:rsidRDefault="00B527F8" w:rsidP="00C52240">
            <w:pPr>
              <w:spacing w:after="0" w:line="240" w:lineRule="auto"/>
              <w:jc w:val="center"/>
              <w:rPr>
                <w:rFonts w:ascii="Times New Roman" w:hAnsi="Times New Roman" w:cs="Times New Roman"/>
                <w:b/>
                <w:sz w:val="28"/>
                <w:szCs w:val="28"/>
              </w:rPr>
            </w:pPr>
            <w:r w:rsidRPr="00FE42D4">
              <w:rPr>
                <w:rFonts w:ascii="Times New Roman" w:hAnsi="Times New Roman" w:cs="Times New Roman"/>
                <w:b/>
                <w:sz w:val="28"/>
                <w:szCs w:val="28"/>
              </w:rPr>
              <w:t>І півріччя 2020 року</w:t>
            </w:r>
          </w:p>
        </w:tc>
      </w:tr>
      <w:tr w:rsidR="00B527F8" w:rsidRPr="00FE42D4" w:rsidTr="003B439D">
        <w:trPr>
          <w:trHeight w:val="610"/>
        </w:trPr>
        <w:tc>
          <w:tcPr>
            <w:tcW w:w="1742" w:type="pct"/>
            <w:tcBorders>
              <w:top w:val="single" w:sz="4" w:space="0" w:color="000000"/>
              <w:left w:val="single" w:sz="4" w:space="0" w:color="000000"/>
              <w:bottom w:val="single" w:sz="4" w:space="0" w:color="000000"/>
            </w:tcBorders>
            <w:shd w:val="clear" w:color="auto" w:fill="auto"/>
            <w:vAlign w:val="center"/>
          </w:tcPr>
          <w:p w:rsidR="00B527F8" w:rsidRPr="00FE42D4" w:rsidRDefault="00B527F8" w:rsidP="00C52240">
            <w:pPr>
              <w:spacing w:after="0" w:line="240" w:lineRule="auto"/>
              <w:rPr>
                <w:rFonts w:ascii="Times New Roman" w:hAnsi="Times New Roman" w:cs="Times New Roman"/>
                <w:sz w:val="28"/>
                <w:szCs w:val="28"/>
              </w:rPr>
            </w:pPr>
            <w:r w:rsidRPr="00FE42D4">
              <w:rPr>
                <w:rFonts w:ascii="Times New Roman" w:hAnsi="Times New Roman" w:cs="Times New Roman"/>
                <w:sz w:val="28"/>
                <w:szCs w:val="28"/>
              </w:rPr>
              <w:t>Відвідувань до лікарів</w:t>
            </w:r>
          </w:p>
        </w:tc>
        <w:tc>
          <w:tcPr>
            <w:tcW w:w="1086" w:type="pct"/>
            <w:gridSpan w:val="2"/>
            <w:tcBorders>
              <w:top w:val="single" w:sz="4" w:space="0" w:color="000000"/>
              <w:left w:val="single" w:sz="4" w:space="0" w:color="000000"/>
              <w:bottom w:val="single" w:sz="4" w:space="0" w:color="000000"/>
            </w:tcBorders>
            <w:shd w:val="clear" w:color="auto" w:fill="auto"/>
            <w:vAlign w:val="center"/>
          </w:tcPr>
          <w:p w:rsidR="00B527F8" w:rsidRPr="00FE42D4" w:rsidRDefault="00B527F8" w:rsidP="00C52240">
            <w:pPr>
              <w:jc w:val="center"/>
              <w:rPr>
                <w:rFonts w:ascii="Times New Roman" w:hAnsi="Times New Roman" w:cs="Times New Roman"/>
                <w:sz w:val="28"/>
                <w:szCs w:val="28"/>
              </w:rPr>
            </w:pPr>
            <w:r w:rsidRPr="00FE42D4">
              <w:rPr>
                <w:rFonts w:ascii="Times New Roman" w:hAnsi="Times New Roman" w:cs="Times New Roman"/>
                <w:bCs/>
                <w:sz w:val="28"/>
                <w:szCs w:val="28"/>
              </w:rPr>
              <w:t>93263</w:t>
            </w:r>
          </w:p>
        </w:tc>
        <w:tc>
          <w:tcPr>
            <w:tcW w:w="10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B527F8" w:rsidRPr="00FE42D4" w:rsidRDefault="00B527F8" w:rsidP="00C52240">
            <w:pPr>
              <w:jc w:val="center"/>
              <w:rPr>
                <w:rFonts w:ascii="Times New Roman" w:hAnsi="Times New Roman" w:cs="Times New Roman"/>
                <w:sz w:val="28"/>
                <w:szCs w:val="28"/>
              </w:rPr>
            </w:pPr>
            <w:r w:rsidRPr="00FE42D4">
              <w:rPr>
                <w:rFonts w:ascii="Times New Roman" w:hAnsi="Times New Roman" w:cs="Times New Roman"/>
                <w:bCs/>
                <w:sz w:val="28"/>
                <w:szCs w:val="28"/>
              </w:rPr>
              <w:t>89572</w:t>
            </w:r>
          </w:p>
        </w:tc>
        <w:tc>
          <w:tcPr>
            <w:tcW w:w="1086" w:type="pct"/>
            <w:gridSpan w:val="2"/>
            <w:tcBorders>
              <w:top w:val="single" w:sz="4" w:space="0" w:color="000000"/>
              <w:left w:val="single" w:sz="4" w:space="0" w:color="000000"/>
              <w:bottom w:val="single" w:sz="4" w:space="0" w:color="000000"/>
              <w:right w:val="single" w:sz="4" w:space="0" w:color="000000"/>
            </w:tcBorders>
            <w:vAlign w:val="center"/>
          </w:tcPr>
          <w:p w:rsidR="00B527F8" w:rsidRPr="00FE42D4" w:rsidRDefault="00B527F8" w:rsidP="00C52240">
            <w:pPr>
              <w:jc w:val="center"/>
              <w:rPr>
                <w:rFonts w:ascii="Times New Roman" w:hAnsi="Times New Roman" w:cs="Times New Roman"/>
                <w:bCs/>
                <w:sz w:val="28"/>
                <w:szCs w:val="28"/>
              </w:rPr>
            </w:pPr>
            <w:r w:rsidRPr="00FE42D4">
              <w:rPr>
                <w:rFonts w:ascii="Times New Roman" w:hAnsi="Times New Roman" w:cs="Times New Roman"/>
                <w:bCs/>
                <w:sz w:val="28"/>
                <w:szCs w:val="28"/>
              </w:rPr>
              <w:t>35366</w:t>
            </w:r>
          </w:p>
        </w:tc>
      </w:tr>
      <w:tr w:rsidR="00B527F8" w:rsidRPr="00FE42D4" w:rsidTr="003B439D">
        <w:trPr>
          <w:trHeight w:val="610"/>
        </w:trPr>
        <w:tc>
          <w:tcPr>
            <w:tcW w:w="1742" w:type="pct"/>
            <w:tcBorders>
              <w:top w:val="single" w:sz="4" w:space="0" w:color="000000"/>
              <w:left w:val="single" w:sz="4" w:space="0" w:color="000000"/>
              <w:bottom w:val="single" w:sz="4" w:space="0" w:color="000000"/>
            </w:tcBorders>
            <w:shd w:val="clear" w:color="auto" w:fill="auto"/>
            <w:vAlign w:val="center"/>
          </w:tcPr>
          <w:p w:rsidR="00B527F8" w:rsidRPr="00FE42D4" w:rsidRDefault="00B527F8" w:rsidP="00C52240">
            <w:pPr>
              <w:spacing w:after="0" w:line="240" w:lineRule="auto"/>
              <w:rPr>
                <w:rFonts w:ascii="Times New Roman" w:hAnsi="Times New Roman" w:cs="Times New Roman"/>
                <w:sz w:val="28"/>
                <w:szCs w:val="28"/>
              </w:rPr>
            </w:pPr>
            <w:r w:rsidRPr="00FE42D4">
              <w:rPr>
                <w:rFonts w:ascii="Times New Roman" w:hAnsi="Times New Roman" w:cs="Times New Roman"/>
                <w:sz w:val="28"/>
                <w:szCs w:val="28"/>
              </w:rPr>
              <w:t>В т.ч. профілактичні</w:t>
            </w:r>
          </w:p>
        </w:tc>
        <w:tc>
          <w:tcPr>
            <w:tcW w:w="1086" w:type="pct"/>
            <w:gridSpan w:val="2"/>
            <w:tcBorders>
              <w:top w:val="single" w:sz="4" w:space="0" w:color="000000"/>
              <w:left w:val="single" w:sz="4" w:space="0" w:color="000000"/>
              <w:bottom w:val="single" w:sz="4" w:space="0" w:color="000000"/>
            </w:tcBorders>
            <w:shd w:val="clear" w:color="auto" w:fill="auto"/>
            <w:vAlign w:val="center"/>
          </w:tcPr>
          <w:p w:rsidR="00B527F8" w:rsidRPr="00FE42D4" w:rsidRDefault="00B527F8" w:rsidP="00C52240">
            <w:pPr>
              <w:jc w:val="center"/>
              <w:rPr>
                <w:rFonts w:ascii="Times New Roman" w:hAnsi="Times New Roman" w:cs="Times New Roman"/>
                <w:sz w:val="28"/>
                <w:szCs w:val="28"/>
              </w:rPr>
            </w:pPr>
            <w:r w:rsidRPr="00FE42D4">
              <w:rPr>
                <w:rFonts w:ascii="Times New Roman" w:hAnsi="Times New Roman" w:cs="Times New Roman"/>
                <w:bCs/>
                <w:sz w:val="28"/>
                <w:szCs w:val="28"/>
              </w:rPr>
              <w:t>40975</w:t>
            </w:r>
          </w:p>
        </w:tc>
        <w:tc>
          <w:tcPr>
            <w:tcW w:w="10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B527F8" w:rsidRPr="00FE42D4" w:rsidRDefault="00B527F8" w:rsidP="00C52240">
            <w:pPr>
              <w:jc w:val="center"/>
              <w:rPr>
                <w:rFonts w:ascii="Times New Roman" w:hAnsi="Times New Roman" w:cs="Times New Roman"/>
                <w:sz w:val="28"/>
                <w:szCs w:val="28"/>
              </w:rPr>
            </w:pPr>
            <w:r w:rsidRPr="00FE42D4">
              <w:rPr>
                <w:rFonts w:ascii="Times New Roman" w:hAnsi="Times New Roman" w:cs="Times New Roman"/>
                <w:bCs/>
                <w:sz w:val="28"/>
                <w:szCs w:val="28"/>
              </w:rPr>
              <w:t>39705</w:t>
            </w:r>
          </w:p>
        </w:tc>
        <w:tc>
          <w:tcPr>
            <w:tcW w:w="1086" w:type="pct"/>
            <w:gridSpan w:val="2"/>
            <w:tcBorders>
              <w:top w:val="single" w:sz="4" w:space="0" w:color="000000"/>
              <w:left w:val="single" w:sz="4" w:space="0" w:color="000000"/>
              <w:bottom w:val="single" w:sz="4" w:space="0" w:color="000000"/>
              <w:right w:val="single" w:sz="4" w:space="0" w:color="000000"/>
            </w:tcBorders>
            <w:vAlign w:val="center"/>
          </w:tcPr>
          <w:p w:rsidR="00B527F8" w:rsidRPr="00FE42D4" w:rsidRDefault="00B527F8" w:rsidP="00C52240">
            <w:pPr>
              <w:jc w:val="center"/>
              <w:rPr>
                <w:rFonts w:ascii="Times New Roman" w:hAnsi="Times New Roman" w:cs="Times New Roman"/>
                <w:bCs/>
                <w:sz w:val="28"/>
                <w:szCs w:val="28"/>
              </w:rPr>
            </w:pPr>
            <w:r w:rsidRPr="00FE42D4">
              <w:rPr>
                <w:rFonts w:ascii="Times New Roman" w:hAnsi="Times New Roman" w:cs="Times New Roman"/>
                <w:bCs/>
                <w:sz w:val="28"/>
                <w:szCs w:val="28"/>
              </w:rPr>
              <w:t>12495</w:t>
            </w:r>
          </w:p>
        </w:tc>
      </w:tr>
      <w:tr w:rsidR="00B527F8" w:rsidRPr="00FE42D4" w:rsidTr="003B439D">
        <w:trPr>
          <w:trHeight w:val="611"/>
        </w:trPr>
        <w:tc>
          <w:tcPr>
            <w:tcW w:w="1742" w:type="pct"/>
            <w:tcBorders>
              <w:top w:val="single" w:sz="4" w:space="0" w:color="000000"/>
              <w:left w:val="single" w:sz="4" w:space="0" w:color="000000"/>
              <w:bottom w:val="single" w:sz="4" w:space="0" w:color="000000"/>
            </w:tcBorders>
            <w:shd w:val="clear" w:color="auto" w:fill="auto"/>
            <w:vAlign w:val="center"/>
          </w:tcPr>
          <w:p w:rsidR="00B527F8" w:rsidRPr="00FE42D4" w:rsidRDefault="00B527F8" w:rsidP="00C52240">
            <w:pPr>
              <w:spacing w:after="0" w:line="240" w:lineRule="auto"/>
              <w:rPr>
                <w:rFonts w:ascii="Times New Roman" w:hAnsi="Times New Roman" w:cs="Times New Roman"/>
                <w:sz w:val="28"/>
                <w:szCs w:val="28"/>
              </w:rPr>
            </w:pPr>
            <w:r w:rsidRPr="00FE42D4">
              <w:rPr>
                <w:rFonts w:ascii="Times New Roman" w:hAnsi="Times New Roman" w:cs="Times New Roman"/>
                <w:sz w:val="28"/>
                <w:szCs w:val="28"/>
              </w:rPr>
              <w:t>Кількість відвідувань вдома</w:t>
            </w:r>
          </w:p>
        </w:tc>
        <w:tc>
          <w:tcPr>
            <w:tcW w:w="1086" w:type="pct"/>
            <w:gridSpan w:val="2"/>
            <w:tcBorders>
              <w:top w:val="single" w:sz="4" w:space="0" w:color="000000"/>
              <w:left w:val="single" w:sz="4" w:space="0" w:color="000000"/>
              <w:bottom w:val="single" w:sz="4" w:space="0" w:color="000000"/>
            </w:tcBorders>
            <w:shd w:val="clear" w:color="auto" w:fill="auto"/>
            <w:vAlign w:val="center"/>
          </w:tcPr>
          <w:p w:rsidR="00B527F8" w:rsidRPr="00FE42D4" w:rsidRDefault="00B527F8" w:rsidP="00C52240">
            <w:pPr>
              <w:jc w:val="center"/>
              <w:rPr>
                <w:rFonts w:ascii="Times New Roman" w:hAnsi="Times New Roman" w:cs="Times New Roman"/>
                <w:sz w:val="28"/>
                <w:szCs w:val="28"/>
              </w:rPr>
            </w:pPr>
            <w:r w:rsidRPr="00FE42D4">
              <w:rPr>
                <w:rFonts w:ascii="Times New Roman" w:hAnsi="Times New Roman" w:cs="Times New Roman"/>
                <w:bCs/>
                <w:sz w:val="28"/>
                <w:szCs w:val="28"/>
              </w:rPr>
              <w:t>670</w:t>
            </w:r>
          </w:p>
        </w:tc>
        <w:tc>
          <w:tcPr>
            <w:tcW w:w="10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B527F8" w:rsidRPr="00FE42D4" w:rsidRDefault="00B527F8" w:rsidP="00C52240">
            <w:pPr>
              <w:jc w:val="center"/>
              <w:rPr>
                <w:rFonts w:ascii="Times New Roman" w:hAnsi="Times New Roman" w:cs="Times New Roman"/>
                <w:sz w:val="28"/>
                <w:szCs w:val="28"/>
              </w:rPr>
            </w:pPr>
            <w:r w:rsidRPr="00FE42D4">
              <w:rPr>
                <w:rFonts w:ascii="Times New Roman" w:hAnsi="Times New Roman" w:cs="Times New Roman"/>
                <w:bCs/>
                <w:sz w:val="28"/>
                <w:szCs w:val="28"/>
              </w:rPr>
              <w:t>520</w:t>
            </w:r>
          </w:p>
        </w:tc>
        <w:tc>
          <w:tcPr>
            <w:tcW w:w="1086" w:type="pct"/>
            <w:gridSpan w:val="2"/>
            <w:tcBorders>
              <w:top w:val="single" w:sz="4" w:space="0" w:color="000000"/>
              <w:left w:val="single" w:sz="4" w:space="0" w:color="000000"/>
              <w:bottom w:val="single" w:sz="4" w:space="0" w:color="000000"/>
              <w:right w:val="single" w:sz="4" w:space="0" w:color="000000"/>
            </w:tcBorders>
            <w:vAlign w:val="center"/>
          </w:tcPr>
          <w:p w:rsidR="00B527F8" w:rsidRPr="00FE42D4" w:rsidRDefault="00B527F8" w:rsidP="00C52240">
            <w:pPr>
              <w:jc w:val="center"/>
              <w:rPr>
                <w:rFonts w:ascii="Times New Roman" w:hAnsi="Times New Roman" w:cs="Times New Roman"/>
                <w:bCs/>
                <w:sz w:val="28"/>
                <w:szCs w:val="28"/>
              </w:rPr>
            </w:pPr>
            <w:r w:rsidRPr="00FE42D4">
              <w:rPr>
                <w:rFonts w:ascii="Times New Roman" w:hAnsi="Times New Roman" w:cs="Times New Roman"/>
                <w:bCs/>
                <w:sz w:val="28"/>
                <w:szCs w:val="28"/>
              </w:rPr>
              <w:t>99</w:t>
            </w:r>
          </w:p>
        </w:tc>
      </w:tr>
      <w:tr w:rsidR="00F17A21" w:rsidRPr="00FE42D4" w:rsidTr="003B439D">
        <w:trPr>
          <w:trHeight w:val="611"/>
        </w:trPr>
        <w:tc>
          <w:tcPr>
            <w:tcW w:w="1742" w:type="pct"/>
            <w:tcBorders>
              <w:top w:val="single" w:sz="4" w:space="0" w:color="000000"/>
              <w:left w:val="single" w:sz="4" w:space="0" w:color="000000"/>
              <w:bottom w:val="single" w:sz="4" w:space="0" w:color="000000"/>
            </w:tcBorders>
            <w:shd w:val="clear" w:color="auto" w:fill="auto"/>
            <w:vAlign w:val="center"/>
          </w:tcPr>
          <w:p w:rsidR="00F17A21" w:rsidRPr="00FE42D4" w:rsidRDefault="00F17A21" w:rsidP="00C52240">
            <w:pPr>
              <w:rPr>
                <w:rFonts w:ascii="Times New Roman" w:hAnsi="Times New Roman" w:cs="Times New Roman"/>
                <w:sz w:val="28"/>
                <w:szCs w:val="28"/>
              </w:rPr>
            </w:pPr>
            <w:r w:rsidRPr="00FE42D4">
              <w:rPr>
                <w:rFonts w:ascii="Times New Roman" w:hAnsi="Times New Roman" w:cs="Times New Roman"/>
                <w:sz w:val="28"/>
                <w:szCs w:val="28"/>
              </w:rPr>
              <w:t>Середня кількість відвідувань в день</w:t>
            </w:r>
          </w:p>
          <w:p w:rsidR="00F17A21" w:rsidRPr="00FE42D4" w:rsidRDefault="00F17A21" w:rsidP="00C52240">
            <w:pPr>
              <w:spacing w:after="0" w:line="240" w:lineRule="auto"/>
              <w:rPr>
                <w:rFonts w:ascii="Times New Roman" w:hAnsi="Times New Roman" w:cs="Times New Roman"/>
                <w:sz w:val="28"/>
                <w:szCs w:val="28"/>
              </w:rPr>
            </w:pPr>
          </w:p>
        </w:tc>
        <w:tc>
          <w:tcPr>
            <w:tcW w:w="1060" w:type="pct"/>
            <w:tcBorders>
              <w:top w:val="single" w:sz="4" w:space="0" w:color="000000"/>
              <w:left w:val="single" w:sz="4" w:space="0" w:color="000000"/>
              <w:bottom w:val="single" w:sz="4" w:space="0" w:color="000000"/>
            </w:tcBorders>
            <w:shd w:val="clear" w:color="auto" w:fill="auto"/>
            <w:vAlign w:val="center"/>
          </w:tcPr>
          <w:p w:rsidR="00F17A21" w:rsidRPr="00FE42D4" w:rsidRDefault="00F17A21" w:rsidP="00C52240">
            <w:pPr>
              <w:jc w:val="center"/>
              <w:rPr>
                <w:rFonts w:ascii="Times New Roman" w:hAnsi="Times New Roman" w:cs="Times New Roman"/>
                <w:bCs/>
                <w:sz w:val="28"/>
                <w:szCs w:val="28"/>
              </w:rPr>
            </w:pPr>
            <w:r w:rsidRPr="00FE42D4">
              <w:rPr>
                <w:rFonts w:ascii="Times New Roman" w:hAnsi="Times New Roman" w:cs="Times New Roman"/>
                <w:bCs/>
                <w:sz w:val="28"/>
                <w:szCs w:val="28"/>
              </w:rPr>
              <w:t>310,2</w:t>
            </w:r>
          </w:p>
        </w:tc>
        <w:tc>
          <w:tcPr>
            <w:tcW w:w="113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7A21" w:rsidRPr="00FE42D4" w:rsidRDefault="00F17A21" w:rsidP="00C52240">
            <w:pPr>
              <w:jc w:val="center"/>
              <w:rPr>
                <w:rFonts w:ascii="Times New Roman" w:hAnsi="Times New Roman" w:cs="Times New Roman"/>
                <w:bCs/>
                <w:sz w:val="28"/>
                <w:szCs w:val="28"/>
              </w:rPr>
            </w:pPr>
            <w:r w:rsidRPr="00FE42D4">
              <w:rPr>
                <w:rFonts w:ascii="Times New Roman" w:hAnsi="Times New Roman" w:cs="Times New Roman"/>
                <w:bCs/>
                <w:sz w:val="28"/>
                <w:szCs w:val="28"/>
              </w:rPr>
              <w:t>392,9</w:t>
            </w:r>
          </w:p>
        </w:tc>
        <w:tc>
          <w:tcPr>
            <w:tcW w:w="1060" w:type="pct"/>
            <w:tcBorders>
              <w:top w:val="single" w:sz="4" w:space="0" w:color="000000"/>
              <w:left w:val="single" w:sz="4" w:space="0" w:color="000000"/>
              <w:bottom w:val="single" w:sz="4" w:space="0" w:color="000000"/>
              <w:right w:val="single" w:sz="4" w:space="0" w:color="000000"/>
            </w:tcBorders>
            <w:vAlign w:val="center"/>
          </w:tcPr>
          <w:p w:rsidR="00F17A21" w:rsidRPr="00FE42D4" w:rsidRDefault="00F17A21" w:rsidP="00C52240">
            <w:pPr>
              <w:jc w:val="center"/>
              <w:rPr>
                <w:rFonts w:ascii="Times New Roman" w:hAnsi="Times New Roman" w:cs="Times New Roman"/>
                <w:bCs/>
                <w:sz w:val="28"/>
                <w:szCs w:val="28"/>
              </w:rPr>
            </w:pPr>
            <w:r w:rsidRPr="00FE42D4">
              <w:rPr>
                <w:rFonts w:ascii="Times New Roman" w:hAnsi="Times New Roman" w:cs="Times New Roman"/>
                <w:bCs/>
                <w:sz w:val="28"/>
                <w:szCs w:val="28"/>
              </w:rPr>
              <w:t>409,0</w:t>
            </w:r>
          </w:p>
        </w:tc>
      </w:tr>
      <w:tr w:rsidR="00F17A21" w:rsidRPr="00FE42D4" w:rsidTr="003B439D">
        <w:trPr>
          <w:trHeight w:val="611"/>
        </w:trPr>
        <w:tc>
          <w:tcPr>
            <w:tcW w:w="1742" w:type="pct"/>
            <w:tcBorders>
              <w:top w:val="single" w:sz="4" w:space="0" w:color="000000"/>
              <w:left w:val="single" w:sz="4" w:space="0" w:color="000000"/>
              <w:bottom w:val="single" w:sz="4" w:space="0" w:color="000000"/>
            </w:tcBorders>
            <w:shd w:val="clear" w:color="auto" w:fill="auto"/>
            <w:vAlign w:val="center"/>
          </w:tcPr>
          <w:p w:rsidR="00F17A21" w:rsidRPr="00FE42D4" w:rsidRDefault="00F17A21" w:rsidP="00C52240">
            <w:pPr>
              <w:rPr>
                <w:rFonts w:ascii="Times New Roman" w:hAnsi="Times New Roman" w:cs="Times New Roman"/>
                <w:sz w:val="28"/>
                <w:szCs w:val="28"/>
              </w:rPr>
            </w:pPr>
            <w:r w:rsidRPr="00FE42D4">
              <w:rPr>
                <w:rFonts w:ascii="Times New Roman" w:hAnsi="Times New Roman" w:cs="Times New Roman"/>
                <w:sz w:val="28"/>
                <w:szCs w:val="28"/>
              </w:rPr>
              <w:t>Кількість відвідувань на 1 жителя</w:t>
            </w:r>
          </w:p>
        </w:tc>
        <w:tc>
          <w:tcPr>
            <w:tcW w:w="1060" w:type="pct"/>
            <w:tcBorders>
              <w:top w:val="single" w:sz="4" w:space="0" w:color="000000"/>
              <w:left w:val="single" w:sz="4" w:space="0" w:color="000000"/>
              <w:bottom w:val="single" w:sz="4" w:space="0" w:color="000000"/>
            </w:tcBorders>
            <w:shd w:val="clear" w:color="auto" w:fill="auto"/>
            <w:vAlign w:val="center"/>
          </w:tcPr>
          <w:p w:rsidR="00F17A21" w:rsidRPr="00FE42D4" w:rsidRDefault="00F17A21" w:rsidP="00C52240">
            <w:pPr>
              <w:jc w:val="center"/>
              <w:rPr>
                <w:rFonts w:ascii="Times New Roman" w:hAnsi="Times New Roman" w:cs="Times New Roman"/>
                <w:bCs/>
                <w:sz w:val="28"/>
                <w:szCs w:val="28"/>
              </w:rPr>
            </w:pPr>
            <w:r w:rsidRPr="00FE42D4">
              <w:rPr>
                <w:rFonts w:ascii="Times New Roman" w:hAnsi="Times New Roman" w:cs="Times New Roman"/>
                <w:bCs/>
                <w:sz w:val="28"/>
                <w:szCs w:val="28"/>
              </w:rPr>
              <w:t>4,8</w:t>
            </w:r>
          </w:p>
        </w:tc>
        <w:tc>
          <w:tcPr>
            <w:tcW w:w="113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17A21" w:rsidRPr="00FE42D4" w:rsidRDefault="00F17A21" w:rsidP="00C52240">
            <w:pPr>
              <w:jc w:val="center"/>
              <w:rPr>
                <w:rFonts w:ascii="Times New Roman" w:hAnsi="Times New Roman" w:cs="Times New Roman"/>
                <w:bCs/>
                <w:sz w:val="28"/>
                <w:szCs w:val="28"/>
              </w:rPr>
            </w:pPr>
            <w:r w:rsidRPr="00FE42D4">
              <w:rPr>
                <w:rFonts w:ascii="Times New Roman" w:hAnsi="Times New Roman" w:cs="Times New Roman"/>
                <w:bCs/>
                <w:sz w:val="28"/>
                <w:szCs w:val="28"/>
              </w:rPr>
              <w:t>4,7</w:t>
            </w:r>
          </w:p>
        </w:tc>
        <w:tc>
          <w:tcPr>
            <w:tcW w:w="1060" w:type="pct"/>
            <w:tcBorders>
              <w:top w:val="single" w:sz="4" w:space="0" w:color="000000"/>
              <w:left w:val="single" w:sz="4" w:space="0" w:color="000000"/>
              <w:bottom w:val="single" w:sz="4" w:space="0" w:color="000000"/>
              <w:right w:val="single" w:sz="4" w:space="0" w:color="000000"/>
            </w:tcBorders>
            <w:vAlign w:val="center"/>
          </w:tcPr>
          <w:p w:rsidR="00F17A21" w:rsidRPr="00FE42D4" w:rsidRDefault="00F17A21" w:rsidP="00C52240">
            <w:pPr>
              <w:jc w:val="center"/>
              <w:rPr>
                <w:rFonts w:ascii="Times New Roman" w:hAnsi="Times New Roman" w:cs="Times New Roman"/>
                <w:bCs/>
                <w:sz w:val="28"/>
                <w:szCs w:val="28"/>
              </w:rPr>
            </w:pPr>
            <w:r w:rsidRPr="00FE42D4">
              <w:rPr>
                <w:rFonts w:ascii="Times New Roman" w:hAnsi="Times New Roman" w:cs="Times New Roman"/>
                <w:bCs/>
                <w:sz w:val="28"/>
                <w:szCs w:val="28"/>
              </w:rPr>
              <w:t>1,9</w:t>
            </w:r>
          </w:p>
        </w:tc>
      </w:tr>
    </w:tbl>
    <w:p w:rsidR="00B527F8" w:rsidRPr="00FE42D4" w:rsidRDefault="00B527F8" w:rsidP="00CF199E">
      <w:pPr>
        <w:pStyle w:val="a3"/>
        <w:ind w:left="1440"/>
        <w:rPr>
          <w:rFonts w:ascii="Times New Roman" w:hAnsi="Times New Roman" w:cs="Times New Roman"/>
          <w:sz w:val="28"/>
          <w:szCs w:val="28"/>
        </w:rPr>
      </w:pPr>
    </w:p>
    <w:p w:rsidR="00B527F8" w:rsidRPr="00C52240" w:rsidRDefault="00F17A21" w:rsidP="003B439D">
      <w:pPr>
        <w:pStyle w:val="a3"/>
        <w:ind w:left="0"/>
        <w:jc w:val="center"/>
        <w:rPr>
          <w:rFonts w:ascii="Times New Roman" w:hAnsi="Times New Roman" w:cs="Times New Roman"/>
          <w:b/>
          <w:sz w:val="28"/>
          <w:szCs w:val="28"/>
        </w:rPr>
      </w:pPr>
      <w:r w:rsidRPr="00C52240">
        <w:rPr>
          <w:rFonts w:ascii="Times New Roman" w:hAnsi="Times New Roman" w:cs="Times New Roman"/>
          <w:b/>
          <w:sz w:val="28"/>
          <w:szCs w:val="28"/>
        </w:rPr>
        <w:t>Аналіз роботи неврологічної служби</w:t>
      </w:r>
    </w:p>
    <w:tbl>
      <w:tblPr>
        <w:tblStyle w:val="a4"/>
        <w:tblW w:w="5000" w:type="pct"/>
        <w:tblLook w:val="04A0" w:firstRow="1" w:lastRow="0" w:firstColumn="1" w:lastColumn="0" w:noHBand="0" w:noVBand="1"/>
      </w:tblPr>
      <w:tblGrid>
        <w:gridCol w:w="3393"/>
        <w:gridCol w:w="2011"/>
        <w:gridCol w:w="2013"/>
        <w:gridCol w:w="2068"/>
      </w:tblGrid>
      <w:tr w:rsidR="003D2C5D" w:rsidRPr="00C52240" w:rsidTr="003B439D">
        <w:tc>
          <w:tcPr>
            <w:tcW w:w="1789" w:type="pct"/>
            <w:vAlign w:val="center"/>
          </w:tcPr>
          <w:p w:rsidR="00F17A21" w:rsidRPr="00C52240" w:rsidRDefault="003D2C5D" w:rsidP="00C52240">
            <w:pPr>
              <w:pStyle w:val="a3"/>
              <w:ind w:left="0"/>
              <w:jc w:val="center"/>
              <w:rPr>
                <w:rFonts w:ascii="Times New Roman" w:hAnsi="Times New Roman" w:cs="Times New Roman"/>
                <w:b/>
                <w:sz w:val="28"/>
                <w:szCs w:val="28"/>
              </w:rPr>
            </w:pPr>
            <w:r w:rsidRPr="00C52240">
              <w:rPr>
                <w:rFonts w:ascii="Times New Roman" w:hAnsi="Times New Roman" w:cs="Times New Roman"/>
                <w:b/>
                <w:sz w:val="28"/>
                <w:szCs w:val="28"/>
              </w:rPr>
              <w:t>Назва показника</w:t>
            </w:r>
          </w:p>
        </w:tc>
        <w:tc>
          <w:tcPr>
            <w:tcW w:w="1060" w:type="pct"/>
            <w:vAlign w:val="center"/>
          </w:tcPr>
          <w:p w:rsidR="00F17A21" w:rsidRPr="00C52240" w:rsidRDefault="003D2C5D" w:rsidP="00C52240">
            <w:pPr>
              <w:pStyle w:val="a3"/>
              <w:ind w:left="0"/>
              <w:jc w:val="center"/>
              <w:rPr>
                <w:rFonts w:ascii="Times New Roman" w:hAnsi="Times New Roman" w:cs="Times New Roman"/>
                <w:b/>
                <w:sz w:val="28"/>
                <w:szCs w:val="28"/>
              </w:rPr>
            </w:pPr>
            <w:r w:rsidRPr="00C52240">
              <w:rPr>
                <w:rFonts w:ascii="Times New Roman" w:hAnsi="Times New Roman" w:cs="Times New Roman"/>
                <w:b/>
                <w:sz w:val="28"/>
                <w:szCs w:val="28"/>
              </w:rPr>
              <w:t>2018 рік</w:t>
            </w:r>
          </w:p>
        </w:tc>
        <w:tc>
          <w:tcPr>
            <w:tcW w:w="1061" w:type="pct"/>
            <w:vAlign w:val="center"/>
          </w:tcPr>
          <w:p w:rsidR="00F17A21" w:rsidRPr="00C52240" w:rsidRDefault="003D2C5D" w:rsidP="00C52240">
            <w:pPr>
              <w:pStyle w:val="a3"/>
              <w:ind w:left="0"/>
              <w:jc w:val="center"/>
              <w:rPr>
                <w:rFonts w:ascii="Times New Roman" w:hAnsi="Times New Roman" w:cs="Times New Roman"/>
                <w:b/>
                <w:sz w:val="28"/>
                <w:szCs w:val="28"/>
              </w:rPr>
            </w:pPr>
            <w:r w:rsidRPr="00C52240">
              <w:rPr>
                <w:rFonts w:ascii="Times New Roman" w:hAnsi="Times New Roman" w:cs="Times New Roman"/>
                <w:b/>
                <w:sz w:val="28"/>
                <w:szCs w:val="28"/>
              </w:rPr>
              <w:t>2019 рік</w:t>
            </w:r>
          </w:p>
        </w:tc>
        <w:tc>
          <w:tcPr>
            <w:tcW w:w="1090" w:type="pct"/>
            <w:vAlign w:val="center"/>
          </w:tcPr>
          <w:p w:rsidR="00F17A21" w:rsidRPr="00C52240" w:rsidRDefault="003D2C5D" w:rsidP="00C52240">
            <w:pPr>
              <w:pStyle w:val="a3"/>
              <w:ind w:left="0"/>
              <w:jc w:val="center"/>
              <w:rPr>
                <w:rFonts w:ascii="Times New Roman" w:hAnsi="Times New Roman" w:cs="Times New Roman"/>
                <w:b/>
                <w:sz w:val="28"/>
                <w:szCs w:val="28"/>
              </w:rPr>
            </w:pPr>
            <w:r w:rsidRPr="00C52240">
              <w:rPr>
                <w:rFonts w:ascii="Times New Roman" w:hAnsi="Times New Roman" w:cs="Times New Roman"/>
                <w:b/>
                <w:sz w:val="28"/>
                <w:szCs w:val="28"/>
              </w:rPr>
              <w:t>І півріччя 2020 року</w:t>
            </w:r>
          </w:p>
        </w:tc>
      </w:tr>
      <w:tr w:rsidR="003D2C5D" w:rsidRPr="00FE42D4" w:rsidTr="003B439D">
        <w:tc>
          <w:tcPr>
            <w:tcW w:w="1789" w:type="pct"/>
            <w:vAlign w:val="center"/>
          </w:tcPr>
          <w:p w:rsidR="00F17A21" w:rsidRPr="00FE42D4" w:rsidRDefault="003D2C5D" w:rsidP="00C52240">
            <w:pPr>
              <w:pStyle w:val="a3"/>
              <w:ind w:left="0"/>
              <w:rPr>
                <w:rFonts w:ascii="Times New Roman" w:hAnsi="Times New Roman" w:cs="Times New Roman"/>
                <w:sz w:val="28"/>
                <w:szCs w:val="28"/>
              </w:rPr>
            </w:pPr>
            <w:r w:rsidRPr="00FE42D4">
              <w:rPr>
                <w:rFonts w:ascii="Times New Roman" w:hAnsi="Times New Roman" w:cs="Times New Roman"/>
                <w:sz w:val="28"/>
                <w:szCs w:val="28"/>
              </w:rPr>
              <w:t>Загальна кількість відвідувань</w:t>
            </w:r>
          </w:p>
        </w:tc>
        <w:tc>
          <w:tcPr>
            <w:tcW w:w="1060" w:type="pct"/>
            <w:vAlign w:val="center"/>
          </w:tcPr>
          <w:p w:rsidR="00F17A21" w:rsidRPr="00FE42D4" w:rsidRDefault="003D2C5D"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4852</w:t>
            </w:r>
          </w:p>
        </w:tc>
        <w:tc>
          <w:tcPr>
            <w:tcW w:w="1061" w:type="pct"/>
            <w:vAlign w:val="center"/>
          </w:tcPr>
          <w:p w:rsidR="00F17A21" w:rsidRPr="00FE42D4" w:rsidRDefault="003D2C5D"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5918</w:t>
            </w:r>
          </w:p>
        </w:tc>
        <w:tc>
          <w:tcPr>
            <w:tcW w:w="1090" w:type="pct"/>
            <w:vAlign w:val="center"/>
          </w:tcPr>
          <w:p w:rsidR="00F17A21" w:rsidRPr="00FE42D4" w:rsidRDefault="003D2C5D"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2573</w:t>
            </w:r>
          </w:p>
        </w:tc>
      </w:tr>
      <w:tr w:rsidR="003D2C5D" w:rsidRPr="00FE42D4" w:rsidTr="003B439D">
        <w:tc>
          <w:tcPr>
            <w:tcW w:w="1789" w:type="pct"/>
            <w:vAlign w:val="center"/>
          </w:tcPr>
          <w:p w:rsidR="00F17A21" w:rsidRPr="00FE42D4" w:rsidRDefault="003D2C5D" w:rsidP="00C52240">
            <w:pPr>
              <w:pStyle w:val="a3"/>
              <w:ind w:left="0"/>
              <w:rPr>
                <w:rFonts w:ascii="Times New Roman" w:hAnsi="Times New Roman" w:cs="Times New Roman"/>
                <w:sz w:val="28"/>
                <w:szCs w:val="28"/>
              </w:rPr>
            </w:pPr>
            <w:r w:rsidRPr="00FE42D4">
              <w:rPr>
                <w:rFonts w:ascii="Times New Roman" w:hAnsi="Times New Roman" w:cs="Times New Roman"/>
                <w:sz w:val="28"/>
                <w:szCs w:val="28"/>
              </w:rPr>
              <w:t>Кількість відвідувань з приводу захворювань</w:t>
            </w:r>
          </w:p>
        </w:tc>
        <w:tc>
          <w:tcPr>
            <w:tcW w:w="1060" w:type="pct"/>
            <w:vAlign w:val="center"/>
          </w:tcPr>
          <w:p w:rsidR="00F17A21" w:rsidRPr="00FE42D4" w:rsidRDefault="003D2C5D"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1860</w:t>
            </w:r>
          </w:p>
        </w:tc>
        <w:tc>
          <w:tcPr>
            <w:tcW w:w="1061" w:type="pct"/>
            <w:vAlign w:val="center"/>
          </w:tcPr>
          <w:p w:rsidR="00F17A21" w:rsidRPr="00FE42D4" w:rsidRDefault="003D2C5D"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2449</w:t>
            </w:r>
          </w:p>
        </w:tc>
        <w:tc>
          <w:tcPr>
            <w:tcW w:w="1090" w:type="pct"/>
            <w:vAlign w:val="center"/>
          </w:tcPr>
          <w:p w:rsidR="00F17A21" w:rsidRPr="00FE42D4" w:rsidRDefault="003D2C5D"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1691</w:t>
            </w:r>
          </w:p>
        </w:tc>
      </w:tr>
      <w:tr w:rsidR="003D2C5D" w:rsidRPr="00FE42D4" w:rsidTr="003B439D">
        <w:tc>
          <w:tcPr>
            <w:tcW w:w="1789" w:type="pct"/>
            <w:vAlign w:val="center"/>
          </w:tcPr>
          <w:p w:rsidR="00F17A21" w:rsidRPr="00FE42D4" w:rsidRDefault="003D2C5D" w:rsidP="00C52240">
            <w:pPr>
              <w:pStyle w:val="a3"/>
              <w:ind w:left="0"/>
              <w:rPr>
                <w:rFonts w:ascii="Times New Roman" w:hAnsi="Times New Roman" w:cs="Times New Roman"/>
                <w:sz w:val="28"/>
                <w:szCs w:val="28"/>
              </w:rPr>
            </w:pPr>
            <w:r w:rsidRPr="00FE42D4">
              <w:rPr>
                <w:rFonts w:ascii="Times New Roman" w:hAnsi="Times New Roman" w:cs="Times New Roman"/>
                <w:sz w:val="28"/>
                <w:szCs w:val="28"/>
              </w:rPr>
              <w:t>Середня кількість відвідувань за один день</w:t>
            </w:r>
          </w:p>
        </w:tc>
        <w:tc>
          <w:tcPr>
            <w:tcW w:w="1060" w:type="pct"/>
            <w:vAlign w:val="center"/>
          </w:tcPr>
          <w:p w:rsidR="00F17A21" w:rsidRPr="00FE42D4" w:rsidRDefault="003D2C5D"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21,3</w:t>
            </w:r>
          </w:p>
        </w:tc>
        <w:tc>
          <w:tcPr>
            <w:tcW w:w="1061" w:type="pct"/>
            <w:vAlign w:val="center"/>
          </w:tcPr>
          <w:p w:rsidR="00F17A21" w:rsidRPr="00FE42D4" w:rsidRDefault="003D2C5D"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26,0</w:t>
            </w:r>
          </w:p>
        </w:tc>
        <w:tc>
          <w:tcPr>
            <w:tcW w:w="1090" w:type="pct"/>
            <w:vAlign w:val="center"/>
          </w:tcPr>
          <w:p w:rsidR="00F17A21" w:rsidRPr="00FE42D4" w:rsidRDefault="003D2C5D"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22,6</w:t>
            </w:r>
          </w:p>
        </w:tc>
      </w:tr>
      <w:tr w:rsidR="003D2C5D" w:rsidRPr="00FE42D4" w:rsidTr="003B439D">
        <w:tc>
          <w:tcPr>
            <w:tcW w:w="1789" w:type="pct"/>
            <w:vAlign w:val="center"/>
          </w:tcPr>
          <w:p w:rsidR="00F17A21" w:rsidRPr="00FE42D4" w:rsidRDefault="003D2C5D" w:rsidP="00C52240">
            <w:pPr>
              <w:pStyle w:val="a3"/>
              <w:ind w:left="0"/>
              <w:rPr>
                <w:rFonts w:ascii="Times New Roman" w:hAnsi="Times New Roman" w:cs="Times New Roman"/>
                <w:sz w:val="28"/>
                <w:szCs w:val="28"/>
              </w:rPr>
            </w:pPr>
            <w:r w:rsidRPr="00FE42D4">
              <w:rPr>
                <w:rFonts w:ascii="Times New Roman" w:hAnsi="Times New Roman" w:cs="Times New Roman"/>
                <w:sz w:val="28"/>
                <w:szCs w:val="28"/>
              </w:rPr>
              <w:t>Кількість відвідувань вдома</w:t>
            </w:r>
          </w:p>
        </w:tc>
        <w:tc>
          <w:tcPr>
            <w:tcW w:w="1060" w:type="pct"/>
            <w:vAlign w:val="center"/>
          </w:tcPr>
          <w:p w:rsidR="00F17A21" w:rsidRPr="00FE42D4" w:rsidRDefault="003D2C5D"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11</w:t>
            </w:r>
          </w:p>
        </w:tc>
        <w:tc>
          <w:tcPr>
            <w:tcW w:w="1061" w:type="pct"/>
            <w:vAlign w:val="center"/>
          </w:tcPr>
          <w:p w:rsidR="00F17A21" w:rsidRPr="00FE42D4" w:rsidRDefault="003D2C5D"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25</w:t>
            </w:r>
          </w:p>
        </w:tc>
        <w:tc>
          <w:tcPr>
            <w:tcW w:w="1090" w:type="pct"/>
            <w:vAlign w:val="center"/>
          </w:tcPr>
          <w:p w:rsidR="00F17A21" w:rsidRPr="00FE42D4" w:rsidRDefault="003D2C5D"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8</w:t>
            </w:r>
          </w:p>
        </w:tc>
      </w:tr>
      <w:tr w:rsidR="003D2C5D" w:rsidRPr="00FE42D4" w:rsidTr="003B439D">
        <w:tc>
          <w:tcPr>
            <w:tcW w:w="1789" w:type="pct"/>
            <w:vAlign w:val="center"/>
          </w:tcPr>
          <w:p w:rsidR="00F17A21" w:rsidRPr="00FE42D4" w:rsidRDefault="003D2C5D" w:rsidP="00C52240">
            <w:pPr>
              <w:pStyle w:val="a3"/>
              <w:ind w:left="0"/>
              <w:rPr>
                <w:rFonts w:ascii="Times New Roman" w:hAnsi="Times New Roman" w:cs="Times New Roman"/>
                <w:sz w:val="28"/>
                <w:szCs w:val="28"/>
              </w:rPr>
            </w:pPr>
            <w:r w:rsidRPr="00FE42D4">
              <w:rPr>
                <w:rFonts w:ascii="Times New Roman" w:hAnsi="Times New Roman" w:cs="Times New Roman"/>
                <w:sz w:val="28"/>
                <w:szCs w:val="28"/>
              </w:rPr>
              <w:lastRenderedPageBreak/>
              <w:t>Кількість випадків захворювань на мозкові інсульти</w:t>
            </w:r>
          </w:p>
        </w:tc>
        <w:tc>
          <w:tcPr>
            <w:tcW w:w="1060" w:type="pct"/>
            <w:vAlign w:val="center"/>
          </w:tcPr>
          <w:p w:rsidR="00F17A21" w:rsidRPr="00FE42D4" w:rsidRDefault="00F17A21" w:rsidP="00C52240">
            <w:pPr>
              <w:pStyle w:val="a3"/>
              <w:ind w:left="0"/>
              <w:jc w:val="center"/>
              <w:rPr>
                <w:rFonts w:ascii="Times New Roman" w:hAnsi="Times New Roman" w:cs="Times New Roman"/>
                <w:sz w:val="28"/>
                <w:szCs w:val="28"/>
              </w:rPr>
            </w:pPr>
          </w:p>
        </w:tc>
        <w:tc>
          <w:tcPr>
            <w:tcW w:w="1061" w:type="pct"/>
            <w:vAlign w:val="center"/>
          </w:tcPr>
          <w:p w:rsidR="00F17A21" w:rsidRPr="00FE42D4" w:rsidRDefault="00F17A21" w:rsidP="00C52240">
            <w:pPr>
              <w:pStyle w:val="a3"/>
              <w:ind w:left="0"/>
              <w:jc w:val="center"/>
              <w:rPr>
                <w:rFonts w:ascii="Times New Roman" w:hAnsi="Times New Roman" w:cs="Times New Roman"/>
                <w:sz w:val="28"/>
                <w:szCs w:val="28"/>
              </w:rPr>
            </w:pPr>
          </w:p>
        </w:tc>
        <w:tc>
          <w:tcPr>
            <w:tcW w:w="1090" w:type="pct"/>
            <w:vAlign w:val="center"/>
          </w:tcPr>
          <w:p w:rsidR="00F17A21" w:rsidRPr="00FE42D4" w:rsidRDefault="00F17A21" w:rsidP="00C52240">
            <w:pPr>
              <w:pStyle w:val="a3"/>
              <w:ind w:left="0"/>
              <w:jc w:val="center"/>
              <w:rPr>
                <w:rFonts w:ascii="Times New Roman" w:hAnsi="Times New Roman" w:cs="Times New Roman"/>
                <w:sz w:val="28"/>
                <w:szCs w:val="28"/>
              </w:rPr>
            </w:pPr>
          </w:p>
        </w:tc>
      </w:tr>
      <w:tr w:rsidR="003D2C5D" w:rsidRPr="00FE42D4" w:rsidTr="003B439D">
        <w:tc>
          <w:tcPr>
            <w:tcW w:w="1789" w:type="pct"/>
            <w:vAlign w:val="center"/>
          </w:tcPr>
          <w:p w:rsidR="00F17A21" w:rsidRPr="00FE42D4" w:rsidRDefault="003D2C5D" w:rsidP="00C52240">
            <w:pPr>
              <w:pStyle w:val="a3"/>
              <w:ind w:left="0"/>
              <w:rPr>
                <w:rFonts w:ascii="Times New Roman" w:hAnsi="Times New Roman" w:cs="Times New Roman"/>
                <w:sz w:val="28"/>
                <w:szCs w:val="28"/>
              </w:rPr>
            </w:pPr>
            <w:r w:rsidRPr="00FE42D4">
              <w:rPr>
                <w:rFonts w:ascii="Times New Roman" w:hAnsi="Times New Roman" w:cs="Times New Roman"/>
                <w:sz w:val="28"/>
                <w:szCs w:val="28"/>
              </w:rPr>
              <w:t>Кількість померлих від цереброваскулярних хвороб</w:t>
            </w:r>
          </w:p>
        </w:tc>
        <w:tc>
          <w:tcPr>
            <w:tcW w:w="1060" w:type="pct"/>
            <w:vAlign w:val="center"/>
          </w:tcPr>
          <w:p w:rsidR="00F17A21" w:rsidRPr="00FE42D4" w:rsidRDefault="00F17A21" w:rsidP="00C52240">
            <w:pPr>
              <w:pStyle w:val="a3"/>
              <w:ind w:left="0"/>
              <w:jc w:val="center"/>
              <w:rPr>
                <w:rFonts w:ascii="Times New Roman" w:hAnsi="Times New Roman" w:cs="Times New Roman"/>
                <w:sz w:val="28"/>
                <w:szCs w:val="28"/>
              </w:rPr>
            </w:pPr>
          </w:p>
        </w:tc>
        <w:tc>
          <w:tcPr>
            <w:tcW w:w="1061" w:type="pct"/>
            <w:vAlign w:val="center"/>
          </w:tcPr>
          <w:p w:rsidR="00F17A21" w:rsidRPr="00FE42D4" w:rsidRDefault="00F17A21" w:rsidP="00C52240">
            <w:pPr>
              <w:pStyle w:val="a3"/>
              <w:ind w:left="0"/>
              <w:jc w:val="center"/>
              <w:rPr>
                <w:rFonts w:ascii="Times New Roman" w:hAnsi="Times New Roman" w:cs="Times New Roman"/>
                <w:sz w:val="28"/>
                <w:szCs w:val="28"/>
              </w:rPr>
            </w:pPr>
          </w:p>
        </w:tc>
        <w:tc>
          <w:tcPr>
            <w:tcW w:w="1090" w:type="pct"/>
            <w:vAlign w:val="center"/>
          </w:tcPr>
          <w:p w:rsidR="00F17A21" w:rsidRPr="00FE42D4" w:rsidRDefault="00F17A21" w:rsidP="00C52240">
            <w:pPr>
              <w:pStyle w:val="a3"/>
              <w:ind w:left="0"/>
              <w:jc w:val="center"/>
              <w:rPr>
                <w:rFonts w:ascii="Times New Roman" w:hAnsi="Times New Roman" w:cs="Times New Roman"/>
                <w:sz w:val="28"/>
                <w:szCs w:val="28"/>
              </w:rPr>
            </w:pPr>
          </w:p>
        </w:tc>
      </w:tr>
    </w:tbl>
    <w:p w:rsidR="00C52240" w:rsidRDefault="00C52240" w:rsidP="00CF199E">
      <w:pPr>
        <w:pStyle w:val="a3"/>
        <w:ind w:left="1440"/>
        <w:rPr>
          <w:rFonts w:ascii="Times New Roman" w:hAnsi="Times New Roman" w:cs="Times New Roman"/>
          <w:sz w:val="28"/>
          <w:szCs w:val="28"/>
        </w:rPr>
      </w:pPr>
    </w:p>
    <w:p w:rsidR="00F17A21" w:rsidRPr="00C52240" w:rsidRDefault="00E10D69" w:rsidP="003B439D">
      <w:pPr>
        <w:pStyle w:val="a3"/>
        <w:ind w:left="0"/>
        <w:jc w:val="center"/>
        <w:rPr>
          <w:rFonts w:ascii="Times New Roman" w:hAnsi="Times New Roman" w:cs="Times New Roman"/>
          <w:b/>
          <w:sz w:val="28"/>
          <w:szCs w:val="28"/>
        </w:rPr>
      </w:pPr>
      <w:r w:rsidRPr="00C52240">
        <w:rPr>
          <w:rFonts w:ascii="Times New Roman" w:hAnsi="Times New Roman" w:cs="Times New Roman"/>
          <w:b/>
          <w:sz w:val="28"/>
          <w:szCs w:val="28"/>
        </w:rPr>
        <w:t>Аналіз роботи ендокринологічної служби</w:t>
      </w:r>
    </w:p>
    <w:tbl>
      <w:tblPr>
        <w:tblStyle w:val="a4"/>
        <w:tblW w:w="5000" w:type="pct"/>
        <w:tblLook w:val="04A0" w:firstRow="1" w:lastRow="0" w:firstColumn="1" w:lastColumn="0" w:noHBand="0" w:noVBand="1"/>
      </w:tblPr>
      <w:tblGrid>
        <w:gridCol w:w="3337"/>
        <w:gridCol w:w="2034"/>
        <w:gridCol w:w="2035"/>
        <w:gridCol w:w="2079"/>
      </w:tblGrid>
      <w:tr w:rsidR="00E10D69" w:rsidRPr="00C52240" w:rsidTr="003B439D">
        <w:tc>
          <w:tcPr>
            <w:tcW w:w="1759" w:type="pct"/>
            <w:vAlign w:val="center"/>
          </w:tcPr>
          <w:p w:rsidR="00E10D69" w:rsidRPr="00C52240" w:rsidRDefault="00E10D69" w:rsidP="00C52240">
            <w:pPr>
              <w:pStyle w:val="a3"/>
              <w:ind w:left="0"/>
              <w:jc w:val="center"/>
              <w:rPr>
                <w:rFonts w:ascii="Times New Roman" w:hAnsi="Times New Roman" w:cs="Times New Roman"/>
                <w:b/>
                <w:sz w:val="28"/>
                <w:szCs w:val="28"/>
              </w:rPr>
            </w:pPr>
            <w:r w:rsidRPr="00C52240">
              <w:rPr>
                <w:rFonts w:ascii="Times New Roman" w:hAnsi="Times New Roman" w:cs="Times New Roman"/>
                <w:b/>
                <w:sz w:val="28"/>
                <w:szCs w:val="28"/>
              </w:rPr>
              <w:t>Назва показника</w:t>
            </w:r>
          </w:p>
        </w:tc>
        <w:tc>
          <w:tcPr>
            <w:tcW w:w="1072" w:type="pct"/>
            <w:vAlign w:val="center"/>
          </w:tcPr>
          <w:p w:rsidR="00E10D69" w:rsidRPr="00C52240" w:rsidRDefault="00E10D69" w:rsidP="00C52240">
            <w:pPr>
              <w:pStyle w:val="a3"/>
              <w:ind w:left="0"/>
              <w:jc w:val="center"/>
              <w:rPr>
                <w:rFonts w:ascii="Times New Roman" w:hAnsi="Times New Roman" w:cs="Times New Roman"/>
                <w:b/>
                <w:sz w:val="28"/>
                <w:szCs w:val="28"/>
              </w:rPr>
            </w:pPr>
            <w:r w:rsidRPr="00C52240">
              <w:rPr>
                <w:rFonts w:ascii="Times New Roman" w:hAnsi="Times New Roman" w:cs="Times New Roman"/>
                <w:b/>
                <w:sz w:val="28"/>
                <w:szCs w:val="28"/>
              </w:rPr>
              <w:t>2018 рік</w:t>
            </w:r>
          </w:p>
        </w:tc>
        <w:tc>
          <w:tcPr>
            <w:tcW w:w="1073" w:type="pct"/>
            <w:vAlign w:val="center"/>
          </w:tcPr>
          <w:p w:rsidR="00E10D69" w:rsidRPr="00C52240" w:rsidRDefault="00E10D69" w:rsidP="00C52240">
            <w:pPr>
              <w:pStyle w:val="a3"/>
              <w:ind w:left="0"/>
              <w:jc w:val="center"/>
              <w:rPr>
                <w:rFonts w:ascii="Times New Roman" w:hAnsi="Times New Roman" w:cs="Times New Roman"/>
                <w:b/>
                <w:sz w:val="28"/>
                <w:szCs w:val="28"/>
              </w:rPr>
            </w:pPr>
            <w:r w:rsidRPr="00C52240">
              <w:rPr>
                <w:rFonts w:ascii="Times New Roman" w:hAnsi="Times New Roman" w:cs="Times New Roman"/>
                <w:b/>
                <w:sz w:val="28"/>
                <w:szCs w:val="28"/>
              </w:rPr>
              <w:t>2019 рік</w:t>
            </w:r>
          </w:p>
        </w:tc>
        <w:tc>
          <w:tcPr>
            <w:tcW w:w="1097" w:type="pct"/>
            <w:vAlign w:val="center"/>
          </w:tcPr>
          <w:p w:rsidR="00E10D69" w:rsidRPr="00C52240" w:rsidRDefault="00E10D69" w:rsidP="00C52240">
            <w:pPr>
              <w:pStyle w:val="a3"/>
              <w:ind w:left="0"/>
              <w:jc w:val="center"/>
              <w:rPr>
                <w:rFonts w:ascii="Times New Roman" w:hAnsi="Times New Roman" w:cs="Times New Roman"/>
                <w:b/>
                <w:sz w:val="28"/>
                <w:szCs w:val="28"/>
              </w:rPr>
            </w:pPr>
            <w:r w:rsidRPr="00C52240">
              <w:rPr>
                <w:rFonts w:ascii="Times New Roman" w:hAnsi="Times New Roman" w:cs="Times New Roman"/>
                <w:b/>
                <w:sz w:val="28"/>
                <w:szCs w:val="28"/>
              </w:rPr>
              <w:t>І півріччя 2020 року</w:t>
            </w:r>
          </w:p>
        </w:tc>
      </w:tr>
      <w:tr w:rsidR="00E10D69" w:rsidRPr="00FE42D4" w:rsidTr="003B439D">
        <w:tc>
          <w:tcPr>
            <w:tcW w:w="1759" w:type="pct"/>
            <w:vAlign w:val="center"/>
          </w:tcPr>
          <w:p w:rsidR="00E10D69" w:rsidRPr="00FE42D4" w:rsidRDefault="00E10D69" w:rsidP="00C52240">
            <w:pPr>
              <w:pStyle w:val="a3"/>
              <w:ind w:left="0"/>
              <w:rPr>
                <w:rFonts w:ascii="Times New Roman" w:hAnsi="Times New Roman" w:cs="Times New Roman"/>
                <w:sz w:val="28"/>
                <w:szCs w:val="28"/>
              </w:rPr>
            </w:pPr>
            <w:r w:rsidRPr="00FE42D4">
              <w:rPr>
                <w:rFonts w:ascii="Times New Roman" w:hAnsi="Times New Roman" w:cs="Times New Roman"/>
                <w:sz w:val="28"/>
                <w:szCs w:val="28"/>
              </w:rPr>
              <w:t>Кількість пацієнтів</w:t>
            </w:r>
          </w:p>
        </w:tc>
        <w:tc>
          <w:tcPr>
            <w:tcW w:w="1072" w:type="pct"/>
            <w:vAlign w:val="center"/>
          </w:tcPr>
          <w:p w:rsidR="00E10D69" w:rsidRPr="00FE42D4" w:rsidRDefault="00081712" w:rsidP="00C52240">
            <w:pPr>
              <w:pStyle w:val="a3"/>
              <w:ind w:left="0"/>
              <w:jc w:val="center"/>
              <w:rPr>
                <w:rFonts w:ascii="Times New Roman" w:hAnsi="Times New Roman" w:cs="Times New Roman"/>
                <w:sz w:val="28"/>
                <w:szCs w:val="28"/>
              </w:rPr>
            </w:pPr>
            <w:r>
              <w:rPr>
                <w:rFonts w:ascii="Times New Roman" w:hAnsi="Times New Roman" w:cs="Times New Roman"/>
                <w:sz w:val="28"/>
                <w:szCs w:val="28"/>
              </w:rPr>
              <w:t>1236</w:t>
            </w:r>
          </w:p>
        </w:tc>
        <w:tc>
          <w:tcPr>
            <w:tcW w:w="1073" w:type="pct"/>
            <w:vAlign w:val="center"/>
          </w:tcPr>
          <w:p w:rsidR="00E10D69" w:rsidRPr="00FE42D4" w:rsidRDefault="00081712" w:rsidP="00C52240">
            <w:pPr>
              <w:pStyle w:val="a3"/>
              <w:ind w:left="0"/>
              <w:jc w:val="center"/>
              <w:rPr>
                <w:rFonts w:ascii="Times New Roman" w:hAnsi="Times New Roman" w:cs="Times New Roman"/>
                <w:sz w:val="28"/>
                <w:szCs w:val="28"/>
              </w:rPr>
            </w:pPr>
            <w:r>
              <w:rPr>
                <w:rFonts w:ascii="Times New Roman" w:hAnsi="Times New Roman" w:cs="Times New Roman"/>
                <w:sz w:val="28"/>
                <w:szCs w:val="28"/>
              </w:rPr>
              <w:t>1254</w:t>
            </w:r>
          </w:p>
        </w:tc>
        <w:tc>
          <w:tcPr>
            <w:tcW w:w="1097" w:type="pct"/>
            <w:vAlign w:val="center"/>
          </w:tcPr>
          <w:p w:rsidR="00E10D69" w:rsidRPr="00FE42D4" w:rsidRDefault="00081712" w:rsidP="00C52240">
            <w:pPr>
              <w:pStyle w:val="a3"/>
              <w:ind w:left="0"/>
              <w:jc w:val="center"/>
              <w:rPr>
                <w:rFonts w:ascii="Times New Roman" w:hAnsi="Times New Roman" w:cs="Times New Roman"/>
                <w:sz w:val="28"/>
                <w:szCs w:val="28"/>
              </w:rPr>
            </w:pPr>
            <w:r>
              <w:rPr>
                <w:rFonts w:ascii="Times New Roman" w:hAnsi="Times New Roman" w:cs="Times New Roman"/>
                <w:sz w:val="28"/>
                <w:szCs w:val="28"/>
              </w:rPr>
              <w:t>686</w:t>
            </w:r>
          </w:p>
        </w:tc>
      </w:tr>
      <w:tr w:rsidR="00E10D69" w:rsidRPr="00FE42D4" w:rsidTr="003B439D">
        <w:tc>
          <w:tcPr>
            <w:tcW w:w="1759" w:type="pct"/>
            <w:vAlign w:val="center"/>
          </w:tcPr>
          <w:p w:rsidR="00E10D69" w:rsidRPr="00FE42D4" w:rsidRDefault="00E10D69" w:rsidP="00C52240">
            <w:pPr>
              <w:pStyle w:val="a3"/>
              <w:ind w:left="0"/>
              <w:rPr>
                <w:rFonts w:ascii="Times New Roman" w:hAnsi="Times New Roman" w:cs="Times New Roman"/>
                <w:sz w:val="28"/>
                <w:szCs w:val="28"/>
              </w:rPr>
            </w:pPr>
            <w:r w:rsidRPr="00FE42D4">
              <w:rPr>
                <w:rFonts w:ascii="Times New Roman" w:hAnsi="Times New Roman" w:cs="Times New Roman"/>
                <w:sz w:val="28"/>
                <w:szCs w:val="28"/>
              </w:rPr>
              <w:t>Кількість осіб, яким діагностовано ЦД (вперше)</w:t>
            </w:r>
          </w:p>
        </w:tc>
        <w:tc>
          <w:tcPr>
            <w:tcW w:w="1072" w:type="pct"/>
            <w:vAlign w:val="center"/>
          </w:tcPr>
          <w:p w:rsidR="00E10D69" w:rsidRPr="00FE42D4" w:rsidRDefault="00081712" w:rsidP="00C52240">
            <w:pPr>
              <w:pStyle w:val="a3"/>
              <w:ind w:left="0"/>
              <w:jc w:val="center"/>
              <w:rPr>
                <w:rFonts w:ascii="Times New Roman" w:hAnsi="Times New Roman" w:cs="Times New Roman"/>
                <w:sz w:val="28"/>
                <w:szCs w:val="28"/>
              </w:rPr>
            </w:pPr>
            <w:r>
              <w:rPr>
                <w:rFonts w:ascii="Times New Roman" w:hAnsi="Times New Roman" w:cs="Times New Roman"/>
                <w:sz w:val="28"/>
                <w:szCs w:val="28"/>
              </w:rPr>
              <w:t>36</w:t>
            </w:r>
          </w:p>
        </w:tc>
        <w:tc>
          <w:tcPr>
            <w:tcW w:w="1073" w:type="pct"/>
            <w:vAlign w:val="center"/>
          </w:tcPr>
          <w:p w:rsidR="00E10D69" w:rsidRPr="00FE42D4" w:rsidRDefault="00081712" w:rsidP="00C52240">
            <w:pPr>
              <w:pStyle w:val="a3"/>
              <w:ind w:left="0"/>
              <w:jc w:val="center"/>
              <w:rPr>
                <w:rFonts w:ascii="Times New Roman" w:hAnsi="Times New Roman" w:cs="Times New Roman"/>
                <w:sz w:val="28"/>
                <w:szCs w:val="28"/>
              </w:rPr>
            </w:pPr>
            <w:r>
              <w:rPr>
                <w:rFonts w:ascii="Times New Roman" w:hAnsi="Times New Roman" w:cs="Times New Roman"/>
                <w:sz w:val="28"/>
                <w:szCs w:val="28"/>
              </w:rPr>
              <w:t>42</w:t>
            </w:r>
          </w:p>
        </w:tc>
        <w:tc>
          <w:tcPr>
            <w:tcW w:w="1097" w:type="pct"/>
            <w:vAlign w:val="center"/>
          </w:tcPr>
          <w:p w:rsidR="00E10D69" w:rsidRPr="00FE42D4" w:rsidRDefault="00081712" w:rsidP="00C52240">
            <w:pPr>
              <w:pStyle w:val="a3"/>
              <w:ind w:left="0"/>
              <w:jc w:val="center"/>
              <w:rPr>
                <w:rFonts w:ascii="Times New Roman" w:hAnsi="Times New Roman" w:cs="Times New Roman"/>
                <w:sz w:val="28"/>
                <w:szCs w:val="28"/>
              </w:rPr>
            </w:pPr>
            <w:r>
              <w:rPr>
                <w:rFonts w:ascii="Times New Roman" w:hAnsi="Times New Roman" w:cs="Times New Roman"/>
                <w:sz w:val="28"/>
                <w:szCs w:val="28"/>
              </w:rPr>
              <w:t>29</w:t>
            </w:r>
          </w:p>
        </w:tc>
      </w:tr>
      <w:tr w:rsidR="00E10D69" w:rsidRPr="00FE42D4" w:rsidTr="003B439D">
        <w:tc>
          <w:tcPr>
            <w:tcW w:w="1759" w:type="pct"/>
            <w:vAlign w:val="center"/>
          </w:tcPr>
          <w:p w:rsidR="00E10D69" w:rsidRPr="00FE42D4" w:rsidRDefault="00E10D69" w:rsidP="00C52240">
            <w:pPr>
              <w:pStyle w:val="a3"/>
              <w:ind w:left="0"/>
              <w:rPr>
                <w:rFonts w:ascii="Times New Roman" w:hAnsi="Times New Roman" w:cs="Times New Roman"/>
                <w:sz w:val="28"/>
                <w:szCs w:val="28"/>
              </w:rPr>
            </w:pPr>
            <w:r w:rsidRPr="00FE42D4">
              <w:rPr>
                <w:rFonts w:ascii="Times New Roman" w:hAnsi="Times New Roman" w:cs="Times New Roman"/>
                <w:sz w:val="28"/>
                <w:szCs w:val="28"/>
              </w:rPr>
              <w:t>Показник виходу на інвалідність (на 10 тис. населення)</w:t>
            </w:r>
          </w:p>
        </w:tc>
        <w:tc>
          <w:tcPr>
            <w:tcW w:w="1072" w:type="pct"/>
            <w:vAlign w:val="center"/>
          </w:tcPr>
          <w:p w:rsidR="00E10D69" w:rsidRPr="00FE42D4" w:rsidRDefault="00081712" w:rsidP="00C52240">
            <w:pPr>
              <w:pStyle w:val="a3"/>
              <w:ind w:left="0"/>
              <w:jc w:val="center"/>
              <w:rPr>
                <w:rFonts w:ascii="Times New Roman" w:hAnsi="Times New Roman" w:cs="Times New Roman"/>
                <w:sz w:val="28"/>
                <w:szCs w:val="28"/>
              </w:rPr>
            </w:pPr>
            <w:r>
              <w:rPr>
                <w:rFonts w:ascii="Times New Roman" w:hAnsi="Times New Roman" w:cs="Times New Roman"/>
                <w:sz w:val="28"/>
                <w:szCs w:val="28"/>
              </w:rPr>
              <w:t>1,2</w:t>
            </w:r>
          </w:p>
        </w:tc>
        <w:tc>
          <w:tcPr>
            <w:tcW w:w="1073" w:type="pct"/>
            <w:vAlign w:val="center"/>
          </w:tcPr>
          <w:p w:rsidR="00E10D69" w:rsidRPr="00FE42D4" w:rsidRDefault="00081712" w:rsidP="00C52240">
            <w:pPr>
              <w:pStyle w:val="a3"/>
              <w:ind w:left="0"/>
              <w:jc w:val="center"/>
              <w:rPr>
                <w:rFonts w:ascii="Times New Roman" w:hAnsi="Times New Roman" w:cs="Times New Roman"/>
                <w:sz w:val="28"/>
                <w:szCs w:val="28"/>
              </w:rPr>
            </w:pPr>
            <w:r>
              <w:rPr>
                <w:rFonts w:ascii="Times New Roman" w:hAnsi="Times New Roman" w:cs="Times New Roman"/>
                <w:sz w:val="28"/>
                <w:szCs w:val="28"/>
              </w:rPr>
              <w:t>0,9</w:t>
            </w:r>
          </w:p>
        </w:tc>
        <w:tc>
          <w:tcPr>
            <w:tcW w:w="1097" w:type="pct"/>
            <w:vAlign w:val="center"/>
          </w:tcPr>
          <w:p w:rsidR="00E10D69" w:rsidRPr="00FE42D4" w:rsidRDefault="00081712" w:rsidP="00C52240">
            <w:pPr>
              <w:pStyle w:val="a3"/>
              <w:ind w:left="0"/>
              <w:jc w:val="center"/>
              <w:rPr>
                <w:rFonts w:ascii="Times New Roman" w:hAnsi="Times New Roman" w:cs="Times New Roman"/>
                <w:sz w:val="28"/>
                <w:szCs w:val="28"/>
              </w:rPr>
            </w:pPr>
            <w:r>
              <w:rPr>
                <w:rFonts w:ascii="Times New Roman" w:hAnsi="Times New Roman" w:cs="Times New Roman"/>
                <w:sz w:val="28"/>
                <w:szCs w:val="28"/>
              </w:rPr>
              <w:t>0</w:t>
            </w:r>
          </w:p>
        </w:tc>
      </w:tr>
      <w:tr w:rsidR="00E10D69" w:rsidRPr="00FE42D4" w:rsidTr="003B439D">
        <w:tc>
          <w:tcPr>
            <w:tcW w:w="1759" w:type="pct"/>
            <w:vAlign w:val="center"/>
          </w:tcPr>
          <w:p w:rsidR="00E10D69" w:rsidRPr="00FE42D4" w:rsidRDefault="00E10D69" w:rsidP="00C52240">
            <w:pPr>
              <w:pStyle w:val="a3"/>
              <w:ind w:left="0"/>
              <w:rPr>
                <w:rFonts w:ascii="Times New Roman" w:hAnsi="Times New Roman" w:cs="Times New Roman"/>
                <w:sz w:val="28"/>
                <w:szCs w:val="28"/>
              </w:rPr>
            </w:pPr>
            <w:r w:rsidRPr="00FE42D4">
              <w:rPr>
                <w:rFonts w:ascii="Times New Roman" w:hAnsi="Times New Roman" w:cs="Times New Roman"/>
                <w:sz w:val="28"/>
                <w:szCs w:val="28"/>
              </w:rPr>
              <w:t>Кількість пацієнтів, пролікованих в умовах стаціонару</w:t>
            </w:r>
          </w:p>
        </w:tc>
        <w:tc>
          <w:tcPr>
            <w:tcW w:w="1072" w:type="pct"/>
            <w:vAlign w:val="center"/>
          </w:tcPr>
          <w:p w:rsidR="00E10D69" w:rsidRPr="00FE42D4" w:rsidRDefault="00E10D69"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67</w:t>
            </w:r>
          </w:p>
        </w:tc>
        <w:tc>
          <w:tcPr>
            <w:tcW w:w="1073" w:type="pct"/>
            <w:vAlign w:val="center"/>
          </w:tcPr>
          <w:p w:rsidR="00E10D69" w:rsidRPr="00FE42D4" w:rsidRDefault="00E10D69"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50</w:t>
            </w:r>
          </w:p>
        </w:tc>
        <w:tc>
          <w:tcPr>
            <w:tcW w:w="1097" w:type="pct"/>
            <w:vAlign w:val="center"/>
          </w:tcPr>
          <w:p w:rsidR="00E10D69" w:rsidRPr="00FE42D4" w:rsidRDefault="00E10D69"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20</w:t>
            </w:r>
          </w:p>
        </w:tc>
      </w:tr>
    </w:tbl>
    <w:p w:rsidR="00DC4F06" w:rsidRPr="00081712" w:rsidRDefault="00DC4F06" w:rsidP="00081712">
      <w:pPr>
        <w:rPr>
          <w:rFonts w:ascii="Times New Roman" w:hAnsi="Times New Roman" w:cs="Times New Roman"/>
          <w:sz w:val="28"/>
          <w:szCs w:val="28"/>
        </w:rPr>
      </w:pPr>
    </w:p>
    <w:p w:rsidR="00B527F8" w:rsidRPr="00C52240" w:rsidRDefault="00953885" w:rsidP="003B439D">
      <w:pPr>
        <w:pStyle w:val="a3"/>
        <w:ind w:left="0"/>
        <w:jc w:val="center"/>
        <w:rPr>
          <w:rFonts w:ascii="Times New Roman" w:hAnsi="Times New Roman" w:cs="Times New Roman"/>
          <w:b/>
          <w:sz w:val="28"/>
          <w:szCs w:val="28"/>
        </w:rPr>
      </w:pPr>
      <w:r w:rsidRPr="00C52240">
        <w:rPr>
          <w:rFonts w:ascii="Times New Roman" w:hAnsi="Times New Roman" w:cs="Times New Roman"/>
          <w:b/>
          <w:sz w:val="28"/>
          <w:szCs w:val="28"/>
        </w:rPr>
        <w:t>Аналіз діагностики злоякісних новоутворень</w:t>
      </w:r>
    </w:p>
    <w:tbl>
      <w:tblPr>
        <w:tblStyle w:val="a4"/>
        <w:tblW w:w="5000" w:type="pct"/>
        <w:tblLook w:val="04A0" w:firstRow="1" w:lastRow="0" w:firstColumn="1" w:lastColumn="0" w:noHBand="0" w:noVBand="1"/>
      </w:tblPr>
      <w:tblGrid>
        <w:gridCol w:w="3366"/>
        <w:gridCol w:w="2030"/>
        <w:gridCol w:w="563"/>
        <w:gridCol w:w="1455"/>
        <w:gridCol w:w="13"/>
        <w:gridCol w:w="2058"/>
      </w:tblGrid>
      <w:tr w:rsidR="00953885" w:rsidRPr="00FE42D4" w:rsidTr="003B439D">
        <w:trPr>
          <w:trHeight w:val="810"/>
        </w:trPr>
        <w:tc>
          <w:tcPr>
            <w:tcW w:w="1774" w:type="pct"/>
            <w:vAlign w:val="center"/>
          </w:tcPr>
          <w:p w:rsidR="00953885" w:rsidRPr="00FE42D4" w:rsidRDefault="00953885"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Назва показника</w:t>
            </w:r>
          </w:p>
        </w:tc>
        <w:tc>
          <w:tcPr>
            <w:tcW w:w="1070" w:type="pct"/>
            <w:vAlign w:val="center"/>
          </w:tcPr>
          <w:p w:rsidR="00953885" w:rsidRPr="00FE42D4" w:rsidRDefault="00953885"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2018 рік</w:t>
            </w:r>
          </w:p>
        </w:tc>
        <w:tc>
          <w:tcPr>
            <w:tcW w:w="1071" w:type="pct"/>
            <w:gridSpan w:val="3"/>
            <w:vAlign w:val="center"/>
          </w:tcPr>
          <w:p w:rsidR="00953885" w:rsidRPr="00FE42D4" w:rsidRDefault="00953885"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2019 рік</w:t>
            </w:r>
          </w:p>
        </w:tc>
        <w:tc>
          <w:tcPr>
            <w:tcW w:w="1085" w:type="pct"/>
            <w:vAlign w:val="center"/>
          </w:tcPr>
          <w:p w:rsidR="00953885" w:rsidRPr="00FE42D4" w:rsidRDefault="00953885"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І півріччя 2020 року</w:t>
            </w:r>
          </w:p>
        </w:tc>
      </w:tr>
      <w:tr w:rsidR="00FD0799" w:rsidRPr="00FE42D4" w:rsidTr="003B439D">
        <w:trPr>
          <w:trHeight w:val="1007"/>
        </w:trPr>
        <w:tc>
          <w:tcPr>
            <w:tcW w:w="1774" w:type="pct"/>
            <w:vAlign w:val="center"/>
          </w:tcPr>
          <w:p w:rsidR="00FD0799" w:rsidRPr="00FE42D4" w:rsidRDefault="00FD0799" w:rsidP="00C52240">
            <w:pPr>
              <w:pStyle w:val="a3"/>
              <w:ind w:left="0"/>
              <w:rPr>
                <w:rFonts w:ascii="Times New Roman" w:hAnsi="Times New Roman" w:cs="Times New Roman"/>
                <w:sz w:val="28"/>
                <w:szCs w:val="28"/>
              </w:rPr>
            </w:pPr>
            <w:r w:rsidRPr="00FE42D4">
              <w:rPr>
                <w:rFonts w:ascii="Times New Roman" w:hAnsi="Times New Roman" w:cs="Times New Roman"/>
                <w:sz w:val="28"/>
                <w:szCs w:val="28"/>
              </w:rPr>
              <w:t>Усього діагностовано випадків злоякісних новоутворень</w:t>
            </w:r>
          </w:p>
        </w:tc>
        <w:tc>
          <w:tcPr>
            <w:tcW w:w="1367" w:type="pct"/>
            <w:gridSpan w:val="2"/>
            <w:vAlign w:val="center"/>
          </w:tcPr>
          <w:p w:rsidR="00FD0799" w:rsidRPr="00FE42D4" w:rsidRDefault="00FD0799"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58</w:t>
            </w:r>
          </w:p>
        </w:tc>
        <w:tc>
          <w:tcPr>
            <w:tcW w:w="767" w:type="pct"/>
            <w:vAlign w:val="center"/>
          </w:tcPr>
          <w:p w:rsidR="00FD0799" w:rsidRPr="00FE42D4" w:rsidRDefault="00FD0799"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56</w:t>
            </w:r>
          </w:p>
        </w:tc>
        <w:tc>
          <w:tcPr>
            <w:tcW w:w="1092" w:type="pct"/>
            <w:gridSpan w:val="2"/>
            <w:vAlign w:val="center"/>
          </w:tcPr>
          <w:p w:rsidR="00FD0799" w:rsidRPr="00FE42D4" w:rsidRDefault="00FD0799"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19</w:t>
            </w:r>
          </w:p>
        </w:tc>
      </w:tr>
      <w:tr w:rsidR="00FD0799" w:rsidRPr="00FE42D4" w:rsidTr="003B439D">
        <w:trPr>
          <w:trHeight w:val="1007"/>
        </w:trPr>
        <w:tc>
          <w:tcPr>
            <w:tcW w:w="1774" w:type="pct"/>
            <w:vAlign w:val="center"/>
          </w:tcPr>
          <w:p w:rsidR="00FD0799" w:rsidRPr="00FE42D4" w:rsidRDefault="00FD0799" w:rsidP="00C52240">
            <w:pPr>
              <w:pStyle w:val="a3"/>
              <w:ind w:left="0"/>
              <w:rPr>
                <w:rFonts w:ascii="Times New Roman" w:hAnsi="Times New Roman" w:cs="Times New Roman"/>
                <w:sz w:val="28"/>
                <w:szCs w:val="28"/>
              </w:rPr>
            </w:pPr>
            <w:r w:rsidRPr="00FE42D4">
              <w:rPr>
                <w:rFonts w:ascii="Times New Roman" w:hAnsi="Times New Roman" w:cs="Times New Roman"/>
                <w:sz w:val="28"/>
                <w:szCs w:val="28"/>
              </w:rPr>
              <w:t>Захворюваність на злоякісні новоутворення (на 100 тис. населення)</w:t>
            </w:r>
          </w:p>
        </w:tc>
        <w:tc>
          <w:tcPr>
            <w:tcW w:w="1367" w:type="pct"/>
            <w:gridSpan w:val="2"/>
            <w:vAlign w:val="center"/>
          </w:tcPr>
          <w:p w:rsidR="00FD0799" w:rsidRPr="00FE42D4" w:rsidRDefault="00FD0799"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305,1</w:t>
            </w:r>
          </w:p>
        </w:tc>
        <w:tc>
          <w:tcPr>
            <w:tcW w:w="767" w:type="pct"/>
            <w:vAlign w:val="center"/>
          </w:tcPr>
          <w:p w:rsidR="00FD0799" w:rsidRPr="00FE42D4" w:rsidRDefault="00FD0799"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288,4</w:t>
            </w:r>
          </w:p>
        </w:tc>
        <w:tc>
          <w:tcPr>
            <w:tcW w:w="1092" w:type="pct"/>
            <w:gridSpan w:val="2"/>
            <w:vAlign w:val="center"/>
          </w:tcPr>
          <w:p w:rsidR="00FD0799" w:rsidRPr="00FE42D4" w:rsidRDefault="00FD0799"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99,9</w:t>
            </w:r>
          </w:p>
        </w:tc>
      </w:tr>
      <w:tr w:rsidR="00FD0799" w:rsidRPr="00FE42D4" w:rsidTr="003B439D">
        <w:trPr>
          <w:trHeight w:val="613"/>
        </w:trPr>
        <w:tc>
          <w:tcPr>
            <w:tcW w:w="1774" w:type="pct"/>
            <w:vAlign w:val="center"/>
          </w:tcPr>
          <w:p w:rsidR="00FD0799" w:rsidRPr="00FE42D4" w:rsidRDefault="00FD0799" w:rsidP="00C52240">
            <w:pPr>
              <w:pStyle w:val="a3"/>
              <w:ind w:left="0"/>
              <w:rPr>
                <w:rFonts w:ascii="Times New Roman" w:hAnsi="Times New Roman" w:cs="Times New Roman"/>
                <w:sz w:val="28"/>
                <w:szCs w:val="28"/>
              </w:rPr>
            </w:pPr>
            <w:r w:rsidRPr="00FE42D4">
              <w:rPr>
                <w:rFonts w:ascii="Times New Roman" w:hAnsi="Times New Roman" w:cs="Times New Roman"/>
                <w:sz w:val="28"/>
                <w:szCs w:val="28"/>
              </w:rPr>
              <w:t>Занедбаність візуальних локалізацій (%)</w:t>
            </w:r>
          </w:p>
        </w:tc>
        <w:tc>
          <w:tcPr>
            <w:tcW w:w="1367" w:type="pct"/>
            <w:gridSpan w:val="2"/>
            <w:vAlign w:val="center"/>
          </w:tcPr>
          <w:p w:rsidR="00FD0799" w:rsidRPr="00FE42D4" w:rsidRDefault="00FD0799"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14,3</w:t>
            </w:r>
          </w:p>
        </w:tc>
        <w:tc>
          <w:tcPr>
            <w:tcW w:w="767" w:type="pct"/>
            <w:vAlign w:val="center"/>
          </w:tcPr>
          <w:p w:rsidR="00FD0799" w:rsidRPr="00FE42D4" w:rsidRDefault="00FD0799"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20,6</w:t>
            </w:r>
          </w:p>
        </w:tc>
        <w:tc>
          <w:tcPr>
            <w:tcW w:w="1092" w:type="pct"/>
            <w:gridSpan w:val="2"/>
            <w:vAlign w:val="center"/>
          </w:tcPr>
          <w:p w:rsidR="00FD0799" w:rsidRPr="00FE42D4" w:rsidRDefault="00FD0799" w:rsidP="00C52240">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42,1</w:t>
            </w:r>
          </w:p>
        </w:tc>
      </w:tr>
    </w:tbl>
    <w:p w:rsidR="00C52240" w:rsidRDefault="00C52240" w:rsidP="00CF199E">
      <w:pPr>
        <w:pStyle w:val="a3"/>
        <w:ind w:left="1440"/>
        <w:rPr>
          <w:rFonts w:ascii="Times New Roman" w:hAnsi="Times New Roman" w:cs="Times New Roman"/>
          <w:sz w:val="28"/>
          <w:szCs w:val="28"/>
        </w:rPr>
      </w:pPr>
    </w:p>
    <w:p w:rsidR="00953885" w:rsidRPr="00913B57" w:rsidRDefault="00A94085" w:rsidP="003B439D">
      <w:pPr>
        <w:pStyle w:val="a3"/>
        <w:ind w:left="0"/>
        <w:jc w:val="center"/>
        <w:rPr>
          <w:rFonts w:ascii="Times New Roman" w:hAnsi="Times New Roman" w:cs="Times New Roman"/>
          <w:b/>
          <w:sz w:val="28"/>
          <w:szCs w:val="28"/>
        </w:rPr>
      </w:pPr>
      <w:r w:rsidRPr="00913B57">
        <w:rPr>
          <w:rFonts w:ascii="Times New Roman" w:hAnsi="Times New Roman" w:cs="Times New Roman"/>
          <w:b/>
          <w:sz w:val="28"/>
          <w:szCs w:val="28"/>
        </w:rPr>
        <w:t xml:space="preserve">Аналіз </w:t>
      </w:r>
      <w:proofErr w:type="gramStart"/>
      <w:r w:rsidRPr="00913B57">
        <w:rPr>
          <w:rFonts w:ascii="Times New Roman" w:hAnsi="Times New Roman" w:cs="Times New Roman"/>
          <w:b/>
          <w:sz w:val="28"/>
          <w:szCs w:val="28"/>
        </w:rPr>
        <w:t>роботи  жіночої</w:t>
      </w:r>
      <w:proofErr w:type="gramEnd"/>
      <w:r w:rsidRPr="00913B57">
        <w:rPr>
          <w:rFonts w:ascii="Times New Roman" w:hAnsi="Times New Roman" w:cs="Times New Roman"/>
          <w:b/>
          <w:sz w:val="28"/>
          <w:szCs w:val="28"/>
        </w:rPr>
        <w:t xml:space="preserve"> консультації</w:t>
      </w:r>
    </w:p>
    <w:tbl>
      <w:tblPr>
        <w:tblStyle w:val="a4"/>
        <w:tblW w:w="5000" w:type="pct"/>
        <w:tblLook w:val="04A0" w:firstRow="1" w:lastRow="0" w:firstColumn="1" w:lastColumn="0" w:noHBand="0" w:noVBand="1"/>
      </w:tblPr>
      <w:tblGrid>
        <w:gridCol w:w="3792"/>
        <w:gridCol w:w="1643"/>
        <w:gridCol w:w="1643"/>
        <w:gridCol w:w="2407"/>
      </w:tblGrid>
      <w:tr w:rsidR="00A94085" w:rsidRPr="00913B57" w:rsidTr="003B439D">
        <w:trPr>
          <w:trHeight w:val="1210"/>
        </w:trPr>
        <w:tc>
          <w:tcPr>
            <w:tcW w:w="1999" w:type="pct"/>
            <w:vAlign w:val="center"/>
          </w:tcPr>
          <w:p w:rsidR="00A94085" w:rsidRPr="00913B57" w:rsidRDefault="00A94085" w:rsidP="00913B57">
            <w:pPr>
              <w:pStyle w:val="a3"/>
              <w:ind w:left="0"/>
              <w:jc w:val="center"/>
              <w:rPr>
                <w:rFonts w:ascii="Times New Roman" w:hAnsi="Times New Roman" w:cs="Times New Roman"/>
                <w:b/>
                <w:sz w:val="28"/>
                <w:szCs w:val="28"/>
              </w:rPr>
            </w:pPr>
            <w:r w:rsidRPr="00913B57">
              <w:rPr>
                <w:rFonts w:ascii="Times New Roman" w:hAnsi="Times New Roman" w:cs="Times New Roman"/>
                <w:b/>
                <w:sz w:val="28"/>
                <w:szCs w:val="28"/>
              </w:rPr>
              <w:t>Назва показника</w:t>
            </w:r>
          </w:p>
        </w:tc>
        <w:tc>
          <w:tcPr>
            <w:tcW w:w="866" w:type="pct"/>
            <w:vAlign w:val="center"/>
          </w:tcPr>
          <w:p w:rsidR="00A94085" w:rsidRPr="00913B57" w:rsidRDefault="00A94085" w:rsidP="00913B57">
            <w:pPr>
              <w:pStyle w:val="a3"/>
              <w:ind w:left="0"/>
              <w:jc w:val="center"/>
              <w:rPr>
                <w:rFonts w:ascii="Times New Roman" w:hAnsi="Times New Roman" w:cs="Times New Roman"/>
                <w:b/>
                <w:sz w:val="28"/>
                <w:szCs w:val="28"/>
              </w:rPr>
            </w:pPr>
            <w:r w:rsidRPr="00913B57">
              <w:rPr>
                <w:rFonts w:ascii="Times New Roman" w:hAnsi="Times New Roman" w:cs="Times New Roman"/>
                <w:b/>
                <w:sz w:val="28"/>
                <w:szCs w:val="28"/>
              </w:rPr>
              <w:t>2018 рік</w:t>
            </w:r>
          </w:p>
        </w:tc>
        <w:tc>
          <w:tcPr>
            <w:tcW w:w="866" w:type="pct"/>
            <w:vAlign w:val="center"/>
          </w:tcPr>
          <w:p w:rsidR="00A94085" w:rsidRPr="00913B57" w:rsidRDefault="00A94085" w:rsidP="00913B57">
            <w:pPr>
              <w:pStyle w:val="a3"/>
              <w:ind w:left="0"/>
              <w:jc w:val="center"/>
              <w:rPr>
                <w:rFonts w:ascii="Times New Roman" w:hAnsi="Times New Roman" w:cs="Times New Roman"/>
                <w:b/>
                <w:sz w:val="28"/>
                <w:szCs w:val="28"/>
              </w:rPr>
            </w:pPr>
            <w:r w:rsidRPr="00913B57">
              <w:rPr>
                <w:rFonts w:ascii="Times New Roman" w:hAnsi="Times New Roman" w:cs="Times New Roman"/>
                <w:b/>
                <w:sz w:val="28"/>
                <w:szCs w:val="28"/>
              </w:rPr>
              <w:t>2019 рік</w:t>
            </w:r>
          </w:p>
        </w:tc>
        <w:tc>
          <w:tcPr>
            <w:tcW w:w="1270" w:type="pct"/>
            <w:vAlign w:val="center"/>
          </w:tcPr>
          <w:p w:rsidR="00A94085" w:rsidRPr="00913B57" w:rsidRDefault="00A94085" w:rsidP="00913B57">
            <w:pPr>
              <w:pStyle w:val="a3"/>
              <w:ind w:left="0"/>
              <w:jc w:val="center"/>
              <w:rPr>
                <w:rFonts w:ascii="Times New Roman" w:hAnsi="Times New Roman" w:cs="Times New Roman"/>
                <w:b/>
                <w:sz w:val="28"/>
                <w:szCs w:val="28"/>
              </w:rPr>
            </w:pPr>
            <w:r w:rsidRPr="00913B57">
              <w:rPr>
                <w:rFonts w:ascii="Times New Roman" w:hAnsi="Times New Roman" w:cs="Times New Roman"/>
                <w:b/>
                <w:sz w:val="28"/>
                <w:szCs w:val="28"/>
              </w:rPr>
              <w:t>І півріччя 2020 року</w:t>
            </w:r>
          </w:p>
        </w:tc>
      </w:tr>
      <w:tr w:rsidR="00A94085" w:rsidRPr="00FE42D4" w:rsidTr="003B439D">
        <w:trPr>
          <w:trHeight w:val="295"/>
        </w:trPr>
        <w:tc>
          <w:tcPr>
            <w:tcW w:w="1999" w:type="pct"/>
            <w:vAlign w:val="center"/>
          </w:tcPr>
          <w:p w:rsidR="00A94085" w:rsidRPr="00FE42D4" w:rsidRDefault="00A94085" w:rsidP="00913B57">
            <w:pPr>
              <w:pStyle w:val="a3"/>
              <w:ind w:left="0"/>
              <w:rPr>
                <w:rFonts w:ascii="Times New Roman" w:hAnsi="Times New Roman" w:cs="Times New Roman"/>
                <w:sz w:val="28"/>
                <w:szCs w:val="28"/>
              </w:rPr>
            </w:pPr>
            <w:r w:rsidRPr="00FE42D4">
              <w:rPr>
                <w:rFonts w:ascii="Times New Roman" w:hAnsi="Times New Roman" w:cs="Times New Roman"/>
                <w:sz w:val="28"/>
                <w:szCs w:val="28"/>
              </w:rPr>
              <w:t>Взято на облік вагітних</w:t>
            </w:r>
          </w:p>
        </w:tc>
        <w:tc>
          <w:tcPr>
            <w:tcW w:w="866" w:type="pct"/>
            <w:vAlign w:val="center"/>
          </w:tcPr>
          <w:p w:rsidR="00A94085" w:rsidRPr="00FE42D4" w:rsidRDefault="00A94085" w:rsidP="00913B5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133</w:t>
            </w:r>
          </w:p>
        </w:tc>
        <w:tc>
          <w:tcPr>
            <w:tcW w:w="866" w:type="pct"/>
            <w:vAlign w:val="center"/>
          </w:tcPr>
          <w:p w:rsidR="00A94085" w:rsidRPr="00FE42D4" w:rsidRDefault="00A94085" w:rsidP="00913B5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110</w:t>
            </w:r>
          </w:p>
        </w:tc>
        <w:tc>
          <w:tcPr>
            <w:tcW w:w="1270" w:type="pct"/>
            <w:vAlign w:val="center"/>
          </w:tcPr>
          <w:p w:rsidR="00A94085" w:rsidRPr="00FE42D4" w:rsidRDefault="00A94085" w:rsidP="00913B5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66</w:t>
            </w:r>
          </w:p>
        </w:tc>
      </w:tr>
      <w:tr w:rsidR="00A94085" w:rsidRPr="00FE42D4" w:rsidTr="003B439D">
        <w:trPr>
          <w:trHeight w:val="295"/>
        </w:trPr>
        <w:tc>
          <w:tcPr>
            <w:tcW w:w="1999" w:type="pct"/>
            <w:vAlign w:val="center"/>
          </w:tcPr>
          <w:p w:rsidR="00A94085" w:rsidRPr="00FE42D4" w:rsidRDefault="00A94085" w:rsidP="00913B57">
            <w:pPr>
              <w:pStyle w:val="a3"/>
              <w:ind w:left="0"/>
              <w:rPr>
                <w:rFonts w:ascii="Times New Roman" w:hAnsi="Times New Roman" w:cs="Times New Roman"/>
                <w:sz w:val="28"/>
                <w:szCs w:val="28"/>
              </w:rPr>
            </w:pPr>
            <w:r w:rsidRPr="00FE42D4">
              <w:rPr>
                <w:rFonts w:ascii="Times New Roman" w:hAnsi="Times New Roman" w:cs="Times New Roman"/>
                <w:sz w:val="28"/>
                <w:szCs w:val="28"/>
              </w:rPr>
              <w:t>Виконано амбулаторних операцій</w:t>
            </w:r>
          </w:p>
        </w:tc>
        <w:tc>
          <w:tcPr>
            <w:tcW w:w="866" w:type="pct"/>
            <w:vAlign w:val="center"/>
          </w:tcPr>
          <w:p w:rsidR="00A94085" w:rsidRPr="00FE42D4" w:rsidRDefault="00A94085" w:rsidP="00913B5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201</w:t>
            </w:r>
          </w:p>
        </w:tc>
        <w:tc>
          <w:tcPr>
            <w:tcW w:w="866" w:type="pct"/>
            <w:vAlign w:val="center"/>
          </w:tcPr>
          <w:p w:rsidR="00A94085" w:rsidRPr="00FE42D4" w:rsidRDefault="00A94085" w:rsidP="00913B5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143</w:t>
            </w:r>
          </w:p>
        </w:tc>
        <w:tc>
          <w:tcPr>
            <w:tcW w:w="1270" w:type="pct"/>
            <w:vAlign w:val="center"/>
          </w:tcPr>
          <w:p w:rsidR="00A94085" w:rsidRPr="00FE42D4" w:rsidRDefault="00A94085" w:rsidP="00913B5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43</w:t>
            </w:r>
          </w:p>
        </w:tc>
      </w:tr>
    </w:tbl>
    <w:p w:rsidR="00A94085" w:rsidRDefault="00A94085" w:rsidP="003B439D">
      <w:pPr>
        <w:pStyle w:val="a3"/>
        <w:ind w:left="0" w:firstLine="708"/>
        <w:rPr>
          <w:rFonts w:ascii="Times New Roman" w:hAnsi="Times New Roman" w:cs="Times New Roman"/>
          <w:sz w:val="28"/>
          <w:szCs w:val="28"/>
        </w:rPr>
      </w:pPr>
      <w:r w:rsidRPr="00FE42D4">
        <w:rPr>
          <w:rFonts w:ascii="Times New Roman" w:hAnsi="Times New Roman" w:cs="Times New Roman"/>
          <w:sz w:val="28"/>
          <w:szCs w:val="28"/>
        </w:rPr>
        <w:t>Із числа жінок, які народили, 100% були обстежені на УЗД двічі.</w:t>
      </w:r>
    </w:p>
    <w:p w:rsidR="003B439D" w:rsidRDefault="003B439D" w:rsidP="003B439D">
      <w:pPr>
        <w:pStyle w:val="a3"/>
        <w:ind w:left="0" w:firstLine="708"/>
        <w:rPr>
          <w:rFonts w:ascii="Times New Roman" w:hAnsi="Times New Roman" w:cs="Times New Roman"/>
          <w:sz w:val="28"/>
          <w:szCs w:val="28"/>
        </w:rPr>
      </w:pPr>
    </w:p>
    <w:p w:rsidR="003B439D" w:rsidRDefault="003B439D" w:rsidP="003B439D">
      <w:pPr>
        <w:pStyle w:val="a3"/>
        <w:ind w:left="0" w:firstLine="708"/>
        <w:rPr>
          <w:rFonts w:ascii="Times New Roman" w:hAnsi="Times New Roman" w:cs="Times New Roman"/>
          <w:sz w:val="28"/>
          <w:szCs w:val="28"/>
        </w:rPr>
      </w:pPr>
    </w:p>
    <w:p w:rsidR="00913B57" w:rsidRPr="00FE42D4" w:rsidRDefault="00913B57" w:rsidP="00CF199E">
      <w:pPr>
        <w:pStyle w:val="a3"/>
        <w:ind w:left="1440"/>
        <w:rPr>
          <w:rFonts w:ascii="Times New Roman" w:hAnsi="Times New Roman" w:cs="Times New Roman"/>
          <w:sz w:val="28"/>
          <w:szCs w:val="28"/>
        </w:rPr>
      </w:pPr>
    </w:p>
    <w:p w:rsidR="00A94085" w:rsidRDefault="00A94085" w:rsidP="00913B57">
      <w:pPr>
        <w:pStyle w:val="a3"/>
        <w:ind w:left="1440"/>
        <w:jc w:val="center"/>
        <w:rPr>
          <w:rFonts w:ascii="Times New Roman" w:hAnsi="Times New Roman" w:cs="Times New Roman"/>
          <w:b/>
          <w:sz w:val="28"/>
          <w:szCs w:val="28"/>
        </w:rPr>
      </w:pPr>
      <w:r w:rsidRPr="00913B57">
        <w:rPr>
          <w:rFonts w:ascii="Times New Roman" w:hAnsi="Times New Roman" w:cs="Times New Roman"/>
          <w:b/>
          <w:sz w:val="28"/>
          <w:szCs w:val="28"/>
        </w:rPr>
        <w:lastRenderedPageBreak/>
        <w:t>Аналіз роботи хірургічної служби</w:t>
      </w:r>
    </w:p>
    <w:p w:rsidR="003B439D" w:rsidRPr="00913B57" w:rsidRDefault="003B439D" w:rsidP="00913B57">
      <w:pPr>
        <w:pStyle w:val="a3"/>
        <w:ind w:left="1440"/>
        <w:jc w:val="center"/>
        <w:rPr>
          <w:rFonts w:ascii="Times New Roman" w:hAnsi="Times New Roman" w:cs="Times New Roman"/>
          <w:b/>
          <w:sz w:val="28"/>
          <w:szCs w:val="28"/>
        </w:rPr>
      </w:pPr>
    </w:p>
    <w:tbl>
      <w:tblPr>
        <w:tblStyle w:val="a4"/>
        <w:tblW w:w="5000" w:type="pct"/>
        <w:tblLook w:val="04A0" w:firstRow="1" w:lastRow="0" w:firstColumn="1" w:lastColumn="0" w:noHBand="0" w:noVBand="1"/>
      </w:tblPr>
      <w:tblGrid>
        <w:gridCol w:w="3787"/>
        <w:gridCol w:w="1648"/>
        <w:gridCol w:w="1647"/>
        <w:gridCol w:w="2403"/>
      </w:tblGrid>
      <w:tr w:rsidR="003B439D" w:rsidRPr="00FE42D4" w:rsidTr="003B439D">
        <w:trPr>
          <w:trHeight w:val="202"/>
        </w:trPr>
        <w:tc>
          <w:tcPr>
            <w:tcW w:w="1996" w:type="pct"/>
            <w:vAlign w:val="center"/>
          </w:tcPr>
          <w:p w:rsidR="003B439D" w:rsidRPr="00913B57" w:rsidRDefault="003B439D" w:rsidP="003B439D">
            <w:pPr>
              <w:pStyle w:val="a3"/>
              <w:ind w:left="0"/>
              <w:jc w:val="center"/>
              <w:rPr>
                <w:rFonts w:ascii="Times New Roman" w:hAnsi="Times New Roman" w:cs="Times New Roman"/>
                <w:b/>
                <w:sz w:val="28"/>
                <w:szCs w:val="28"/>
              </w:rPr>
            </w:pPr>
            <w:r w:rsidRPr="00913B57">
              <w:rPr>
                <w:rFonts w:ascii="Times New Roman" w:hAnsi="Times New Roman" w:cs="Times New Roman"/>
                <w:b/>
                <w:sz w:val="28"/>
                <w:szCs w:val="28"/>
              </w:rPr>
              <w:t>Назва показника</w:t>
            </w:r>
          </w:p>
        </w:tc>
        <w:tc>
          <w:tcPr>
            <w:tcW w:w="868" w:type="pct"/>
            <w:vAlign w:val="center"/>
          </w:tcPr>
          <w:p w:rsidR="003B439D" w:rsidRPr="00913B57" w:rsidRDefault="003B439D" w:rsidP="003B439D">
            <w:pPr>
              <w:pStyle w:val="a3"/>
              <w:ind w:left="0"/>
              <w:jc w:val="center"/>
              <w:rPr>
                <w:rFonts w:ascii="Times New Roman" w:hAnsi="Times New Roman" w:cs="Times New Roman"/>
                <w:b/>
                <w:sz w:val="28"/>
                <w:szCs w:val="28"/>
              </w:rPr>
            </w:pPr>
            <w:r w:rsidRPr="00913B57">
              <w:rPr>
                <w:rFonts w:ascii="Times New Roman" w:hAnsi="Times New Roman" w:cs="Times New Roman"/>
                <w:b/>
                <w:sz w:val="28"/>
                <w:szCs w:val="28"/>
              </w:rPr>
              <w:t>2018 рік</w:t>
            </w:r>
          </w:p>
        </w:tc>
        <w:tc>
          <w:tcPr>
            <w:tcW w:w="868" w:type="pct"/>
            <w:vAlign w:val="center"/>
          </w:tcPr>
          <w:p w:rsidR="003B439D" w:rsidRPr="00913B57" w:rsidRDefault="003B439D" w:rsidP="003B439D">
            <w:pPr>
              <w:pStyle w:val="a3"/>
              <w:ind w:left="0"/>
              <w:jc w:val="center"/>
              <w:rPr>
                <w:rFonts w:ascii="Times New Roman" w:hAnsi="Times New Roman" w:cs="Times New Roman"/>
                <w:b/>
                <w:sz w:val="28"/>
                <w:szCs w:val="28"/>
              </w:rPr>
            </w:pPr>
            <w:r w:rsidRPr="00913B57">
              <w:rPr>
                <w:rFonts w:ascii="Times New Roman" w:hAnsi="Times New Roman" w:cs="Times New Roman"/>
                <w:b/>
                <w:sz w:val="28"/>
                <w:szCs w:val="28"/>
              </w:rPr>
              <w:t>2019 рік</w:t>
            </w:r>
          </w:p>
        </w:tc>
        <w:tc>
          <w:tcPr>
            <w:tcW w:w="1267" w:type="pct"/>
            <w:vAlign w:val="center"/>
          </w:tcPr>
          <w:p w:rsidR="003B439D" w:rsidRPr="00913B57" w:rsidRDefault="003B439D" w:rsidP="003B439D">
            <w:pPr>
              <w:pStyle w:val="a3"/>
              <w:ind w:left="0"/>
              <w:jc w:val="center"/>
              <w:rPr>
                <w:rFonts w:ascii="Times New Roman" w:hAnsi="Times New Roman" w:cs="Times New Roman"/>
                <w:b/>
                <w:sz w:val="28"/>
                <w:szCs w:val="28"/>
              </w:rPr>
            </w:pPr>
            <w:r w:rsidRPr="00913B57">
              <w:rPr>
                <w:rFonts w:ascii="Times New Roman" w:hAnsi="Times New Roman" w:cs="Times New Roman"/>
                <w:b/>
                <w:sz w:val="28"/>
                <w:szCs w:val="28"/>
              </w:rPr>
              <w:t>І півріччя 2020 року</w:t>
            </w:r>
          </w:p>
        </w:tc>
      </w:tr>
      <w:tr w:rsidR="003B439D" w:rsidRPr="00FE42D4" w:rsidTr="003B439D">
        <w:trPr>
          <w:trHeight w:val="202"/>
        </w:trPr>
        <w:tc>
          <w:tcPr>
            <w:tcW w:w="1996" w:type="pct"/>
            <w:vAlign w:val="center"/>
          </w:tcPr>
          <w:p w:rsidR="003B439D" w:rsidRPr="00FE42D4" w:rsidRDefault="003B439D" w:rsidP="003B439D">
            <w:pPr>
              <w:pStyle w:val="a3"/>
              <w:ind w:left="0"/>
              <w:rPr>
                <w:rFonts w:ascii="Times New Roman" w:hAnsi="Times New Roman" w:cs="Times New Roman"/>
                <w:sz w:val="28"/>
                <w:szCs w:val="28"/>
              </w:rPr>
            </w:pPr>
            <w:r w:rsidRPr="00FE42D4">
              <w:rPr>
                <w:rFonts w:ascii="Times New Roman" w:hAnsi="Times New Roman" w:cs="Times New Roman"/>
                <w:sz w:val="28"/>
                <w:szCs w:val="28"/>
              </w:rPr>
              <w:t>Загальна кількість відвідувань</w:t>
            </w:r>
          </w:p>
        </w:tc>
        <w:tc>
          <w:tcPr>
            <w:tcW w:w="868" w:type="pct"/>
            <w:vAlign w:val="center"/>
          </w:tcPr>
          <w:p w:rsidR="003B439D" w:rsidRPr="00FE42D4" w:rsidRDefault="003B439D" w:rsidP="003B439D">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9723</w:t>
            </w:r>
          </w:p>
        </w:tc>
        <w:tc>
          <w:tcPr>
            <w:tcW w:w="868" w:type="pct"/>
            <w:vAlign w:val="center"/>
          </w:tcPr>
          <w:p w:rsidR="003B439D" w:rsidRPr="00FE42D4" w:rsidRDefault="003B439D" w:rsidP="003B439D">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10243</w:t>
            </w:r>
          </w:p>
        </w:tc>
        <w:tc>
          <w:tcPr>
            <w:tcW w:w="1267" w:type="pct"/>
            <w:vAlign w:val="center"/>
          </w:tcPr>
          <w:p w:rsidR="003B439D" w:rsidRPr="00FE42D4" w:rsidRDefault="003B439D" w:rsidP="003B439D">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3219</w:t>
            </w:r>
          </w:p>
        </w:tc>
      </w:tr>
    </w:tbl>
    <w:p w:rsidR="00913B57" w:rsidRDefault="00913B57" w:rsidP="00CF199E">
      <w:pPr>
        <w:pStyle w:val="a3"/>
        <w:ind w:left="1440"/>
        <w:rPr>
          <w:rFonts w:ascii="Times New Roman" w:hAnsi="Times New Roman" w:cs="Times New Roman"/>
          <w:sz w:val="28"/>
          <w:szCs w:val="28"/>
        </w:rPr>
      </w:pPr>
    </w:p>
    <w:p w:rsidR="00A94085" w:rsidRPr="00913B57" w:rsidRDefault="00AD2EB8" w:rsidP="003B439D">
      <w:pPr>
        <w:pStyle w:val="a3"/>
        <w:ind w:left="0"/>
        <w:jc w:val="center"/>
        <w:rPr>
          <w:rFonts w:ascii="Times New Roman" w:hAnsi="Times New Roman" w:cs="Times New Roman"/>
          <w:b/>
          <w:sz w:val="28"/>
          <w:szCs w:val="28"/>
        </w:rPr>
      </w:pPr>
      <w:r w:rsidRPr="00913B57">
        <w:rPr>
          <w:rFonts w:ascii="Times New Roman" w:hAnsi="Times New Roman" w:cs="Times New Roman"/>
          <w:b/>
          <w:sz w:val="28"/>
          <w:szCs w:val="28"/>
        </w:rPr>
        <w:t>Хірургічна робота амбулаторно-поліклінічного закладу</w:t>
      </w:r>
    </w:p>
    <w:tbl>
      <w:tblPr>
        <w:tblStyle w:val="a4"/>
        <w:tblW w:w="5000" w:type="pct"/>
        <w:tblLook w:val="04A0" w:firstRow="1" w:lastRow="0" w:firstColumn="1" w:lastColumn="0" w:noHBand="0" w:noVBand="1"/>
      </w:tblPr>
      <w:tblGrid>
        <w:gridCol w:w="3083"/>
        <w:gridCol w:w="2119"/>
        <w:gridCol w:w="2119"/>
        <w:gridCol w:w="2164"/>
      </w:tblGrid>
      <w:tr w:rsidR="00AD2EB8" w:rsidRPr="00913B57" w:rsidTr="003B439D">
        <w:tc>
          <w:tcPr>
            <w:tcW w:w="1625" w:type="pct"/>
            <w:vAlign w:val="center"/>
          </w:tcPr>
          <w:p w:rsidR="00AD2EB8" w:rsidRPr="00913B57" w:rsidRDefault="00AD2EB8" w:rsidP="00913B57">
            <w:pPr>
              <w:pStyle w:val="a3"/>
              <w:ind w:left="0"/>
              <w:jc w:val="center"/>
              <w:rPr>
                <w:rFonts w:ascii="Times New Roman" w:hAnsi="Times New Roman" w:cs="Times New Roman"/>
                <w:b/>
                <w:sz w:val="28"/>
                <w:szCs w:val="28"/>
              </w:rPr>
            </w:pPr>
            <w:r w:rsidRPr="00913B57">
              <w:rPr>
                <w:rFonts w:ascii="Times New Roman" w:hAnsi="Times New Roman" w:cs="Times New Roman"/>
                <w:b/>
                <w:sz w:val="28"/>
                <w:szCs w:val="28"/>
              </w:rPr>
              <w:t>Назва показника</w:t>
            </w:r>
          </w:p>
        </w:tc>
        <w:tc>
          <w:tcPr>
            <w:tcW w:w="1117" w:type="pct"/>
            <w:vAlign w:val="center"/>
          </w:tcPr>
          <w:p w:rsidR="00AD2EB8" w:rsidRPr="00913B57" w:rsidRDefault="00AD2EB8" w:rsidP="00913B57">
            <w:pPr>
              <w:pStyle w:val="a3"/>
              <w:ind w:left="0"/>
              <w:jc w:val="center"/>
              <w:rPr>
                <w:rFonts w:ascii="Times New Roman" w:hAnsi="Times New Roman" w:cs="Times New Roman"/>
                <w:b/>
                <w:sz w:val="28"/>
                <w:szCs w:val="28"/>
              </w:rPr>
            </w:pPr>
            <w:r w:rsidRPr="00913B57">
              <w:rPr>
                <w:rFonts w:ascii="Times New Roman" w:hAnsi="Times New Roman" w:cs="Times New Roman"/>
                <w:b/>
                <w:sz w:val="28"/>
                <w:szCs w:val="28"/>
              </w:rPr>
              <w:t>2018 рік</w:t>
            </w:r>
          </w:p>
        </w:tc>
        <w:tc>
          <w:tcPr>
            <w:tcW w:w="1117" w:type="pct"/>
            <w:vAlign w:val="center"/>
          </w:tcPr>
          <w:p w:rsidR="00AD2EB8" w:rsidRPr="00913B57" w:rsidRDefault="00AD2EB8" w:rsidP="00913B57">
            <w:pPr>
              <w:pStyle w:val="a3"/>
              <w:ind w:left="0"/>
              <w:jc w:val="center"/>
              <w:rPr>
                <w:rFonts w:ascii="Times New Roman" w:hAnsi="Times New Roman" w:cs="Times New Roman"/>
                <w:b/>
                <w:sz w:val="28"/>
                <w:szCs w:val="28"/>
              </w:rPr>
            </w:pPr>
            <w:r w:rsidRPr="00913B57">
              <w:rPr>
                <w:rFonts w:ascii="Times New Roman" w:hAnsi="Times New Roman" w:cs="Times New Roman"/>
                <w:b/>
                <w:sz w:val="28"/>
                <w:szCs w:val="28"/>
              </w:rPr>
              <w:t>2019 рік</w:t>
            </w:r>
          </w:p>
        </w:tc>
        <w:tc>
          <w:tcPr>
            <w:tcW w:w="1141" w:type="pct"/>
            <w:vAlign w:val="center"/>
          </w:tcPr>
          <w:p w:rsidR="00AD2EB8" w:rsidRPr="00913B57" w:rsidRDefault="00AD2EB8" w:rsidP="00913B57">
            <w:pPr>
              <w:pStyle w:val="a3"/>
              <w:ind w:left="0"/>
              <w:jc w:val="center"/>
              <w:rPr>
                <w:rFonts w:ascii="Times New Roman" w:hAnsi="Times New Roman" w:cs="Times New Roman"/>
                <w:b/>
                <w:sz w:val="28"/>
                <w:szCs w:val="28"/>
              </w:rPr>
            </w:pPr>
            <w:r w:rsidRPr="00913B57">
              <w:rPr>
                <w:rFonts w:ascii="Times New Roman" w:hAnsi="Times New Roman" w:cs="Times New Roman"/>
                <w:b/>
                <w:sz w:val="28"/>
                <w:szCs w:val="28"/>
              </w:rPr>
              <w:t>І півріччя 2020 року</w:t>
            </w:r>
          </w:p>
        </w:tc>
      </w:tr>
      <w:tr w:rsidR="00AD2EB8" w:rsidRPr="00FE42D4" w:rsidTr="003B439D">
        <w:tc>
          <w:tcPr>
            <w:tcW w:w="1625" w:type="pct"/>
            <w:vAlign w:val="center"/>
          </w:tcPr>
          <w:p w:rsidR="00AD2EB8" w:rsidRPr="00FE42D4" w:rsidRDefault="00AD2EB8" w:rsidP="00913B57">
            <w:pPr>
              <w:pStyle w:val="a3"/>
              <w:ind w:left="0"/>
              <w:rPr>
                <w:rFonts w:ascii="Times New Roman" w:hAnsi="Times New Roman" w:cs="Times New Roman"/>
                <w:sz w:val="28"/>
                <w:szCs w:val="28"/>
              </w:rPr>
            </w:pPr>
            <w:r w:rsidRPr="00FE42D4">
              <w:rPr>
                <w:rFonts w:ascii="Times New Roman" w:hAnsi="Times New Roman" w:cs="Times New Roman"/>
                <w:sz w:val="28"/>
                <w:szCs w:val="28"/>
              </w:rPr>
              <w:t>Усього операцій</w:t>
            </w:r>
          </w:p>
        </w:tc>
        <w:tc>
          <w:tcPr>
            <w:tcW w:w="1117" w:type="pct"/>
            <w:vAlign w:val="center"/>
          </w:tcPr>
          <w:p w:rsidR="00AD2EB8" w:rsidRPr="00FE42D4" w:rsidRDefault="00527554" w:rsidP="00913B5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505</w:t>
            </w:r>
          </w:p>
        </w:tc>
        <w:tc>
          <w:tcPr>
            <w:tcW w:w="1117" w:type="pct"/>
            <w:vAlign w:val="center"/>
          </w:tcPr>
          <w:p w:rsidR="00AD2EB8" w:rsidRPr="00FE42D4" w:rsidRDefault="00527554" w:rsidP="00913B5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323</w:t>
            </w:r>
          </w:p>
        </w:tc>
        <w:tc>
          <w:tcPr>
            <w:tcW w:w="1141" w:type="pct"/>
            <w:vAlign w:val="center"/>
          </w:tcPr>
          <w:p w:rsidR="00AD2EB8" w:rsidRPr="00FE42D4" w:rsidRDefault="00527554" w:rsidP="00913B5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239</w:t>
            </w:r>
          </w:p>
        </w:tc>
      </w:tr>
      <w:tr w:rsidR="00AD2EB8" w:rsidRPr="00FE42D4" w:rsidTr="003B439D">
        <w:tc>
          <w:tcPr>
            <w:tcW w:w="1625" w:type="pct"/>
            <w:vAlign w:val="center"/>
          </w:tcPr>
          <w:p w:rsidR="00AD2EB8" w:rsidRPr="00FE42D4" w:rsidRDefault="00AD2EB8" w:rsidP="00913B57">
            <w:pPr>
              <w:pStyle w:val="a3"/>
              <w:ind w:left="0"/>
              <w:rPr>
                <w:rFonts w:ascii="Times New Roman" w:hAnsi="Times New Roman" w:cs="Times New Roman"/>
                <w:sz w:val="28"/>
                <w:szCs w:val="28"/>
              </w:rPr>
            </w:pPr>
            <w:r w:rsidRPr="00FE42D4">
              <w:rPr>
                <w:rFonts w:ascii="Times New Roman" w:hAnsi="Times New Roman" w:cs="Times New Roman"/>
                <w:sz w:val="28"/>
                <w:szCs w:val="28"/>
              </w:rPr>
              <w:t>У тому числі</w:t>
            </w:r>
          </w:p>
          <w:p w:rsidR="00AD2EB8" w:rsidRPr="00FE42D4" w:rsidRDefault="00AD2EB8" w:rsidP="00913B57">
            <w:pPr>
              <w:pStyle w:val="a3"/>
              <w:ind w:left="0"/>
              <w:rPr>
                <w:rFonts w:ascii="Times New Roman" w:hAnsi="Times New Roman" w:cs="Times New Roman"/>
                <w:sz w:val="28"/>
                <w:szCs w:val="28"/>
              </w:rPr>
            </w:pPr>
            <w:r w:rsidRPr="00FE42D4">
              <w:rPr>
                <w:rFonts w:ascii="Times New Roman" w:hAnsi="Times New Roman" w:cs="Times New Roman"/>
                <w:sz w:val="28"/>
                <w:szCs w:val="28"/>
              </w:rPr>
              <w:t>На органах зору</w:t>
            </w:r>
          </w:p>
        </w:tc>
        <w:tc>
          <w:tcPr>
            <w:tcW w:w="1117" w:type="pct"/>
            <w:vAlign w:val="center"/>
          </w:tcPr>
          <w:p w:rsidR="00AD2EB8" w:rsidRPr="00FE42D4" w:rsidRDefault="00527554" w:rsidP="00913B5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0</w:t>
            </w:r>
          </w:p>
        </w:tc>
        <w:tc>
          <w:tcPr>
            <w:tcW w:w="1117" w:type="pct"/>
            <w:vAlign w:val="center"/>
          </w:tcPr>
          <w:p w:rsidR="00AD2EB8" w:rsidRPr="00FE42D4" w:rsidRDefault="00527554" w:rsidP="00913B5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0</w:t>
            </w:r>
          </w:p>
        </w:tc>
        <w:tc>
          <w:tcPr>
            <w:tcW w:w="1141" w:type="pct"/>
            <w:vAlign w:val="center"/>
          </w:tcPr>
          <w:p w:rsidR="00AD2EB8" w:rsidRPr="00FE42D4" w:rsidRDefault="00527554" w:rsidP="00913B5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0</w:t>
            </w:r>
          </w:p>
        </w:tc>
      </w:tr>
      <w:tr w:rsidR="00AD2EB8" w:rsidRPr="00FE42D4" w:rsidTr="003B439D">
        <w:tc>
          <w:tcPr>
            <w:tcW w:w="1625" w:type="pct"/>
            <w:vAlign w:val="center"/>
          </w:tcPr>
          <w:p w:rsidR="00AD2EB8" w:rsidRPr="00FE42D4" w:rsidRDefault="00AD2EB8" w:rsidP="00913B57">
            <w:pPr>
              <w:pStyle w:val="a3"/>
              <w:ind w:left="0"/>
              <w:rPr>
                <w:rFonts w:ascii="Times New Roman" w:hAnsi="Times New Roman" w:cs="Times New Roman"/>
                <w:sz w:val="28"/>
                <w:szCs w:val="28"/>
              </w:rPr>
            </w:pPr>
            <w:r w:rsidRPr="00FE42D4">
              <w:rPr>
                <w:rFonts w:ascii="Times New Roman" w:hAnsi="Times New Roman" w:cs="Times New Roman"/>
                <w:sz w:val="28"/>
                <w:szCs w:val="28"/>
              </w:rPr>
              <w:t>Операції на сечостатевій системі</w:t>
            </w:r>
          </w:p>
        </w:tc>
        <w:tc>
          <w:tcPr>
            <w:tcW w:w="1117" w:type="pct"/>
            <w:vAlign w:val="center"/>
          </w:tcPr>
          <w:p w:rsidR="00AD2EB8" w:rsidRPr="00FE42D4" w:rsidRDefault="00527554" w:rsidP="00913B5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201</w:t>
            </w:r>
          </w:p>
        </w:tc>
        <w:tc>
          <w:tcPr>
            <w:tcW w:w="1117" w:type="pct"/>
            <w:vAlign w:val="center"/>
          </w:tcPr>
          <w:p w:rsidR="00AD2EB8" w:rsidRPr="00FE42D4" w:rsidRDefault="00527554" w:rsidP="00913B5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143</w:t>
            </w:r>
          </w:p>
        </w:tc>
        <w:tc>
          <w:tcPr>
            <w:tcW w:w="1141" w:type="pct"/>
            <w:vAlign w:val="center"/>
          </w:tcPr>
          <w:p w:rsidR="00AD2EB8" w:rsidRPr="00FE42D4" w:rsidRDefault="00527554" w:rsidP="00913B5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43</w:t>
            </w:r>
          </w:p>
        </w:tc>
      </w:tr>
      <w:tr w:rsidR="00AD2EB8" w:rsidRPr="00FE42D4" w:rsidTr="003B439D">
        <w:tc>
          <w:tcPr>
            <w:tcW w:w="1625" w:type="pct"/>
            <w:vAlign w:val="center"/>
          </w:tcPr>
          <w:p w:rsidR="00AD2EB8" w:rsidRPr="00FE42D4" w:rsidRDefault="00AD2EB8" w:rsidP="00913B57">
            <w:pPr>
              <w:pStyle w:val="a3"/>
              <w:ind w:left="0"/>
              <w:rPr>
                <w:rFonts w:ascii="Times New Roman" w:hAnsi="Times New Roman" w:cs="Times New Roman"/>
                <w:sz w:val="28"/>
                <w:szCs w:val="28"/>
              </w:rPr>
            </w:pPr>
            <w:r w:rsidRPr="00FE42D4">
              <w:rPr>
                <w:rFonts w:ascii="Times New Roman" w:hAnsi="Times New Roman" w:cs="Times New Roman"/>
                <w:sz w:val="28"/>
                <w:szCs w:val="28"/>
              </w:rPr>
              <w:t>З них операції на жіночих статевих органах</w:t>
            </w:r>
          </w:p>
        </w:tc>
        <w:tc>
          <w:tcPr>
            <w:tcW w:w="1117" w:type="pct"/>
            <w:vAlign w:val="center"/>
          </w:tcPr>
          <w:p w:rsidR="00AD2EB8" w:rsidRPr="00FE42D4" w:rsidRDefault="00527554" w:rsidP="00913B5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201</w:t>
            </w:r>
          </w:p>
        </w:tc>
        <w:tc>
          <w:tcPr>
            <w:tcW w:w="1117" w:type="pct"/>
            <w:vAlign w:val="center"/>
          </w:tcPr>
          <w:p w:rsidR="00AD2EB8" w:rsidRPr="00FE42D4" w:rsidRDefault="00527554" w:rsidP="00913B5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143</w:t>
            </w:r>
          </w:p>
        </w:tc>
        <w:tc>
          <w:tcPr>
            <w:tcW w:w="1141" w:type="pct"/>
            <w:vAlign w:val="center"/>
          </w:tcPr>
          <w:p w:rsidR="00AD2EB8" w:rsidRPr="00FE42D4" w:rsidRDefault="00527554" w:rsidP="00913B5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43</w:t>
            </w:r>
          </w:p>
        </w:tc>
      </w:tr>
      <w:tr w:rsidR="00AD2EB8" w:rsidRPr="00FE42D4" w:rsidTr="003B439D">
        <w:tc>
          <w:tcPr>
            <w:tcW w:w="1625" w:type="pct"/>
            <w:vAlign w:val="center"/>
          </w:tcPr>
          <w:p w:rsidR="00AD2EB8" w:rsidRPr="00FE42D4" w:rsidRDefault="00AD2EB8" w:rsidP="00913B57">
            <w:pPr>
              <w:pStyle w:val="a3"/>
              <w:ind w:left="0"/>
              <w:rPr>
                <w:rFonts w:ascii="Times New Roman" w:hAnsi="Times New Roman" w:cs="Times New Roman"/>
                <w:sz w:val="28"/>
                <w:szCs w:val="28"/>
              </w:rPr>
            </w:pPr>
            <w:r w:rsidRPr="00FE42D4">
              <w:rPr>
                <w:rFonts w:ascii="Times New Roman" w:hAnsi="Times New Roman" w:cs="Times New Roman"/>
                <w:sz w:val="28"/>
                <w:szCs w:val="28"/>
              </w:rPr>
              <w:t>Операції на кістково-м’язовій системі</w:t>
            </w:r>
          </w:p>
        </w:tc>
        <w:tc>
          <w:tcPr>
            <w:tcW w:w="1117" w:type="pct"/>
            <w:vAlign w:val="center"/>
          </w:tcPr>
          <w:p w:rsidR="00AD2EB8" w:rsidRPr="00FE42D4" w:rsidRDefault="00527554" w:rsidP="00913B5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25</w:t>
            </w:r>
          </w:p>
        </w:tc>
        <w:tc>
          <w:tcPr>
            <w:tcW w:w="1117" w:type="pct"/>
            <w:vAlign w:val="center"/>
          </w:tcPr>
          <w:p w:rsidR="00AD2EB8" w:rsidRPr="00FE42D4" w:rsidRDefault="00527554" w:rsidP="00913B5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3</w:t>
            </w:r>
          </w:p>
        </w:tc>
        <w:tc>
          <w:tcPr>
            <w:tcW w:w="1141" w:type="pct"/>
            <w:vAlign w:val="center"/>
          </w:tcPr>
          <w:p w:rsidR="00AD2EB8" w:rsidRPr="00FE42D4" w:rsidRDefault="00527554" w:rsidP="00913B5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35</w:t>
            </w:r>
          </w:p>
        </w:tc>
      </w:tr>
      <w:tr w:rsidR="00AD2EB8" w:rsidRPr="00FE42D4" w:rsidTr="003B439D">
        <w:tc>
          <w:tcPr>
            <w:tcW w:w="1625" w:type="pct"/>
            <w:vAlign w:val="center"/>
          </w:tcPr>
          <w:p w:rsidR="00AD2EB8" w:rsidRPr="00FE42D4" w:rsidRDefault="00527554" w:rsidP="00913B57">
            <w:pPr>
              <w:pStyle w:val="a3"/>
              <w:ind w:left="0"/>
              <w:rPr>
                <w:rFonts w:ascii="Times New Roman" w:hAnsi="Times New Roman" w:cs="Times New Roman"/>
                <w:sz w:val="28"/>
                <w:szCs w:val="28"/>
              </w:rPr>
            </w:pPr>
            <w:r w:rsidRPr="00FE42D4">
              <w:rPr>
                <w:rFonts w:ascii="Times New Roman" w:hAnsi="Times New Roman" w:cs="Times New Roman"/>
                <w:sz w:val="28"/>
                <w:szCs w:val="28"/>
              </w:rPr>
              <w:t>Операції на шкірі та підшкірній клітковині</w:t>
            </w:r>
          </w:p>
        </w:tc>
        <w:tc>
          <w:tcPr>
            <w:tcW w:w="1117" w:type="pct"/>
            <w:vAlign w:val="center"/>
          </w:tcPr>
          <w:p w:rsidR="00AD2EB8" w:rsidRPr="00FE42D4" w:rsidRDefault="00527554" w:rsidP="00913B5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186</w:t>
            </w:r>
          </w:p>
        </w:tc>
        <w:tc>
          <w:tcPr>
            <w:tcW w:w="1117" w:type="pct"/>
            <w:vAlign w:val="center"/>
          </w:tcPr>
          <w:p w:rsidR="00AD2EB8" w:rsidRPr="00FE42D4" w:rsidRDefault="00527554" w:rsidP="00913B5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146</w:t>
            </w:r>
          </w:p>
        </w:tc>
        <w:tc>
          <w:tcPr>
            <w:tcW w:w="1141" w:type="pct"/>
            <w:vAlign w:val="center"/>
          </w:tcPr>
          <w:p w:rsidR="00AD2EB8" w:rsidRPr="00FE42D4" w:rsidRDefault="00527554" w:rsidP="00913B5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158</w:t>
            </w:r>
          </w:p>
        </w:tc>
      </w:tr>
      <w:tr w:rsidR="00AD2EB8" w:rsidRPr="00FE42D4" w:rsidTr="003B439D">
        <w:tc>
          <w:tcPr>
            <w:tcW w:w="1625" w:type="pct"/>
            <w:vAlign w:val="center"/>
          </w:tcPr>
          <w:p w:rsidR="00AD2EB8" w:rsidRPr="00FE42D4" w:rsidRDefault="00527554" w:rsidP="00913B57">
            <w:pPr>
              <w:pStyle w:val="a3"/>
              <w:ind w:left="0"/>
              <w:rPr>
                <w:rFonts w:ascii="Times New Roman" w:hAnsi="Times New Roman" w:cs="Times New Roman"/>
                <w:sz w:val="28"/>
                <w:szCs w:val="28"/>
              </w:rPr>
            </w:pPr>
            <w:r w:rsidRPr="00FE42D4">
              <w:rPr>
                <w:rFonts w:ascii="Times New Roman" w:hAnsi="Times New Roman" w:cs="Times New Roman"/>
                <w:sz w:val="28"/>
                <w:szCs w:val="28"/>
              </w:rPr>
              <w:t>Інші операції</w:t>
            </w:r>
          </w:p>
        </w:tc>
        <w:tc>
          <w:tcPr>
            <w:tcW w:w="1117" w:type="pct"/>
            <w:vAlign w:val="center"/>
          </w:tcPr>
          <w:p w:rsidR="00AD2EB8" w:rsidRPr="00FE42D4" w:rsidRDefault="00527554" w:rsidP="00913B5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93</w:t>
            </w:r>
          </w:p>
        </w:tc>
        <w:tc>
          <w:tcPr>
            <w:tcW w:w="1117" w:type="pct"/>
            <w:vAlign w:val="center"/>
          </w:tcPr>
          <w:p w:rsidR="00AD2EB8" w:rsidRPr="00FE42D4" w:rsidRDefault="00527554" w:rsidP="00913B5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31</w:t>
            </w:r>
          </w:p>
        </w:tc>
        <w:tc>
          <w:tcPr>
            <w:tcW w:w="1141" w:type="pct"/>
            <w:vAlign w:val="center"/>
          </w:tcPr>
          <w:p w:rsidR="00AD2EB8" w:rsidRPr="00FE42D4" w:rsidRDefault="00527554" w:rsidP="00913B57">
            <w:pPr>
              <w:pStyle w:val="a3"/>
              <w:ind w:left="0"/>
              <w:jc w:val="center"/>
              <w:rPr>
                <w:rFonts w:ascii="Times New Roman" w:hAnsi="Times New Roman" w:cs="Times New Roman"/>
                <w:sz w:val="28"/>
                <w:szCs w:val="28"/>
              </w:rPr>
            </w:pPr>
            <w:r w:rsidRPr="00FE42D4">
              <w:rPr>
                <w:rFonts w:ascii="Times New Roman" w:hAnsi="Times New Roman" w:cs="Times New Roman"/>
                <w:sz w:val="28"/>
                <w:szCs w:val="28"/>
              </w:rPr>
              <w:t>3</w:t>
            </w:r>
          </w:p>
        </w:tc>
      </w:tr>
    </w:tbl>
    <w:p w:rsidR="00913B57" w:rsidRDefault="00913B57" w:rsidP="00913B57">
      <w:pPr>
        <w:pStyle w:val="a3"/>
        <w:rPr>
          <w:rFonts w:ascii="Times New Roman" w:hAnsi="Times New Roman" w:cs="Times New Roman"/>
          <w:sz w:val="28"/>
          <w:szCs w:val="28"/>
        </w:rPr>
      </w:pPr>
    </w:p>
    <w:p w:rsidR="00913B57" w:rsidRDefault="0077328B" w:rsidP="003B439D">
      <w:pPr>
        <w:shd w:val="clear" w:color="auto" w:fill="FFFFFF"/>
        <w:spacing w:before="150" w:after="150" w:line="240" w:lineRule="auto"/>
        <w:ind w:right="450" w:firstLine="709"/>
        <w:jc w:val="center"/>
        <w:rPr>
          <w:rFonts w:ascii="Times New Roman" w:hAnsi="Times New Roman" w:cs="Times New Roman"/>
          <w:b/>
          <w:sz w:val="32"/>
          <w:szCs w:val="32"/>
          <w:lang w:val="uk-UA"/>
        </w:rPr>
      </w:pPr>
      <w:r w:rsidRPr="0077328B">
        <w:rPr>
          <w:rFonts w:ascii="Times New Roman" w:hAnsi="Times New Roman" w:cs="Times New Roman"/>
          <w:b/>
          <w:sz w:val="32"/>
          <w:szCs w:val="32"/>
        </w:rPr>
        <w:t>II. Програма організаційно-управлінських змін</w:t>
      </w:r>
    </w:p>
    <w:p w:rsidR="0077328B" w:rsidRPr="007F3F99" w:rsidRDefault="0077328B" w:rsidP="003B439D">
      <w:pPr>
        <w:pStyle w:val="a3"/>
        <w:numPr>
          <w:ilvl w:val="0"/>
          <w:numId w:val="21"/>
        </w:numPr>
        <w:shd w:val="clear" w:color="auto" w:fill="FFFFFF"/>
        <w:spacing w:after="0" w:line="240" w:lineRule="auto"/>
        <w:ind w:left="0" w:firstLine="709"/>
        <w:jc w:val="both"/>
        <w:rPr>
          <w:rFonts w:ascii="Times New Roman" w:hAnsi="Times New Roman" w:cs="Times New Roman"/>
          <w:b/>
          <w:sz w:val="28"/>
          <w:szCs w:val="28"/>
          <w:lang w:val="uk-UA"/>
        </w:rPr>
      </w:pPr>
      <w:r w:rsidRPr="007F3F99">
        <w:rPr>
          <w:rFonts w:ascii="Times New Roman" w:hAnsi="Times New Roman" w:cs="Times New Roman"/>
          <w:b/>
          <w:sz w:val="28"/>
          <w:szCs w:val="28"/>
        </w:rPr>
        <w:t>Заходи з впровадження ефективної структури управління ЗОЗ.</w:t>
      </w:r>
    </w:p>
    <w:p w:rsidR="007F3F99" w:rsidRPr="00556C48" w:rsidRDefault="007F3F99" w:rsidP="003B439D">
      <w:pPr>
        <w:spacing w:after="0" w:line="240" w:lineRule="auto"/>
        <w:ind w:right="-3" w:firstLine="709"/>
        <w:rPr>
          <w:rFonts w:ascii="Times New Roman" w:hAnsi="Times New Roman" w:cs="Times New Roman"/>
          <w:sz w:val="28"/>
          <w:szCs w:val="28"/>
          <w:lang w:val="uk-UA"/>
        </w:rPr>
      </w:pPr>
      <w:r w:rsidRPr="00556C48">
        <w:rPr>
          <w:rFonts w:ascii="Times New Roman" w:hAnsi="Times New Roman" w:cs="Times New Roman"/>
          <w:sz w:val="28"/>
          <w:szCs w:val="28"/>
          <w:lang w:val="uk-UA"/>
        </w:rPr>
        <w:t>Адміністрацією лікарні розроблена та впроваджена система управління підрозділами та працівниками лікарні. Процес управління складається з 3 етапів:</w:t>
      </w:r>
    </w:p>
    <w:p w:rsidR="007F3F99" w:rsidRPr="00556C48" w:rsidRDefault="007F3F99" w:rsidP="003B439D">
      <w:pPr>
        <w:pStyle w:val="a3"/>
        <w:spacing w:after="0" w:line="240" w:lineRule="auto"/>
        <w:ind w:left="0" w:right="-3" w:firstLine="709"/>
        <w:jc w:val="both"/>
        <w:rPr>
          <w:rFonts w:ascii="Times New Roman" w:hAnsi="Times New Roman" w:cs="Times New Roman"/>
          <w:sz w:val="28"/>
          <w:szCs w:val="28"/>
        </w:rPr>
      </w:pPr>
      <w:r w:rsidRPr="00556C48">
        <w:rPr>
          <w:rFonts w:ascii="Times New Roman" w:hAnsi="Times New Roman" w:cs="Times New Roman"/>
          <w:sz w:val="28"/>
          <w:szCs w:val="28"/>
        </w:rPr>
        <w:t>1.Організація інформаційних потоків (накази МОЗ, ДОЗ, Постанови, накази керівника, статистичні показники, тощо).</w:t>
      </w:r>
    </w:p>
    <w:p w:rsidR="007F3F99" w:rsidRPr="00556C48" w:rsidRDefault="007F3F99" w:rsidP="003B439D">
      <w:pPr>
        <w:pStyle w:val="a3"/>
        <w:spacing w:after="0" w:line="240" w:lineRule="auto"/>
        <w:ind w:left="0" w:right="-3" w:firstLine="709"/>
        <w:jc w:val="both"/>
        <w:rPr>
          <w:rFonts w:ascii="Times New Roman" w:hAnsi="Times New Roman" w:cs="Times New Roman"/>
          <w:sz w:val="28"/>
          <w:szCs w:val="28"/>
        </w:rPr>
      </w:pPr>
      <w:r w:rsidRPr="00556C48">
        <w:rPr>
          <w:rFonts w:ascii="Times New Roman" w:hAnsi="Times New Roman" w:cs="Times New Roman"/>
          <w:sz w:val="28"/>
          <w:szCs w:val="28"/>
        </w:rPr>
        <w:t>2.Прийняття управлінських рішень (визначення цілей, завдань, планування, організація роботи та взаємодії підрозділів).</w:t>
      </w:r>
    </w:p>
    <w:p w:rsidR="007F3F99" w:rsidRPr="00556C48" w:rsidRDefault="007F3F99" w:rsidP="003B439D">
      <w:pPr>
        <w:pStyle w:val="a3"/>
        <w:spacing w:after="0" w:line="240" w:lineRule="auto"/>
        <w:ind w:left="0" w:right="-3" w:firstLine="709"/>
        <w:jc w:val="both"/>
        <w:rPr>
          <w:rFonts w:ascii="Times New Roman" w:hAnsi="Times New Roman" w:cs="Times New Roman"/>
          <w:sz w:val="28"/>
          <w:szCs w:val="28"/>
        </w:rPr>
      </w:pPr>
      <w:r w:rsidRPr="00556C48">
        <w:rPr>
          <w:rFonts w:ascii="Times New Roman" w:hAnsi="Times New Roman" w:cs="Times New Roman"/>
          <w:sz w:val="28"/>
          <w:szCs w:val="28"/>
        </w:rPr>
        <w:t>3. Реалізація управлінських рішень та контроль виконання, у тому числі зворотній зв’язок.</w:t>
      </w:r>
    </w:p>
    <w:p w:rsidR="007F3F99" w:rsidRPr="00556C48" w:rsidRDefault="007F3F99" w:rsidP="003B439D">
      <w:pPr>
        <w:pStyle w:val="a3"/>
        <w:spacing w:after="0" w:line="240" w:lineRule="auto"/>
        <w:ind w:left="0" w:right="-3" w:firstLine="709"/>
        <w:jc w:val="both"/>
        <w:rPr>
          <w:rFonts w:ascii="Times New Roman" w:hAnsi="Times New Roman" w:cs="Times New Roman"/>
          <w:b/>
          <w:sz w:val="28"/>
          <w:szCs w:val="28"/>
          <w:lang w:val="uk-UA"/>
        </w:rPr>
      </w:pPr>
      <w:r w:rsidRPr="00556C48">
        <w:rPr>
          <w:rFonts w:ascii="Times New Roman" w:hAnsi="Times New Roman" w:cs="Times New Roman"/>
          <w:b/>
          <w:sz w:val="28"/>
          <w:szCs w:val="28"/>
        </w:rPr>
        <w:t>Функції управління:</w:t>
      </w:r>
    </w:p>
    <w:p w:rsidR="007F3F99" w:rsidRPr="00556C48" w:rsidRDefault="003B439D" w:rsidP="003B439D">
      <w:pPr>
        <w:pStyle w:val="a3"/>
        <w:spacing w:after="0" w:line="240" w:lineRule="auto"/>
        <w:ind w:left="0" w:right="-3"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7F3F99" w:rsidRPr="00556C48">
        <w:rPr>
          <w:rFonts w:ascii="Times New Roman" w:hAnsi="Times New Roman" w:cs="Times New Roman"/>
          <w:sz w:val="28"/>
          <w:szCs w:val="28"/>
        </w:rPr>
        <w:t>Організація.</w:t>
      </w:r>
    </w:p>
    <w:p w:rsidR="007F3F99" w:rsidRPr="00556C48" w:rsidRDefault="007F3F99" w:rsidP="003B439D">
      <w:pPr>
        <w:pStyle w:val="a3"/>
        <w:spacing w:after="0" w:line="240" w:lineRule="auto"/>
        <w:ind w:left="0" w:right="-3" w:firstLine="709"/>
        <w:jc w:val="both"/>
        <w:rPr>
          <w:rFonts w:ascii="Times New Roman" w:hAnsi="Times New Roman" w:cs="Times New Roman"/>
          <w:sz w:val="28"/>
          <w:szCs w:val="28"/>
        </w:rPr>
      </w:pPr>
      <w:r w:rsidRPr="00556C48">
        <w:rPr>
          <w:rFonts w:ascii="Times New Roman" w:hAnsi="Times New Roman" w:cs="Times New Roman"/>
          <w:sz w:val="28"/>
          <w:szCs w:val="28"/>
        </w:rPr>
        <w:t>- Сформована та затверджена структура ЗОЗ, структура взаємодії підрозділів (додаток 2), плани роботи</w:t>
      </w:r>
      <w:r w:rsidRPr="00556C48">
        <w:rPr>
          <w:rFonts w:ascii="Times New Roman" w:hAnsi="Times New Roman" w:cs="Times New Roman"/>
          <w:sz w:val="28"/>
          <w:szCs w:val="28"/>
          <w:lang w:val="uk-UA"/>
        </w:rPr>
        <w:t xml:space="preserve"> (Додаток 3)</w:t>
      </w:r>
      <w:r w:rsidRPr="00556C48">
        <w:rPr>
          <w:rFonts w:ascii="Times New Roman" w:hAnsi="Times New Roman" w:cs="Times New Roman"/>
          <w:sz w:val="28"/>
          <w:szCs w:val="28"/>
        </w:rPr>
        <w:t>, програма підвищення кваліфікації персоналу;</w:t>
      </w:r>
    </w:p>
    <w:p w:rsidR="007F3F99" w:rsidRPr="00556C48" w:rsidRDefault="007F3F99" w:rsidP="003B439D">
      <w:pPr>
        <w:pStyle w:val="a3"/>
        <w:spacing w:after="0" w:line="240" w:lineRule="auto"/>
        <w:ind w:left="0" w:right="-3" w:firstLine="709"/>
        <w:jc w:val="both"/>
        <w:rPr>
          <w:rFonts w:ascii="Times New Roman" w:hAnsi="Times New Roman" w:cs="Times New Roman"/>
          <w:sz w:val="28"/>
          <w:szCs w:val="28"/>
        </w:rPr>
      </w:pPr>
      <w:r w:rsidRPr="00556C48">
        <w:rPr>
          <w:rFonts w:ascii="Times New Roman" w:hAnsi="Times New Roman" w:cs="Times New Roman"/>
          <w:sz w:val="28"/>
          <w:szCs w:val="28"/>
        </w:rPr>
        <w:t xml:space="preserve">- Створення комфортних умов праці </w:t>
      </w:r>
      <w:proofErr w:type="gramStart"/>
      <w:r w:rsidRPr="00556C48">
        <w:rPr>
          <w:rFonts w:ascii="Times New Roman" w:hAnsi="Times New Roman" w:cs="Times New Roman"/>
          <w:sz w:val="28"/>
          <w:szCs w:val="28"/>
        </w:rPr>
        <w:t>для персоналу</w:t>
      </w:r>
      <w:proofErr w:type="gramEnd"/>
      <w:r w:rsidRPr="00556C48">
        <w:rPr>
          <w:rFonts w:ascii="Times New Roman" w:hAnsi="Times New Roman" w:cs="Times New Roman"/>
          <w:sz w:val="28"/>
          <w:szCs w:val="28"/>
        </w:rPr>
        <w:t xml:space="preserve"> (забезпечення устаткуванням, матеріалами, коштами, можливістю підвищення кваліфікації та іншим);</w:t>
      </w:r>
    </w:p>
    <w:p w:rsidR="007F3F99" w:rsidRPr="00556C48" w:rsidRDefault="003B439D" w:rsidP="003B439D">
      <w:pPr>
        <w:pStyle w:val="a3"/>
        <w:spacing w:after="0" w:line="240" w:lineRule="auto"/>
        <w:ind w:left="0" w:right="-3"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7F3F99" w:rsidRPr="00556C48">
        <w:rPr>
          <w:rFonts w:ascii="Times New Roman" w:hAnsi="Times New Roman" w:cs="Times New Roman"/>
          <w:sz w:val="28"/>
          <w:szCs w:val="28"/>
        </w:rPr>
        <w:t>Координація.</w:t>
      </w:r>
    </w:p>
    <w:p w:rsidR="007F3F99" w:rsidRPr="00556C48" w:rsidRDefault="007F3F99" w:rsidP="003B439D">
      <w:pPr>
        <w:pStyle w:val="a3"/>
        <w:spacing w:after="0" w:line="240" w:lineRule="auto"/>
        <w:ind w:left="0" w:right="-3" w:firstLine="709"/>
        <w:jc w:val="both"/>
        <w:rPr>
          <w:rFonts w:ascii="Times New Roman" w:hAnsi="Times New Roman" w:cs="Times New Roman"/>
          <w:sz w:val="28"/>
          <w:szCs w:val="28"/>
        </w:rPr>
      </w:pPr>
      <w:r w:rsidRPr="00556C48">
        <w:rPr>
          <w:rFonts w:ascii="Times New Roman" w:hAnsi="Times New Roman" w:cs="Times New Roman"/>
          <w:sz w:val="28"/>
          <w:szCs w:val="28"/>
        </w:rPr>
        <w:lastRenderedPageBreak/>
        <w:t>- Забезпечення безперебійності і безперервності діяльності (проводяться збори, конференції, навчання, співбесіди, звіти, робота з документами, комп’ютерний зв'язок через локальну систему, контролюється забезпечення надійності та своєчасності надання інформації та інше).</w:t>
      </w:r>
    </w:p>
    <w:p w:rsidR="007F3F99" w:rsidRPr="00556C48" w:rsidRDefault="00F6325A" w:rsidP="003B439D">
      <w:pPr>
        <w:pStyle w:val="a3"/>
        <w:spacing w:after="0" w:line="240" w:lineRule="auto"/>
        <w:ind w:left="0" w:right="-3"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7F3F99" w:rsidRPr="00556C48">
        <w:rPr>
          <w:rFonts w:ascii="Times New Roman" w:hAnsi="Times New Roman" w:cs="Times New Roman"/>
          <w:sz w:val="28"/>
          <w:szCs w:val="28"/>
        </w:rPr>
        <w:t>Регулювання.</w:t>
      </w:r>
    </w:p>
    <w:p w:rsidR="007F3F99" w:rsidRPr="00556C48" w:rsidRDefault="007F3F99" w:rsidP="003B439D">
      <w:pPr>
        <w:pStyle w:val="a3"/>
        <w:spacing w:after="0" w:line="240" w:lineRule="auto"/>
        <w:ind w:left="0" w:right="-3" w:firstLine="709"/>
        <w:jc w:val="both"/>
        <w:rPr>
          <w:rFonts w:ascii="Times New Roman" w:hAnsi="Times New Roman" w:cs="Times New Roman"/>
          <w:sz w:val="28"/>
          <w:szCs w:val="28"/>
        </w:rPr>
      </w:pPr>
      <w:r w:rsidRPr="00556C48">
        <w:rPr>
          <w:rFonts w:ascii="Times New Roman" w:hAnsi="Times New Roman" w:cs="Times New Roman"/>
          <w:sz w:val="28"/>
          <w:szCs w:val="28"/>
        </w:rPr>
        <w:t>- Узгодження відповідності показників роботи лікарні нормативам (наради, колегії, обходи та інше).</w:t>
      </w:r>
    </w:p>
    <w:p w:rsidR="007F3F99" w:rsidRPr="00556C48" w:rsidRDefault="00F6325A" w:rsidP="003B439D">
      <w:pPr>
        <w:pStyle w:val="a3"/>
        <w:spacing w:after="0" w:line="240" w:lineRule="auto"/>
        <w:ind w:left="0" w:right="-3"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7F3F99" w:rsidRPr="00556C48">
        <w:rPr>
          <w:rFonts w:ascii="Times New Roman" w:hAnsi="Times New Roman" w:cs="Times New Roman"/>
          <w:sz w:val="28"/>
          <w:szCs w:val="28"/>
        </w:rPr>
        <w:t>Мотивація.</w:t>
      </w:r>
    </w:p>
    <w:p w:rsidR="007F3F99" w:rsidRPr="007F3F99" w:rsidRDefault="007F3F99" w:rsidP="003B439D">
      <w:pPr>
        <w:pStyle w:val="a3"/>
        <w:spacing w:after="0" w:line="240" w:lineRule="auto"/>
        <w:ind w:left="0" w:right="-3" w:firstLine="709"/>
        <w:jc w:val="both"/>
        <w:rPr>
          <w:rFonts w:ascii="Times New Roman" w:hAnsi="Times New Roman" w:cs="Times New Roman"/>
          <w:sz w:val="28"/>
          <w:szCs w:val="28"/>
        </w:rPr>
      </w:pPr>
      <w:r w:rsidRPr="00556C48">
        <w:rPr>
          <w:rFonts w:ascii="Times New Roman" w:hAnsi="Times New Roman" w:cs="Times New Roman"/>
          <w:sz w:val="28"/>
          <w:szCs w:val="28"/>
        </w:rPr>
        <w:t>- З метою активізації працюючих розроблена та затверджена програма матеріального та морального стимулювання (стимулюючі доплати, премії, нагороди, грамоти).</w:t>
      </w:r>
    </w:p>
    <w:p w:rsidR="00D02DD9" w:rsidRPr="00556C48" w:rsidRDefault="00D02DD9" w:rsidP="003B439D">
      <w:pPr>
        <w:spacing w:after="0" w:line="240" w:lineRule="auto"/>
        <w:ind w:firstLine="709"/>
        <w:rPr>
          <w:rFonts w:ascii="Times New Roman" w:hAnsi="Times New Roman" w:cs="Times New Roman"/>
          <w:sz w:val="28"/>
          <w:szCs w:val="28"/>
          <w:lang w:val="uk-UA"/>
        </w:rPr>
      </w:pPr>
    </w:p>
    <w:p w:rsidR="00D02DD9" w:rsidRDefault="00D02DD9" w:rsidP="00F6325A">
      <w:pPr>
        <w:pStyle w:val="a3"/>
        <w:spacing w:after="0" w:line="240" w:lineRule="auto"/>
        <w:ind w:left="142"/>
        <w:jc w:val="center"/>
        <w:rPr>
          <w:rFonts w:ascii="Times New Roman" w:hAnsi="Times New Roman" w:cs="Times New Roman"/>
          <w:b/>
          <w:sz w:val="28"/>
          <w:szCs w:val="28"/>
          <w:lang w:val="uk-UA"/>
        </w:rPr>
      </w:pPr>
      <w:r>
        <w:rPr>
          <w:rFonts w:ascii="Times New Roman" w:hAnsi="Times New Roman" w:cs="Times New Roman"/>
          <w:b/>
          <w:sz w:val="28"/>
          <w:szCs w:val="28"/>
        </w:rPr>
        <w:t>Чисельність лікарів</w:t>
      </w:r>
    </w:p>
    <w:tbl>
      <w:tblPr>
        <w:tblStyle w:val="a4"/>
        <w:tblW w:w="5000" w:type="pct"/>
        <w:tblLook w:val="04A0" w:firstRow="1" w:lastRow="0" w:firstColumn="1" w:lastColumn="0" w:noHBand="0" w:noVBand="1"/>
      </w:tblPr>
      <w:tblGrid>
        <w:gridCol w:w="1938"/>
        <w:gridCol w:w="1556"/>
        <w:gridCol w:w="1880"/>
        <w:gridCol w:w="1360"/>
        <w:gridCol w:w="1381"/>
        <w:gridCol w:w="1370"/>
      </w:tblGrid>
      <w:tr w:rsidR="00D02DD9" w:rsidTr="00F6325A">
        <w:tc>
          <w:tcPr>
            <w:tcW w:w="1022" w:type="pct"/>
            <w:vMerge w:val="restart"/>
            <w:tcBorders>
              <w:top w:val="single" w:sz="4" w:space="0" w:color="auto"/>
              <w:left w:val="single" w:sz="4" w:space="0" w:color="auto"/>
              <w:bottom w:val="single" w:sz="4" w:space="0" w:color="auto"/>
              <w:right w:val="single" w:sz="4" w:space="0" w:color="auto"/>
            </w:tcBorders>
            <w:vAlign w:val="center"/>
            <w:hideMark/>
          </w:tcPr>
          <w:p w:rsidR="00D02DD9" w:rsidRDefault="00D02DD9" w:rsidP="003B439D">
            <w:pPr>
              <w:pStyle w:val="a3"/>
              <w:ind w:left="0"/>
              <w:jc w:val="center"/>
              <w:rPr>
                <w:rFonts w:ascii="Times New Roman" w:hAnsi="Times New Roman" w:cs="Times New Roman"/>
                <w:b/>
                <w:sz w:val="28"/>
                <w:szCs w:val="28"/>
              </w:rPr>
            </w:pPr>
            <w:r>
              <w:rPr>
                <w:rFonts w:ascii="Times New Roman" w:hAnsi="Times New Roman" w:cs="Times New Roman"/>
                <w:b/>
                <w:sz w:val="28"/>
                <w:szCs w:val="28"/>
              </w:rPr>
              <w:t>Роки</w:t>
            </w:r>
          </w:p>
        </w:tc>
        <w:tc>
          <w:tcPr>
            <w:tcW w:w="820" w:type="pct"/>
            <w:vMerge w:val="restart"/>
            <w:tcBorders>
              <w:top w:val="single" w:sz="4" w:space="0" w:color="auto"/>
              <w:left w:val="single" w:sz="4" w:space="0" w:color="auto"/>
              <w:bottom w:val="single" w:sz="4" w:space="0" w:color="auto"/>
              <w:right w:val="single" w:sz="4" w:space="0" w:color="auto"/>
            </w:tcBorders>
            <w:vAlign w:val="center"/>
            <w:hideMark/>
          </w:tcPr>
          <w:p w:rsidR="00D02DD9" w:rsidRDefault="00D02DD9" w:rsidP="003B439D">
            <w:pPr>
              <w:pStyle w:val="a3"/>
              <w:ind w:left="0"/>
              <w:jc w:val="center"/>
              <w:rPr>
                <w:rFonts w:ascii="Times New Roman" w:hAnsi="Times New Roman" w:cs="Times New Roman"/>
                <w:b/>
                <w:sz w:val="28"/>
                <w:szCs w:val="28"/>
              </w:rPr>
            </w:pPr>
            <w:r>
              <w:rPr>
                <w:rFonts w:ascii="Times New Roman" w:hAnsi="Times New Roman" w:cs="Times New Roman"/>
                <w:b/>
                <w:sz w:val="28"/>
                <w:szCs w:val="28"/>
              </w:rPr>
              <w:t>Усього лікарів</w:t>
            </w:r>
          </w:p>
        </w:tc>
        <w:tc>
          <w:tcPr>
            <w:tcW w:w="991" w:type="pct"/>
            <w:vMerge w:val="restart"/>
            <w:tcBorders>
              <w:top w:val="single" w:sz="4" w:space="0" w:color="auto"/>
              <w:left w:val="single" w:sz="4" w:space="0" w:color="auto"/>
              <w:bottom w:val="single" w:sz="4" w:space="0" w:color="auto"/>
              <w:right w:val="single" w:sz="4" w:space="0" w:color="auto"/>
            </w:tcBorders>
            <w:vAlign w:val="center"/>
            <w:hideMark/>
          </w:tcPr>
          <w:p w:rsidR="00D02DD9" w:rsidRDefault="00D02DD9" w:rsidP="003B439D">
            <w:pPr>
              <w:pStyle w:val="a3"/>
              <w:ind w:left="0"/>
              <w:jc w:val="center"/>
              <w:rPr>
                <w:rFonts w:ascii="Times New Roman" w:hAnsi="Times New Roman" w:cs="Times New Roman"/>
                <w:b/>
                <w:sz w:val="28"/>
                <w:szCs w:val="28"/>
              </w:rPr>
            </w:pPr>
            <w:r>
              <w:rPr>
                <w:rFonts w:ascii="Times New Roman" w:hAnsi="Times New Roman" w:cs="Times New Roman"/>
                <w:b/>
                <w:sz w:val="28"/>
                <w:szCs w:val="28"/>
              </w:rPr>
              <w:t>Відсоток атестованих</w:t>
            </w:r>
          </w:p>
        </w:tc>
        <w:tc>
          <w:tcPr>
            <w:tcW w:w="2167" w:type="pct"/>
            <w:gridSpan w:val="3"/>
            <w:tcBorders>
              <w:top w:val="single" w:sz="4" w:space="0" w:color="auto"/>
              <w:left w:val="single" w:sz="4" w:space="0" w:color="auto"/>
              <w:bottom w:val="single" w:sz="4" w:space="0" w:color="auto"/>
              <w:right w:val="single" w:sz="4" w:space="0" w:color="auto"/>
            </w:tcBorders>
            <w:vAlign w:val="center"/>
            <w:hideMark/>
          </w:tcPr>
          <w:p w:rsidR="00D02DD9" w:rsidRDefault="00D02DD9" w:rsidP="003B439D">
            <w:pPr>
              <w:pStyle w:val="a3"/>
              <w:ind w:left="0"/>
              <w:jc w:val="center"/>
              <w:rPr>
                <w:rFonts w:ascii="Times New Roman" w:hAnsi="Times New Roman" w:cs="Times New Roman"/>
                <w:b/>
                <w:sz w:val="28"/>
                <w:szCs w:val="28"/>
              </w:rPr>
            </w:pPr>
            <w:r>
              <w:rPr>
                <w:rFonts w:ascii="Times New Roman" w:hAnsi="Times New Roman" w:cs="Times New Roman"/>
                <w:b/>
                <w:sz w:val="28"/>
                <w:szCs w:val="28"/>
              </w:rPr>
              <w:t>З них по категоріях</w:t>
            </w:r>
          </w:p>
        </w:tc>
      </w:tr>
      <w:tr w:rsidR="00D02DD9" w:rsidTr="00F6325A">
        <w:tc>
          <w:tcPr>
            <w:tcW w:w="1022" w:type="pct"/>
            <w:vMerge/>
            <w:tcBorders>
              <w:top w:val="single" w:sz="4" w:space="0" w:color="auto"/>
              <w:left w:val="single" w:sz="4" w:space="0" w:color="auto"/>
              <w:bottom w:val="single" w:sz="4" w:space="0" w:color="auto"/>
              <w:right w:val="single" w:sz="4" w:space="0" w:color="auto"/>
            </w:tcBorders>
            <w:vAlign w:val="center"/>
            <w:hideMark/>
          </w:tcPr>
          <w:p w:rsidR="00D02DD9" w:rsidRDefault="00D02DD9" w:rsidP="003B439D">
            <w:pPr>
              <w:rPr>
                <w:rFonts w:ascii="Times New Roman" w:hAnsi="Times New Roman" w:cs="Times New Roman"/>
                <w:b/>
                <w:sz w:val="28"/>
                <w:szCs w:val="28"/>
              </w:rPr>
            </w:pPr>
          </w:p>
        </w:tc>
        <w:tc>
          <w:tcPr>
            <w:tcW w:w="820" w:type="pct"/>
            <w:vMerge/>
            <w:tcBorders>
              <w:top w:val="single" w:sz="4" w:space="0" w:color="auto"/>
              <w:left w:val="single" w:sz="4" w:space="0" w:color="auto"/>
              <w:bottom w:val="single" w:sz="4" w:space="0" w:color="auto"/>
              <w:right w:val="single" w:sz="4" w:space="0" w:color="auto"/>
            </w:tcBorders>
            <w:vAlign w:val="center"/>
            <w:hideMark/>
          </w:tcPr>
          <w:p w:rsidR="00D02DD9" w:rsidRDefault="00D02DD9" w:rsidP="003B439D">
            <w:pPr>
              <w:rPr>
                <w:rFonts w:ascii="Times New Roman" w:hAnsi="Times New Roman" w:cs="Times New Roman"/>
                <w:b/>
                <w:sz w:val="28"/>
                <w:szCs w:val="28"/>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rsidR="00D02DD9" w:rsidRDefault="00D02DD9" w:rsidP="003B439D">
            <w:pPr>
              <w:rPr>
                <w:rFonts w:ascii="Times New Roman" w:hAnsi="Times New Roman" w:cs="Times New Roman"/>
                <w:b/>
                <w:sz w:val="28"/>
                <w:szCs w:val="28"/>
              </w:rPr>
            </w:pPr>
          </w:p>
        </w:tc>
        <w:tc>
          <w:tcPr>
            <w:tcW w:w="717" w:type="pct"/>
            <w:tcBorders>
              <w:top w:val="single" w:sz="4" w:space="0" w:color="auto"/>
              <w:left w:val="single" w:sz="4" w:space="0" w:color="auto"/>
              <w:bottom w:val="single" w:sz="4" w:space="0" w:color="auto"/>
              <w:right w:val="single" w:sz="4" w:space="0" w:color="auto"/>
            </w:tcBorders>
            <w:vAlign w:val="center"/>
            <w:hideMark/>
          </w:tcPr>
          <w:p w:rsidR="00D02DD9" w:rsidRDefault="00D02DD9" w:rsidP="003B439D">
            <w:pPr>
              <w:pStyle w:val="a3"/>
              <w:ind w:left="0"/>
              <w:jc w:val="center"/>
              <w:rPr>
                <w:rFonts w:ascii="Times New Roman" w:hAnsi="Times New Roman" w:cs="Times New Roman"/>
                <w:sz w:val="28"/>
                <w:szCs w:val="28"/>
              </w:rPr>
            </w:pPr>
            <w:r>
              <w:rPr>
                <w:rFonts w:ascii="Times New Roman" w:hAnsi="Times New Roman" w:cs="Times New Roman"/>
                <w:sz w:val="28"/>
                <w:szCs w:val="28"/>
              </w:rPr>
              <w:t>вища</w:t>
            </w:r>
          </w:p>
        </w:tc>
        <w:tc>
          <w:tcPr>
            <w:tcW w:w="728" w:type="pct"/>
            <w:tcBorders>
              <w:top w:val="single" w:sz="4" w:space="0" w:color="auto"/>
              <w:left w:val="single" w:sz="4" w:space="0" w:color="auto"/>
              <w:bottom w:val="single" w:sz="4" w:space="0" w:color="auto"/>
              <w:right w:val="single" w:sz="4" w:space="0" w:color="auto"/>
            </w:tcBorders>
            <w:vAlign w:val="center"/>
            <w:hideMark/>
          </w:tcPr>
          <w:p w:rsidR="00D02DD9" w:rsidRDefault="00D02DD9" w:rsidP="003B439D">
            <w:pPr>
              <w:pStyle w:val="a3"/>
              <w:ind w:left="0"/>
              <w:jc w:val="center"/>
              <w:rPr>
                <w:rFonts w:ascii="Times New Roman" w:hAnsi="Times New Roman" w:cs="Times New Roman"/>
                <w:sz w:val="28"/>
                <w:szCs w:val="28"/>
              </w:rPr>
            </w:pPr>
            <w:r>
              <w:rPr>
                <w:rFonts w:ascii="Times New Roman" w:hAnsi="Times New Roman" w:cs="Times New Roman"/>
                <w:sz w:val="28"/>
                <w:szCs w:val="28"/>
              </w:rPr>
              <w:t>перша</w:t>
            </w:r>
          </w:p>
        </w:tc>
        <w:tc>
          <w:tcPr>
            <w:tcW w:w="722" w:type="pct"/>
            <w:tcBorders>
              <w:top w:val="single" w:sz="4" w:space="0" w:color="auto"/>
              <w:left w:val="single" w:sz="4" w:space="0" w:color="auto"/>
              <w:bottom w:val="single" w:sz="4" w:space="0" w:color="auto"/>
              <w:right w:val="single" w:sz="4" w:space="0" w:color="auto"/>
            </w:tcBorders>
            <w:vAlign w:val="center"/>
            <w:hideMark/>
          </w:tcPr>
          <w:p w:rsidR="00D02DD9" w:rsidRDefault="00D02DD9" w:rsidP="003B439D">
            <w:pPr>
              <w:pStyle w:val="a3"/>
              <w:ind w:left="0"/>
              <w:jc w:val="center"/>
              <w:rPr>
                <w:rFonts w:ascii="Times New Roman" w:hAnsi="Times New Roman" w:cs="Times New Roman"/>
                <w:sz w:val="28"/>
                <w:szCs w:val="28"/>
              </w:rPr>
            </w:pPr>
            <w:r>
              <w:rPr>
                <w:rFonts w:ascii="Times New Roman" w:hAnsi="Times New Roman" w:cs="Times New Roman"/>
                <w:sz w:val="28"/>
                <w:szCs w:val="28"/>
              </w:rPr>
              <w:t>друга</w:t>
            </w:r>
          </w:p>
        </w:tc>
      </w:tr>
      <w:tr w:rsidR="00D02DD9" w:rsidTr="00F6325A">
        <w:tc>
          <w:tcPr>
            <w:tcW w:w="1022" w:type="pct"/>
            <w:tcBorders>
              <w:top w:val="single" w:sz="4" w:space="0" w:color="auto"/>
              <w:left w:val="single" w:sz="4" w:space="0" w:color="auto"/>
              <w:bottom w:val="single" w:sz="4" w:space="0" w:color="auto"/>
              <w:right w:val="single" w:sz="4" w:space="0" w:color="auto"/>
            </w:tcBorders>
            <w:vAlign w:val="center"/>
            <w:hideMark/>
          </w:tcPr>
          <w:p w:rsidR="00D02DD9" w:rsidRDefault="00D02DD9" w:rsidP="003B439D">
            <w:pPr>
              <w:pStyle w:val="a3"/>
              <w:ind w:left="0"/>
              <w:jc w:val="center"/>
              <w:rPr>
                <w:rFonts w:ascii="Times New Roman" w:hAnsi="Times New Roman" w:cs="Times New Roman"/>
                <w:sz w:val="28"/>
                <w:szCs w:val="28"/>
              </w:rPr>
            </w:pPr>
            <w:r>
              <w:rPr>
                <w:rFonts w:ascii="Times New Roman" w:hAnsi="Times New Roman" w:cs="Times New Roman"/>
                <w:sz w:val="28"/>
                <w:szCs w:val="28"/>
              </w:rPr>
              <w:t>2018</w:t>
            </w:r>
          </w:p>
        </w:tc>
        <w:tc>
          <w:tcPr>
            <w:tcW w:w="820" w:type="pct"/>
            <w:tcBorders>
              <w:top w:val="single" w:sz="4" w:space="0" w:color="auto"/>
              <w:left w:val="single" w:sz="4" w:space="0" w:color="auto"/>
              <w:bottom w:val="single" w:sz="4" w:space="0" w:color="auto"/>
              <w:right w:val="single" w:sz="4" w:space="0" w:color="auto"/>
            </w:tcBorders>
            <w:vAlign w:val="center"/>
            <w:hideMark/>
          </w:tcPr>
          <w:p w:rsidR="00D02DD9" w:rsidRDefault="00D02DD9" w:rsidP="003B439D">
            <w:pPr>
              <w:pStyle w:val="a3"/>
              <w:ind w:left="0"/>
              <w:jc w:val="center"/>
              <w:rPr>
                <w:rFonts w:ascii="Times New Roman" w:hAnsi="Times New Roman" w:cs="Times New Roman"/>
                <w:sz w:val="28"/>
                <w:szCs w:val="28"/>
              </w:rPr>
            </w:pPr>
            <w:r>
              <w:rPr>
                <w:rFonts w:ascii="Times New Roman" w:hAnsi="Times New Roman" w:cs="Times New Roman"/>
                <w:sz w:val="28"/>
                <w:szCs w:val="28"/>
              </w:rPr>
              <w:t>33</w:t>
            </w:r>
          </w:p>
        </w:tc>
        <w:tc>
          <w:tcPr>
            <w:tcW w:w="991" w:type="pct"/>
            <w:tcBorders>
              <w:top w:val="single" w:sz="4" w:space="0" w:color="auto"/>
              <w:left w:val="single" w:sz="4" w:space="0" w:color="auto"/>
              <w:bottom w:val="single" w:sz="4" w:space="0" w:color="auto"/>
              <w:right w:val="single" w:sz="4" w:space="0" w:color="auto"/>
            </w:tcBorders>
            <w:vAlign w:val="center"/>
            <w:hideMark/>
          </w:tcPr>
          <w:p w:rsidR="00D02DD9" w:rsidRDefault="00D02DD9" w:rsidP="003B439D">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91</w:t>
            </w:r>
          </w:p>
        </w:tc>
        <w:tc>
          <w:tcPr>
            <w:tcW w:w="717" w:type="pct"/>
            <w:tcBorders>
              <w:top w:val="single" w:sz="4" w:space="0" w:color="auto"/>
              <w:left w:val="single" w:sz="4" w:space="0" w:color="auto"/>
              <w:bottom w:val="single" w:sz="4" w:space="0" w:color="auto"/>
              <w:right w:val="single" w:sz="4" w:space="0" w:color="auto"/>
            </w:tcBorders>
            <w:vAlign w:val="center"/>
            <w:hideMark/>
          </w:tcPr>
          <w:p w:rsidR="00D02DD9" w:rsidRDefault="00D02DD9" w:rsidP="003B439D">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728" w:type="pct"/>
            <w:tcBorders>
              <w:top w:val="single" w:sz="4" w:space="0" w:color="auto"/>
              <w:left w:val="single" w:sz="4" w:space="0" w:color="auto"/>
              <w:bottom w:val="single" w:sz="4" w:space="0" w:color="auto"/>
              <w:right w:val="single" w:sz="4" w:space="0" w:color="auto"/>
            </w:tcBorders>
            <w:vAlign w:val="center"/>
            <w:hideMark/>
          </w:tcPr>
          <w:p w:rsidR="00D02DD9" w:rsidRDefault="00D02DD9" w:rsidP="003B439D">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722" w:type="pct"/>
            <w:tcBorders>
              <w:top w:val="single" w:sz="4" w:space="0" w:color="auto"/>
              <w:left w:val="single" w:sz="4" w:space="0" w:color="auto"/>
              <w:bottom w:val="single" w:sz="4" w:space="0" w:color="auto"/>
              <w:right w:val="single" w:sz="4" w:space="0" w:color="auto"/>
            </w:tcBorders>
            <w:vAlign w:val="center"/>
            <w:hideMark/>
          </w:tcPr>
          <w:p w:rsidR="00D02DD9" w:rsidRDefault="00D02DD9" w:rsidP="003B439D">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r>
      <w:tr w:rsidR="00D02DD9" w:rsidTr="00F6325A">
        <w:tc>
          <w:tcPr>
            <w:tcW w:w="1022"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rPr>
            </w:pPr>
            <w:r>
              <w:rPr>
                <w:rFonts w:ascii="Times New Roman" w:hAnsi="Times New Roman" w:cs="Times New Roman"/>
                <w:sz w:val="28"/>
                <w:szCs w:val="28"/>
              </w:rPr>
              <w:t>2019</w:t>
            </w:r>
          </w:p>
        </w:tc>
        <w:tc>
          <w:tcPr>
            <w:tcW w:w="820"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rPr>
            </w:pPr>
            <w:r>
              <w:rPr>
                <w:rFonts w:ascii="Times New Roman" w:hAnsi="Times New Roman" w:cs="Times New Roman"/>
                <w:sz w:val="28"/>
                <w:szCs w:val="28"/>
              </w:rPr>
              <w:t>27</w:t>
            </w:r>
          </w:p>
        </w:tc>
        <w:tc>
          <w:tcPr>
            <w:tcW w:w="991"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79</w:t>
            </w:r>
          </w:p>
        </w:tc>
        <w:tc>
          <w:tcPr>
            <w:tcW w:w="717" w:type="pct"/>
            <w:tcBorders>
              <w:top w:val="single" w:sz="4" w:space="0" w:color="auto"/>
              <w:left w:val="single" w:sz="4" w:space="0" w:color="auto"/>
              <w:bottom w:val="single" w:sz="4" w:space="0" w:color="auto"/>
              <w:right w:val="single" w:sz="4" w:space="0" w:color="auto"/>
            </w:tcBorders>
            <w:vAlign w:val="center"/>
          </w:tcPr>
          <w:p w:rsidR="00D02DD9" w:rsidRPr="00556C48" w:rsidRDefault="00556C48">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728" w:type="pct"/>
            <w:tcBorders>
              <w:top w:val="single" w:sz="4" w:space="0" w:color="auto"/>
              <w:left w:val="single" w:sz="4" w:space="0" w:color="auto"/>
              <w:bottom w:val="single" w:sz="4" w:space="0" w:color="auto"/>
              <w:right w:val="single" w:sz="4" w:space="0" w:color="auto"/>
            </w:tcBorders>
            <w:vAlign w:val="center"/>
          </w:tcPr>
          <w:p w:rsidR="00D02DD9" w:rsidRPr="00556C48" w:rsidRDefault="00556C48">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722" w:type="pct"/>
            <w:tcBorders>
              <w:top w:val="single" w:sz="4" w:space="0" w:color="auto"/>
              <w:left w:val="single" w:sz="4" w:space="0" w:color="auto"/>
              <w:bottom w:val="single" w:sz="4" w:space="0" w:color="auto"/>
              <w:right w:val="single" w:sz="4" w:space="0" w:color="auto"/>
            </w:tcBorders>
            <w:vAlign w:val="center"/>
          </w:tcPr>
          <w:p w:rsidR="00D02DD9" w:rsidRPr="00556C48" w:rsidRDefault="00556C48">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r>
      <w:tr w:rsidR="00D02DD9" w:rsidTr="00F6325A">
        <w:tc>
          <w:tcPr>
            <w:tcW w:w="1022"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rPr>
            </w:pPr>
            <w:r>
              <w:rPr>
                <w:rFonts w:ascii="Times New Roman" w:hAnsi="Times New Roman" w:cs="Times New Roman"/>
                <w:sz w:val="28"/>
                <w:szCs w:val="28"/>
              </w:rPr>
              <w:t>2020</w:t>
            </w:r>
          </w:p>
        </w:tc>
        <w:tc>
          <w:tcPr>
            <w:tcW w:w="820"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29</w:t>
            </w:r>
          </w:p>
        </w:tc>
        <w:tc>
          <w:tcPr>
            <w:tcW w:w="991"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86</w:t>
            </w:r>
          </w:p>
        </w:tc>
        <w:tc>
          <w:tcPr>
            <w:tcW w:w="717"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728"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722"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r>
    </w:tbl>
    <w:p w:rsidR="00D02DD9" w:rsidRDefault="00D02DD9" w:rsidP="00D02DD9">
      <w:pPr>
        <w:pStyle w:val="a3"/>
        <w:ind w:left="1080"/>
        <w:rPr>
          <w:rFonts w:ascii="Times New Roman" w:hAnsi="Times New Roman" w:cs="Times New Roman"/>
          <w:sz w:val="28"/>
          <w:szCs w:val="28"/>
        </w:rPr>
      </w:pPr>
    </w:p>
    <w:p w:rsidR="00D02DD9" w:rsidRDefault="00D02DD9" w:rsidP="00F6325A">
      <w:pPr>
        <w:pStyle w:val="a3"/>
        <w:ind w:left="0"/>
        <w:jc w:val="center"/>
        <w:rPr>
          <w:rFonts w:ascii="Times New Roman" w:hAnsi="Times New Roman" w:cs="Times New Roman"/>
          <w:b/>
          <w:sz w:val="28"/>
          <w:szCs w:val="28"/>
          <w:lang w:val="uk-UA"/>
        </w:rPr>
      </w:pPr>
      <w:r>
        <w:rPr>
          <w:rFonts w:ascii="Times New Roman" w:hAnsi="Times New Roman" w:cs="Times New Roman"/>
          <w:b/>
          <w:sz w:val="28"/>
          <w:szCs w:val="28"/>
        </w:rPr>
        <w:t>Чисельність молодших спеціалістів з медичною освітою</w:t>
      </w:r>
    </w:p>
    <w:tbl>
      <w:tblPr>
        <w:tblStyle w:val="a4"/>
        <w:tblW w:w="5000" w:type="pct"/>
        <w:tblLook w:val="04A0" w:firstRow="1" w:lastRow="0" w:firstColumn="1" w:lastColumn="0" w:noHBand="0" w:noVBand="1"/>
      </w:tblPr>
      <w:tblGrid>
        <w:gridCol w:w="1950"/>
        <w:gridCol w:w="1550"/>
        <w:gridCol w:w="1880"/>
        <w:gridCol w:w="1358"/>
        <w:gridCol w:w="1381"/>
        <w:gridCol w:w="1366"/>
      </w:tblGrid>
      <w:tr w:rsidR="00D02DD9" w:rsidTr="00F6325A">
        <w:tc>
          <w:tcPr>
            <w:tcW w:w="1028" w:type="pct"/>
            <w:vMerge w:val="restar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b/>
                <w:sz w:val="28"/>
                <w:szCs w:val="28"/>
              </w:rPr>
            </w:pPr>
            <w:r>
              <w:rPr>
                <w:rFonts w:ascii="Times New Roman" w:hAnsi="Times New Roman" w:cs="Times New Roman"/>
                <w:b/>
                <w:sz w:val="28"/>
                <w:szCs w:val="28"/>
              </w:rPr>
              <w:t>Роки</w:t>
            </w:r>
          </w:p>
        </w:tc>
        <w:tc>
          <w:tcPr>
            <w:tcW w:w="817" w:type="pct"/>
            <w:vMerge w:val="restar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b/>
                <w:sz w:val="28"/>
                <w:szCs w:val="28"/>
              </w:rPr>
            </w:pPr>
            <w:r>
              <w:rPr>
                <w:rFonts w:ascii="Times New Roman" w:hAnsi="Times New Roman" w:cs="Times New Roman"/>
                <w:b/>
                <w:sz w:val="28"/>
                <w:szCs w:val="28"/>
              </w:rPr>
              <w:t xml:space="preserve">Усього </w:t>
            </w:r>
          </w:p>
        </w:tc>
        <w:tc>
          <w:tcPr>
            <w:tcW w:w="991" w:type="pct"/>
            <w:vMerge w:val="restar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b/>
                <w:sz w:val="28"/>
                <w:szCs w:val="28"/>
              </w:rPr>
            </w:pPr>
            <w:r>
              <w:rPr>
                <w:rFonts w:ascii="Times New Roman" w:hAnsi="Times New Roman" w:cs="Times New Roman"/>
                <w:b/>
                <w:sz w:val="28"/>
                <w:szCs w:val="28"/>
              </w:rPr>
              <w:t>Відсоток атестованих</w:t>
            </w:r>
          </w:p>
        </w:tc>
        <w:tc>
          <w:tcPr>
            <w:tcW w:w="2164" w:type="pct"/>
            <w:gridSpan w:val="3"/>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b/>
                <w:sz w:val="28"/>
                <w:szCs w:val="28"/>
              </w:rPr>
            </w:pPr>
            <w:r>
              <w:rPr>
                <w:rFonts w:ascii="Times New Roman" w:hAnsi="Times New Roman" w:cs="Times New Roman"/>
                <w:b/>
                <w:sz w:val="28"/>
                <w:szCs w:val="28"/>
              </w:rPr>
              <w:t>З них по категоріях</w:t>
            </w:r>
          </w:p>
        </w:tc>
      </w:tr>
      <w:tr w:rsidR="00D02DD9" w:rsidTr="00F6325A">
        <w:tc>
          <w:tcPr>
            <w:tcW w:w="1028" w:type="pct"/>
            <w:vMerge/>
            <w:tcBorders>
              <w:top w:val="single" w:sz="4" w:space="0" w:color="auto"/>
              <w:left w:val="single" w:sz="4" w:space="0" w:color="auto"/>
              <w:bottom w:val="single" w:sz="4" w:space="0" w:color="auto"/>
              <w:right w:val="single" w:sz="4" w:space="0" w:color="auto"/>
            </w:tcBorders>
            <w:vAlign w:val="center"/>
            <w:hideMark/>
          </w:tcPr>
          <w:p w:rsidR="00D02DD9" w:rsidRDefault="00D02DD9">
            <w:pPr>
              <w:rPr>
                <w:rFonts w:ascii="Times New Roman" w:hAnsi="Times New Roman" w:cs="Times New Roman"/>
                <w:b/>
                <w:sz w:val="28"/>
                <w:szCs w:val="28"/>
              </w:rPr>
            </w:pPr>
          </w:p>
        </w:tc>
        <w:tc>
          <w:tcPr>
            <w:tcW w:w="817" w:type="pct"/>
            <w:vMerge/>
            <w:tcBorders>
              <w:top w:val="single" w:sz="4" w:space="0" w:color="auto"/>
              <w:left w:val="single" w:sz="4" w:space="0" w:color="auto"/>
              <w:bottom w:val="single" w:sz="4" w:space="0" w:color="auto"/>
              <w:right w:val="single" w:sz="4" w:space="0" w:color="auto"/>
            </w:tcBorders>
            <w:vAlign w:val="center"/>
            <w:hideMark/>
          </w:tcPr>
          <w:p w:rsidR="00D02DD9" w:rsidRDefault="00D02DD9">
            <w:pPr>
              <w:rPr>
                <w:rFonts w:ascii="Times New Roman" w:hAnsi="Times New Roman" w:cs="Times New Roman"/>
                <w:b/>
                <w:sz w:val="28"/>
                <w:szCs w:val="28"/>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rsidR="00D02DD9" w:rsidRDefault="00D02DD9">
            <w:pPr>
              <w:rPr>
                <w:rFonts w:ascii="Times New Roman" w:hAnsi="Times New Roman" w:cs="Times New Roman"/>
                <w:b/>
                <w:sz w:val="28"/>
                <w:szCs w:val="28"/>
              </w:rPr>
            </w:pPr>
          </w:p>
        </w:tc>
        <w:tc>
          <w:tcPr>
            <w:tcW w:w="716"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rPr>
            </w:pPr>
            <w:r>
              <w:rPr>
                <w:rFonts w:ascii="Times New Roman" w:hAnsi="Times New Roman" w:cs="Times New Roman"/>
                <w:sz w:val="28"/>
                <w:szCs w:val="28"/>
              </w:rPr>
              <w:t>вища</w:t>
            </w:r>
          </w:p>
        </w:tc>
        <w:tc>
          <w:tcPr>
            <w:tcW w:w="728"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rPr>
            </w:pPr>
            <w:r>
              <w:rPr>
                <w:rFonts w:ascii="Times New Roman" w:hAnsi="Times New Roman" w:cs="Times New Roman"/>
                <w:sz w:val="28"/>
                <w:szCs w:val="28"/>
              </w:rPr>
              <w:t>перша</w:t>
            </w:r>
          </w:p>
        </w:tc>
        <w:tc>
          <w:tcPr>
            <w:tcW w:w="720"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rPr>
            </w:pPr>
            <w:r>
              <w:rPr>
                <w:rFonts w:ascii="Times New Roman" w:hAnsi="Times New Roman" w:cs="Times New Roman"/>
                <w:sz w:val="28"/>
                <w:szCs w:val="28"/>
              </w:rPr>
              <w:t>друга</w:t>
            </w:r>
          </w:p>
        </w:tc>
      </w:tr>
      <w:tr w:rsidR="00D02DD9" w:rsidTr="00F6325A">
        <w:tc>
          <w:tcPr>
            <w:tcW w:w="1028"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rPr>
            </w:pPr>
            <w:r>
              <w:rPr>
                <w:rFonts w:ascii="Times New Roman" w:hAnsi="Times New Roman" w:cs="Times New Roman"/>
                <w:sz w:val="28"/>
                <w:szCs w:val="28"/>
              </w:rPr>
              <w:t>2018</w:t>
            </w:r>
          </w:p>
        </w:tc>
        <w:tc>
          <w:tcPr>
            <w:tcW w:w="817"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72</w:t>
            </w:r>
          </w:p>
        </w:tc>
        <w:tc>
          <w:tcPr>
            <w:tcW w:w="991"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80</w:t>
            </w:r>
          </w:p>
        </w:tc>
        <w:tc>
          <w:tcPr>
            <w:tcW w:w="716"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42</w:t>
            </w:r>
          </w:p>
        </w:tc>
        <w:tc>
          <w:tcPr>
            <w:tcW w:w="728"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720"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7</w:t>
            </w:r>
          </w:p>
        </w:tc>
      </w:tr>
      <w:tr w:rsidR="00D02DD9" w:rsidTr="00F6325A">
        <w:tc>
          <w:tcPr>
            <w:tcW w:w="1028"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rPr>
            </w:pPr>
            <w:r>
              <w:rPr>
                <w:rFonts w:ascii="Times New Roman" w:hAnsi="Times New Roman" w:cs="Times New Roman"/>
                <w:sz w:val="28"/>
                <w:szCs w:val="28"/>
              </w:rPr>
              <w:t>2019</w:t>
            </w:r>
          </w:p>
        </w:tc>
        <w:tc>
          <w:tcPr>
            <w:tcW w:w="817" w:type="pct"/>
            <w:tcBorders>
              <w:top w:val="single" w:sz="4" w:space="0" w:color="auto"/>
              <w:left w:val="single" w:sz="4" w:space="0" w:color="auto"/>
              <w:bottom w:val="single" w:sz="4" w:space="0" w:color="auto"/>
              <w:right w:val="single" w:sz="4" w:space="0" w:color="auto"/>
            </w:tcBorders>
            <w:vAlign w:val="center"/>
          </w:tcPr>
          <w:p w:rsidR="00D02DD9" w:rsidRPr="00556C48" w:rsidRDefault="00556C48">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71</w:t>
            </w:r>
          </w:p>
        </w:tc>
        <w:tc>
          <w:tcPr>
            <w:tcW w:w="991"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81</w:t>
            </w:r>
          </w:p>
        </w:tc>
        <w:tc>
          <w:tcPr>
            <w:tcW w:w="716"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39</w:t>
            </w:r>
          </w:p>
        </w:tc>
        <w:tc>
          <w:tcPr>
            <w:tcW w:w="728"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720"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r>
      <w:tr w:rsidR="00D02DD9" w:rsidTr="00F6325A">
        <w:tc>
          <w:tcPr>
            <w:tcW w:w="1028"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rPr>
            </w:pPr>
            <w:r>
              <w:rPr>
                <w:rFonts w:ascii="Times New Roman" w:hAnsi="Times New Roman" w:cs="Times New Roman"/>
                <w:sz w:val="28"/>
                <w:szCs w:val="28"/>
              </w:rPr>
              <w:t>2020</w:t>
            </w:r>
          </w:p>
        </w:tc>
        <w:tc>
          <w:tcPr>
            <w:tcW w:w="817"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65</w:t>
            </w:r>
          </w:p>
        </w:tc>
        <w:tc>
          <w:tcPr>
            <w:tcW w:w="991"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77</w:t>
            </w:r>
          </w:p>
        </w:tc>
        <w:tc>
          <w:tcPr>
            <w:tcW w:w="716"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40</w:t>
            </w:r>
          </w:p>
        </w:tc>
        <w:tc>
          <w:tcPr>
            <w:tcW w:w="728"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720"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r>
    </w:tbl>
    <w:p w:rsidR="00AA1FB3" w:rsidRDefault="00AA1FB3" w:rsidP="00D02DD9">
      <w:pPr>
        <w:pStyle w:val="a3"/>
        <w:ind w:left="1440"/>
        <w:jc w:val="center"/>
        <w:rPr>
          <w:rFonts w:ascii="Times New Roman" w:hAnsi="Times New Roman" w:cs="Times New Roman"/>
          <w:b/>
          <w:sz w:val="28"/>
          <w:szCs w:val="28"/>
          <w:lang w:val="uk-UA"/>
        </w:rPr>
      </w:pPr>
    </w:p>
    <w:p w:rsidR="00D02DD9" w:rsidRDefault="00D02DD9" w:rsidP="00285E46">
      <w:pPr>
        <w:pStyle w:val="a3"/>
        <w:spacing w:after="0" w:line="240" w:lineRule="auto"/>
        <w:ind w:left="0" w:hanging="142"/>
        <w:jc w:val="center"/>
        <w:rPr>
          <w:rFonts w:ascii="Times New Roman" w:hAnsi="Times New Roman" w:cs="Times New Roman"/>
          <w:b/>
          <w:sz w:val="28"/>
          <w:szCs w:val="28"/>
        </w:rPr>
      </w:pPr>
      <w:r>
        <w:rPr>
          <w:rFonts w:ascii="Times New Roman" w:hAnsi="Times New Roman" w:cs="Times New Roman"/>
          <w:b/>
          <w:sz w:val="28"/>
          <w:szCs w:val="28"/>
        </w:rPr>
        <w:t>СТРУКТУРА</w:t>
      </w:r>
    </w:p>
    <w:p w:rsidR="006B2835" w:rsidRPr="006B2835" w:rsidRDefault="006B2835" w:rsidP="00285E46">
      <w:pPr>
        <w:spacing w:after="0" w:line="240" w:lineRule="auto"/>
        <w:jc w:val="center"/>
        <w:rPr>
          <w:rFonts w:ascii="Times New Roman" w:hAnsi="Times New Roman" w:cs="Times New Roman"/>
          <w:b/>
          <w:sz w:val="28"/>
          <w:szCs w:val="28"/>
          <w:lang w:val="uk-UA"/>
        </w:rPr>
      </w:pPr>
      <w:r w:rsidRPr="006B2835">
        <w:rPr>
          <w:rFonts w:ascii="Times New Roman" w:hAnsi="Times New Roman" w:cs="Times New Roman"/>
          <w:b/>
          <w:sz w:val="28"/>
          <w:szCs w:val="28"/>
        </w:rPr>
        <w:t xml:space="preserve">Комунального некомерційного підприємства «Котелевська лікарня планового </w:t>
      </w:r>
      <w:proofErr w:type="gramStart"/>
      <w:r w:rsidRPr="006B2835">
        <w:rPr>
          <w:rFonts w:ascii="Times New Roman" w:hAnsi="Times New Roman" w:cs="Times New Roman"/>
          <w:b/>
          <w:sz w:val="28"/>
          <w:szCs w:val="28"/>
        </w:rPr>
        <w:t xml:space="preserve">лікування»   </w:t>
      </w:r>
      <w:proofErr w:type="gramEnd"/>
      <w:r w:rsidRPr="006B2835">
        <w:rPr>
          <w:rFonts w:ascii="Times New Roman" w:hAnsi="Times New Roman" w:cs="Times New Roman"/>
          <w:b/>
          <w:sz w:val="28"/>
          <w:szCs w:val="28"/>
        </w:rPr>
        <w:t xml:space="preserve">Котелевської селищної ради </w:t>
      </w:r>
    </w:p>
    <w:p w:rsidR="00D02DD9" w:rsidRPr="006B2835" w:rsidRDefault="00D02DD9" w:rsidP="00D02DD9">
      <w:pPr>
        <w:pStyle w:val="a3"/>
        <w:ind w:left="1440"/>
        <w:jc w:val="center"/>
        <w:rPr>
          <w:rFonts w:ascii="Times New Roman" w:hAnsi="Times New Roman" w:cs="Times New Roman"/>
          <w:b/>
          <w:sz w:val="28"/>
          <w:szCs w:val="28"/>
        </w:rPr>
      </w:pPr>
    </w:p>
    <w:tbl>
      <w:tblPr>
        <w:tblStyle w:val="a4"/>
        <w:tblW w:w="4932"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32"/>
        <w:gridCol w:w="236"/>
        <w:gridCol w:w="3110"/>
        <w:gridCol w:w="236"/>
        <w:gridCol w:w="1892"/>
        <w:gridCol w:w="750"/>
      </w:tblGrid>
      <w:tr w:rsidR="004A5A88" w:rsidTr="004A5A88">
        <w:tc>
          <w:tcPr>
            <w:tcW w:w="1674" w:type="pct"/>
            <w:tcBorders>
              <w:top w:val="single" w:sz="4" w:space="0" w:color="auto"/>
              <w:left w:val="single" w:sz="4" w:space="0" w:color="auto"/>
              <w:bottom w:val="single" w:sz="4" w:space="0" w:color="auto"/>
              <w:right w:val="nil"/>
            </w:tcBorders>
            <w:vAlign w:val="center"/>
            <w:hideMark/>
          </w:tcPr>
          <w:p w:rsidR="004A5A88" w:rsidRDefault="004A5A88">
            <w:pPr>
              <w:pStyle w:val="a3"/>
              <w:ind w:left="0"/>
              <w:jc w:val="center"/>
              <w:rPr>
                <w:rFonts w:ascii="Times New Roman" w:hAnsi="Times New Roman" w:cs="Times New Roman"/>
                <w:b/>
                <w:sz w:val="28"/>
                <w:szCs w:val="28"/>
                <w:lang w:val="uk-UA" w:eastAsia="en-US"/>
              </w:rPr>
            </w:pPr>
            <w:r>
              <w:rPr>
                <w:rFonts w:ascii="Times New Roman" w:hAnsi="Times New Roman" w:cs="Times New Roman"/>
                <w:b/>
                <w:sz w:val="28"/>
                <w:szCs w:val="28"/>
              </w:rPr>
              <w:t>ДИРЕКТОР</w:t>
            </w:r>
          </w:p>
        </w:tc>
        <w:tc>
          <w:tcPr>
            <w:tcW w:w="126" w:type="pct"/>
            <w:tcBorders>
              <w:top w:val="single" w:sz="4" w:space="0" w:color="auto"/>
              <w:left w:val="nil"/>
              <w:bottom w:val="single" w:sz="4" w:space="0" w:color="auto"/>
              <w:right w:val="single" w:sz="4" w:space="0" w:color="auto"/>
            </w:tcBorders>
            <w:vAlign w:val="center"/>
          </w:tcPr>
          <w:p w:rsidR="004A5A88" w:rsidRDefault="004A5A88">
            <w:pPr>
              <w:pStyle w:val="a3"/>
              <w:ind w:left="0"/>
              <w:jc w:val="center"/>
              <w:rPr>
                <w:rFonts w:ascii="Times New Roman" w:hAnsi="Times New Roman" w:cs="Times New Roman"/>
                <w:b/>
                <w:sz w:val="28"/>
                <w:szCs w:val="28"/>
                <w:lang w:val="uk-UA" w:eastAsia="en-US"/>
              </w:rPr>
            </w:pPr>
          </w:p>
        </w:tc>
        <w:tc>
          <w:tcPr>
            <w:tcW w:w="1662" w:type="pct"/>
            <w:tcBorders>
              <w:top w:val="nil"/>
              <w:left w:val="single" w:sz="4" w:space="0" w:color="auto"/>
              <w:bottom w:val="nil"/>
              <w:right w:val="single" w:sz="4" w:space="0" w:color="auto"/>
            </w:tcBorders>
            <w:vAlign w:val="center"/>
          </w:tcPr>
          <w:p w:rsidR="004A5A88" w:rsidRDefault="004A5A88">
            <w:pPr>
              <w:pStyle w:val="a3"/>
              <w:ind w:left="0"/>
              <w:jc w:val="center"/>
              <w:rPr>
                <w:rFonts w:ascii="Times New Roman" w:hAnsi="Times New Roman" w:cs="Times New Roman"/>
                <w:b/>
                <w:sz w:val="28"/>
                <w:szCs w:val="28"/>
                <w:lang w:val="uk-UA" w:eastAsia="en-US"/>
              </w:rPr>
            </w:pPr>
          </w:p>
        </w:tc>
        <w:tc>
          <w:tcPr>
            <w:tcW w:w="126" w:type="pct"/>
            <w:tcBorders>
              <w:top w:val="single" w:sz="4" w:space="0" w:color="auto"/>
              <w:left w:val="single" w:sz="4" w:space="0" w:color="auto"/>
              <w:bottom w:val="single" w:sz="4" w:space="0" w:color="auto"/>
              <w:right w:val="nil"/>
            </w:tcBorders>
            <w:vAlign w:val="center"/>
          </w:tcPr>
          <w:p w:rsidR="004A5A88" w:rsidRDefault="004A5A88">
            <w:pPr>
              <w:pStyle w:val="a3"/>
              <w:ind w:left="0"/>
              <w:jc w:val="center"/>
              <w:rPr>
                <w:rFonts w:ascii="Times New Roman" w:hAnsi="Times New Roman" w:cs="Times New Roman"/>
                <w:b/>
                <w:sz w:val="28"/>
                <w:szCs w:val="28"/>
                <w:lang w:val="uk-UA" w:eastAsia="en-US"/>
              </w:rPr>
            </w:pPr>
          </w:p>
        </w:tc>
        <w:tc>
          <w:tcPr>
            <w:tcW w:w="1412" w:type="pct"/>
            <w:gridSpan w:val="2"/>
            <w:tcBorders>
              <w:top w:val="single" w:sz="4" w:space="0" w:color="auto"/>
              <w:left w:val="nil"/>
              <w:bottom w:val="single" w:sz="4" w:space="0" w:color="auto"/>
              <w:right w:val="single" w:sz="4" w:space="0" w:color="auto"/>
            </w:tcBorders>
            <w:vAlign w:val="center"/>
            <w:hideMark/>
          </w:tcPr>
          <w:p w:rsidR="004A5A88" w:rsidRDefault="004A5A88">
            <w:pPr>
              <w:pStyle w:val="a3"/>
              <w:ind w:left="0"/>
              <w:jc w:val="center"/>
              <w:rPr>
                <w:rFonts w:ascii="Times New Roman" w:hAnsi="Times New Roman" w:cs="Times New Roman"/>
                <w:b/>
                <w:sz w:val="28"/>
                <w:szCs w:val="28"/>
                <w:lang w:val="uk-UA" w:eastAsia="en-US"/>
              </w:rPr>
            </w:pPr>
            <w:r>
              <w:rPr>
                <w:rFonts w:ascii="Times New Roman" w:hAnsi="Times New Roman" w:cs="Times New Roman"/>
                <w:b/>
                <w:sz w:val="28"/>
                <w:szCs w:val="28"/>
              </w:rPr>
              <w:t>МЕДИЧНИЙ ДИРЕКТОР</w:t>
            </w:r>
          </w:p>
        </w:tc>
      </w:tr>
      <w:tr w:rsidR="004A5A88" w:rsidTr="004A5A88">
        <w:tc>
          <w:tcPr>
            <w:tcW w:w="1674" w:type="pct"/>
            <w:tcBorders>
              <w:top w:val="single" w:sz="4" w:space="0" w:color="auto"/>
              <w:left w:val="nil"/>
              <w:bottom w:val="single" w:sz="4" w:space="0" w:color="auto"/>
              <w:right w:val="nil"/>
            </w:tcBorders>
            <w:vAlign w:val="center"/>
          </w:tcPr>
          <w:p w:rsidR="004A5A88" w:rsidRDefault="004A5A88">
            <w:pPr>
              <w:pStyle w:val="a3"/>
              <w:ind w:left="0"/>
              <w:jc w:val="center"/>
              <w:rPr>
                <w:rFonts w:ascii="Times New Roman" w:hAnsi="Times New Roman" w:cs="Times New Roman"/>
                <w:b/>
                <w:sz w:val="28"/>
                <w:szCs w:val="28"/>
                <w:lang w:val="uk-UA" w:eastAsia="en-US"/>
              </w:rPr>
            </w:pPr>
          </w:p>
        </w:tc>
        <w:tc>
          <w:tcPr>
            <w:tcW w:w="126" w:type="pct"/>
            <w:tcBorders>
              <w:top w:val="single" w:sz="4" w:space="0" w:color="auto"/>
              <w:left w:val="nil"/>
              <w:bottom w:val="single" w:sz="4" w:space="0" w:color="auto"/>
              <w:right w:val="nil"/>
            </w:tcBorders>
            <w:vAlign w:val="center"/>
          </w:tcPr>
          <w:p w:rsidR="004A5A88" w:rsidRDefault="004A5A88">
            <w:pPr>
              <w:pStyle w:val="a3"/>
              <w:ind w:left="0"/>
              <w:jc w:val="center"/>
              <w:rPr>
                <w:rFonts w:ascii="Times New Roman" w:hAnsi="Times New Roman" w:cs="Times New Roman"/>
                <w:b/>
                <w:sz w:val="28"/>
                <w:szCs w:val="28"/>
                <w:lang w:val="uk-UA" w:eastAsia="en-US"/>
              </w:rPr>
            </w:pPr>
          </w:p>
        </w:tc>
        <w:tc>
          <w:tcPr>
            <w:tcW w:w="1662" w:type="pct"/>
            <w:vAlign w:val="center"/>
          </w:tcPr>
          <w:p w:rsidR="004A5A88" w:rsidRDefault="004A5A88">
            <w:pPr>
              <w:pStyle w:val="a3"/>
              <w:ind w:left="0"/>
              <w:jc w:val="center"/>
              <w:rPr>
                <w:rFonts w:ascii="Times New Roman" w:hAnsi="Times New Roman" w:cs="Times New Roman"/>
                <w:b/>
                <w:sz w:val="28"/>
                <w:szCs w:val="28"/>
                <w:lang w:val="uk-UA" w:eastAsia="en-US"/>
              </w:rPr>
            </w:pPr>
          </w:p>
        </w:tc>
        <w:tc>
          <w:tcPr>
            <w:tcW w:w="126" w:type="pct"/>
            <w:tcBorders>
              <w:top w:val="single" w:sz="4" w:space="0" w:color="auto"/>
              <w:left w:val="nil"/>
              <w:bottom w:val="single" w:sz="4" w:space="0" w:color="auto"/>
              <w:right w:val="nil"/>
            </w:tcBorders>
            <w:vAlign w:val="center"/>
          </w:tcPr>
          <w:p w:rsidR="004A5A88" w:rsidRDefault="004A5A88">
            <w:pPr>
              <w:pStyle w:val="a3"/>
              <w:ind w:left="0"/>
              <w:jc w:val="center"/>
              <w:rPr>
                <w:rFonts w:ascii="Times New Roman" w:hAnsi="Times New Roman" w:cs="Times New Roman"/>
                <w:b/>
                <w:sz w:val="28"/>
                <w:szCs w:val="28"/>
                <w:lang w:val="uk-UA" w:eastAsia="en-US"/>
              </w:rPr>
            </w:pPr>
          </w:p>
        </w:tc>
        <w:tc>
          <w:tcPr>
            <w:tcW w:w="1412" w:type="pct"/>
            <w:gridSpan w:val="2"/>
            <w:tcBorders>
              <w:top w:val="single" w:sz="4" w:space="0" w:color="auto"/>
              <w:left w:val="nil"/>
              <w:bottom w:val="single" w:sz="4" w:space="0" w:color="auto"/>
              <w:right w:val="nil"/>
            </w:tcBorders>
            <w:vAlign w:val="center"/>
          </w:tcPr>
          <w:p w:rsidR="004A5A88" w:rsidRDefault="004A5A88">
            <w:pPr>
              <w:pStyle w:val="a3"/>
              <w:ind w:left="0"/>
              <w:jc w:val="center"/>
              <w:rPr>
                <w:rFonts w:ascii="Times New Roman" w:hAnsi="Times New Roman" w:cs="Times New Roman"/>
                <w:b/>
                <w:sz w:val="28"/>
                <w:szCs w:val="28"/>
                <w:lang w:val="uk-UA" w:eastAsia="en-US"/>
              </w:rPr>
            </w:pPr>
          </w:p>
        </w:tc>
      </w:tr>
      <w:tr w:rsidR="004A5A88" w:rsidTr="004A5A88">
        <w:tc>
          <w:tcPr>
            <w:tcW w:w="1674" w:type="pct"/>
            <w:tcBorders>
              <w:top w:val="single" w:sz="4" w:space="0" w:color="auto"/>
              <w:left w:val="single" w:sz="4" w:space="0" w:color="auto"/>
              <w:bottom w:val="single" w:sz="4" w:space="0" w:color="auto"/>
              <w:right w:val="nil"/>
            </w:tcBorders>
            <w:vAlign w:val="center"/>
            <w:hideMark/>
          </w:tcPr>
          <w:p w:rsidR="004A5A88" w:rsidRPr="00223261" w:rsidRDefault="004A5A88" w:rsidP="00223261">
            <w:pPr>
              <w:pStyle w:val="a3"/>
              <w:ind w:left="0"/>
              <w:jc w:val="center"/>
              <w:rPr>
                <w:rFonts w:ascii="Times New Roman" w:hAnsi="Times New Roman" w:cs="Times New Roman"/>
                <w:b/>
                <w:sz w:val="28"/>
                <w:szCs w:val="28"/>
                <w:lang w:val="uk-UA" w:eastAsia="en-US"/>
              </w:rPr>
            </w:pPr>
            <w:r>
              <w:rPr>
                <w:rFonts w:ascii="Times New Roman" w:hAnsi="Times New Roman" w:cs="Times New Roman"/>
                <w:b/>
                <w:sz w:val="28"/>
                <w:szCs w:val="28"/>
              </w:rPr>
              <w:t xml:space="preserve">ЗАСТУПНИК ДИРЕКТОРА </w:t>
            </w:r>
            <w:r>
              <w:rPr>
                <w:rFonts w:ascii="Times New Roman" w:hAnsi="Times New Roman" w:cs="Times New Roman"/>
                <w:b/>
                <w:sz w:val="28"/>
                <w:szCs w:val="28"/>
                <w:lang w:val="uk-UA"/>
              </w:rPr>
              <w:t xml:space="preserve"> </w:t>
            </w:r>
          </w:p>
        </w:tc>
        <w:tc>
          <w:tcPr>
            <w:tcW w:w="126" w:type="pct"/>
            <w:tcBorders>
              <w:top w:val="single" w:sz="4" w:space="0" w:color="auto"/>
              <w:left w:val="nil"/>
              <w:bottom w:val="single" w:sz="4" w:space="0" w:color="auto"/>
              <w:right w:val="single" w:sz="4" w:space="0" w:color="auto"/>
            </w:tcBorders>
            <w:vAlign w:val="center"/>
          </w:tcPr>
          <w:p w:rsidR="004A5A88" w:rsidRDefault="004A5A88">
            <w:pPr>
              <w:pStyle w:val="a3"/>
              <w:ind w:left="0"/>
              <w:jc w:val="center"/>
              <w:rPr>
                <w:rFonts w:ascii="Times New Roman" w:hAnsi="Times New Roman" w:cs="Times New Roman"/>
                <w:b/>
                <w:sz w:val="28"/>
                <w:szCs w:val="28"/>
                <w:lang w:val="uk-UA" w:eastAsia="en-US"/>
              </w:rPr>
            </w:pPr>
          </w:p>
        </w:tc>
        <w:tc>
          <w:tcPr>
            <w:tcW w:w="1662" w:type="pct"/>
            <w:tcBorders>
              <w:top w:val="nil"/>
              <w:left w:val="single" w:sz="4" w:space="0" w:color="auto"/>
              <w:bottom w:val="nil"/>
              <w:right w:val="single" w:sz="4" w:space="0" w:color="auto"/>
            </w:tcBorders>
            <w:vAlign w:val="center"/>
          </w:tcPr>
          <w:p w:rsidR="004A5A88" w:rsidRDefault="004A5A88">
            <w:pPr>
              <w:pStyle w:val="a3"/>
              <w:ind w:left="0"/>
              <w:jc w:val="center"/>
              <w:rPr>
                <w:rFonts w:ascii="Times New Roman" w:hAnsi="Times New Roman" w:cs="Times New Roman"/>
                <w:b/>
                <w:sz w:val="28"/>
                <w:szCs w:val="28"/>
                <w:lang w:val="uk-UA" w:eastAsia="en-US"/>
              </w:rPr>
            </w:pPr>
          </w:p>
        </w:tc>
        <w:tc>
          <w:tcPr>
            <w:tcW w:w="126" w:type="pct"/>
            <w:tcBorders>
              <w:top w:val="single" w:sz="4" w:space="0" w:color="auto"/>
              <w:left w:val="single" w:sz="4" w:space="0" w:color="auto"/>
              <w:bottom w:val="single" w:sz="4" w:space="0" w:color="auto"/>
              <w:right w:val="nil"/>
            </w:tcBorders>
            <w:vAlign w:val="center"/>
          </w:tcPr>
          <w:p w:rsidR="004A5A88" w:rsidRDefault="004A5A88">
            <w:pPr>
              <w:pStyle w:val="a3"/>
              <w:ind w:left="0"/>
              <w:jc w:val="center"/>
              <w:rPr>
                <w:rFonts w:ascii="Times New Roman" w:hAnsi="Times New Roman" w:cs="Times New Roman"/>
                <w:b/>
                <w:sz w:val="28"/>
                <w:szCs w:val="28"/>
                <w:lang w:val="uk-UA" w:eastAsia="en-US"/>
              </w:rPr>
            </w:pPr>
          </w:p>
        </w:tc>
        <w:tc>
          <w:tcPr>
            <w:tcW w:w="1412" w:type="pct"/>
            <w:gridSpan w:val="2"/>
            <w:tcBorders>
              <w:top w:val="single" w:sz="4" w:space="0" w:color="auto"/>
              <w:left w:val="nil"/>
              <w:bottom w:val="single" w:sz="4" w:space="0" w:color="auto"/>
              <w:right w:val="single" w:sz="4" w:space="0" w:color="auto"/>
            </w:tcBorders>
            <w:vAlign w:val="center"/>
            <w:hideMark/>
          </w:tcPr>
          <w:p w:rsidR="004A5A88" w:rsidRPr="00223261" w:rsidRDefault="004A5A88">
            <w:pPr>
              <w:pStyle w:val="a3"/>
              <w:ind w:left="0"/>
              <w:jc w:val="center"/>
              <w:rPr>
                <w:rFonts w:ascii="Times New Roman" w:hAnsi="Times New Roman" w:cs="Times New Roman"/>
                <w:b/>
                <w:sz w:val="28"/>
                <w:szCs w:val="28"/>
                <w:lang w:val="uk-UA" w:eastAsia="en-US"/>
              </w:rPr>
            </w:pPr>
            <w:r>
              <w:rPr>
                <w:rFonts w:ascii="Times New Roman" w:hAnsi="Times New Roman" w:cs="Times New Roman"/>
                <w:b/>
                <w:sz w:val="28"/>
                <w:szCs w:val="28"/>
                <w:lang w:val="uk-UA"/>
              </w:rPr>
              <w:t xml:space="preserve"> ЗАВІДУВАЧІ</w:t>
            </w:r>
          </w:p>
        </w:tc>
      </w:tr>
      <w:tr w:rsidR="004A5A88" w:rsidTr="004A5A88">
        <w:tc>
          <w:tcPr>
            <w:tcW w:w="1674" w:type="pct"/>
            <w:tcBorders>
              <w:top w:val="single" w:sz="4" w:space="0" w:color="auto"/>
              <w:left w:val="nil"/>
              <w:bottom w:val="single" w:sz="4" w:space="0" w:color="auto"/>
              <w:right w:val="nil"/>
            </w:tcBorders>
            <w:vAlign w:val="center"/>
          </w:tcPr>
          <w:p w:rsidR="004A5A88" w:rsidRDefault="004A5A88">
            <w:pPr>
              <w:pStyle w:val="a3"/>
              <w:ind w:left="0"/>
              <w:jc w:val="center"/>
              <w:rPr>
                <w:rFonts w:ascii="Times New Roman" w:hAnsi="Times New Roman" w:cs="Times New Roman"/>
                <w:b/>
                <w:sz w:val="28"/>
                <w:szCs w:val="28"/>
                <w:lang w:val="uk-UA" w:eastAsia="en-US"/>
              </w:rPr>
            </w:pPr>
          </w:p>
        </w:tc>
        <w:tc>
          <w:tcPr>
            <w:tcW w:w="126" w:type="pct"/>
            <w:tcBorders>
              <w:top w:val="single" w:sz="4" w:space="0" w:color="auto"/>
              <w:left w:val="nil"/>
              <w:bottom w:val="nil"/>
              <w:right w:val="nil"/>
            </w:tcBorders>
            <w:vAlign w:val="center"/>
          </w:tcPr>
          <w:p w:rsidR="004A5A88" w:rsidRDefault="004A5A88">
            <w:pPr>
              <w:pStyle w:val="a3"/>
              <w:ind w:left="0"/>
              <w:jc w:val="center"/>
              <w:rPr>
                <w:rFonts w:ascii="Times New Roman" w:hAnsi="Times New Roman" w:cs="Times New Roman"/>
                <w:b/>
                <w:sz w:val="28"/>
                <w:szCs w:val="28"/>
                <w:lang w:val="uk-UA" w:eastAsia="en-US"/>
              </w:rPr>
            </w:pPr>
          </w:p>
        </w:tc>
        <w:tc>
          <w:tcPr>
            <w:tcW w:w="1662" w:type="pct"/>
            <w:tcBorders>
              <w:top w:val="nil"/>
              <w:left w:val="nil"/>
              <w:bottom w:val="single" w:sz="4" w:space="0" w:color="auto"/>
              <w:right w:val="nil"/>
            </w:tcBorders>
            <w:vAlign w:val="center"/>
          </w:tcPr>
          <w:p w:rsidR="004A5A88" w:rsidRDefault="004A5A88">
            <w:pPr>
              <w:pStyle w:val="a3"/>
              <w:ind w:left="0"/>
              <w:jc w:val="center"/>
              <w:rPr>
                <w:rFonts w:ascii="Times New Roman" w:hAnsi="Times New Roman" w:cs="Times New Roman"/>
                <w:b/>
                <w:sz w:val="28"/>
                <w:szCs w:val="28"/>
                <w:lang w:val="uk-UA" w:eastAsia="en-US"/>
              </w:rPr>
            </w:pPr>
          </w:p>
        </w:tc>
        <w:tc>
          <w:tcPr>
            <w:tcW w:w="126" w:type="pct"/>
            <w:tcBorders>
              <w:top w:val="single" w:sz="4" w:space="0" w:color="auto"/>
              <w:left w:val="nil"/>
              <w:bottom w:val="nil"/>
              <w:right w:val="nil"/>
            </w:tcBorders>
            <w:vAlign w:val="center"/>
          </w:tcPr>
          <w:p w:rsidR="004A5A88" w:rsidRDefault="004A5A88">
            <w:pPr>
              <w:pStyle w:val="a3"/>
              <w:ind w:left="0"/>
              <w:jc w:val="center"/>
              <w:rPr>
                <w:rFonts w:ascii="Times New Roman" w:hAnsi="Times New Roman" w:cs="Times New Roman"/>
                <w:b/>
                <w:sz w:val="28"/>
                <w:szCs w:val="28"/>
                <w:lang w:val="uk-UA" w:eastAsia="en-US"/>
              </w:rPr>
            </w:pPr>
          </w:p>
        </w:tc>
        <w:tc>
          <w:tcPr>
            <w:tcW w:w="1011" w:type="pct"/>
            <w:tcBorders>
              <w:top w:val="single" w:sz="4" w:space="0" w:color="auto"/>
              <w:left w:val="nil"/>
              <w:bottom w:val="single" w:sz="4" w:space="0" w:color="auto"/>
              <w:right w:val="nil"/>
            </w:tcBorders>
            <w:vAlign w:val="center"/>
          </w:tcPr>
          <w:p w:rsidR="004A5A88" w:rsidRDefault="004A5A88">
            <w:pPr>
              <w:pStyle w:val="a3"/>
              <w:ind w:left="0"/>
              <w:jc w:val="center"/>
              <w:rPr>
                <w:rFonts w:ascii="Times New Roman" w:hAnsi="Times New Roman" w:cs="Times New Roman"/>
                <w:b/>
                <w:sz w:val="28"/>
                <w:szCs w:val="28"/>
                <w:lang w:val="uk-UA" w:eastAsia="en-US"/>
              </w:rPr>
            </w:pPr>
          </w:p>
        </w:tc>
        <w:tc>
          <w:tcPr>
            <w:tcW w:w="401" w:type="pct"/>
            <w:tcBorders>
              <w:top w:val="nil"/>
              <w:left w:val="nil"/>
              <w:bottom w:val="single" w:sz="4" w:space="0" w:color="auto"/>
              <w:right w:val="nil"/>
            </w:tcBorders>
            <w:vAlign w:val="center"/>
          </w:tcPr>
          <w:p w:rsidR="004A5A88" w:rsidRDefault="004A5A88">
            <w:pPr>
              <w:pStyle w:val="a3"/>
              <w:ind w:left="0"/>
              <w:jc w:val="center"/>
              <w:rPr>
                <w:rFonts w:ascii="Times New Roman" w:hAnsi="Times New Roman" w:cs="Times New Roman"/>
                <w:b/>
                <w:sz w:val="28"/>
                <w:szCs w:val="28"/>
                <w:lang w:val="uk-UA" w:eastAsia="en-US"/>
              </w:rPr>
            </w:pPr>
          </w:p>
        </w:tc>
      </w:tr>
      <w:tr w:rsidR="004A5A88" w:rsidTr="004A5A88">
        <w:tc>
          <w:tcPr>
            <w:tcW w:w="1674" w:type="pct"/>
            <w:tcBorders>
              <w:top w:val="single" w:sz="4" w:space="0" w:color="auto"/>
              <w:left w:val="single" w:sz="4" w:space="0" w:color="auto"/>
              <w:bottom w:val="single" w:sz="4" w:space="0" w:color="auto"/>
              <w:right w:val="single" w:sz="4" w:space="0" w:color="auto"/>
            </w:tcBorders>
            <w:vAlign w:val="center"/>
            <w:hideMark/>
          </w:tcPr>
          <w:p w:rsidR="004A5A88" w:rsidRDefault="004A5A88">
            <w:pPr>
              <w:pStyle w:val="a3"/>
              <w:ind w:left="0"/>
              <w:jc w:val="center"/>
              <w:rPr>
                <w:rFonts w:ascii="Times New Roman" w:hAnsi="Times New Roman" w:cs="Times New Roman"/>
                <w:b/>
                <w:sz w:val="28"/>
                <w:szCs w:val="28"/>
                <w:lang w:val="uk-UA" w:eastAsia="en-US"/>
              </w:rPr>
            </w:pPr>
            <w:r>
              <w:rPr>
                <w:rFonts w:ascii="Times New Roman" w:hAnsi="Times New Roman" w:cs="Times New Roman"/>
                <w:b/>
                <w:sz w:val="28"/>
                <w:szCs w:val="28"/>
              </w:rPr>
              <w:t>АДМІНІСТРАТИВНО-</w:t>
            </w:r>
            <w:r>
              <w:rPr>
                <w:rFonts w:ascii="Times New Roman" w:hAnsi="Times New Roman" w:cs="Times New Roman"/>
                <w:b/>
                <w:sz w:val="28"/>
                <w:szCs w:val="28"/>
                <w:lang w:val="uk-UA"/>
              </w:rPr>
              <w:t xml:space="preserve">УПРАВЛІНСЬКИЙ ТА </w:t>
            </w:r>
            <w:r>
              <w:rPr>
                <w:rFonts w:ascii="Times New Roman" w:hAnsi="Times New Roman" w:cs="Times New Roman"/>
                <w:b/>
                <w:sz w:val="28"/>
                <w:szCs w:val="28"/>
              </w:rPr>
              <w:t>ГОСПОДАРСЬКИЙ ПЕРСОНАЛ</w:t>
            </w:r>
          </w:p>
        </w:tc>
        <w:tc>
          <w:tcPr>
            <w:tcW w:w="126" w:type="pct"/>
            <w:tcBorders>
              <w:top w:val="nil"/>
              <w:left w:val="single" w:sz="4" w:space="0" w:color="auto"/>
              <w:bottom w:val="nil"/>
              <w:right w:val="single" w:sz="4" w:space="0" w:color="auto"/>
            </w:tcBorders>
            <w:vAlign w:val="center"/>
          </w:tcPr>
          <w:p w:rsidR="004A5A88" w:rsidRDefault="004A5A88">
            <w:pPr>
              <w:pStyle w:val="a3"/>
              <w:ind w:left="0"/>
              <w:jc w:val="center"/>
              <w:rPr>
                <w:rFonts w:ascii="Times New Roman" w:hAnsi="Times New Roman" w:cs="Times New Roman"/>
                <w:b/>
                <w:sz w:val="28"/>
                <w:szCs w:val="28"/>
                <w:lang w:val="uk-UA" w:eastAsia="en-US"/>
              </w:rPr>
            </w:pPr>
          </w:p>
        </w:tc>
        <w:tc>
          <w:tcPr>
            <w:tcW w:w="1662" w:type="pct"/>
            <w:tcBorders>
              <w:top w:val="single" w:sz="4" w:space="0" w:color="auto"/>
              <w:left w:val="single" w:sz="4" w:space="0" w:color="auto"/>
              <w:bottom w:val="single" w:sz="4" w:space="0" w:color="auto"/>
              <w:right w:val="single" w:sz="4" w:space="0" w:color="auto"/>
            </w:tcBorders>
            <w:vAlign w:val="center"/>
            <w:hideMark/>
          </w:tcPr>
          <w:p w:rsidR="004A5A88" w:rsidRDefault="004A5A88">
            <w:pPr>
              <w:pStyle w:val="a3"/>
              <w:ind w:left="0"/>
              <w:jc w:val="center"/>
              <w:rPr>
                <w:rFonts w:ascii="Times New Roman" w:hAnsi="Times New Roman" w:cs="Times New Roman"/>
                <w:b/>
                <w:sz w:val="28"/>
                <w:szCs w:val="28"/>
                <w:lang w:val="uk-UA" w:eastAsia="en-US"/>
              </w:rPr>
            </w:pPr>
            <w:r>
              <w:rPr>
                <w:rFonts w:ascii="Times New Roman" w:hAnsi="Times New Roman" w:cs="Times New Roman"/>
                <w:b/>
                <w:sz w:val="28"/>
                <w:szCs w:val="28"/>
              </w:rPr>
              <w:t>КОНСУЛЬТАТИВНО-ДІАГНОСТИЧНА ПОЛІКЛІНІКА</w:t>
            </w:r>
          </w:p>
        </w:tc>
        <w:tc>
          <w:tcPr>
            <w:tcW w:w="126" w:type="pct"/>
            <w:tcBorders>
              <w:top w:val="nil"/>
              <w:left w:val="single" w:sz="4" w:space="0" w:color="auto"/>
              <w:bottom w:val="nil"/>
              <w:right w:val="single" w:sz="4" w:space="0" w:color="auto"/>
            </w:tcBorders>
            <w:vAlign w:val="center"/>
          </w:tcPr>
          <w:p w:rsidR="004A5A88" w:rsidRDefault="004A5A88">
            <w:pPr>
              <w:pStyle w:val="a3"/>
              <w:ind w:left="0"/>
              <w:jc w:val="center"/>
              <w:rPr>
                <w:rFonts w:ascii="Times New Roman" w:hAnsi="Times New Roman" w:cs="Times New Roman"/>
                <w:b/>
                <w:sz w:val="28"/>
                <w:szCs w:val="28"/>
                <w:lang w:val="uk-UA" w:eastAsia="en-US"/>
              </w:rPr>
            </w:pPr>
          </w:p>
        </w:tc>
        <w:tc>
          <w:tcPr>
            <w:tcW w:w="1412" w:type="pct"/>
            <w:gridSpan w:val="2"/>
            <w:tcBorders>
              <w:top w:val="single" w:sz="4" w:space="0" w:color="auto"/>
              <w:left w:val="single" w:sz="4" w:space="0" w:color="auto"/>
              <w:bottom w:val="single" w:sz="4" w:space="0" w:color="auto"/>
              <w:right w:val="single" w:sz="4" w:space="0" w:color="auto"/>
            </w:tcBorders>
            <w:vAlign w:val="center"/>
            <w:hideMark/>
          </w:tcPr>
          <w:p w:rsidR="004A5A88" w:rsidRDefault="004A5A88">
            <w:pPr>
              <w:pStyle w:val="a3"/>
              <w:ind w:left="0"/>
              <w:jc w:val="center"/>
              <w:rPr>
                <w:rFonts w:ascii="Times New Roman" w:hAnsi="Times New Roman" w:cs="Times New Roman"/>
                <w:b/>
                <w:sz w:val="28"/>
                <w:szCs w:val="28"/>
                <w:lang w:val="uk-UA" w:eastAsia="en-US"/>
              </w:rPr>
            </w:pPr>
            <w:r>
              <w:rPr>
                <w:rFonts w:ascii="Times New Roman" w:hAnsi="Times New Roman" w:cs="Times New Roman"/>
                <w:b/>
                <w:sz w:val="28"/>
                <w:szCs w:val="28"/>
              </w:rPr>
              <w:t>СТАЦІОНА</w:t>
            </w:r>
            <w:r>
              <w:rPr>
                <w:rFonts w:ascii="Times New Roman" w:hAnsi="Times New Roman" w:cs="Times New Roman"/>
                <w:b/>
                <w:sz w:val="28"/>
                <w:szCs w:val="28"/>
                <w:lang w:val="uk-UA"/>
              </w:rPr>
              <w:t>Р</w:t>
            </w:r>
          </w:p>
        </w:tc>
      </w:tr>
    </w:tbl>
    <w:p w:rsidR="00D02DD9" w:rsidRDefault="00D02DD9" w:rsidP="00D02DD9">
      <w:pPr>
        <w:rPr>
          <w:rFonts w:ascii="Times New Roman" w:hAnsi="Times New Roman" w:cs="Times New Roman"/>
          <w:sz w:val="28"/>
          <w:szCs w:val="28"/>
          <w:lang w:val="uk-UA"/>
        </w:rPr>
      </w:pPr>
    </w:p>
    <w:p w:rsidR="004A5A88" w:rsidRDefault="004A5A88" w:rsidP="00D02DD9">
      <w:pPr>
        <w:rPr>
          <w:rFonts w:ascii="Times New Roman" w:hAnsi="Times New Roman" w:cs="Times New Roman"/>
          <w:sz w:val="28"/>
          <w:szCs w:val="28"/>
          <w:lang w:val="uk-UA"/>
        </w:rPr>
      </w:pPr>
    </w:p>
    <w:p w:rsidR="004A5A88" w:rsidRDefault="004A5A88" w:rsidP="00D02DD9">
      <w:pPr>
        <w:rPr>
          <w:rFonts w:ascii="Times New Roman" w:hAnsi="Times New Roman" w:cs="Times New Roman"/>
          <w:sz w:val="28"/>
          <w:szCs w:val="28"/>
          <w:lang w:val="uk-UA"/>
        </w:rPr>
      </w:pPr>
    </w:p>
    <w:p w:rsidR="00D02DD9" w:rsidRDefault="00D02DD9" w:rsidP="00D02DD9">
      <w:pPr>
        <w:pStyle w:val="a3"/>
        <w:ind w:left="800"/>
        <w:rPr>
          <w:rFonts w:ascii="Times New Roman" w:hAnsi="Times New Roman" w:cs="Times New Roman"/>
          <w:b/>
          <w:sz w:val="28"/>
          <w:szCs w:val="28"/>
          <w:lang w:val="uk-UA"/>
        </w:rPr>
      </w:pPr>
      <w:r w:rsidRPr="004A5A88">
        <w:rPr>
          <w:rFonts w:ascii="Times New Roman" w:hAnsi="Times New Roman" w:cs="Times New Roman"/>
          <w:b/>
          <w:sz w:val="28"/>
          <w:szCs w:val="28"/>
          <w:lang w:val="uk-UA"/>
        </w:rPr>
        <w:lastRenderedPageBreak/>
        <w:t>Розроблення та підписання колективного договору</w:t>
      </w:r>
    </w:p>
    <w:p w:rsidR="00D02DD9" w:rsidRPr="00D02DD9" w:rsidRDefault="00D02DD9" w:rsidP="00D02DD9">
      <w:pPr>
        <w:pStyle w:val="a3"/>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w:t>
      </w:r>
      <w:r w:rsidR="009156C1">
        <w:rPr>
          <w:rFonts w:ascii="Times New Roman" w:hAnsi="Times New Roman" w:cs="Times New Roman"/>
          <w:sz w:val="28"/>
          <w:szCs w:val="28"/>
          <w:lang w:val="uk-UA"/>
        </w:rPr>
        <w:t>КНП «Котелевська ЛПЛ Котелевської</w:t>
      </w:r>
      <w:r w:rsidR="006B2835">
        <w:rPr>
          <w:rFonts w:ascii="Times New Roman" w:hAnsi="Times New Roman" w:cs="Times New Roman"/>
          <w:sz w:val="28"/>
          <w:szCs w:val="28"/>
          <w:lang w:val="uk-UA"/>
        </w:rPr>
        <w:t>» СР</w:t>
      </w:r>
      <w:r w:rsidR="009156C1">
        <w:rPr>
          <w:rFonts w:ascii="Times New Roman" w:hAnsi="Times New Roman" w:cs="Times New Roman"/>
          <w:sz w:val="28"/>
          <w:szCs w:val="28"/>
          <w:lang w:val="uk-UA"/>
        </w:rPr>
        <w:t xml:space="preserve"> </w:t>
      </w:r>
      <w:r>
        <w:rPr>
          <w:rFonts w:ascii="Times New Roman" w:hAnsi="Times New Roman" w:cs="Times New Roman"/>
          <w:sz w:val="28"/>
          <w:szCs w:val="28"/>
          <w:lang w:val="uk-UA"/>
        </w:rPr>
        <w:t>розроблено</w:t>
      </w:r>
      <w:r w:rsidR="00223261">
        <w:rPr>
          <w:rFonts w:ascii="Times New Roman" w:hAnsi="Times New Roman" w:cs="Times New Roman"/>
          <w:sz w:val="28"/>
          <w:szCs w:val="28"/>
          <w:lang w:val="uk-UA"/>
        </w:rPr>
        <w:t>, підписано</w:t>
      </w:r>
      <w:r>
        <w:rPr>
          <w:rFonts w:ascii="Times New Roman" w:hAnsi="Times New Roman" w:cs="Times New Roman"/>
          <w:sz w:val="28"/>
          <w:szCs w:val="28"/>
          <w:lang w:val="uk-UA"/>
        </w:rPr>
        <w:t xml:space="preserve"> та впроваджено </w:t>
      </w:r>
      <w:r w:rsidRPr="00AA1FB3">
        <w:rPr>
          <w:rFonts w:ascii="Times New Roman" w:hAnsi="Times New Roman" w:cs="Times New Roman"/>
          <w:sz w:val="28"/>
          <w:szCs w:val="28"/>
          <w:lang w:val="uk-UA"/>
        </w:rPr>
        <w:t>«Колективн</w:t>
      </w:r>
      <w:r>
        <w:rPr>
          <w:rFonts w:ascii="Times New Roman" w:hAnsi="Times New Roman" w:cs="Times New Roman"/>
          <w:sz w:val="28"/>
          <w:szCs w:val="28"/>
          <w:lang w:val="uk-UA"/>
        </w:rPr>
        <w:t>ий</w:t>
      </w:r>
      <w:r w:rsidRPr="00AA1FB3">
        <w:rPr>
          <w:rFonts w:ascii="Times New Roman" w:hAnsi="Times New Roman" w:cs="Times New Roman"/>
          <w:sz w:val="28"/>
          <w:szCs w:val="28"/>
          <w:lang w:val="uk-UA"/>
        </w:rPr>
        <w:t xml:space="preserve"> догов</w:t>
      </w:r>
      <w:r>
        <w:rPr>
          <w:rFonts w:ascii="Times New Roman" w:hAnsi="Times New Roman" w:cs="Times New Roman"/>
          <w:sz w:val="28"/>
          <w:szCs w:val="28"/>
          <w:lang w:val="uk-UA"/>
        </w:rPr>
        <w:t>ір</w:t>
      </w:r>
      <w:r w:rsidRPr="00AA1FB3">
        <w:rPr>
          <w:rFonts w:ascii="Times New Roman" w:hAnsi="Times New Roman" w:cs="Times New Roman"/>
          <w:sz w:val="28"/>
          <w:szCs w:val="28"/>
          <w:lang w:val="uk-UA"/>
        </w:rPr>
        <w:t xml:space="preserve"> між Комунальним некомерційним підприємством </w:t>
      </w:r>
      <w:r w:rsidR="006B2835">
        <w:rPr>
          <w:rFonts w:ascii="Times New Roman" w:hAnsi="Times New Roman" w:cs="Times New Roman"/>
          <w:sz w:val="28"/>
          <w:szCs w:val="28"/>
          <w:lang w:val="uk-UA"/>
        </w:rPr>
        <w:t>«</w:t>
      </w:r>
      <w:r w:rsidRPr="00AA1FB3">
        <w:rPr>
          <w:rFonts w:ascii="Times New Roman" w:hAnsi="Times New Roman" w:cs="Times New Roman"/>
          <w:sz w:val="28"/>
          <w:szCs w:val="28"/>
          <w:lang w:val="uk-UA"/>
        </w:rPr>
        <w:t>Котелевська  лікарня</w:t>
      </w:r>
      <w:r w:rsidR="006B2835">
        <w:rPr>
          <w:rFonts w:ascii="Times New Roman" w:hAnsi="Times New Roman" w:cs="Times New Roman"/>
          <w:sz w:val="28"/>
          <w:szCs w:val="28"/>
          <w:lang w:val="uk-UA"/>
        </w:rPr>
        <w:t xml:space="preserve"> планового лікування»</w:t>
      </w:r>
      <w:r w:rsidRPr="00AA1FB3">
        <w:rPr>
          <w:rFonts w:ascii="Times New Roman" w:hAnsi="Times New Roman" w:cs="Times New Roman"/>
          <w:sz w:val="28"/>
          <w:szCs w:val="28"/>
          <w:lang w:val="uk-UA"/>
        </w:rPr>
        <w:t xml:space="preserve"> Котелевської </w:t>
      </w:r>
      <w:r w:rsidR="006B2835">
        <w:rPr>
          <w:rFonts w:ascii="Times New Roman" w:hAnsi="Times New Roman" w:cs="Times New Roman"/>
          <w:sz w:val="28"/>
          <w:szCs w:val="28"/>
          <w:lang w:val="uk-UA"/>
        </w:rPr>
        <w:t>селищної</w:t>
      </w:r>
      <w:r w:rsidRPr="00AA1FB3">
        <w:rPr>
          <w:rFonts w:ascii="Times New Roman" w:hAnsi="Times New Roman" w:cs="Times New Roman"/>
          <w:sz w:val="28"/>
          <w:szCs w:val="28"/>
          <w:lang w:val="uk-UA"/>
        </w:rPr>
        <w:t xml:space="preserve"> ради та  </w:t>
      </w:r>
      <w:r w:rsidR="006B2835">
        <w:rPr>
          <w:rFonts w:ascii="Times New Roman" w:hAnsi="Times New Roman" w:cs="Times New Roman"/>
          <w:sz w:val="28"/>
          <w:szCs w:val="28"/>
          <w:lang w:val="uk-UA"/>
        </w:rPr>
        <w:t xml:space="preserve">її </w:t>
      </w:r>
      <w:r w:rsidRPr="00AA1FB3">
        <w:rPr>
          <w:rFonts w:ascii="Times New Roman" w:hAnsi="Times New Roman" w:cs="Times New Roman"/>
          <w:sz w:val="28"/>
          <w:szCs w:val="28"/>
          <w:lang w:val="uk-UA"/>
        </w:rPr>
        <w:t>перви</w:t>
      </w:r>
      <w:r w:rsidR="006B2835">
        <w:rPr>
          <w:rFonts w:ascii="Times New Roman" w:hAnsi="Times New Roman" w:cs="Times New Roman"/>
          <w:sz w:val="28"/>
          <w:szCs w:val="28"/>
          <w:lang w:val="uk-UA"/>
        </w:rPr>
        <w:t>нною профспілковою організацією</w:t>
      </w:r>
      <w:r w:rsidRPr="00AA1FB3">
        <w:rPr>
          <w:rFonts w:ascii="Times New Roman" w:hAnsi="Times New Roman" w:cs="Times New Roman"/>
          <w:sz w:val="28"/>
          <w:szCs w:val="28"/>
          <w:lang w:val="uk-UA"/>
        </w:rPr>
        <w:t xml:space="preserve">  Професійної спілки працівників </w:t>
      </w:r>
      <w:r w:rsidR="00305FFC">
        <w:rPr>
          <w:rFonts w:ascii="Times New Roman" w:hAnsi="Times New Roman" w:cs="Times New Roman"/>
          <w:sz w:val="28"/>
          <w:szCs w:val="28"/>
          <w:lang w:val="uk-UA"/>
        </w:rPr>
        <w:t>охорони здоров’я України на 2021</w:t>
      </w:r>
      <w:r w:rsidRPr="00AA1FB3">
        <w:rPr>
          <w:rFonts w:ascii="Times New Roman" w:hAnsi="Times New Roman" w:cs="Times New Roman"/>
          <w:sz w:val="28"/>
          <w:szCs w:val="28"/>
          <w:lang w:val="uk-UA"/>
        </w:rPr>
        <w:t xml:space="preserve"> – 2024 роки» від 30.06.2020р. (зареєстрованого виконавчим комітетом Котелевської селищної ради від 01.07.2020р. № 11),  </w:t>
      </w:r>
      <w:r>
        <w:rPr>
          <w:rFonts w:ascii="Times New Roman" w:hAnsi="Times New Roman" w:cs="Times New Roman"/>
          <w:sz w:val="28"/>
          <w:szCs w:val="28"/>
          <w:lang w:val="uk-UA"/>
        </w:rPr>
        <w:t>що відповідає Статутній діяльності комунального підприємства.</w:t>
      </w:r>
    </w:p>
    <w:p w:rsidR="00D02DD9" w:rsidRPr="000143D0" w:rsidRDefault="00D02DD9" w:rsidP="004A5A88">
      <w:pPr>
        <w:pStyle w:val="2"/>
      </w:pPr>
      <w:r w:rsidRPr="000143D0">
        <w:t>Потреба в кадрах</w:t>
      </w:r>
    </w:p>
    <w:tbl>
      <w:tblPr>
        <w:tblStyle w:val="a4"/>
        <w:tblW w:w="5000" w:type="pct"/>
        <w:tblLook w:val="04A0" w:firstRow="1" w:lastRow="0" w:firstColumn="1" w:lastColumn="0" w:noHBand="0" w:noVBand="1"/>
      </w:tblPr>
      <w:tblGrid>
        <w:gridCol w:w="3968"/>
        <w:gridCol w:w="2747"/>
        <w:gridCol w:w="2770"/>
      </w:tblGrid>
      <w:tr w:rsidR="00D02DD9" w:rsidRPr="000143D0" w:rsidTr="004A5A88">
        <w:tc>
          <w:tcPr>
            <w:tcW w:w="2092" w:type="pct"/>
            <w:tcBorders>
              <w:top w:val="single" w:sz="4" w:space="0" w:color="auto"/>
              <w:left w:val="single" w:sz="4" w:space="0" w:color="auto"/>
              <w:bottom w:val="single" w:sz="4" w:space="0" w:color="auto"/>
              <w:right w:val="single" w:sz="4" w:space="0" w:color="auto"/>
            </w:tcBorders>
            <w:vAlign w:val="center"/>
            <w:hideMark/>
          </w:tcPr>
          <w:p w:rsidR="00D02DD9" w:rsidRPr="000143D0" w:rsidRDefault="00D02DD9">
            <w:pPr>
              <w:pStyle w:val="a3"/>
              <w:ind w:left="0"/>
              <w:jc w:val="center"/>
              <w:rPr>
                <w:rFonts w:ascii="Times New Roman" w:hAnsi="Times New Roman" w:cs="Times New Roman"/>
                <w:b/>
                <w:sz w:val="28"/>
                <w:szCs w:val="28"/>
                <w:lang w:val="uk-UA"/>
              </w:rPr>
            </w:pPr>
            <w:r w:rsidRPr="000143D0">
              <w:rPr>
                <w:rFonts w:ascii="Times New Roman" w:hAnsi="Times New Roman" w:cs="Times New Roman"/>
                <w:b/>
                <w:sz w:val="28"/>
                <w:szCs w:val="28"/>
                <w:lang w:val="uk-UA"/>
              </w:rPr>
              <w:t>Спеціалісти</w:t>
            </w:r>
          </w:p>
        </w:tc>
        <w:tc>
          <w:tcPr>
            <w:tcW w:w="1448" w:type="pct"/>
            <w:tcBorders>
              <w:top w:val="single" w:sz="4" w:space="0" w:color="auto"/>
              <w:left w:val="single" w:sz="4" w:space="0" w:color="auto"/>
              <w:bottom w:val="single" w:sz="4" w:space="0" w:color="auto"/>
              <w:right w:val="single" w:sz="4" w:space="0" w:color="auto"/>
            </w:tcBorders>
            <w:vAlign w:val="center"/>
            <w:hideMark/>
          </w:tcPr>
          <w:p w:rsidR="00D02DD9" w:rsidRPr="000143D0" w:rsidRDefault="00D02DD9">
            <w:pPr>
              <w:pStyle w:val="a3"/>
              <w:ind w:left="0"/>
              <w:jc w:val="center"/>
              <w:rPr>
                <w:rFonts w:ascii="Times New Roman" w:hAnsi="Times New Roman" w:cs="Times New Roman"/>
                <w:b/>
                <w:sz w:val="28"/>
                <w:szCs w:val="28"/>
                <w:lang w:val="uk-UA"/>
              </w:rPr>
            </w:pPr>
            <w:r w:rsidRPr="000143D0">
              <w:rPr>
                <w:rFonts w:ascii="Times New Roman" w:hAnsi="Times New Roman" w:cs="Times New Roman"/>
                <w:b/>
                <w:sz w:val="28"/>
                <w:szCs w:val="28"/>
                <w:lang w:val="uk-UA"/>
              </w:rPr>
              <w:t>Наявність</w:t>
            </w:r>
          </w:p>
        </w:tc>
        <w:tc>
          <w:tcPr>
            <w:tcW w:w="1460" w:type="pct"/>
            <w:tcBorders>
              <w:top w:val="single" w:sz="4" w:space="0" w:color="auto"/>
              <w:left w:val="single" w:sz="4" w:space="0" w:color="auto"/>
              <w:bottom w:val="single" w:sz="4" w:space="0" w:color="auto"/>
              <w:right w:val="single" w:sz="4" w:space="0" w:color="auto"/>
            </w:tcBorders>
            <w:vAlign w:val="center"/>
            <w:hideMark/>
          </w:tcPr>
          <w:p w:rsidR="00D02DD9" w:rsidRPr="000143D0" w:rsidRDefault="00D02DD9">
            <w:pPr>
              <w:pStyle w:val="a3"/>
              <w:ind w:left="0"/>
              <w:jc w:val="center"/>
              <w:rPr>
                <w:rFonts w:ascii="Times New Roman" w:hAnsi="Times New Roman" w:cs="Times New Roman"/>
                <w:b/>
                <w:sz w:val="28"/>
                <w:szCs w:val="28"/>
                <w:lang w:val="uk-UA"/>
              </w:rPr>
            </w:pPr>
            <w:r w:rsidRPr="000143D0">
              <w:rPr>
                <w:rFonts w:ascii="Times New Roman" w:hAnsi="Times New Roman" w:cs="Times New Roman"/>
                <w:b/>
                <w:sz w:val="28"/>
                <w:szCs w:val="28"/>
                <w:lang w:val="uk-UA"/>
              </w:rPr>
              <w:t>Додаткова потреба</w:t>
            </w:r>
          </w:p>
        </w:tc>
      </w:tr>
      <w:tr w:rsidR="00D02DD9" w:rsidRPr="000143D0" w:rsidTr="004A5A88">
        <w:tc>
          <w:tcPr>
            <w:tcW w:w="2092" w:type="pct"/>
            <w:tcBorders>
              <w:top w:val="single" w:sz="4" w:space="0" w:color="auto"/>
              <w:left w:val="single" w:sz="4" w:space="0" w:color="auto"/>
              <w:bottom w:val="single" w:sz="4" w:space="0" w:color="auto"/>
              <w:right w:val="single" w:sz="4" w:space="0" w:color="auto"/>
            </w:tcBorders>
            <w:vAlign w:val="center"/>
            <w:hideMark/>
          </w:tcPr>
          <w:p w:rsidR="00D02DD9" w:rsidRPr="000143D0" w:rsidRDefault="00D02DD9">
            <w:pPr>
              <w:pStyle w:val="a3"/>
              <w:ind w:left="0"/>
              <w:rPr>
                <w:rFonts w:ascii="Times New Roman" w:hAnsi="Times New Roman" w:cs="Times New Roman"/>
                <w:b/>
                <w:sz w:val="28"/>
                <w:szCs w:val="28"/>
                <w:lang w:val="uk-UA"/>
              </w:rPr>
            </w:pPr>
            <w:r w:rsidRPr="000143D0">
              <w:rPr>
                <w:rFonts w:ascii="Times New Roman" w:hAnsi="Times New Roman" w:cs="Times New Roman"/>
                <w:b/>
                <w:sz w:val="28"/>
                <w:szCs w:val="28"/>
                <w:lang w:val="uk-UA"/>
              </w:rPr>
              <w:t>Всього лікарів на підприємстві</w:t>
            </w:r>
          </w:p>
        </w:tc>
        <w:tc>
          <w:tcPr>
            <w:tcW w:w="1448" w:type="pct"/>
            <w:tcBorders>
              <w:top w:val="single" w:sz="4" w:space="0" w:color="auto"/>
              <w:left w:val="single" w:sz="4" w:space="0" w:color="auto"/>
              <w:bottom w:val="single" w:sz="4" w:space="0" w:color="auto"/>
              <w:right w:val="single" w:sz="4" w:space="0" w:color="auto"/>
            </w:tcBorders>
            <w:vAlign w:val="center"/>
          </w:tcPr>
          <w:p w:rsidR="00D02DD9" w:rsidRPr="000143D0" w:rsidRDefault="00D02DD9">
            <w:pPr>
              <w:pStyle w:val="a3"/>
              <w:ind w:left="0"/>
              <w:rPr>
                <w:rFonts w:ascii="Times New Roman" w:hAnsi="Times New Roman" w:cs="Times New Roman"/>
                <w:b/>
                <w:sz w:val="28"/>
                <w:szCs w:val="28"/>
                <w:lang w:val="uk-UA"/>
              </w:rPr>
            </w:pPr>
          </w:p>
        </w:tc>
        <w:tc>
          <w:tcPr>
            <w:tcW w:w="1460" w:type="pct"/>
            <w:tcBorders>
              <w:top w:val="single" w:sz="4" w:space="0" w:color="auto"/>
              <w:left w:val="single" w:sz="4" w:space="0" w:color="auto"/>
              <w:bottom w:val="single" w:sz="4" w:space="0" w:color="auto"/>
              <w:right w:val="single" w:sz="4" w:space="0" w:color="auto"/>
            </w:tcBorders>
            <w:vAlign w:val="center"/>
          </w:tcPr>
          <w:p w:rsidR="00D02DD9" w:rsidRPr="000143D0" w:rsidRDefault="00D02DD9">
            <w:pPr>
              <w:pStyle w:val="a3"/>
              <w:ind w:left="0"/>
              <w:rPr>
                <w:rFonts w:ascii="Times New Roman" w:hAnsi="Times New Roman" w:cs="Times New Roman"/>
                <w:b/>
                <w:sz w:val="28"/>
                <w:szCs w:val="28"/>
                <w:lang w:val="uk-UA"/>
              </w:rPr>
            </w:pPr>
          </w:p>
        </w:tc>
      </w:tr>
      <w:tr w:rsidR="00D02DD9" w:rsidRPr="000143D0" w:rsidTr="004A5A88">
        <w:tc>
          <w:tcPr>
            <w:tcW w:w="2092" w:type="pct"/>
            <w:tcBorders>
              <w:top w:val="single" w:sz="4" w:space="0" w:color="auto"/>
              <w:left w:val="single" w:sz="4" w:space="0" w:color="auto"/>
              <w:bottom w:val="single" w:sz="4" w:space="0" w:color="auto"/>
              <w:right w:val="single" w:sz="4" w:space="0" w:color="auto"/>
            </w:tcBorders>
            <w:vAlign w:val="center"/>
            <w:hideMark/>
          </w:tcPr>
          <w:p w:rsidR="00D02DD9" w:rsidRPr="000143D0" w:rsidRDefault="00D02DD9">
            <w:pPr>
              <w:pStyle w:val="a3"/>
              <w:ind w:left="0"/>
              <w:rPr>
                <w:rFonts w:ascii="Times New Roman" w:hAnsi="Times New Roman" w:cs="Times New Roman"/>
                <w:sz w:val="28"/>
                <w:szCs w:val="28"/>
                <w:lang w:val="uk-UA"/>
              </w:rPr>
            </w:pPr>
            <w:r w:rsidRPr="000143D0">
              <w:rPr>
                <w:rFonts w:ascii="Times New Roman" w:hAnsi="Times New Roman" w:cs="Times New Roman"/>
                <w:sz w:val="28"/>
                <w:szCs w:val="28"/>
                <w:lang w:val="uk-UA"/>
              </w:rPr>
              <w:t>Потреба в лікарях:</w:t>
            </w:r>
          </w:p>
        </w:tc>
        <w:tc>
          <w:tcPr>
            <w:tcW w:w="1448" w:type="pct"/>
            <w:tcBorders>
              <w:top w:val="single" w:sz="4" w:space="0" w:color="auto"/>
              <w:left w:val="single" w:sz="4" w:space="0" w:color="auto"/>
              <w:bottom w:val="single" w:sz="4" w:space="0" w:color="auto"/>
              <w:right w:val="single" w:sz="4" w:space="0" w:color="auto"/>
            </w:tcBorders>
            <w:vAlign w:val="center"/>
          </w:tcPr>
          <w:p w:rsidR="00D02DD9" w:rsidRPr="000143D0" w:rsidRDefault="00D02DD9">
            <w:pPr>
              <w:pStyle w:val="a3"/>
              <w:ind w:left="0"/>
              <w:rPr>
                <w:rFonts w:ascii="Times New Roman" w:hAnsi="Times New Roman" w:cs="Times New Roman"/>
                <w:sz w:val="28"/>
                <w:szCs w:val="28"/>
                <w:lang w:val="uk-UA"/>
              </w:rPr>
            </w:pPr>
          </w:p>
        </w:tc>
        <w:tc>
          <w:tcPr>
            <w:tcW w:w="1460" w:type="pct"/>
            <w:tcBorders>
              <w:top w:val="single" w:sz="4" w:space="0" w:color="auto"/>
              <w:left w:val="single" w:sz="4" w:space="0" w:color="auto"/>
              <w:bottom w:val="single" w:sz="4" w:space="0" w:color="auto"/>
              <w:right w:val="single" w:sz="4" w:space="0" w:color="auto"/>
            </w:tcBorders>
            <w:vAlign w:val="center"/>
          </w:tcPr>
          <w:p w:rsidR="00D02DD9" w:rsidRPr="000143D0" w:rsidRDefault="00D02DD9">
            <w:pPr>
              <w:pStyle w:val="a3"/>
              <w:ind w:left="0"/>
              <w:rPr>
                <w:rFonts w:ascii="Times New Roman" w:hAnsi="Times New Roman" w:cs="Times New Roman"/>
                <w:sz w:val="28"/>
                <w:szCs w:val="28"/>
                <w:lang w:val="uk-UA"/>
              </w:rPr>
            </w:pPr>
          </w:p>
        </w:tc>
      </w:tr>
      <w:tr w:rsidR="00D02DD9" w:rsidTr="004A5A88">
        <w:tc>
          <w:tcPr>
            <w:tcW w:w="2092"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rPr>
                <w:rFonts w:ascii="Times New Roman" w:hAnsi="Times New Roman" w:cs="Times New Roman"/>
                <w:sz w:val="28"/>
                <w:szCs w:val="28"/>
              </w:rPr>
            </w:pPr>
            <w:r w:rsidRPr="000143D0">
              <w:rPr>
                <w:rFonts w:ascii="Times New Roman" w:hAnsi="Times New Roman" w:cs="Times New Roman"/>
                <w:sz w:val="28"/>
                <w:szCs w:val="28"/>
                <w:lang w:val="uk-UA"/>
              </w:rPr>
              <w:t>Лікар з фізичної та реабіліта</w:t>
            </w:r>
            <w:r>
              <w:rPr>
                <w:rFonts w:ascii="Times New Roman" w:hAnsi="Times New Roman" w:cs="Times New Roman"/>
                <w:sz w:val="28"/>
                <w:szCs w:val="28"/>
              </w:rPr>
              <w:t>ційної медицини</w:t>
            </w:r>
          </w:p>
        </w:tc>
        <w:tc>
          <w:tcPr>
            <w:tcW w:w="1448"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rPr>
                <w:rFonts w:ascii="Times New Roman" w:hAnsi="Times New Roman" w:cs="Times New Roman"/>
                <w:sz w:val="28"/>
                <w:szCs w:val="28"/>
              </w:rPr>
            </w:pPr>
            <w:r>
              <w:rPr>
                <w:rFonts w:ascii="Times New Roman" w:hAnsi="Times New Roman" w:cs="Times New Roman"/>
                <w:sz w:val="28"/>
                <w:szCs w:val="28"/>
              </w:rPr>
              <w:t>0</w:t>
            </w:r>
          </w:p>
        </w:tc>
        <w:tc>
          <w:tcPr>
            <w:tcW w:w="1460"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rPr>
                <w:rFonts w:ascii="Times New Roman" w:hAnsi="Times New Roman" w:cs="Times New Roman"/>
                <w:sz w:val="28"/>
                <w:szCs w:val="28"/>
              </w:rPr>
            </w:pPr>
            <w:r>
              <w:rPr>
                <w:rFonts w:ascii="Times New Roman" w:hAnsi="Times New Roman" w:cs="Times New Roman"/>
                <w:sz w:val="28"/>
                <w:szCs w:val="28"/>
              </w:rPr>
              <w:t>2</w:t>
            </w:r>
          </w:p>
        </w:tc>
      </w:tr>
      <w:tr w:rsidR="00D02DD9" w:rsidTr="004A5A88">
        <w:tc>
          <w:tcPr>
            <w:tcW w:w="2092"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rPr>
                <w:rFonts w:ascii="Times New Roman" w:hAnsi="Times New Roman" w:cs="Times New Roman"/>
                <w:b/>
                <w:sz w:val="28"/>
                <w:szCs w:val="28"/>
              </w:rPr>
            </w:pPr>
            <w:r>
              <w:rPr>
                <w:rFonts w:ascii="Times New Roman" w:hAnsi="Times New Roman" w:cs="Times New Roman"/>
                <w:b/>
                <w:sz w:val="28"/>
                <w:szCs w:val="28"/>
              </w:rPr>
              <w:t>Всього середнього медичного персоналу</w:t>
            </w:r>
          </w:p>
        </w:tc>
        <w:tc>
          <w:tcPr>
            <w:tcW w:w="1448" w:type="pct"/>
            <w:tcBorders>
              <w:top w:val="single" w:sz="4" w:space="0" w:color="auto"/>
              <w:left w:val="single" w:sz="4" w:space="0" w:color="auto"/>
              <w:bottom w:val="single" w:sz="4" w:space="0" w:color="auto"/>
              <w:right w:val="single" w:sz="4" w:space="0" w:color="auto"/>
            </w:tcBorders>
            <w:vAlign w:val="center"/>
          </w:tcPr>
          <w:p w:rsidR="00D02DD9" w:rsidRDefault="00D02DD9">
            <w:pPr>
              <w:pStyle w:val="a3"/>
              <w:ind w:left="0"/>
              <w:rPr>
                <w:rFonts w:ascii="Times New Roman" w:hAnsi="Times New Roman" w:cs="Times New Roman"/>
                <w:b/>
                <w:sz w:val="28"/>
                <w:szCs w:val="28"/>
              </w:rPr>
            </w:pPr>
          </w:p>
        </w:tc>
        <w:tc>
          <w:tcPr>
            <w:tcW w:w="1460" w:type="pct"/>
            <w:tcBorders>
              <w:top w:val="single" w:sz="4" w:space="0" w:color="auto"/>
              <w:left w:val="single" w:sz="4" w:space="0" w:color="auto"/>
              <w:bottom w:val="single" w:sz="4" w:space="0" w:color="auto"/>
              <w:right w:val="single" w:sz="4" w:space="0" w:color="auto"/>
            </w:tcBorders>
            <w:vAlign w:val="center"/>
          </w:tcPr>
          <w:p w:rsidR="00D02DD9" w:rsidRDefault="00D02DD9">
            <w:pPr>
              <w:pStyle w:val="a3"/>
              <w:ind w:left="0"/>
              <w:rPr>
                <w:rFonts w:ascii="Times New Roman" w:hAnsi="Times New Roman" w:cs="Times New Roman"/>
                <w:b/>
                <w:sz w:val="28"/>
                <w:szCs w:val="28"/>
              </w:rPr>
            </w:pPr>
          </w:p>
        </w:tc>
      </w:tr>
      <w:tr w:rsidR="00D02DD9" w:rsidTr="004A5A88">
        <w:tc>
          <w:tcPr>
            <w:tcW w:w="2092"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rPr>
                <w:rFonts w:ascii="Times New Roman" w:hAnsi="Times New Roman" w:cs="Times New Roman"/>
                <w:sz w:val="28"/>
                <w:szCs w:val="28"/>
              </w:rPr>
            </w:pPr>
            <w:r>
              <w:rPr>
                <w:rFonts w:ascii="Times New Roman" w:hAnsi="Times New Roman" w:cs="Times New Roman"/>
                <w:sz w:val="28"/>
                <w:szCs w:val="28"/>
              </w:rPr>
              <w:t>Потреба в сестрах медичних:</w:t>
            </w:r>
          </w:p>
        </w:tc>
        <w:tc>
          <w:tcPr>
            <w:tcW w:w="1448" w:type="pct"/>
            <w:tcBorders>
              <w:top w:val="single" w:sz="4" w:space="0" w:color="auto"/>
              <w:left w:val="single" w:sz="4" w:space="0" w:color="auto"/>
              <w:bottom w:val="single" w:sz="4" w:space="0" w:color="auto"/>
              <w:right w:val="single" w:sz="4" w:space="0" w:color="auto"/>
            </w:tcBorders>
            <w:vAlign w:val="center"/>
          </w:tcPr>
          <w:p w:rsidR="00D02DD9" w:rsidRDefault="00D02DD9">
            <w:pPr>
              <w:pStyle w:val="a3"/>
              <w:ind w:left="0"/>
              <w:rPr>
                <w:rFonts w:ascii="Times New Roman" w:hAnsi="Times New Roman" w:cs="Times New Roman"/>
                <w:sz w:val="28"/>
                <w:szCs w:val="28"/>
              </w:rPr>
            </w:pPr>
          </w:p>
        </w:tc>
        <w:tc>
          <w:tcPr>
            <w:tcW w:w="1460" w:type="pct"/>
            <w:tcBorders>
              <w:top w:val="single" w:sz="4" w:space="0" w:color="auto"/>
              <w:left w:val="single" w:sz="4" w:space="0" w:color="auto"/>
              <w:bottom w:val="single" w:sz="4" w:space="0" w:color="auto"/>
              <w:right w:val="single" w:sz="4" w:space="0" w:color="auto"/>
            </w:tcBorders>
            <w:vAlign w:val="center"/>
          </w:tcPr>
          <w:p w:rsidR="00D02DD9" w:rsidRDefault="00D02DD9">
            <w:pPr>
              <w:pStyle w:val="a3"/>
              <w:ind w:left="0"/>
              <w:rPr>
                <w:rFonts w:ascii="Times New Roman" w:hAnsi="Times New Roman" w:cs="Times New Roman"/>
                <w:sz w:val="28"/>
                <w:szCs w:val="28"/>
              </w:rPr>
            </w:pPr>
          </w:p>
        </w:tc>
      </w:tr>
      <w:tr w:rsidR="00D02DD9" w:rsidTr="004A5A88">
        <w:tc>
          <w:tcPr>
            <w:tcW w:w="2092"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rPr>
                <w:rFonts w:ascii="Times New Roman" w:hAnsi="Times New Roman" w:cs="Times New Roman"/>
                <w:sz w:val="28"/>
                <w:szCs w:val="28"/>
              </w:rPr>
            </w:pPr>
            <w:r>
              <w:rPr>
                <w:rFonts w:ascii="Times New Roman" w:hAnsi="Times New Roman" w:cs="Times New Roman"/>
                <w:sz w:val="28"/>
                <w:szCs w:val="28"/>
              </w:rPr>
              <w:t>Сестра медична анестезист</w:t>
            </w:r>
          </w:p>
        </w:tc>
        <w:tc>
          <w:tcPr>
            <w:tcW w:w="1448"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rPr>
                <w:rFonts w:ascii="Times New Roman" w:hAnsi="Times New Roman" w:cs="Times New Roman"/>
                <w:sz w:val="28"/>
                <w:szCs w:val="28"/>
              </w:rPr>
            </w:pPr>
            <w:r>
              <w:rPr>
                <w:rFonts w:ascii="Times New Roman" w:hAnsi="Times New Roman" w:cs="Times New Roman"/>
                <w:sz w:val="28"/>
                <w:szCs w:val="28"/>
              </w:rPr>
              <w:t>2</w:t>
            </w:r>
          </w:p>
        </w:tc>
        <w:tc>
          <w:tcPr>
            <w:tcW w:w="1460"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rPr>
                <w:rFonts w:ascii="Times New Roman" w:hAnsi="Times New Roman" w:cs="Times New Roman"/>
                <w:sz w:val="28"/>
                <w:szCs w:val="28"/>
              </w:rPr>
            </w:pPr>
            <w:r>
              <w:rPr>
                <w:rFonts w:ascii="Times New Roman" w:hAnsi="Times New Roman" w:cs="Times New Roman"/>
                <w:sz w:val="28"/>
                <w:szCs w:val="28"/>
              </w:rPr>
              <w:t>1</w:t>
            </w:r>
          </w:p>
        </w:tc>
      </w:tr>
    </w:tbl>
    <w:p w:rsidR="00AA1FB3" w:rsidRDefault="00AA1FB3" w:rsidP="0077328B">
      <w:pPr>
        <w:shd w:val="clear" w:color="auto" w:fill="FFFFFF"/>
        <w:spacing w:after="150" w:line="240" w:lineRule="auto"/>
        <w:ind w:firstLine="450"/>
        <w:jc w:val="both"/>
        <w:rPr>
          <w:rFonts w:ascii="Times New Roman" w:hAnsi="Times New Roman" w:cs="Times New Roman"/>
          <w:b/>
          <w:sz w:val="28"/>
          <w:szCs w:val="28"/>
          <w:lang w:val="uk-UA"/>
        </w:rPr>
      </w:pPr>
    </w:p>
    <w:p w:rsidR="0077328B" w:rsidRPr="00D02DD9" w:rsidRDefault="0077328B" w:rsidP="004A5A88">
      <w:pPr>
        <w:shd w:val="clear" w:color="auto" w:fill="FFFFFF"/>
        <w:spacing w:after="0" w:line="240" w:lineRule="auto"/>
        <w:ind w:firstLine="450"/>
        <w:jc w:val="both"/>
        <w:rPr>
          <w:rFonts w:ascii="Times New Roman" w:hAnsi="Times New Roman" w:cs="Times New Roman"/>
          <w:b/>
          <w:sz w:val="28"/>
          <w:szCs w:val="28"/>
          <w:lang w:val="uk-UA"/>
        </w:rPr>
      </w:pPr>
      <w:r w:rsidRPr="00D02DD9">
        <w:rPr>
          <w:rFonts w:ascii="Times New Roman" w:hAnsi="Times New Roman" w:cs="Times New Roman"/>
          <w:b/>
          <w:sz w:val="28"/>
          <w:szCs w:val="28"/>
        </w:rPr>
        <w:t>2. Розроблення та впровадження заходів зі зменшення тривалості середнього строку госпіталізації.</w:t>
      </w:r>
    </w:p>
    <w:p w:rsidR="00D02DD9" w:rsidRDefault="00D02DD9" w:rsidP="004A5A88">
      <w:pPr>
        <w:pStyle w:val="a3"/>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rPr>
        <w:t>Ліжковий фонд стаціонару Комунального некомерційного підприємства Котелевська центральна районна лікарня Котелевської районної ради становить 72 ліжка.</w:t>
      </w:r>
    </w:p>
    <w:p w:rsidR="00556C48" w:rsidRDefault="00127DD7" w:rsidP="004A5A88">
      <w:pPr>
        <w:pStyle w:val="ae"/>
      </w:pPr>
      <w:r w:rsidRPr="00CC14A0">
        <w:t>На теперішній час кількість ліжко-місць оптимальна, заплановано проводити щоквартально аналіз роботи стаціонарних відділень з подальшим прийняттям рішення про можливе скорочення або перепрофілювання ліжок.</w:t>
      </w:r>
    </w:p>
    <w:p w:rsidR="004A5A88" w:rsidRPr="00556C48" w:rsidRDefault="004A5A88" w:rsidP="004A5A88">
      <w:pPr>
        <w:spacing w:after="0" w:line="240" w:lineRule="auto"/>
        <w:ind w:right="-3" w:firstLine="808"/>
        <w:jc w:val="both"/>
        <w:rPr>
          <w:rFonts w:ascii="Times New Roman" w:hAnsi="Times New Roman" w:cs="Times New Roman"/>
          <w:sz w:val="28"/>
          <w:szCs w:val="28"/>
          <w:lang w:val="uk-UA"/>
        </w:rPr>
      </w:pPr>
    </w:p>
    <w:p w:rsidR="00D02DD9" w:rsidRDefault="00D02DD9" w:rsidP="004A5A88">
      <w:pPr>
        <w:pStyle w:val="a3"/>
        <w:ind w:left="0"/>
        <w:jc w:val="center"/>
        <w:rPr>
          <w:rFonts w:ascii="Times New Roman" w:hAnsi="Times New Roman" w:cs="Times New Roman"/>
          <w:b/>
          <w:sz w:val="28"/>
          <w:szCs w:val="28"/>
        </w:rPr>
      </w:pPr>
      <w:r>
        <w:rPr>
          <w:rFonts w:ascii="Times New Roman" w:hAnsi="Times New Roman" w:cs="Times New Roman"/>
          <w:b/>
          <w:sz w:val="28"/>
          <w:szCs w:val="28"/>
        </w:rPr>
        <w:t>Робота стаціонарних ліжок</w:t>
      </w:r>
    </w:p>
    <w:tbl>
      <w:tblPr>
        <w:tblStyle w:val="a4"/>
        <w:tblW w:w="5000" w:type="pct"/>
        <w:tblLook w:val="04A0" w:firstRow="1" w:lastRow="0" w:firstColumn="1" w:lastColumn="0" w:noHBand="0" w:noVBand="1"/>
      </w:tblPr>
      <w:tblGrid>
        <w:gridCol w:w="2570"/>
        <w:gridCol w:w="2292"/>
        <w:gridCol w:w="2292"/>
        <w:gridCol w:w="2331"/>
      </w:tblGrid>
      <w:tr w:rsidR="00D02DD9" w:rsidTr="004A5A88">
        <w:tc>
          <w:tcPr>
            <w:tcW w:w="1355"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rPr>
            </w:pPr>
            <w:r>
              <w:rPr>
                <w:rFonts w:ascii="Times New Roman" w:hAnsi="Times New Roman" w:cs="Times New Roman"/>
                <w:sz w:val="28"/>
                <w:szCs w:val="28"/>
              </w:rPr>
              <w:t>Показники</w:t>
            </w:r>
          </w:p>
        </w:tc>
        <w:tc>
          <w:tcPr>
            <w:tcW w:w="1208"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rPr>
            </w:pPr>
            <w:r>
              <w:rPr>
                <w:rFonts w:ascii="Times New Roman" w:hAnsi="Times New Roman" w:cs="Times New Roman"/>
                <w:sz w:val="28"/>
                <w:szCs w:val="28"/>
              </w:rPr>
              <w:t>2018 рік</w:t>
            </w:r>
          </w:p>
        </w:tc>
        <w:tc>
          <w:tcPr>
            <w:tcW w:w="1208"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rPr>
            </w:pPr>
            <w:r>
              <w:rPr>
                <w:rFonts w:ascii="Times New Roman" w:hAnsi="Times New Roman" w:cs="Times New Roman"/>
                <w:sz w:val="28"/>
                <w:szCs w:val="28"/>
              </w:rPr>
              <w:t>2019 рік</w:t>
            </w:r>
          </w:p>
        </w:tc>
        <w:tc>
          <w:tcPr>
            <w:tcW w:w="1230"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rPr>
            </w:pPr>
            <w:r>
              <w:rPr>
                <w:rFonts w:ascii="Times New Roman" w:hAnsi="Times New Roman" w:cs="Times New Roman"/>
                <w:sz w:val="28"/>
                <w:szCs w:val="28"/>
              </w:rPr>
              <w:t>І півріччя 2020 року</w:t>
            </w:r>
          </w:p>
        </w:tc>
      </w:tr>
      <w:tr w:rsidR="00D02DD9" w:rsidTr="004A5A88">
        <w:tc>
          <w:tcPr>
            <w:tcW w:w="1355"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rPr>
                <w:rFonts w:ascii="Times New Roman" w:hAnsi="Times New Roman" w:cs="Times New Roman"/>
                <w:sz w:val="28"/>
                <w:szCs w:val="28"/>
              </w:rPr>
            </w:pPr>
            <w:r>
              <w:rPr>
                <w:rFonts w:ascii="Times New Roman" w:hAnsi="Times New Roman" w:cs="Times New Roman"/>
                <w:sz w:val="28"/>
                <w:szCs w:val="28"/>
              </w:rPr>
              <w:t>Середній термін перебування</w:t>
            </w:r>
          </w:p>
        </w:tc>
        <w:tc>
          <w:tcPr>
            <w:tcW w:w="1208"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rPr>
            </w:pPr>
            <w:r>
              <w:rPr>
                <w:rFonts w:ascii="Times New Roman" w:hAnsi="Times New Roman" w:cs="Times New Roman"/>
                <w:sz w:val="28"/>
                <w:szCs w:val="28"/>
              </w:rPr>
              <w:t>8,5</w:t>
            </w:r>
          </w:p>
        </w:tc>
        <w:tc>
          <w:tcPr>
            <w:tcW w:w="1208"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rPr>
            </w:pPr>
            <w:r>
              <w:rPr>
                <w:rFonts w:ascii="Times New Roman" w:hAnsi="Times New Roman" w:cs="Times New Roman"/>
                <w:sz w:val="28"/>
                <w:szCs w:val="28"/>
              </w:rPr>
              <w:t>8,0</w:t>
            </w:r>
          </w:p>
        </w:tc>
        <w:tc>
          <w:tcPr>
            <w:tcW w:w="1230"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rPr>
            </w:pPr>
            <w:r>
              <w:rPr>
                <w:rFonts w:ascii="Times New Roman" w:hAnsi="Times New Roman" w:cs="Times New Roman"/>
                <w:sz w:val="28"/>
                <w:szCs w:val="28"/>
              </w:rPr>
              <w:t>7,8</w:t>
            </w:r>
          </w:p>
        </w:tc>
      </w:tr>
      <w:tr w:rsidR="00D02DD9" w:rsidTr="004A5A88">
        <w:tc>
          <w:tcPr>
            <w:tcW w:w="1355"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rPr>
                <w:rFonts w:ascii="Times New Roman" w:hAnsi="Times New Roman" w:cs="Times New Roman"/>
                <w:sz w:val="28"/>
                <w:szCs w:val="28"/>
              </w:rPr>
            </w:pPr>
            <w:r>
              <w:rPr>
                <w:rFonts w:ascii="Times New Roman" w:hAnsi="Times New Roman" w:cs="Times New Roman"/>
                <w:sz w:val="28"/>
                <w:szCs w:val="28"/>
              </w:rPr>
              <w:t>Оберт ліжка</w:t>
            </w:r>
          </w:p>
        </w:tc>
        <w:tc>
          <w:tcPr>
            <w:tcW w:w="1208"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rPr>
            </w:pPr>
            <w:r>
              <w:rPr>
                <w:rFonts w:ascii="Times New Roman" w:hAnsi="Times New Roman" w:cs="Times New Roman"/>
                <w:sz w:val="28"/>
                <w:szCs w:val="28"/>
              </w:rPr>
              <w:t>35,2</w:t>
            </w:r>
          </w:p>
        </w:tc>
        <w:tc>
          <w:tcPr>
            <w:tcW w:w="1208"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rPr>
            </w:pPr>
            <w:r>
              <w:rPr>
                <w:rFonts w:ascii="Times New Roman" w:hAnsi="Times New Roman" w:cs="Times New Roman"/>
                <w:sz w:val="28"/>
                <w:szCs w:val="28"/>
              </w:rPr>
              <w:t>39,2</w:t>
            </w:r>
          </w:p>
        </w:tc>
        <w:tc>
          <w:tcPr>
            <w:tcW w:w="1230"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rPr>
            </w:pPr>
            <w:r>
              <w:rPr>
                <w:rFonts w:ascii="Times New Roman" w:hAnsi="Times New Roman" w:cs="Times New Roman"/>
                <w:sz w:val="28"/>
                <w:szCs w:val="28"/>
              </w:rPr>
              <w:t>18,4</w:t>
            </w:r>
          </w:p>
        </w:tc>
      </w:tr>
      <w:tr w:rsidR="00D02DD9" w:rsidTr="004A5A88">
        <w:trPr>
          <w:trHeight w:val="960"/>
        </w:trPr>
        <w:tc>
          <w:tcPr>
            <w:tcW w:w="1355"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rPr>
                <w:rFonts w:ascii="Times New Roman" w:hAnsi="Times New Roman" w:cs="Times New Roman"/>
                <w:sz w:val="28"/>
                <w:szCs w:val="28"/>
              </w:rPr>
            </w:pPr>
            <w:r>
              <w:rPr>
                <w:rFonts w:ascii="Times New Roman" w:hAnsi="Times New Roman" w:cs="Times New Roman"/>
                <w:sz w:val="28"/>
                <w:szCs w:val="28"/>
              </w:rPr>
              <w:t>Лікарняна летальність</w:t>
            </w:r>
          </w:p>
        </w:tc>
        <w:tc>
          <w:tcPr>
            <w:tcW w:w="1208"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rPr>
            </w:pPr>
            <w:r>
              <w:rPr>
                <w:rFonts w:ascii="Times New Roman" w:hAnsi="Times New Roman" w:cs="Times New Roman"/>
                <w:sz w:val="28"/>
                <w:szCs w:val="28"/>
              </w:rPr>
              <w:t>1,2</w:t>
            </w:r>
          </w:p>
        </w:tc>
        <w:tc>
          <w:tcPr>
            <w:tcW w:w="1208"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rPr>
            </w:pPr>
            <w:r>
              <w:rPr>
                <w:rFonts w:ascii="Times New Roman" w:hAnsi="Times New Roman" w:cs="Times New Roman"/>
                <w:sz w:val="28"/>
                <w:szCs w:val="28"/>
              </w:rPr>
              <w:t>1,8</w:t>
            </w:r>
          </w:p>
        </w:tc>
        <w:tc>
          <w:tcPr>
            <w:tcW w:w="1230" w:type="pct"/>
            <w:tcBorders>
              <w:top w:val="single" w:sz="4" w:space="0" w:color="auto"/>
              <w:left w:val="single" w:sz="4" w:space="0" w:color="auto"/>
              <w:bottom w:val="single" w:sz="4" w:space="0" w:color="auto"/>
              <w:right w:val="single" w:sz="4" w:space="0" w:color="auto"/>
            </w:tcBorders>
            <w:vAlign w:val="center"/>
            <w:hideMark/>
          </w:tcPr>
          <w:p w:rsidR="00D02DD9" w:rsidRDefault="00D02DD9">
            <w:pPr>
              <w:pStyle w:val="a3"/>
              <w:ind w:left="0"/>
              <w:jc w:val="center"/>
              <w:rPr>
                <w:rFonts w:ascii="Times New Roman" w:hAnsi="Times New Roman" w:cs="Times New Roman"/>
                <w:sz w:val="28"/>
                <w:szCs w:val="28"/>
              </w:rPr>
            </w:pPr>
            <w:r>
              <w:rPr>
                <w:rFonts w:ascii="Times New Roman" w:hAnsi="Times New Roman" w:cs="Times New Roman"/>
                <w:sz w:val="28"/>
                <w:szCs w:val="28"/>
              </w:rPr>
              <w:t>1,7</w:t>
            </w:r>
          </w:p>
        </w:tc>
      </w:tr>
    </w:tbl>
    <w:p w:rsidR="00D84947" w:rsidRDefault="00D84947" w:rsidP="0077328B">
      <w:pPr>
        <w:shd w:val="clear" w:color="auto" w:fill="FFFFFF"/>
        <w:spacing w:after="150" w:line="240" w:lineRule="auto"/>
        <w:ind w:firstLine="450"/>
        <w:jc w:val="both"/>
        <w:rPr>
          <w:rFonts w:ascii="Times New Roman" w:hAnsi="Times New Roman" w:cs="Times New Roman"/>
          <w:sz w:val="28"/>
          <w:szCs w:val="28"/>
          <w:lang w:val="uk-UA"/>
        </w:rPr>
      </w:pPr>
    </w:p>
    <w:p w:rsidR="00D02DD9" w:rsidRDefault="009156C1" w:rsidP="004A5A88">
      <w:pPr>
        <w:shd w:val="clear" w:color="auto" w:fill="FFFFFF"/>
        <w:spacing w:after="0" w:line="240" w:lineRule="auto"/>
        <w:ind w:firstLine="450"/>
        <w:jc w:val="both"/>
        <w:rPr>
          <w:rFonts w:ascii="Times New Roman" w:hAnsi="Times New Roman" w:cs="Times New Roman"/>
          <w:sz w:val="28"/>
          <w:szCs w:val="28"/>
          <w:lang w:val="uk-UA"/>
        </w:rPr>
      </w:pPr>
      <w:r>
        <w:rPr>
          <w:rFonts w:ascii="Times New Roman" w:hAnsi="Times New Roman" w:cs="Times New Roman"/>
          <w:sz w:val="28"/>
          <w:szCs w:val="28"/>
          <w:lang w:val="uk-UA"/>
        </w:rPr>
        <w:t>КНП «Котелевська ЛПЛ</w:t>
      </w:r>
      <w:r w:rsidR="006B2835">
        <w:rPr>
          <w:rFonts w:ascii="Times New Roman" w:hAnsi="Times New Roman" w:cs="Times New Roman"/>
          <w:sz w:val="28"/>
          <w:szCs w:val="28"/>
          <w:lang w:val="uk-UA"/>
        </w:rPr>
        <w:t>» Котелевської СР</w:t>
      </w:r>
      <w:r>
        <w:rPr>
          <w:rFonts w:ascii="Times New Roman" w:hAnsi="Times New Roman" w:cs="Times New Roman"/>
          <w:sz w:val="28"/>
          <w:szCs w:val="28"/>
          <w:lang w:val="uk-UA"/>
        </w:rPr>
        <w:t xml:space="preserve"> </w:t>
      </w:r>
      <w:r w:rsidR="00D84947">
        <w:rPr>
          <w:rFonts w:ascii="Times New Roman" w:hAnsi="Times New Roman" w:cs="Times New Roman"/>
          <w:sz w:val="28"/>
          <w:szCs w:val="28"/>
          <w:lang w:val="uk-UA"/>
        </w:rPr>
        <w:t>розробляє та впроваджує заходи щодо скорочення тривалостісереднього строку госпіталізації шляхом:</w:t>
      </w:r>
    </w:p>
    <w:p w:rsidR="00D84947" w:rsidRDefault="00D84947" w:rsidP="004A5A88">
      <w:pPr>
        <w:pStyle w:val="a3"/>
        <w:numPr>
          <w:ilvl w:val="0"/>
          <w:numId w:val="2"/>
        </w:numPr>
        <w:shd w:val="clear" w:color="auto" w:fill="FFFFFF"/>
        <w:tabs>
          <w:tab w:val="left" w:pos="42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догоспітального обстеження пацієнтів спеціалістами поліклініки лікарні та сімейними лікарями;</w:t>
      </w:r>
    </w:p>
    <w:p w:rsidR="00D84947" w:rsidRDefault="00D84947" w:rsidP="004A5A88">
      <w:pPr>
        <w:pStyle w:val="a3"/>
        <w:numPr>
          <w:ilvl w:val="0"/>
          <w:numId w:val="2"/>
        </w:numPr>
        <w:shd w:val="clear" w:color="auto" w:fill="FFFFFF"/>
        <w:tabs>
          <w:tab w:val="left" w:pos="42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використання сучасних методів обстеження хворих для своєчасного діагностування захворювань;</w:t>
      </w:r>
    </w:p>
    <w:p w:rsidR="00D84947" w:rsidRPr="00D84947" w:rsidRDefault="00D84947" w:rsidP="004A5A88">
      <w:pPr>
        <w:pStyle w:val="a3"/>
        <w:numPr>
          <w:ilvl w:val="0"/>
          <w:numId w:val="2"/>
        </w:numPr>
        <w:shd w:val="clear" w:color="auto" w:fill="FFFFFF"/>
        <w:tabs>
          <w:tab w:val="left" w:pos="426"/>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дотримання локальних протоколів лікування хворих.</w:t>
      </w:r>
    </w:p>
    <w:p w:rsidR="00A01702" w:rsidRPr="00556C48" w:rsidRDefault="004A5A88" w:rsidP="004A5A88">
      <w:pPr>
        <w:shd w:val="clear" w:color="auto" w:fill="FFFFFF"/>
        <w:tabs>
          <w:tab w:val="left" w:pos="426"/>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01702" w:rsidRPr="00556C48">
        <w:rPr>
          <w:rFonts w:ascii="Times New Roman" w:hAnsi="Times New Roman" w:cs="Times New Roman"/>
          <w:sz w:val="28"/>
          <w:szCs w:val="28"/>
          <w:lang w:val="uk-UA"/>
        </w:rPr>
        <w:t>Розроблення та впровадження заходів зі зменшенням тривалості середнього строку госпіталізації</w:t>
      </w:r>
    </w:p>
    <w:p w:rsidR="00A01702" w:rsidRPr="00A01702" w:rsidRDefault="00A01702" w:rsidP="004A5A88">
      <w:pPr>
        <w:pStyle w:val="a3"/>
        <w:shd w:val="clear" w:color="auto" w:fill="FFFFFF"/>
        <w:tabs>
          <w:tab w:val="left" w:pos="426"/>
        </w:tabs>
        <w:spacing w:after="0" w:line="240" w:lineRule="auto"/>
        <w:ind w:left="0"/>
        <w:jc w:val="both"/>
        <w:rPr>
          <w:rFonts w:ascii="Times New Roman" w:hAnsi="Times New Roman" w:cs="Times New Roman"/>
          <w:sz w:val="28"/>
          <w:szCs w:val="28"/>
          <w:highlight w:val="yellow"/>
          <w:lang w:val="uk-UA"/>
        </w:rPr>
      </w:pPr>
    </w:p>
    <w:p w:rsidR="00A01702" w:rsidRPr="00CC14A0" w:rsidRDefault="00A01702" w:rsidP="004A5A88">
      <w:pPr>
        <w:pStyle w:val="a3"/>
        <w:numPr>
          <w:ilvl w:val="0"/>
          <w:numId w:val="2"/>
        </w:numPr>
        <w:shd w:val="clear" w:color="auto" w:fill="FFFFFF"/>
        <w:tabs>
          <w:tab w:val="left" w:pos="426"/>
        </w:tabs>
        <w:spacing w:after="0" w:line="240" w:lineRule="auto"/>
        <w:ind w:left="0" w:firstLine="0"/>
        <w:jc w:val="both"/>
        <w:rPr>
          <w:rFonts w:ascii="Times New Roman" w:hAnsi="Times New Roman" w:cs="Times New Roman"/>
          <w:sz w:val="28"/>
          <w:szCs w:val="28"/>
          <w:lang w:val="uk-UA"/>
        </w:rPr>
      </w:pPr>
      <w:r w:rsidRPr="00CC14A0">
        <w:rPr>
          <w:rFonts w:ascii="Times New Roman" w:hAnsi="Times New Roman" w:cs="Times New Roman"/>
          <w:sz w:val="28"/>
          <w:szCs w:val="28"/>
          <w:lang w:val="uk-UA"/>
        </w:rPr>
        <w:t>Максимальне обстеження на догоспітальному етапі згідно затвердженого Положення про госпіталізацію.</w:t>
      </w:r>
    </w:p>
    <w:p w:rsidR="00A01702" w:rsidRPr="00CC14A0" w:rsidRDefault="00A01702" w:rsidP="004A5A88">
      <w:pPr>
        <w:pStyle w:val="a3"/>
        <w:numPr>
          <w:ilvl w:val="0"/>
          <w:numId w:val="2"/>
        </w:numPr>
        <w:shd w:val="clear" w:color="auto" w:fill="FFFFFF"/>
        <w:tabs>
          <w:tab w:val="left" w:pos="426"/>
        </w:tabs>
        <w:spacing w:after="0" w:line="240" w:lineRule="auto"/>
        <w:ind w:left="0" w:firstLine="0"/>
        <w:jc w:val="both"/>
        <w:rPr>
          <w:rFonts w:ascii="Times New Roman" w:hAnsi="Times New Roman" w:cs="Times New Roman"/>
          <w:sz w:val="28"/>
          <w:szCs w:val="28"/>
          <w:lang w:val="uk-UA"/>
        </w:rPr>
      </w:pPr>
      <w:r w:rsidRPr="00CC14A0">
        <w:rPr>
          <w:rFonts w:ascii="Times New Roman" w:hAnsi="Times New Roman" w:cs="Times New Roman"/>
          <w:sz w:val="28"/>
          <w:szCs w:val="28"/>
          <w:lang w:val="uk-UA"/>
        </w:rPr>
        <w:t>Створення хірургії одного дня.</w:t>
      </w:r>
    </w:p>
    <w:p w:rsidR="00A01702" w:rsidRPr="00CC14A0" w:rsidRDefault="00A01702" w:rsidP="004A5A88">
      <w:pPr>
        <w:pStyle w:val="a3"/>
        <w:numPr>
          <w:ilvl w:val="0"/>
          <w:numId w:val="2"/>
        </w:numPr>
        <w:shd w:val="clear" w:color="auto" w:fill="FFFFFF"/>
        <w:tabs>
          <w:tab w:val="left" w:pos="426"/>
        </w:tabs>
        <w:spacing w:after="0" w:line="240" w:lineRule="auto"/>
        <w:ind w:left="0" w:firstLine="0"/>
        <w:jc w:val="both"/>
        <w:rPr>
          <w:rFonts w:ascii="Times New Roman" w:hAnsi="Times New Roman" w:cs="Times New Roman"/>
          <w:sz w:val="28"/>
          <w:szCs w:val="28"/>
          <w:lang w:val="uk-UA"/>
        </w:rPr>
      </w:pPr>
      <w:r w:rsidRPr="00CC14A0">
        <w:rPr>
          <w:rFonts w:ascii="Times New Roman" w:hAnsi="Times New Roman" w:cs="Times New Roman"/>
          <w:sz w:val="28"/>
          <w:szCs w:val="28"/>
          <w:lang w:val="uk-UA"/>
        </w:rPr>
        <w:t>Відкриття ліжок денного перебування пацієнтів у стаціонарних відділеннях лікарні.</w:t>
      </w:r>
    </w:p>
    <w:p w:rsidR="00A01702" w:rsidRPr="00CC14A0" w:rsidRDefault="00A01702" w:rsidP="004A5A88">
      <w:pPr>
        <w:pStyle w:val="a3"/>
        <w:numPr>
          <w:ilvl w:val="0"/>
          <w:numId w:val="2"/>
        </w:numPr>
        <w:shd w:val="clear" w:color="auto" w:fill="FFFFFF"/>
        <w:tabs>
          <w:tab w:val="left" w:pos="426"/>
        </w:tabs>
        <w:spacing w:after="0" w:line="240" w:lineRule="auto"/>
        <w:ind w:left="0" w:firstLine="0"/>
        <w:jc w:val="both"/>
        <w:rPr>
          <w:rFonts w:ascii="Times New Roman" w:hAnsi="Times New Roman" w:cs="Times New Roman"/>
          <w:sz w:val="28"/>
          <w:szCs w:val="28"/>
          <w:lang w:val="uk-UA"/>
        </w:rPr>
      </w:pPr>
      <w:r w:rsidRPr="00CC14A0">
        <w:rPr>
          <w:rFonts w:ascii="Times New Roman" w:hAnsi="Times New Roman" w:cs="Times New Roman"/>
          <w:sz w:val="28"/>
          <w:szCs w:val="28"/>
          <w:lang w:val="uk-UA"/>
        </w:rPr>
        <w:t>Госпіталізація хворих відділення лише за затвердженими показниками для госпіталізації, згідно профілю відділення.</w:t>
      </w:r>
    </w:p>
    <w:p w:rsidR="00A01702" w:rsidRPr="00CC14A0" w:rsidRDefault="00A01702" w:rsidP="004A5A88">
      <w:pPr>
        <w:pStyle w:val="a3"/>
        <w:numPr>
          <w:ilvl w:val="0"/>
          <w:numId w:val="2"/>
        </w:numPr>
        <w:shd w:val="clear" w:color="auto" w:fill="FFFFFF"/>
        <w:tabs>
          <w:tab w:val="left" w:pos="426"/>
        </w:tabs>
        <w:spacing w:after="0" w:line="240" w:lineRule="auto"/>
        <w:ind w:left="0" w:firstLine="0"/>
        <w:jc w:val="both"/>
        <w:rPr>
          <w:rFonts w:ascii="Times New Roman" w:hAnsi="Times New Roman" w:cs="Times New Roman"/>
          <w:sz w:val="28"/>
          <w:szCs w:val="28"/>
          <w:lang w:val="uk-UA"/>
        </w:rPr>
      </w:pPr>
      <w:r w:rsidRPr="00CC14A0">
        <w:rPr>
          <w:rFonts w:ascii="Times New Roman" w:hAnsi="Times New Roman" w:cs="Times New Roman"/>
          <w:sz w:val="28"/>
          <w:szCs w:val="28"/>
          <w:lang w:val="uk-UA"/>
        </w:rPr>
        <w:t>Впровадження новітніх сучасних технологій діагностики та лікування (ендоскопічні методи діагностики та лікування в хірургії, травматології, гінекології).</w:t>
      </w:r>
    </w:p>
    <w:p w:rsidR="00A01702" w:rsidRPr="00CC14A0" w:rsidRDefault="00A01702" w:rsidP="004A5A88">
      <w:pPr>
        <w:pStyle w:val="a3"/>
        <w:numPr>
          <w:ilvl w:val="0"/>
          <w:numId w:val="2"/>
        </w:numPr>
        <w:shd w:val="clear" w:color="auto" w:fill="FFFFFF"/>
        <w:tabs>
          <w:tab w:val="left" w:pos="426"/>
        </w:tabs>
        <w:spacing w:after="0" w:line="240" w:lineRule="auto"/>
        <w:ind w:left="0" w:firstLine="0"/>
        <w:jc w:val="both"/>
        <w:rPr>
          <w:rFonts w:ascii="Times New Roman" w:hAnsi="Times New Roman" w:cs="Times New Roman"/>
          <w:sz w:val="28"/>
          <w:szCs w:val="28"/>
          <w:lang w:val="uk-UA"/>
        </w:rPr>
      </w:pPr>
      <w:r w:rsidRPr="00CC14A0">
        <w:rPr>
          <w:rFonts w:ascii="Times New Roman" w:hAnsi="Times New Roman" w:cs="Times New Roman"/>
          <w:sz w:val="28"/>
          <w:szCs w:val="28"/>
          <w:lang w:val="uk-UA"/>
        </w:rPr>
        <w:t>Скорочення строків перебування пацієнтів у стаціонарних відділеннях за рахунок своєчасного переводу на амбулаторне лікування у відновлювальному періоді.</w:t>
      </w:r>
    </w:p>
    <w:p w:rsidR="00A01702" w:rsidRPr="00CC14A0" w:rsidRDefault="00A01702" w:rsidP="004A5A88">
      <w:pPr>
        <w:pStyle w:val="a3"/>
        <w:numPr>
          <w:ilvl w:val="0"/>
          <w:numId w:val="2"/>
        </w:numPr>
        <w:shd w:val="clear" w:color="auto" w:fill="FFFFFF"/>
        <w:tabs>
          <w:tab w:val="left" w:pos="426"/>
        </w:tabs>
        <w:spacing w:after="0" w:line="240" w:lineRule="auto"/>
        <w:ind w:left="0" w:firstLine="0"/>
        <w:jc w:val="both"/>
        <w:rPr>
          <w:rFonts w:ascii="Times New Roman" w:hAnsi="Times New Roman" w:cs="Times New Roman"/>
          <w:sz w:val="28"/>
          <w:szCs w:val="28"/>
          <w:lang w:val="uk-UA"/>
        </w:rPr>
      </w:pPr>
      <w:r w:rsidRPr="00CC14A0">
        <w:rPr>
          <w:rFonts w:ascii="Times New Roman" w:hAnsi="Times New Roman" w:cs="Times New Roman"/>
          <w:sz w:val="28"/>
          <w:szCs w:val="28"/>
          <w:lang w:val="uk-UA"/>
        </w:rPr>
        <w:t>Моніторинг побічних реакцій від маніпуляцій та процедур, що приводять до продовження строків лікування.</w:t>
      </w:r>
    </w:p>
    <w:p w:rsidR="00A01702" w:rsidRPr="00CC14A0" w:rsidRDefault="00A01702" w:rsidP="004A5A88">
      <w:pPr>
        <w:pStyle w:val="a3"/>
        <w:numPr>
          <w:ilvl w:val="0"/>
          <w:numId w:val="2"/>
        </w:numPr>
        <w:shd w:val="clear" w:color="auto" w:fill="FFFFFF"/>
        <w:tabs>
          <w:tab w:val="left" w:pos="426"/>
        </w:tabs>
        <w:spacing w:after="0" w:line="240" w:lineRule="auto"/>
        <w:ind w:left="0" w:firstLine="0"/>
        <w:jc w:val="both"/>
        <w:rPr>
          <w:rFonts w:ascii="Times New Roman" w:hAnsi="Times New Roman" w:cs="Times New Roman"/>
          <w:sz w:val="28"/>
          <w:szCs w:val="28"/>
          <w:lang w:val="uk-UA"/>
        </w:rPr>
      </w:pPr>
      <w:r w:rsidRPr="00CC14A0">
        <w:rPr>
          <w:rFonts w:ascii="Times New Roman" w:hAnsi="Times New Roman" w:cs="Times New Roman"/>
          <w:sz w:val="28"/>
          <w:szCs w:val="28"/>
          <w:lang w:val="uk-UA"/>
        </w:rPr>
        <w:t>Контроль та аналіз повторної госпіталізації з приводу одного і того ж захворювання.</w:t>
      </w:r>
    </w:p>
    <w:p w:rsidR="00A01702" w:rsidRPr="00CC14A0" w:rsidRDefault="00A01702" w:rsidP="004A5A88">
      <w:pPr>
        <w:pStyle w:val="a3"/>
        <w:numPr>
          <w:ilvl w:val="0"/>
          <w:numId w:val="2"/>
        </w:numPr>
        <w:shd w:val="clear" w:color="auto" w:fill="FFFFFF"/>
        <w:tabs>
          <w:tab w:val="left" w:pos="426"/>
        </w:tabs>
        <w:spacing w:after="0" w:line="240" w:lineRule="auto"/>
        <w:ind w:left="0" w:firstLine="0"/>
        <w:jc w:val="both"/>
        <w:rPr>
          <w:rFonts w:ascii="Times New Roman" w:hAnsi="Times New Roman" w:cs="Times New Roman"/>
          <w:sz w:val="28"/>
          <w:szCs w:val="28"/>
          <w:lang w:val="uk-UA"/>
        </w:rPr>
      </w:pPr>
      <w:r w:rsidRPr="00CC14A0">
        <w:rPr>
          <w:rFonts w:ascii="Times New Roman" w:hAnsi="Times New Roman" w:cs="Times New Roman"/>
          <w:sz w:val="28"/>
          <w:szCs w:val="28"/>
          <w:lang w:val="uk-UA"/>
        </w:rPr>
        <w:t xml:space="preserve">Модернізація </w:t>
      </w:r>
      <w:r w:rsidR="00CC14A0" w:rsidRPr="00CC14A0">
        <w:rPr>
          <w:rFonts w:ascii="Times New Roman" w:hAnsi="Times New Roman" w:cs="Times New Roman"/>
          <w:sz w:val="28"/>
          <w:szCs w:val="28"/>
          <w:lang w:val="uk-UA"/>
        </w:rPr>
        <w:t xml:space="preserve">І поверху хірургічного корпусу </w:t>
      </w:r>
      <w:r w:rsidRPr="00CC14A0">
        <w:rPr>
          <w:rFonts w:ascii="Times New Roman" w:hAnsi="Times New Roman" w:cs="Times New Roman"/>
          <w:sz w:val="28"/>
          <w:szCs w:val="28"/>
          <w:lang w:val="uk-UA"/>
        </w:rPr>
        <w:t>для медичної реабілітації хворих, придбання необхідного обладнання.</w:t>
      </w:r>
    </w:p>
    <w:p w:rsidR="00A01702" w:rsidRPr="00CC14A0" w:rsidRDefault="00A01702" w:rsidP="004A5A88">
      <w:pPr>
        <w:pStyle w:val="a3"/>
        <w:numPr>
          <w:ilvl w:val="0"/>
          <w:numId w:val="2"/>
        </w:numPr>
        <w:shd w:val="clear" w:color="auto" w:fill="FFFFFF"/>
        <w:tabs>
          <w:tab w:val="left" w:pos="426"/>
        </w:tabs>
        <w:spacing w:after="0" w:line="240" w:lineRule="auto"/>
        <w:ind w:left="0" w:firstLine="0"/>
        <w:jc w:val="both"/>
        <w:rPr>
          <w:rFonts w:ascii="Times New Roman" w:hAnsi="Times New Roman" w:cs="Times New Roman"/>
          <w:sz w:val="28"/>
          <w:szCs w:val="28"/>
          <w:lang w:val="uk-UA"/>
        </w:rPr>
      </w:pPr>
      <w:r w:rsidRPr="00CC14A0">
        <w:rPr>
          <w:rFonts w:ascii="Times New Roman" w:hAnsi="Times New Roman" w:cs="Times New Roman"/>
          <w:sz w:val="28"/>
          <w:szCs w:val="28"/>
          <w:lang w:val="uk-UA"/>
        </w:rPr>
        <w:t>Введення у штат лікарні ставки лікаря - реабілітолога.</w:t>
      </w:r>
    </w:p>
    <w:p w:rsidR="00D84947" w:rsidRPr="00A01702" w:rsidRDefault="00CC14A0" w:rsidP="00A01702">
      <w:pPr>
        <w:pStyle w:val="a3"/>
        <w:shd w:val="clear" w:color="auto" w:fill="FFFFFF"/>
        <w:spacing w:after="150" w:line="240" w:lineRule="auto"/>
        <w:ind w:left="1440"/>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p>
    <w:p w:rsidR="0077328B" w:rsidRPr="00D02DD9" w:rsidRDefault="0077328B" w:rsidP="004A5A88">
      <w:pPr>
        <w:shd w:val="clear" w:color="auto" w:fill="FFFFFF"/>
        <w:spacing w:after="0" w:line="240" w:lineRule="auto"/>
        <w:ind w:firstLine="450"/>
        <w:jc w:val="both"/>
        <w:rPr>
          <w:rFonts w:ascii="Times New Roman" w:hAnsi="Times New Roman" w:cs="Times New Roman"/>
          <w:b/>
          <w:sz w:val="28"/>
          <w:szCs w:val="28"/>
          <w:lang w:val="uk-UA"/>
        </w:rPr>
      </w:pPr>
      <w:r w:rsidRPr="00D02DD9">
        <w:rPr>
          <w:rFonts w:ascii="Times New Roman" w:hAnsi="Times New Roman" w:cs="Times New Roman"/>
          <w:b/>
          <w:sz w:val="28"/>
          <w:szCs w:val="28"/>
        </w:rPr>
        <w:t>3. Розроблення та впровадження заходів із збільшення частки амбулаторної медичної допомоги у структурі медичної допомоги, що надається ЗОЗ.</w:t>
      </w:r>
    </w:p>
    <w:p w:rsidR="00D02DD9" w:rsidRDefault="00D02DD9" w:rsidP="004A5A88">
      <w:pPr>
        <w:spacing w:after="0" w:line="240" w:lineRule="auto"/>
        <w:ind w:firstLine="450"/>
        <w:rPr>
          <w:rFonts w:ascii="Times New Roman" w:hAnsi="Times New Roman" w:cs="Times New Roman"/>
          <w:sz w:val="28"/>
          <w:szCs w:val="28"/>
          <w:lang w:val="uk-UA"/>
        </w:rPr>
      </w:pPr>
      <w:r w:rsidRPr="00B4194C">
        <w:rPr>
          <w:rFonts w:ascii="Times New Roman" w:hAnsi="Times New Roman" w:cs="Times New Roman"/>
          <w:sz w:val="28"/>
          <w:szCs w:val="28"/>
        </w:rPr>
        <w:t>Амбулаторна медична допомога надається пацієнтам в умовах полік</w:t>
      </w:r>
      <w:r w:rsidR="00B4194C" w:rsidRPr="00B4194C">
        <w:rPr>
          <w:rFonts w:ascii="Times New Roman" w:hAnsi="Times New Roman" w:cs="Times New Roman"/>
          <w:sz w:val="28"/>
          <w:szCs w:val="28"/>
        </w:rPr>
        <w:t>лініки, приймального відділенн</w:t>
      </w:r>
      <w:r w:rsidR="00B4194C" w:rsidRPr="00B4194C">
        <w:rPr>
          <w:rFonts w:ascii="Times New Roman" w:hAnsi="Times New Roman" w:cs="Times New Roman"/>
          <w:sz w:val="28"/>
          <w:szCs w:val="28"/>
          <w:lang w:val="uk-UA"/>
        </w:rPr>
        <w:t>я.</w:t>
      </w:r>
    </w:p>
    <w:p w:rsidR="00B4194C" w:rsidRDefault="00B4194C" w:rsidP="004A5A88">
      <w:pPr>
        <w:spacing w:after="0" w:line="240" w:lineRule="auto"/>
        <w:ind w:firstLine="450"/>
        <w:rPr>
          <w:rFonts w:ascii="Times New Roman" w:hAnsi="Times New Roman" w:cs="Times New Roman"/>
          <w:sz w:val="28"/>
          <w:szCs w:val="28"/>
          <w:lang w:val="uk-UA"/>
        </w:rPr>
      </w:pPr>
      <w:r>
        <w:rPr>
          <w:rFonts w:ascii="Times New Roman" w:hAnsi="Times New Roman" w:cs="Times New Roman"/>
          <w:sz w:val="28"/>
          <w:szCs w:val="28"/>
          <w:lang w:val="uk-UA"/>
        </w:rPr>
        <w:t>Впровадження в роботу поліклініки діяльність денного стаціонару на 6 ліжок.</w:t>
      </w:r>
    </w:p>
    <w:p w:rsidR="00A01702" w:rsidRPr="00CC14A0" w:rsidRDefault="00A01702" w:rsidP="004A5A88">
      <w:pPr>
        <w:spacing w:after="0" w:line="240" w:lineRule="auto"/>
        <w:ind w:left="552" w:right="-3"/>
        <w:rPr>
          <w:rFonts w:ascii="Times New Roman" w:hAnsi="Times New Roman" w:cs="Times New Roman"/>
          <w:sz w:val="28"/>
          <w:szCs w:val="28"/>
          <w:lang w:val="uk-UA"/>
        </w:rPr>
      </w:pPr>
      <w:r w:rsidRPr="00CC14A0">
        <w:rPr>
          <w:rFonts w:ascii="Times New Roman" w:hAnsi="Times New Roman" w:cs="Times New Roman"/>
          <w:sz w:val="28"/>
          <w:szCs w:val="28"/>
          <w:lang w:val="uk-UA"/>
        </w:rPr>
        <w:t xml:space="preserve">Відкриття ліжок денного перебування пацієнтів. </w:t>
      </w:r>
    </w:p>
    <w:p w:rsidR="00A01702" w:rsidRPr="00CC14A0" w:rsidRDefault="00A01702" w:rsidP="004A5A88">
      <w:pPr>
        <w:spacing w:after="0" w:line="240" w:lineRule="auto"/>
        <w:ind w:left="552" w:right="-3"/>
        <w:rPr>
          <w:rFonts w:ascii="Times New Roman" w:hAnsi="Times New Roman" w:cs="Times New Roman"/>
          <w:sz w:val="28"/>
          <w:szCs w:val="28"/>
          <w:lang w:val="uk-UA"/>
        </w:rPr>
      </w:pPr>
      <w:r w:rsidRPr="00CC14A0">
        <w:rPr>
          <w:rFonts w:ascii="Times New Roman" w:hAnsi="Times New Roman" w:cs="Times New Roman"/>
          <w:sz w:val="28"/>
          <w:szCs w:val="28"/>
          <w:lang w:val="uk-UA"/>
        </w:rPr>
        <w:t>Відкриття хірургії одного дня у поліклініці.</w:t>
      </w:r>
    </w:p>
    <w:p w:rsidR="0077328B" w:rsidRPr="00AA1FB3" w:rsidRDefault="00A01702" w:rsidP="004A5A88">
      <w:pPr>
        <w:spacing w:after="0" w:line="240" w:lineRule="auto"/>
        <w:ind w:left="557" w:right="-3"/>
        <w:jc w:val="both"/>
        <w:rPr>
          <w:rFonts w:ascii="Times New Roman" w:hAnsi="Times New Roman" w:cs="Times New Roman"/>
          <w:sz w:val="28"/>
          <w:szCs w:val="28"/>
          <w:lang w:val="uk-UA"/>
        </w:rPr>
      </w:pPr>
      <w:r w:rsidRPr="00CC14A0">
        <w:rPr>
          <w:rFonts w:ascii="Times New Roman" w:hAnsi="Times New Roman" w:cs="Times New Roman"/>
          <w:sz w:val="28"/>
          <w:szCs w:val="28"/>
          <w:lang w:val="uk-UA"/>
        </w:rPr>
        <w:t xml:space="preserve">Закупівля необхідного обладнання для амбулаторних операцій </w:t>
      </w:r>
      <w:r w:rsidR="00CC14A0" w:rsidRPr="00CC14A0">
        <w:rPr>
          <w:rFonts w:ascii="Times New Roman" w:hAnsi="Times New Roman" w:cs="Times New Roman"/>
          <w:sz w:val="28"/>
          <w:szCs w:val="28"/>
          <w:lang w:val="uk-UA"/>
        </w:rPr>
        <w:t>.</w:t>
      </w:r>
      <w:r w:rsidR="00CC14A0">
        <w:rPr>
          <w:rFonts w:ascii="Times New Roman" w:hAnsi="Times New Roman" w:cs="Times New Roman"/>
          <w:sz w:val="28"/>
          <w:szCs w:val="28"/>
          <w:lang w:val="uk-UA"/>
        </w:rPr>
        <w:t xml:space="preserve"> </w:t>
      </w:r>
    </w:p>
    <w:p w:rsidR="004A5A88" w:rsidRDefault="004A5A88">
      <w:pPr>
        <w:rPr>
          <w:rFonts w:ascii="Times New Roman" w:hAnsi="Times New Roman" w:cs="Times New Roman"/>
          <w:b/>
          <w:sz w:val="32"/>
          <w:szCs w:val="32"/>
        </w:rPr>
      </w:pPr>
      <w:r>
        <w:rPr>
          <w:rFonts w:ascii="Times New Roman" w:hAnsi="Times New Roman" w:cs="Times New Roman"/>
          <w:b/>
          <w:sz w:val="32"/>
          <w:szCs w:val="32"/>
        </w:rPr>
        <w:br w:type="page"/>
      </w:r>
    </w:p>
    <w:p w:rsidR="004A5A88" w:rsidRDefault="004A5A88" w:rsidP="000A5187">
      <w:pPr>
        <w:jc w:val="center"/>
        <w:rPr>
          <w:rFonts w:ascii="Times New Roman" w:hAnsi="Times New Roman" w:cs="Times New Roman"/>
          <w:b/>
          <w:sz w:val="32"/>
          <w:szCs w:val="32"/>
        </w:rPr>
      </w:pPr>
    </w:p>
    <w:p w:rsidR="000A5187" w:rsidRPr="000A5187" w:rsidRDefault="000A5187" w:rsidP="000A5187">
      <w:pPr>
        <w:jc w:val="center"/>
        <w:rPr>
          <w:rFonts w:ascii="Times New Roman" w:hAnsi="Times New Roman" w:cs="Times New Roman"/>
          <w:b/>
          <w:sz w:val="32"/>
          <w:szCs w:val="32"/>
        </w:rPr>
      </w:pPr>
      <w:r w:rsidRPr="000A5187">
        <w:rPr>
          <w:rFonts w:ascii="Times New Roman" w:hAnsi="Times New Roman" w:cs="Times New Roman"/>
          <w:b/>
          <w:sz w:val="32"/>
          <w:szCs w:val="32"/>
        </w:rPr>
        <w:t>ІІІ. Програма фінансово-економічної діяльності</w:t>
      </w:r>
    </w:p>
    <w:p w:rsidR="000A5187" w:rsidRPr="000A5187" w:rsidRDefault="000143D0" w:rsidP="000A5187">
      <w:pPr>
        <w:ind w:firstLine="567"/>
        <w:rPr>
          <w:rFonts w:ascii="Times New Roman" w:hAnsi="Times New Roman" w:cs="Times New Roman"/>
          <w:b/>
          <w:sz w:val="28"/>
          <w:szCs w:val="28"/>
          <w:lang w:val="uk-UA"/>
        </w:rPr>
      </w:pPr>
      <w:r>
        <w:rPr>
          <w:rFonts w:ascii="Times New Roman" w:hAnsi="Times New Roman" w:cs="Times New Roman"/>
          <w:b/>
          <w:sz w:val="28"/>
          <w:szCs w:val="28"/>
          <w:lang w:val="uk-UA"/>
        </w:rPr>
        <w:t>3.</w:t>
      </w:r>
      <w:r w:rsidR="000A5187">
        <w:rPr>
          <w:rFonts w:ascii="Times New Roman" w:hAnsi="Times New Roman" w:cs="Times New Roman"/>
          <w:b/>
          <w:sz w:val="28"/>
          <w:szCs w:val="28"/>
        </w:rPr>
        <w:t>1.Оцінка стану фінансування закладу за 2018-2020 роки</w:t>
      </w:r>
      <w:r w:rsidR="000A5187">
        <w:rPr>
          <w:rFonts w:ascii="Times New Roman" w:hAnsi="Times New Roman" w:cs="Times New Roman"/>
          <w:b/>
          <w:sz w:val="28"/>
          <w:szCs w:val="28"/>
          <w:lang w:val="uk-UA"/>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31"/>
        <w:gridCol w:w="1279"/>
        <w:gridCol w:w="1290"/>
        <w:gridCol w:w="1485"/>
      </w:tblGrid>
      <w:tr w:rsidR="000A5187" w:rsidTr="000A5187">
        <w:trPr>
          <w:trHeight w:val="315"/>
        </w:trPr>
        <w:tc>
          <w:tcPr>
            <w:tcW w:w="5665" w:type="dxa"/>
            <w:vMerge w:val="restart"/>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center"/>
              <w:rPr>
                <w:rFonts w:ascii="Times New Roman" w:hAnsi="Times New Roman" w:cs="Times New Roman"/>
                <w:b/>
                <w:color w:val="000000"/>
                <w:sz w:val="24"/>
                <w:szCs w:val="24"/>
                <w:lang w:val="uk-UA" w:eastAsia="en-US" w:bidi="uk-UA"/>
              </w:rPr>
            </w:pPr>
            <w:r>
              <w:rPr>
                <w:rFonts w:ascii="Times New Roman" w:hAnsi="Times New Roman" w:cs="Times New Roman"/>
                <w:b/>
                <w:color w:val="000000"/>
                <w:sz w:val="24"/>
                <w:szCs w:val="24"/>
                <w:lang w:bidi="uk-UA"/>
              </w:rPr>
              <w:t>Показники</w:t>
            </w:r>
          </w:p>
        </w:tc>
        <w:tc>
          <w:tcPr>
            <w:tcW w:w="4082" w:type="dxa"/>
            <w:gridSpan w:val="3"/>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center"/>
              <w:rPr>
                <w:rFonts w:ascii="Times New Roman" w:hAnsi="Times New Roman" w:cs="Times New Roman"/>
                <w:b/>
                <w:color w:val="000000"/>
                <w:sz w:val="24"/>
                <w:szCs w:val="24"/>
                <w:lang w:val="uk-UA" w:eastAsia="en-US" w:bidi="uk-UA"/>
              </w:rPr>
            </w:pPr>
            <w:r>
              <w:rPr>
                <w:rFonts w:ascii="Times New Roman" w:hAnsi="Times New Roman" w:cs="Times New Roman"/>
                <w:b/>
                <w:color w:val="000000"/>
                <w:sz w:val="24"/>
                <w:szCs w:val="24"/>
                <w:lang w:bidi="uk-UA"/>
              </w:rPr>
              <w:t>Роки</w:t>
            </w:r>
          </w:p>
        </w:tc>
      </w:tr>
      <w:tr w:rsidR="000A5187" w:rsidTr="000A5187">
        <w:trPr>
          <w:trHeight w:val="69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A5187" w:rsidRDefault="000A5187" w:rsidP="004A5A88">
            <w:pPr>
              <w:spacing w:after="0" w:line="240" w:lineRule="auto"/>
              <w:jc w:val="center"/>
              <w:rPr>
                <w:rFonts w:ascii="Times New Roman" w:hAnsi="Times New Roman" w:cs="Times New Roman"/>
                <w:b/>
                <w:color w:val="000000"/>
                <w:sz w:val="24"/>
                <w:szCs w:val="24"/>
                <w:lang w:val="uk-UA" w:eastAsia="en-US" w:bidi="uk-UA"/>
              </w:rPr>
            </w:pPr>
          </w:p>
        </w:tc>
        <w:tc>
          <w:tcPr>
            <w:tcW w:w="128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center"/>
              <w:rPr>
                <w:rFonts w:ascii="Times New Roman" w:hAnsi="Times New Roman" w:cs="Times New Roman"/>
                <w:b/>
                <w:color w:val="000000"/>
                <w:sz w:val="24"/>
                <w:szCs w:val="24"/>
                <w:lang w:val="uk-UA" w:eastAsia="en-US" w:bidi="uk-UA"/>
              </w:rPr>
            </w:pPr>
            <w:r>
              <w:rPr>
                <w:rFonts w:ascii="Times New Roman" w:hAnsi="Times New Roman" w:cs="Times New Roman"/>
                <w:b/>
                <w:color w:val="000000"/>
                <w:sz w:val="24"/>
                <w:szCs w:val="24"/>
                <w:lang w:bidi="uk-UA"/>
              </w:rPr>
              <w:t>2018</w:t>
            </w:r>
          </w:p>
        </w:tc>
        <w:tc>
          <w:tcPr>
            <w:tcW w:w="1290"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center"/>
              <w:rPr>
                <w:rFonts w:ascii="Times New Roman" w:hAnsi="Times New Roman" w:cs="Times New Roman"/>
                <w:b/>
                <w:color w:val="000000"/>
                <w:sz w:val="24"/>
                <w:szCs w:val="24"/>
                <w:lang w:val="uk-UA" w:eastAsia="en-US" w:bidi="uk-UA"/>
              </w:rPr>
            </w:pPr>
            <w:r>
              <w:rPr>
                <w:rFonts w:ascii="Times New Roman" w:hAnsi="Times New Roman" w:cs="Times New Roman"/>
                <w:b/>
                <w:color w:val="000000"/>
                <w:sz w:val="24"/>
                <w:szCs w:val="24"/>
                <w:lang w:bidi="uk-UA"/>
              </w:rPr>
              <w:t>2019</w:t>
            </w:r>
          </w:p>
        </w:tc>
        <w:tc>
          <w:tcPr>
            <w:tcW w:w="150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center"/>
              <w:rPr>
                <w:rFonts w:ascii="Times New Roman" w:hAnsi="Times New Roman" w:cs="Times New Roman"/>
                <w:b/>
                <w:color w:val="000000"/>
                <w:sz w:val="24"/>
                <w:szCs w:val="24"/>
                <w:lang w:val="uk-UA" w:eastAsia="en-US" w:bidi="uk-UA"/>
              </w:rPr>
            </w:pPr>
            <w:r>
              <w:rPr>
                <w:rFonts w:ascii="Times New Roman" w:hAnsi="Times New Roman" w:cs="Times New Roman"/>
                <w:b/>
                <w:color w:val="000000"/>
                <w:sz w:val="24"/>
                <w:szCs w:val="24"/>
                <w:lang w:bidi="uk-UA"/>
              </w:rPr>
              <w:t>І півр. 2020 року</w:t>
            </w:r>
          </w:p>
        </w:tc>
      </w:tr>
      <w:tr w:rsidR="000A5187" w:rsidTr="004A5A88">
        <w:trPr>
          <w:trHeight w:val="826"/>
        </w:trPr>
        <w:tc>
          <w:tcPr>
            <w:tcW w:w="5665"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КТКВК 0212010 «Багатопрофільна стаціонарна медична допомога населенню»</w:t>
            </w:r>
          </w:p>
        </w:tc>
        <w:tc>
          <w:tcPr>
            <w:tcW w:w="128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spacing w:after="0" w:line="240" w:lineRule="auto"/>
              <w:rPr>
                <w:rFonts w:cs="Times New Roman"/>
                <w:lang w:val="uk-UA" w:eastAsia="en-US"/>
              </w:rPr>
            </w:pPr>
          </w:p>
        </w:tc>
        <w:tc>
          <w:tcPr>
            <w:tcW w:w="1290"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spacing w:after="0" w:line="240" w:lineRule="auto"/>
              <w:rPr>
                <w:rFonts w:cs="Times New Roman"/>
                <w:lang w:val="uk-UA" w:eastAsia="en-US"/>
              </w:rPr>
            </w:pPr>
          </w:p>
        </w:tc>
        <w:tc>
          <w:tcPr>
            <w:tcW w:w="150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spacing w:after="0" w:line="240" w:lineRule="auto"/>
              <w:rPr>
                <w:rFonts w:cs="Times New Roman"/>
                <w:lang w:val="uk-UA" w:eastAsia="en-US"/>
              </w:rPr>
            </w:pPr>
          </w:p>
        </w:tc>
      </w:tr>
      <w:tr w:rsidR="000A5187" w:rsidTr="004A5A88">
        <w:trPr>
          <w:trHeight w:val="554"/>
        </w:trPr>
        <w:tc>
          <w:tcPr>
            <w:tcW w:w="5665"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медична субвенція</w:t>
            </w:r>
          </w:p>
        </w:tc>
        <w:tc>
          <w:tcPr>
            <w:tcW w:w="128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12350982</w:t>
            </w:r>
          </w:p>
        </w:tc>
        <w:tc>
          <w:tcPr>
            <w:tcW w:w="1290" w:type="dxa"/>
            <w:tcBorders>
              <w:top w:val="single" w:sz="4" w:space="0" w:color="000000"/>
              <w:left w:val="single" w:sz="4" w:space="0" w:color="000000"/>
              <w:bottom w:val="single" w:sz="4" w:space="0" w:color="000000"/>
              <w:right w:val="single" w:sz="4" w:space="0" w:color="000000"/>
            </w:tcBorders>
            <w:noWrap/>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3277077</w:t>
            </w:r>
          </w:p>
        </w:tc>
        <w:tc>
          <w:tcPr>
            <w:tcW w:w="150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w:t>
            </w:r>
          </w:p>
        </w:tc>
      </w:tr>
      <w:tr w:rsidR="000A5187" w:rsidTr="004A5A88">
        <w:trPr>
          <w:trHeight w:val="704"/>
        </w:trPr>
        <w:tc>
          <w:tcPr>
            <w:tcW w:w="5665"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залишок медичної субвенції на початок звітного року</w:t>
            </w:r>
          </w:p>
        </w:tc>
        <w:tc>
          <w:tcPr>
            <w:tcW w:w="128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13254</w:t>
            </w:r>
          </w:p>
        </w:tc>
        <w:tc>
          <w:tcPr>
            <w:tcW w:w="1290" w:type="dxa"/>
            <w:tcBorders>
              <w:top w:val="single" w:sz="4" w:space="0" w:color="000000"/>
              <w:left w:val="single" w:sz="4" w:space="0" w:color="000000"/>
              <w:bottom w:val="single" w:sz="4" w:space="0" w:color="000000"/>
              <w:right w:val="single" w:sz="4" w:space="0" w:color="000000"/>
            </w:tcBorders>
            <w:noWrap/>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26002</w:t>
            </w:r>
          </w:p>
        </w:tc>
        <w:tc>
          <w:tcPr>
            <w:tcW w:w="150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w:t>
            </w:r>
          </w:p>
        </w:tc>
      </w:tr>
      <w:tr w:rsidR="000A5187" w:rsidTr="004A5A88">
        <w:trPr>
          <w:trHeight w:val="417"/>
        </w:trPr>
        <w:tc>
          <w:tcPr>
            <w:tcW w:w="5665"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Кошти місцевих  бюджетів (загальний фонд)</w:t>
            </w:r>
          </w:p>
        </w:tc>
        <w:tc>
          <w:tcPr>
            <w:tcW w:w="128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3534139</w:t>
            </w:r>
          </w:p>
        </w:tc>
        <w:tc>
          <w:tcPr>
            <w:tcW w:w="1290" w:type="dxa"/>
            <w:tcBorders>
              <w:top w:val="single" w:sz="4" w:space="0" w:color="000000"/>
              <w:left w:val="single" w:sz="4" w:space="0" w:color="000000"/>
              <w:bottom w:val="single" w:sz="4" w:space="0" w:color="000000"/>
              <w:right w:val="single" w:sz="4" w:space="0" w:color="000000"/>
            </w:tcBorders>
            <w:noWrap/>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4966832</w:t>
            </w:r>
          </w:p>
        </w:tc>
        <w:tc>
          <w:tcPr>
            <w:tcW w:w="150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1370401</w:t>
            </w:r>
          </w:p>
        </w:tc>
      </w:tr>
      <w:tr w:rsidR="000A5187" w:rsidTr="004A5A88">
        <w:trPr>
          <w:trHeight w:val="409"/>
        </w:trPr>
        <w:tc>
          <w:tcPr>
            <w:tcW w:w="5665"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Інші кошти спеціального фонду (бюджет розвитку)</w:t>
            </w:r>
          </w:p>
        </w:tc>
        <w:tc>
          <w:tcPr>
            <w:tcW w:w="128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1140415</w:t>
            </w:r>
          </w:p>
        </w:tc>
        <w:tc>
          <w:tcPr>
            <w:tcW w:w="1290" w:type="dxa"/>
            <w:tcBorders>
              <w:top w:val="single" w:sz="4" w:space="0" w:color="000000"/>
              <w:left w:val="single" w:sz="4" w:space="0" w:color="000000"/>
              <w:bottom w:val="single" w:sz="4" w:space="0" w:color="000000"/>
              <w:right w:val="single" w:sz="4" w:space="0" w:color="000000"/>
            </w:tcBorders>
            <w:noWrap/>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3588818</w:t>
            </w:r>
          </w:p>
        </w:tc>
        <w:tc>
          <w:tcPr>
            <w:tcW w:w="150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419788</w:t>
            </w:r>
          </w:p>
        </w:tc>
      </w:tr>
      <w:tr w:rsidR="000A5187" w:rsidTr="000A5187">
        <w:trPr>
          <w:trHeight w:val="699"/>
        </w:trPr>
        <w:tc>
          <w:tcPr>
            <w:tcW w:w="5665"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Спеціальний фонд (Плата за послуги, що надаються  згідно з основною діяльністю)</w:t>
            </w:r>
          </w:p>
        </w:tc>
        <w:tc>
          <w:tcPr>
            <w:tcW w:w="128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426922</w:t>
            </w:r>
          </w:p>
        </w:tc>
        <w:tc>
          <w:tcPr>
            <w:tcW w:w="1290"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940087</w:t>
            </w:r>
          </w:p>
        </w:tc>
        <w:tc>
          <w:tcPr>
            <w:tcW w:w="150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466639</w:t>
            </w:r>
          </w:p>
        </w:tc>
      </w:tr>
      <w:tr w:rsidR="000A5187" w:rsidTr="004A5A88">
        <w:trPr>
          <w:trHeight w:val="634"/>
        </w:trPr>
        <w:tc>
          <w:tcPr>
            <w:tcW w:w="5665"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Інші джерела власних надходжень (благодійна допомога)</w:t>
            </w:r>
          </w:p>
        </w:tc>
        <w:tc>
          <w:tcPr>
            <w:tcW w:w="128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2296622</w:t>
            </w:r>
          </w:p>
        </w:tc>
        <w:tc>
          <w:tcPr>
            <w:tcW w:w="1290" w:type="dxa"/>
            <w:tcBorders>
              <w:top w:val="single" w:sz="4" w:space="0" w:color="000000"/>
              <w:left w:val="single" w:sz="4" w:space="0" w:color="000000"/>
              <w:bottom w:val="single" w:sz="4" w:space="0" w:color="000000"/>
              <w:right w:val="single" w:sz="4" w:space="0" w:color="000000"/>
            </w:tcBorders>
            <w:noWrap/>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920564</w:t>
            </w:r>
          </w:p>
        </w:tc>
        <w:tc>
          <w:tcPr>
            <w:tcW w:w="150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2060291</w:t>
            </w:r>
          </w:p>
        </w:tc>
      </w:tr>
      <w:tr w:rsidR="000A5187" w:rsidTr="004A5A88">
        <w:trPr>
          <w:trHeight w:val="477"/>
        </w:trPr>
        <w:tc>
          <w:tcPr>
            <w:tcW w:w="5665"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Кошти НСЗУ за програмою медичних гарантій</w:t>
            </w:r>
          </w:p>
        </w:tc>
        <w:tc>
          <w:tcPr>
            <w:tcW w:w="128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w:t>
            </w:r>
          </w:p>
        </w:tc>
        <w:tc>
          <w:tcPr>
            <w:tcW w:w="1290" w:type="dxa"/>
            <w:tcBorders>
              <w:top w:val="single" w:sz="4" w:space="0" w:color="000000"/>
              <w:left w:val="single" w:sz="4" w:space="0" w:color="000000"/>
              <w:bottom w:val="single" w:sz="4" w:space="0" w:color="000000"/>
              <w:right w:val="single" w:sz="4" w:space="0" w:color="000000"/>
            </w:tcBorders>
            <w:noWrap/>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8346328</w:t>
            </w:r>
          </w:p>
        </w:tc>
        <w:tc>
          <w:tcPr>
            <w:tcW w:w="150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en-US" w:eastAsia="en-US" w:bidi="uk-UA"/>
              </w:rPr>
            </w:pPr>
            <w:r>
              <w:rPr>
                <w:rFonts w:ascii="Times New Roman" w:hAnsi="Times New Roman" w:cs="Times New Roman"/>
                <w:color w:val="000000"/>
                <w:sz w:val="24"/>
                <w:szCs w:val="24"/>
                <w:lang w:val="en-US" w:bidi="uk-UA"/>
              </w:rPr>
              <w:t>6955844</w:t>
            </w:r>
          </w:p>
        </w:tc>
      </w:tr>
      <w:tr w:rsidR="000A5187" w:rsidTr="004A5A88">
        <w:trPr>
          <w:trHeight w:val="426"/>
        </w:trPr>
        <w:tc>
          <w:tcPr>
            <w:tcW w:w="5665"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Кошти НСЗУ на пакети 29,30 по Сovid-19</w:t>
            </w:r>
          </w:p>
        </w:tc>
        <w:tc>
          <w:tcPr>
            <w:tcW w:w="128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spacing w:after="0" w:line="240" w:lineRule="auto"/>
              <w:rPr>
                <w:rFonts w:cs="Times New Roman"/>
                <w:lang w:val="uk-UA" w:eastAsia="en-US"/>
              </w:rPr>
            </w:pPr>
          </w:p>
        </w:tc>
        <w:tc>
          <w:tcPr>
            <w:tcW w:w="1290" w:type="dxa"/>
            <w:tcBorders>
              <w:top w:val="single" w:sz="4" w:space="0" w:color="000000"/>
              <w:left w:val="single" w:sz="4" w:space="0" w:color="000000"/>
              <w:bottom w:val="single" w:sz="4" w:space="0" w:color="000000"/>
              <w:right w:val="single" w:sz="4" w:space="0" w:color="000000"/>
            </w:tcBorders>
            <w:noWrap/>
            <w:hideMark/>
          </w:tcPr>
          <w:p w:rsidR="000A5187" w:rsidRDefault="000A5187" w:rsidP="004A5A88">
            <w:pPr>
              <w:spacing w:after="0" w:line="240" w:lineRule="auto"/>
              <w:rPr>
                <w:rFonts w:cs="Times New Roman"/>
                <w:lang w:val="uk-UA" w:eastAsia="en-US"/>
              </w:rPr>
            </w:pPr>
          </w:p>
        </w:tc>
        <w:tc>
          <w:tcPr>
            <w:tcW w:w="150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en-US" w:eastAsia="en-US" w:bidi="uk-UA"/>
              </w:rPr>
            </w:pPr>
            <w:r>
              <w:rPr>
                <w:rFonts w:ascii="Times New Roman" w:hAnsi="Times New Roman" w:cs="Times New Roman"/>
                <w:color w:val="000000"/>
                <w:sz w:val="24"/>
                <w:szCs w:val="24"/>
                <w:lang w:val="en-US" w:bidi="uk-UA"/>
              </w:rPr>
              <w:t>351790</w:t>
            </w:r>
          </w:p>
        </w:tc>
      </w:tr>
      <w:tr w:rsidR="000A5187" w:rsidTr="000A5187">
        <w:trPr>
          <w:trHeight w:val="549"/>
        </w:trPr>
        <w:tc>
          <w:tcPr>
            <w:tcW w:w="5665"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b/>
                <w:color w:val="000000"/>
                <w:sz w:val="24"/>
                <w:szCs w:val="24"/>
                <w:lang w:val="uk-UA" w:eastAsia="en-US" w:bidi="uk-UA"/>
              </w:rPr>
            </w:pPr>
            <w:r>
              <w:rPr>
                <w:rFonts w:ascii="Times New Roman" w:hAnsi="Times New Roman" w:cs="Times New Roman"/>
                <w:b/>
                <w:color w:val="000000"/>
                <w:sz w:val="24"/>
                <w:szCs w:val="24"/>
                <w:lang w:bidi="uk-UA"/>
              </w:rPr>
              <w:t>Усього надходжень за рік</w:t>
            </w:r>
          </w:p>
        </w:tc>
        <w:tc>
          <w:tcPr>
            <w:tcW w:w="128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b/>
                <w:color w:val="000000"/>
                <w:sz w:val="24"/>
                <w:szCs w:val="24"/>
                <w:lang w:val="uk-UA" w:eastAsia="en-US" w:bidi="uk-UA"/>
              </w:rPr>
            </w:pPr>
            <w:r>
              <w:rPr>
                <w:rFonts w:ascii="Times New Roman" w:hAnsi="Times New Roman" w:cs="Times New Roman"/>
                <w:b/>
                <w:color w:val="000000"/>
                <w:sz w:val="24"/>
                <w:szCs w:val="24"/>
                <w:lang w:bidi="uk-UA"/>
              </w:rPr>
              <w:t>19762334</w:t>
            </w:r>
          </w:p>
        </w:tc>
        <w:tc>
          <w:tcPr>
            <w:tcW w:w="1290" w:type="dxa"/>
            <w:tcBorders>
              <w:top w:val="single" w:sz="4" w:space="0" w:color="000000"/>
              <w:left w:val="single" w:sz="4" w:space="0" w:color="000000"/>
              <w:bottom w:val="single" w:sz="4" w:space="0" w:color="000000"/>
              <w:right w:val="single" w:sz="4" w:space="0" w:color="000000"/>
            </w:tcBorders>
            <w:noWrap/>
            <w:hideMark/>
          </w:tcPr>
          <w:p w:rsidR="000A5187" w:rsidRDefault="000A5187" w:rsidP="004A5A88">
            <w:pPr>
              <w:tabs>
                <w:tab w:val="left" w:pos="709"/>
              </w:tabs>
              <w:spacing w:after="0" w:line="240" w:lineRule="auto"/>
              <w:jc w:val="both"/>
              <w:rPr>
                <w:rFonts w:ascii="Times New Roman" w:hAnsi="Times New Roman" w:cs="Times New Roman"/>
                <w:b/>
                <w:color w:val="000000"/>
                <w:sz w:val="24"/>
                <w:szCs w:val="24"/>
                <w:lang w:val="uk-UA" w:eastAsia="en-US" w:bidi="uk-UA"/>
              </w:rPr>
            </w:pPr>
            <w:r>
              <w:rPr>
                <w:rFonts w:ascii="Times New Roman" w:hAnsi="Times New Roman" w:cs="Times New Roman"/>
                <w:b/>
                <w:color w:val="000000"/>
                <w:sz w:val="24"/>
                <w:szCs w:val="24"/>
                <w:lang w:bidi="uk-UA"/>
              </w:rPr>
              <w:t>22065708</w:t>
            </w:r>
          </w:p>
        </w:tc>
        <w:tc>
          <w:tcPr>
            <w:tcW w:w="150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b/>
                <w:color w:val="000000"/>
                <w:sz w:val="24"/>
                <w:szCs w:val="24"/>
                <w:lang w:val="en-US" w:eastAsia="en-US" w:bidi="uk-UA"/>
              </w:rPr>
            </w:pPr>
            <w:r>
              <w:rPr>
                <w:rFonts w:ascii="Times New Roman" w:hAnsi="Times New Roman" w:cs="Times New Roman"/>
                <w:b/>
                <w:color w:val="000000"/>
                <w:sz w:val="24"/>
                <w:szCs w:val="24"/>
                <w:lang w:val="en-US" w:bidi="uk-UA"/>
              </w:rPr>
              <w:t>11624753</w:t>
            </w:r>
          </w:p>
        </w:tc>
      </w:tr>
      <w:tr w:rsidR="000A5187" w:rsidTr="004A5A88">
        <w:trPr>
          <w:trHeight w:val="993"/>
        </w:trPr>
        <w:tc>
          <w:tcPr>
            <w:tcW w:w="5665"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bidi="uk-UA"/>
              </w:rPr>
            </w:pPr>
            <w:r>
              <w:rPr>
                <w:rFonts w:ascii="Times New Roman" w:hAnsi="Times New Roman" w:cs="Times New Roman"/>
                <w:color w:val="000000"/>
                <w:sz w:val="24"/>
                <w:szCs w:val="24"/>
                <w:lang w:bidi="uk-UA"/>
              </w:rPr>
              <w:t>КТКВК 0216080 «Реалізація державних та місцевих житлових програм»</w:t>
            </w:r>
          </w:p>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всього, в тому числі</w:t>
            </w:r>
          </w:p>
        </w:tc>
        <w:tc>
          <w:tcPr>
            <w:tcW w:w="128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spacing w:after="0" w:line="240" w:lineRule="auto"/>
              <w:rPr>
                <w:rFonts w:cs="Times New Roman"/>
                <w:lang w:val="uk-UA" w:eastAsia="en-US"/>
              </w:rPr>
            </w:pPr>
          </w:p>
        </w:tc>
        <w:tc>
          <w:tcPr>
            <w:tcW w:w="1290"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w:t>
            </w:r>
          </w:p>
        </w:tc>
        <w:tc>
          <w:tcPr>
            <w:tcW w:w="150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w:t>
            </w:r>
          </w:p>
        </w:tc>
      </w:tr>
      <w:tr w:rsidR="000A5187" w:rsidTr="004A5A88">
        <w:trPr>
          <w:trHeight w:val="399"/>
        </w:trPr>
        <w:tc>
          <w:tcPr>
            <w:tcW w:w="5665"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Кошти місцевих бюджетів</w:t>
            </w:r>
          </w:p>
        </w:tc>
        <w:tc>
          <w:tcPr>
            <w:tcW w:w="128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1853400</w:t>
            </w:r>
          </w:p>
        </w:tc>
        <w:tc>
          <w:tcPr>
            <w:tcW w:w="1290" w:type="dxa"/>
            <w:tcBorders>
              <w:top w:val="single" w:sz="4" w:space="0" w:color="000000"/>
              <w:left w:val="single" w:sz="4" w:space="0" w:color="000000"/>
              <w:bottom w:val="single" w:sz="4" w:space="0" w:color="000000"/>
              <w:right w:val="single" w:sz="4" w:space="0" w:color="000000"/>
            </w:tcBorders>
            <w:noWrap/>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w:t>
            </w:r>
          </w:p>
        </w:tc>
        <w:tc>
          <w:tcPr>
            <w:tcW w:w="150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w:t>
            </w:r>
          </w:p>
        </w:tc>
      </w:tr>
      <w:tr w:rsidR="000A5187" w:rsidTr="004A5A88">
        <w:trPr>
          <w:trHeight w:val="703"/>
        </w:trPr>
        <w:tc>
          <w:tcPr>
            <w:tcW w:w="5665"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Інші джерела власних надходжень (благодійна допомога)</w:t>
            </w:r>
          </w:p>
        </w:tc>
        <w:tc>
          <w:tcPr>
            <w:tcW w:w="128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47166</w:t>
            </w:r>
          </w:p>
        </w:tc>
        <w:tc>
          <w:tcPr>
            <w:tcW w:w="1290"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w:t>
            </w:r>
          </w:p>
        </w:tc>
        <w:tc>
          <w:tcPr>
            <w:tcW w:w="150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color w:val="000000"/>
                <w:sz w:val="24"/>
                <w:szCs w:val="24"/>
                <w:lang w:val="uk-UA" w:eastAsia="en-US" w:bidi="uk-UA"/>
              </w:rPr>
            </w:pPr>
            <w:r>
              <w:rPr>
                <w:rFonts w:ascii="Times New Roman" w:hAnsi="Times New Roman" w:cs="Times New Roman"/>
                <w:color w:val="000000"/>
                <w:sz w:val="24"/>
                <w:szCs w:val="24"/>
                <w:lang w:bidi="uk-UA"/>
              </w:rPr>
              <w:t>-</w:t>
            </w:r>
          </w:p>
        </w:tc>
      </w:tr>
      <w:tr w:rsidR="000A5187" w:rsidTr="004A5A88">
        <w:trPr>
          <w:trHeight w:val="570"/>
        </w:trPr>
        <w:tc>
          <w:tcPr>
            <w:tcW w:w="5665"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b/>
                <w:color w:val="000000"/>
                <w:sz w:val="24"/>
                <w:szCs w:val="24"/>
                <w:lang w:val="uk-UA" w:eastAsia="en-US" w:bidi="uk-UA"/>
              </w:rPr>
            </w:pPr>
            <w:r>
              <w:rPr>
                <w:rFonts w:ascii="Times New Roman" w:hAnsi="Times New Roman" w:cs="Times New Roman"/>
                <w:b/>
                <w:color w:val="000000"/>
                <w:sz w:val="24"/>
                <w:szCs w:val="24"/>
                <w:lang w:bidi="uk-UA"/>
              </w:rPr>
              <w:t>Усього на програму</w:t>
            </w:r>
          </w:p>
        </w:tc>
        <w:tc>
          <w:tcPr>
            <w:tcW w:w="128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b/>
                <w:color w:val="000000"/>
                <w:sz w:val="24"/>
                <w:szCs w:val="24"/>
                <w:lang w:val="uk-UA" w:eastAsia="en-US" w:bidi="uk-UA"/>
              </w:rPr>
            </w:pPr>
            <w:r>
              <w:rPr>
                <w:rFonts w:ascii="Times New Roman" w:hAnsi="Times New Roman" w:cs="Times New Roman"/>
                <w:b/>
                <w:color w:val="000000"/>
                <w:sz w:val="24"/>
                <w:szCs w:val="24"/>
                <w:lang w:bidi="uk-UA"/>
              </w:rPr>
              <w:t>1900566</w:t>
            </w:r>
          </w:p>
        </w:tc>
        <w:tc>
          <w:tcPr>
            <w:tcW w:w="1290"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b/>
                <w:color w:val="000000"/>
                <w:sz w:val="24"/>
                <w:szCs w:val="24"/>
                <w:lang w:val="uk-UA" w:eastAsia="en-US" w:bidi="uk-UA"/>
              </w:rPr>
            </w:pPr>
            <w:r>
              <w:rPr>
                <w:rFonts w:ascii="Times New Roman" w:hAnsi="Times New Roman" w:cs="Times New Roman"/>
                <w:b/>
                <w:color w:val="000000"/>
                <w:sz w:val="24"/>
                <w:szCs w:val="24"/>
                <w:lang w:bidi="uk-UA"/>
              </w:rPr>
              <w:t>-</w:t>
            </w:r>
          </w:p>
        </w:tc>
        <w:tc>
          <w:tcPr>
            <w:tcW w:w="1506" w:type="dxa"/>
            <w:tcBorders>
              <w:top w:val="single" w:sz="4" w:space="0" w:color="000000"/>
              <w:left w:val="single" w:sz="4" w:space="0" w:color="000000"/>
              <w:bottom w:val="single" w:sz="4" w:space="0" w:color="000000"/>
              <w:right w:val="single" w:sz="4" w:space="0" w:color="000000"/>
            </w:tcBorders>
            <w:hideMark/>
          </w:tcPr>
          <w:p w:rsidR="000A5187" w:rsidRDefault="000A5187" w:rsidP="004A5A88">
            <w:pPr>
              <w:tabs>
                <w:tab w:val="left" w:pos="709"/>
              </w:tabs>
              <w:spacing w:after="0" w:line="240" w:lineRule="auto"/>
              <w:jc w:val="both"/>
              <w:rPr>
                <w:rFonts w:ascii="Times New Roman" w:hAnsi="Times New Roman" w:cs="Times New Roman"/>
                <w:b/>
                <w:color w:val="000000"/>
                <w:sz w:val="24"/>
                <w:szCs w:val="24"/>
                <w:lang w:val="uk-UA" w:eastAsia="en-US" w:bidi="uk-UA"/>
              </w:rPr>
            </w:pPr>
            <w:r>
              <w:rPr>
                <w:rFonts w:ascii="Times New Roman" w:hAnsi="Times New Roman" w:cs="Times New Roman"/>
                <w:b/>
                <w:color w:val="000000"/>
                <w:sz w:val="24"/>
                <w:szCs w:val="24"/>
                <w:lang w:bidi="uk-UA"/>
              </w:rPr>
              <w:t>-</w:t>
            </w:r>
          </w:p>
        </w:tc>
      </w:tr>
    </w:tbl>
    <w:p w:rsidR="000A5187" w:rsidRDefault="000A5187" w:rsidP="000A5187">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Відмічається покращення фінансового стану закладу завдяки Договору з НСЗУ за програмою медичних гарантій</w:t>
      </w:r>
      <w:r w:rsidR="00A87247">
        <w:rPr>
          <w:rFonts w:ascii="Times New Roman" w:hAnsi="Times New Roman" w:cs="Times New Roman"/>
          <w:sz w:val="28"/>
          <w:szCs w:val="28"/>
          <w:lang w:val="uk-UA"/>
        </w:rPr>
        <w:t xml:space="preserve"> та надходжень коштів з місцевих бюджетів на виконання відповідних програм</w:t>
      </w:r>
      <w:r>
        <w:rPr>
          <w:rFonts w:ascii="Times New Roman" w:hAnsi="Times New Roman" w:cs="Times New Roman"/>
          <w:sz w:val="28"/>
          <w:szCs w:val="28"/>
        </w:rPr>
        <w:t>.</w:t>
      </w:r>
    </w:p>
    <w:p w:rsidR="000A5187" w:rsidRDefault="000A5187" w:rsidP="000A5187">
      <w:pPr>
        <w:spacing w:after="0" w:line="240" w:lineRule="auto"/>
        <w:ind w:firstLine="567"/>
        <w:rPr>
          <w:rFonts w:ascii="Times New Roman" w:hAnsi="Times New Roman" w:cs="Times New Roman"/>
          <w:sz w:val="24"/>
          <w:szCs w:val="24"/>
        </w:rPr>
      </w:pPr>
    </w:p>
    <w:p w:rsidR="000A5187" w:rsidRDefault="000143D0" w:rsidP="000A5187">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lang w:val="uk-UA"/>
        </w:rPr>
        <w:t>3.</w:t>
      </w:r>
      <w:r w:rsidR="000A5187">
        <w:rPr>
          <w:rFonts w:ascii="Times New Roman" w:hAnsi="Times New Roman" w:cs="Times New Roman"/>
          <w:b/>
          <w:sz w:val="28"/>
          <w:szCs w:val="28"/>
        </w:rPr>
        <w:t>2.Аналіз реалізації програми медичних гарантій: перелік пакетів медичних послуг та суми фінансування, на які укладено дог</w:t>
      </w:r>
      <w:r w:rsidR="00285E46">
        <w:rPr>
          <w:rFonts w:ascii="Times New Roman" w:hAnsi="Times New Roman" w:cs="Times New Roman"/>
          <w:b/>
          <w:sz w:val="28"/>
          <w:szCs w:val="28"/>
        </w:rPr>
        <w:t>овори з Національною службою здо</w:t>
      </w:r>
      <w:r w:rsidR="000A5187">
        <w:rPr>
          <w:rFonts w:ascii="Times New Roman" w:hAnsi="Times New Roman" w:cs="Times New Roman"/>
          <w:b/>
          <w:sz w:val="28"/>
          <w:szCs w:val="28"/>
        </w:rPr>
        <w:t>ров’я  України</w:t>
      </w:r>
    </w:p>
    <w:p w:rsidR="000A5187" w:rsidRDefault="000A5187" w:rsidP="000A5187">
      <w:pPr>
        <w:spacing w:after="0" w:line="240" w:lineRule="auto"/>
        <w:ind w:firstLine="567"/>
        <w:rPr>
          <w:rFonts w:ascii="Times New Roman" w:hAnsi="Times New Roman" w:cs="Times New Roman"/>
          <w:b/>
          <w:sz w:val="28"/>
          <w:szCs w:val="28"/>
        </w:rPr>
      </w:pPr>
    </w:p>
    <w:p w:rsidR="000A5187" w:rsidRDefault="000A5187" w:rsidP="000A5187">
      <w:pPr>
        <w:pStyle w:val="a3"/>
        <w:ind w:left="0" w:firstLine="567"/>
        <w:jc w:val="both"/>
        <w:rPr>
          <w:rFonts w:ascii="Times New Roman" w:hAnsi="Times New Roman" w:cs="Times New Roman"/>
          <w:sz w:val="28"/>
          <w:szCs w:val="28"/>
        </w:rPr>
      </w:pPr>
      <w:r>
        <w:rPr>
          <w:rFonts w:ascii="Times New Roman" w:hAnsi="Times New Roman" w:cs="Times New Roman"/>
          <w:sz w:val="28"/>
          <w:szCs w:val="28"/>
        </w:rPr>
        <w:t xml:space="preserve">Завдяки ретельній підготовці, придбанню необхідного обладнання та залученню кадрів заклад уклав Договір №1067-Е420-Р000 про медичне </w:t>
      </w:r>
      <w:proofErr w:type="gramStart"/>
      <w:r>
        <w:rPr>
          <w:rFonts w:ascii="Times New Roman" w:hAnsi="Times New Roman" w:cs="Times New Roman"/>
          <w:sz w:val="28"/>
          <w:szCs w:val="28"/>
        </w:rPr>
        <w:t>обслуговування  населення</w:t>
      </w:r>
      <w:proofErr w:type="gramEnd"/>
      <w:r>
        <w:rPr>
          <w:rFonts w:ascii="Times New Roman" w:hAnsi="Times New Roman" w:cs="Times New Roman"/>
          <w:sz w:val="28"/>
          <w:szCs w:val="28"/>
        </w:rPr>
        <w:t xml:space="preserve"> за програмою медичних гарантій  з Національною </w:t>
      </w:r>
      <w:r>
        <w:rPr>
          <w:rFonts w:ascii="Times New Roman" w:hAnsi="Times New Roman" w:cs="Times New Roman"/>
          <w:sz w:val="28"/>
          <w:szCs w:val="28"/>
        </w:rPr>
        <w:lastRenderedPageBreak/>
        <w:t xml:space="preserve">службою здоров’я України у кількості  5 пакетів та у зв’язку з пандемією </w:t>
      </w:r>
      <w:r>
        <w:rPr>
          <w:rFonts w:ascii="Times New Roman" w:hAnsi="Times New Roman" w:cs="Times New Roman"/>
          <w:sz w:val="28"/>
          <w:szCs w:val="28"/>
          <w:lang w:val="en-US"/>
        </w:rPr>
        <w:t xml:space="preserve">COVID-19 додатково </w:t>
      </w:r>
      <w:r>
        <w:rPr>
          <w:rFonts w:ascii="Times New Roman" w:hAnsi="Times New Roman" w:cs="Times New Roman"/>
          <w:sz w:val="28"/>
          <w:szCs w:val="28"/>
        </w:rPr>
        <w:t xml:space="preserve"> укладено ще 2 Договори з НСЗУ.</w:t>
      </w:r>
    </w:p>
    <w:p w:rsidR="000A5187" w:rsidRDefault="000A5187" w:rsidP="000A5187">
      <w:pPr>
        <w:pStyle w:val="a3"/>
        <w:ind w:left="735"/>
        <w:jc w:val="both"/>
        <w:rPr>
          <w:rFonts w:ascii="Times New Roman" w:hAnsi="Times New Roman" w:cs="Times New Roman"/>
          <w:sz w:val="28"/>
          <w:szCs w:val="28"/>
        </w:rPr>
      </w:pPr>
    </w:p>
    <w:tbl>
      <w:tblPr>
        <w:tblStyle w:val="a4"/>
        <w:tblW w:w="5000" w:type="pct"/>
        <w:tblLook w:val="04A0" w:firstRow="1" w:lastRow="0" w:firstColumn="1" w:lastColumn="0" w:noHBand="0" w:noVBand="1"/>
      </w:tblPr>
      <w:tblGrid>
        <w:gridCol w:w="5323"/>
        <w:gridCol w:w="4162"/>
      </w:tblGrid>
      <w:tr w:rsidR="000A5187" w:rsidTr="004A5A88">
        <w:tc>
          <w:tcPr>
            <w:tcW w:w="2806" w:type="pct"/>
            <w:tcBorders>
              <w:top w:val="single" w:sz="4" w:space="0" w:color="auto"/>
              <w:left w:val="single" w:sz="4" w:space="0" w:color="auto"/>
              <w:bottom w:val="single" w:sz="4" w:space="0" w:color="auto"/>
              <w:right w:val="single" w:sz="4" w:space="0" w:color="auto"/>
            </w:tcBorders>
            <w:vAlign w:val="center"/>
            <w:hideMark/>
          </w:tcPr>
          <w:p w:rsidR="000A5187" w:rsidRDefault="000A5187">
            <w:pPr>
              <w:pStyle w:val="a3"/>
              <w:ind w:left="0"/>
              <w:jc w:val="center"/>
              <w:rPr>
                <w:rFonts w:ascii="Times New Roman" w:hAnsi="Times New Roman" w:cs="Times New Roman"/>
                <w:b/>
                <w:sz w:val="28"/>
                <w:szCs w:val="28"/>
                <w:lang w:val="uk-UA" w:eastAsia="en-US"/>
              </w:rPr>
            </w:pPr>
            <w:r>
              <w:rPr>
                <w:rFonts w:ascii="Times New Roman" w:hAnsi="Times New Roman" w:cs="Times New Roman"/>
                <w:b/>
                <w:sz w:val="28"/>
                <w:szCs w:val="28"/>
              </w:rPr>
              <w:t>Перелік пакетів медичних послуг</w:t>
            </w:r>
          </w:p>
        </w:tc>
        <w:tc>
          <w:tcPr>
            <w:tcW w:w="2194" w:type="pct"/>
            <w:tcBorders>
              <w:top w:val="single" w:sz="4" w:space="0" w:color="auto"/>
              <w:left w:val="single" w:sz="4" w:space="0" w:color="auto"/>
              <w:bottom w:val="single" w:sz="4" w:space="0" w:color="auto"/>
              <w:right w:val="single" w:sz="4" w:space="0" w:color="auto"/>
            </w:tcBorders>
            <w:vAlign w:val="center"/>
            <w:hideMark/>
          </w:tcPr>
          <w:p w:rsidR="000A5187" w:rsidRDefault="000A5187">
            <w:pPr>
              <w:pStyle w:val="a3"/>
              <w:ind w:left="0"/>
              <w:jc w:val="center"/>
              <w:rPr>
                <w:rFonts w:ascii="Times New Roman" w:hAnsi="Times New Roman" w:cs="Times New Roman"/>
                <w:b/>
                <w:sz w:val="28"/>
                <w:szCs w:val="28"/>
                <w:lang w:val="uk-UA" w:eastAsia="en-US"/>
              </w:rPr>
            </w:pPr>
            <w:r>
              <w:rPr>
                <w:rFonts w:ascii="Times New Roman" w:hAnsi="Times New Roman" w:cs="Times New Roman"/>
                <w:b/>
                <w:sz w:val="28"/>
                <w:szCs w:val="28"/>
              </w:rPr>
              <w:t>Сума на 2020 рік (гривень)</w:t>
            </w:r>
          </w:p>
        </w:tc>
      </w:tr>
      <w:tr w:rsidR="000A5187" w:rsidTr="004A5A88">
        <w:tc>
          <w:tcPr>
            <w:tcW w:w="2806" w:type="pct"/>
            <w:tcBorders>
              <w:top w:val="single" w:sz="4" w:space="0" w:color="auto"/>
              <w:left w:val="single" w:sz="4" w:space="0" w:color="auto"/>
              <w:bottom w:val="single" w:sz="4" w:space="0" w:color="auto"/>
              <w:right w:val="single" w:sz="4" w:space="0" w:color="auto"/>
            </w:tcBorders>
            <w:vAlign w:val="center"/>
            <w:hideMark/>
          </w:tcPr>
          <w:p w:rsidR="000A5187" w:rsidRDefault="000A5187">
            <w:pPr>
              <w:pStyle w:val="a3"/>
              <w:ind w:left="0"/>
              <w:rPr>
                <w:rFonts w:ascii="Times New Roman" w:hAnsi="Times New Roman" w:cs="Times New Roman"/>
                <w:sz w:val="28"/>
                <w:szCs w:val="28"/>
                <w:lang w:val="uk-UA" w:eastAsia="en-US"/>
              </w:rPr>
            </w:pPr>
            <w:r>
              <w:rPr>
                <w:rFonts w:ascii="Times New Roman" w:hAnsi="Times New Roman" w:cs="Times New Roman"/>
                <w:sz w:val="28"/>
                <w:szCs w:val="28"/>
              </w:rPr>
              <w:t>«Хірургічні операції дорослим та дітям у стаціонарних умовах»</w:t>
            </w:r>
          </w:p>
        </w:tc>
        <w:tc>
          <w:tcPr>
            <w:tcW w:w="2194" w:type="pct"/>
            <w:tcBorders>
              <w:top w:val="single" w:sz="4" w:space="0" w:color="auto"/>
              <w:left w:val="single" w:sz="4" w:space="0" w:color="auto"/>
              <w:bottom w:val="single" w:sz="4" w:space="0" w:color="auto"/>
              <w:right w:val="single" w:sz="4" w:space="0" w:color="auto"/>
            </w:tcBorders>
            <w:vAlign w:val="center"/>
            <w:hideMark/>
          </w:tcPr>
          <w:p w:rsidR="000A5187" w:rsidRDefault="000A5187">
            <w:pPr>
              <w:pStyle w:val="a3"/>
              <w:ind w:left="0"/>
              <w:jc w:val="center"/>
              <w:rPr>
                <w:rFonts w:ascii="Times New Roman" w:hAnsi="Times New Roman" w:cs="Times New Roman"/>
                <w:sz w:val="28"/>
                <w:szCs w:val="28"/>
                <w:lang w:val="uk-UA" w:eastAsia="en-US"/>
              </w:rPr>
            </w:pPr>
            <w:r>
              <w:rPr>
                <w:rFonts w:ascii="Times New Roman" w:hAnsi="Times New Roman" w:cs="Times New Roman"/>
                <w:sz w:val="28"/>
                <w:szCs w:val="28"/>
              </w:rPr>
              <w:t>1225354</w:t>
            </w:r>
          </w:p>
        </w:tc>
      </w:tr>
      <w:tr w:rsidR="000A5187" w:rsidTr="004A5A88">
        <w:tc>
          <w:tcPr>
            <w:tcW w:w="2806" w:type="pct"/>
            <w:tcBorders>
              <w:top w:val="single" w:sz="4" w:space="0" w:color="auto"/>
              <w:left w:val="single" w:sz="4" w:space="0" w:color="auto"/>
              <w:bottom w:val="single" w:sz="4" w:space="0" w:color="auto"/>
              <w:right w:val="single" w:sz="4" w:space="0" w:color="auto"/>
            </w:tcBorders>
            <w:vAlign w:val="center"/>
            <w:hideMark/>
          </w:tcPr>
          <w:p w:rsidR="000A5187" w:rsidRDefault="000A5187">
            <w:pPr>
              <w:pStyle w:val="a3"/>
              <w:ind w:left="0"/>
              <w:rPr>
                <w:rFonts w:ascii="Times New Roman" w:hAnsi="Times New Roman" w:cs="Times New Roman"/>
                <w:sz w:val="28"/>
                <w:szCs w:val="28"/>
                <w:lang w:val="uk-UA" w:eastAsia="en-US"/>
              </w:rPr>
            </w:pPr>
            <w:r>
              <w:rPr>
                <w:rFonts w:ascii="Times New Roman" w:hAnsi="Times New Roman" w:cs="Times New Roman"/>
                <w:sz w:val="28"/>
                <w:szCs w:val="28"/>
              </w:rPr>
              <w:t>«Стаціонарна допомога дорослим та дітям без проведення хірургічних операцій»</w:t>
            </w:r>
          </w:p>
        </w:tc>
        <w:tc>
          <w:tcPr>
            <w:tcW w:w="2194" w:type="pct"/>
            <w:tcBorders>
              <w:top w:val="single" w:sz="4" w:space="0" w:color="auto"/>
              <w:left w:val="single" w:sz="4" w:space="0" w:color="auto"/>
              <w:bottom w:val="single" w:sz="4" w:space="0" w:color="auto"/>
              <w:right w:val="single" w:sz="4" w:space="0" w:color="auto"/>
            </w:tcBorders>
            <w:vAlign w:val="center"/>
            <w:hideMark/>
          </w:tcPr>
          <w:p w:rsidR="000A5187" w:rsidRDefault="000A5187">
            <w:pPr>
              <w:pStyle w:val="a3"/>
              <w:ind w:left="0"/>
              <w:jc w:val="center"/>
              <w:rPr>
                <w:rFonts w:ascii="Times New Roman" w:hAnsi="Times New Roman" w:cs="Times New Roman"/>
                <w:sz w:val="28"/>
                <w:szCs w:val="28"/>
                <w:lang w:val="uk-UA" w:eastAsia="en-US"/>
              </w:rPr>
            </w:pPr>
            <w:r>
              <w:rPr>
                <w:rFonts w:ascii="Times New Roman" w:hAnsi="Times New Roman" w:cs="Times New Roman"/>
                <w:sz w:val="28"/>
                <w:szCs w:val="28"/>
              </w:rPr>
              <w:t>1663147</w:t>
            </w:r>
          </w:p>
        </w:tc>
      </w:tr>
      <w:tr w:rsidR="000A5187" w:rsidTr="004A5A88">
        <w:tc>
          <w:tcPr>
            <w:tcW w:w="2806" w:type="pct"/>
            <w:tcBorders>
              <w:top w:val="single" w:sz="4" w:space="0" w:color="auto"/>
              <w:left w:val="single" w:sz="4" w:space="0" w:color="auto"/>
              <w:bottom w:val="single" w:sz="4" w:space="0" w:color="auto"/>
              <w:right w:val="single" w:sz="4" w:space="0" w:color="auto"/>
            </w:tcBorders>
            <w:vAlign w:val="center"/>
            <w:hideMark/>
          </w:tcPr>
          <w:p w:rsidR="000A5187" w:rsidRDefault="000A5187">
            <w:pPr>
              <w:pStyle w:val="a3"/>
              <w:ind w:left="0"/>
              <w:rPr>
                <w:rFonts w:ascii="Times New Roman" w:hAnsi="Times New Roman" w:cs="Times New Roman"/>
                <w:sz w:val="28"/>
                <w:szCs w:val="28"/>
                <w:lang w:val="uk-UA" w:eastAsia="en-US"/>
              </w:rPr>
            </w:pPr>
            <w:r>
              <w:rPr>
                <w:rFonts w:ascii="Times New Roman" w:hAnsi="Times New Roman" w:cs="Times New Roman"/>
                <w:sz w:val="28"/>
                <w:szCs w:val="28"/>
              </w:rPr>
              <w:t xml:space="preserve">«Амбулаторна вторинна (спеціалізована) та третинна (високоспеціалізована) медична допомога дорослим та дітям, включаючи медичну реабілітацію та стоматологічну допомогу» </w:t>
            </w:r>
          </w:p>
        </w:tc>
        <w:tc>
          <w:tcPr>
            <w:tcW w:w="2194" w:type="pct"/>
            <w:tcBorders>
              <w:top w:val="single" w:sz="4" w:space="0" w:color="auto"/>
              <w:left w:val="single" w:sz="4" w:space="0" w:color="auto"/>
              <w:bottom w:val="single" w:sz="4" w:space="0" w:color="auto"/>
              <w:right w:val="single" w:sz="4" w:space="0" w:color="auto"/>
            </w:tcBorders>
            <w:vAlign w:val="center"/>
            <w:hideMark/>
          </w:tcPr>
          <w:p w:rsidR="000A5187" w:rsidRDefault="000A5187">
            <w:pPr>
              <w:pStyle w:val="a3"/>
              <w:ind w:left="0"/>
              <w:jc w:val="center"/>
              <w:rPr>
                <w:rFonts w:ascii="Times New Roman" w:hAnsi="Times New Roman" w:cs="Times New Roman"/>
                <w:sz w:val="28"/>
                <w:szCs w:val="28"/>
                <w:lang w:val="uk-UA" w:eastAsia="en-US"/>
              </w:rPr>
            </w:pPr>
            <w:r>
              <w:rPr>
                <w:rFonts w:ascii="Times New Roman" w:hAnsi="Times New Roman" w:cs="Times New Roman"/>
                <w:sz w:val="28"/>
                <w:szCs w:val="28"/>
              </w:rPr>
              <w:t>2943765</w:t>
            </w:r>
          </w:p>
        </w:tc>
      </w:tr>
      <w:tr w:rsidR="000A5187" w:rsidTr="004A5A88">
        <w:tc>
          <w:tcPr>
            <w:tcW w:w="2806" w:type="pct"/>
            <w:tcBorders>
              <w:top w:val="single" w:sz="4" w:space="0" w:color="auto"/>
              <w:left w:val="single" w:sz="4" w:space="0" w:color="auto"/>
              <w:bottom w:val="single" w:sz="4" w:space="0" w:color="auto"/>
              <w:right w:val="single" w:sz="4" w:space="0" w:color="auto"/>
            </w:tcBorders>
            <w:vAlign w:val="center"/>
            <w:hideMark/>
          </w:tcPr>
          <w:p w:rsidR="000A5187" w:rsidRDefault="000A5187">
            <w:pPr>
              <w:pStyle w:val="a3"/>
              <w:ind w:left="0"/>
              <w:rPr>
                <w:rFonts w:ascii="Times New Roman" w:hAnsi="Times New Roman" w:cs="Times New Roman"/>
                <w:sz w:val="28"/>
                <w:szCs w:val="28"/>
                <w:lang w:val="uk-UA" w:eastAsia="en-US"/>
              </w:rPr>
            </w:pPr>
            <w:r>
              <w:rPr>
                <w:rFonts w:ascii="Times New Roman" w:hAnsi="Times New Roman" w:cs="Times New Roman"/>
                <w:sz w:val="28"/>
                <w:szCs w:val="28"/>
              </w:rPr>
              <w:t>«Гістероскопія»</w:t>
            </w:r>
          </w:p>
        </w:tc>
        <w:tc>
          <w:tcPr>
            <w:tcW w:w="2194" w:type="pct"/>
            <w:tcBorders>
              <w:top w:val="single" w:sz="4" w:space="0" w:color="auto"/>
              <w:left w:val="single" w:sz="4" w:space="0" w:color="auto"/>
              <w:bottom w:val="single" w:sz="4" w:space="0" w:color="auto"/>
              <w:right w:val="single" w:sz="4" w:space="0" w:color="auto"/>
            </w:tcBorders>
            <w:vAlign w:val="center"/>
            <w:hideMark/>
          </w:tcPr>
          <w:p w:rsidR="000A5187" w:rsidRDefault="000A5187">
            <w:pPr>
              <w:pStyle w:val="a3"/>
              <w:ind w:left="0"/>
              <w:jc w:val="center"/>
              <w:rPr>
                <w:rFonts w:ascii="Times New Roman" w:hAnsi="Times New Roman" w:cs="Times New Roman"/>
                <w:sz w:val="28"/>
                <w:szCs w:val="28"/>
                <w:lang w:val="uk-UA" w:eastAsia="en-US"/>
              </w:rPr>
            </w:pPr>
            <w:r>
              <w:rPr>
                <w:rFonts w:ascii="Times New Roman" w:hAnsi="Times New Roman" w:cs="Times New Roman"/>
                <w:sz w:val="28"/>
                <w:szCs w:val="28"/>
              </w:rPr>
              <w:t>58968</w:t>
            </w:r>
          </w:p>
        </w:tc>
      </w:tr>
      <w:tr w:rsidR="000A5187" w:rsidTr="004A5A88">
        <w:tc>
          <w:tcPr>
            <w:tcW w:w="2806" w:type="pct"/>
            <w:tcBorders>
              <w:top w:val="single" w:sz="4" w:space="0" w:color="auto"/>
              <w:left w:val="single" w:sz="4" w:space="0" w:color="auto"/>
              <w:bottom w:val="single" w:sz="4" w:space="0" w:color="auto"/>
              <w:right w:val="single" w:sz="4" w:space="0" w:color="auto"/>
            </w:tcBorders>
            <w:vAlign w:val="center"/>
            <w:hideMark/>
          </w:tcPr>
          <w:p w:rsidR="000A5187" w:rsidRDefault="000A5187">
            <w:pPr>
              <w:pStyle w:val="a3"/>
              <w:ind w:left="0"/>
              <w:rPr>
                <w:rFonts w:ascii="Times New Roman" w:hAnsi="Times New Roman" w:cs="Times New Roman"/>
                <w:sz w:val="28"/>
                <w:szCs w:val="28"/>
                <w:lang w:val="uk-UA" w:eastAsia="en-US"/>
              </w:rPr>
            </w:pPr>
            <w:r>
              <w:rPr>
                <w:rFonts w:ascii="Times New Roman" w:hAnsi="Times New Roman" w:cs="Times New Roman"/>
                <w:sz w:val="28"/>
                <w:szCs w:val="28"/>
              </w:rPr>
              <w:t>Езофагогастродуоденоскопія</w:t>
            </w:r>
          </w:p>
        </w:tc>
        <w:tc>
          <w:tcPr>
            <w:tcW w:w="2194" w:type="pct"/>
            <w:tcBorders>
              <w:top w:val="single" w:sz="4" w:space="0" w:color="auto"/>
              <w:left w:val="single" w:sz="4" w:space="0" w:color="auto"/>
              <w:bottom w:val="single" w:sz="4" w:space="0" w:color="auto"/>
              <w:right w:val="single" w:sz="4" w:space="0" w:color="auto"/>
            </w:tcBorders>
            <w:vAlign w:val="center"/>
            <w:hideMark/>
          </w:tcPr>
          <w:p w:rsidR="000A5187" w:rsidRDefault="000A5187">
            <w:pPr>
              <w:pStyle w:val="a3"/>
              <w:ind w:left="0"/>
              <w:jc w:val="center"/>
              <w:rPr>
                <w:rFonts w:ascii="Times New Roman" w:hAnsi="Times New Roman" w:cs="Times New Roman"/>
                <w:sz w:val="28"/>
                <w:szCs w:val="28"/>
                <w:lang w:val="uk-UA" w:eastAsia="en-US"/>
              </w:rPr>
            </w:pPr>
            <w:r>
              <w:rPr>
                <w:rFonts w:ascii="Times New Roman" w:hAnsi="Times New Roman" w:cs="Times New Roman"/>
                <w:sz w:val="28"/>
                <w:szCs w:val="28"/>
              </w:rPr>
              <w:t>125919</w:t>
            </w:r>
          </w:p>
        </w:tc>
      </w:tr>
      <w:tr w:rsidR="000A5187" w:rsidTr="004A5A88">
        <w:tc>
          <w:tcPr>
            <w:tcW w:w="2806" w:type="pct"/>
            <w:tcBorders>
              <w:top w:val="single" w:sz="4" w:space="0" w:color="auto"/>
              <w:left w:val="single" w:sz="4" w:space="0" w:color="auto"/>
              <w:bottom w:val="single" w:sz="4" w:space="0" w:color="auto"/>
              <w:right w:val="single" w:sz="4" w:space="0" w:color="auto"/>
            </w:tcBorders>
            <w:vAlign w:val="center"/>
            <w:hideMark/>
          </w:tcPr>
          <w:p w:rsidR="000A5187" w:rsidRDefault="000A5187">
            <w:pPr>
              <w:pStyle w:val="a3"/>
              <w:ind w:left="0"/>
              <w:rPr>
                <w:rFonts w:ascii="Times New Roman" w:hAnsi="Times New Roman" w:cs="Times New Roman"/>
                <w:sz w:val="28"/>
                <w:szCs w:val="28"/>
                <w:lang w:val="uk-UA" w:eastAsia="en-US"/>
              </w:rPr>
            </w:pPr>
            <w:r>
              <w:rPr>
                <w:rFonts w:ascii="Times New Roman" w:hAnsi="Times New Roman" w:cs="Times New Roman"/>
                <w:sz w:val="28"/>
                <w:szCs w:val="28"/>
              </w:rPr>
              <w:t xml:space="preserve">«Медична допомога, яка надається мобільними бригадами, що створені для реагування на гостру респіраторну хворобу </w:t>
            </w:r>
            <w:r>
              <w:rPr>
                <w:rFonts w:ascii="Times New Roman" w:hAnsi="Times New Roman" w:cs="Times New Roman"/>
                <w:sz w:val="28"/>
                <w:szCs w:val="28"/>
                <w:lang w:val="en-US"/>
              </w:rPr>
              <w:t>COVID</w:t>
            </w:r>
            <w:r>
              <w:rPr>
                <w:rFonts w:ascii="Times New Roman" w:hAnsi="Times New Roman" w:cs="Times New Roman"/>
                <w:sz w:val="28"/>
                <w:szCs w:val="28"/>
              </w:rPr>
              <w:t xml:space="preserve">-19, спричинену корона вірусом </w:t>
            </w:r>
            <w:r>
              <w:rPr>
                <w:rFonts w:ascii="Times New Roman" w:hAnsi="Times New Roman" w:cs="Times New Roman"/>
                <w:sz w:val="28"/>
                <w:szCs w:val="28"/>
                <w:lang w:val="en-US"/>
              </w:rPr>
              <w:t>SARS</w:t>
            </w:r>
            <w:r>
              <w:rPr>
                <w:rFonts w:ascii="Times New Roman" w:hAnsi="Times New Roman" w:cs="Times New Roman"/>
                <w:sz w:val="28"/>
                <w:szCs w:val="28"/>
              </w:rPr>
              <w:t>-</w:t>
            </w:r>
            <w:r>
              <w:rPr>
                <w:rFonts w:ascii="Times New Roman" w:hAnsi="Times New Roman" w:cs="Times New Roman"/>
                <w:sz w:val="28"/>
                <w:szCs w:val="28"/>
                <w:lang w:val="en-US"/>
              </w:rPr>
              <w:t>CoV</w:t>
            </w:r>
            <w:r>
              <w:rPr>
                <w:rFonts w:ascii="Times New Roman" w:hAnsi="Times New Roman" w:cs="Times New Roman"/>
                <w:sz w:val="28"/>
                <w:szCs w:val="28"/>
              </w:rPr>
              <w:t>-2»</w:t>
            </w:r>
          </w:p>
        </w:tc>
        <w:tc>
          <w:tcPr>
            <w:tcW w:w="2194" w:type="pct"/>
            <w:tcBorders>
              <w:top w:val="single" w:sz="4" w:space="0" w:color="auto"/>
              <w:left w:val="single" w:sz="4" w:space="0" w:color="auto"/>
              <w:bottom w:val="single" w:sz="4" w:space="0" w:color="auto"/>
              <w:right w:val="single" w:sz="4" w:space="0" w:color="auto"/>
            </w:tcBorders>
            <w:vAlign w:val="center"/>
            <w:hideMark/>
          </w:tcPr>
          <w:p w:rsidR="000A5187" w:rsidRDefault="000A5187">
            <w:pPr>
              <w:pStyle w:val="a3"/>
              <w:ind w:left="0"/>
              <w:jc w:val="center"/>
              <w:rPr>
                <w:rFonts w:ascii="Times New Roman" w:hAnsi="Times New Roman" w:cs="Times New Roman"/>
                <w:sz w:val="28"/>
                <w:szCs w:val="28"/>
                <w:lang w:val="uk-UA" w:eastAsia="en-US"/>
              </w:rPr>
            </w:pPr>
            <w:r>
              <w:rPr>
                <w:rFonts w:ascii="Times New Roman" w:hAnsi="Times New Roman" w:cs="Times New Roman"/>
                <w:sz w:val="28"/>
                <w:szCs w:val="28"/>
              </w:rPr>
              <w:t>114620</w:t>
            </w:r>
          </w:p>
        </w:tc>
      </w:tr>
      <w:tr w:rsidR="000A5187" w:rsidTr="004A5A88">
        <w:tc>
          <w:tcPr>
            <w:tcW w:w="2806" w:type="pct"/>
            <w:tcBorders>
              <w:top w:val="single" w:sz="4" w:space="0" w:color="auto"/>
              <w:left w:val="single" w:sz="4" w:space="0" w:color="auto"/>
              <w:bottom w:val="single" w:sz="4" w:space="0" w:color="auto"/>
              <w:right w:val="single" w:sz="4" w:space="0" w:color="auto"/>
            </w:tcBorders>
            <w:vAlign w:val="center"/>
            <w:hideMark/>
          </w:tcPr>
          <w:p w:rsidR="000A5187" w:rsidRDefault="000A5187">
            <w:pPr>
              <w:pStyle w:val="a3"/>
              <w:ind w:left="0"/>
              <w:rPr>
                <w:rFonts w:ascii="Times New Roman" w:hAnsi="Times New Roman" w:cs="Times New Roman"/>
                <w:sz w:val="28"/>
                <w:szCs w:val="28"/>
                <w:lang w:val="uk-UA" w:eastAsia="en-US"/>
              </w:rPr>
            </w:pPr>
            <w:r>
              <w:rPr>
                <w:rFonts w:ascii="Times New Roman" w:hAnsi="Times New Roman" w:cs="Times New Roman"/>
                <w:sz w:val="28"/>
                <w:szCs w:val="28"/>
              </w:rPr>
              <w:t xml:space="preserve">«Стаціонарна допомога пацієнтам з гострою респіраторною хворобою </w:t>
            </w:r>
            <w:r>
              <w:rPr>
                <w:rFonts w:ascii="Times New Roman" w:hAnsi="Times New Roman" w:cs="Times New Roman"/>
                <w:sz w:val="28"/>
                <w:szCs w:val="28"/>
                <w:lang w:val="en-US"/>
              </w:rPr>
              <w:t>COVID</w:t>
            </w:r>
            <w:r>
              <w:rPr>
                <w:rFonts w:ascii="Times New Roman" w:hAnsi="Times New Roman" w:cs="Times New Roman"/>
                <w:sz w:val="28"/>
                <w:szCs w:val="28"/>
              </w:rPr>
              <w:t xml:space="preserve">-19, спричинену корона вірусом </w:t>
            </w:r>
            <w:r>
              <w:rPr>
                <w:rFonts w:ascii="Times New Roman" w:hAnsi="Times New Roman" w:cs="Times New Roman"/>
                <w:sz w:val="28"/>
                <w:szCs w:val="28"/>
                <w:lang w:val="en-US"/>
              </w:rPr>
              <w:t>SARS</w:t>
            </w:r>
            <w:r>
              <w:rPr>
                <w:rFonts w:ascii="Times New Roman" w:hAnsi="Times New Roman" w:cs="Times New Roman"/>
                <w:sz w:val="28"/>
                <w:szCs w:val="28"/>
              </w:rPr>
              <w:t>-</w:t>
            </w:r>
            <w:r>
              <w:rPr>
                <w:rFonts w:ascii="Times New Roman" w:hAnsi="Times New Roman" w:cs="Times New Roman"/>
                <w:sz w:val="28"/>
                <w:szCs w:val="28"/>
                <w:lang w:val="en-US"/>
              </w:rPr>
              <w:t>CoV</w:t>
            </w:r>
            <w:r>
              <w:rPr>
                <w:rFonts w:ascii="Times New Roman" w:hAnsi="Times New Roman" w:cs="Times New Roman"/>
                <w:sz w:val="28"/>
                <w:szCs w:val="28"/>
              </w:rPr>
              <w:t xml:space="preserve">-2» </w:t>
            </w:r>
          </w:p>
        </w:tc>
        <w:tc>
          <w:tcPr>
            <w:tcW w:w="2194" w:type="pct"/>
            <w:tcBorders>
              <w:top w:val="single" w:sz="4" w:space="0" w:color="auto"/>
              <w:left w:val="single" w:sz="4" w:space="0" w:color="auto"/>
              <w:bottom w:val="single" w:sz="4" w:space="0" w:color="auto"/>
              <w:right w:val="single" w:sz="4" w:space="0" w:color="auto"/>
            </w:tcBorders>
            <w:vAlign w:val="center"/>
            <w:hideMark/>
          </w:tcPr>
          <w:p w:rsidR="000A5187" w:rsidRDefault="000A5187">
            <w:pPr>
              <w:pStyle w:val="a3"/>
              <w:ind w:left="0"/>
              <w:jc w:val="center"/>
              <w:rPr>
                <w:rFonts w:ascii="Times New Roman" w:hAnsi="Times New Roman" w:cs="Times New Roman"/>
                <w:sz w:val="28"/>
                <w:szCs w:val="28"/>
                <w:lang w:val="uk-UA" w:eastAsia="en-US"/>
              </w:rPr>
            </w:pPr>
            <w:r>
              <w:rPr>
                <w:rFonts w:ascii="Times New Roman" w:hAnsi="Times New Roman" w:cs="Times New Roman"/>
                <w:sz w:val="28"/>
                <w:szCs w:val="28"/>
              </w:rPr>
              <w:t>326319</w:t>
            </w:r>
          </w:p>
        </w:tc>
      </w:tr>
      <w:tr w:rsidR="000A5187" w:rsidTr="004A5A88">
        <w:tc>
          <w:tcPr>
            <w:tcW w:w="2806" w:type="pct"/>
            <w:tcBorders>
              <w:top w:val="single" w:sz="4" w:space="0" w:color="auto"/>
              <w:left w:val="single" w:sz="4" w:space="0" w:color="auto"/>
              <w:bottom w:val="single" w:sz="4" w:space="0" w:color="auto"/>
              <w:right w:val="single" w:sz="4" w:space="0" w:color="auto"/>
            </w:tcBorders>
            <w:vAlign w:val="center"/>
            <w:hideMark/>
          </w:tcPr>
          <w:p w:rsidR="000A5187" w:rsidRDefault="000A5187">
            <w:pPr>
              <w:pStyle w:val="a3"/>
              <w:ind w:left="0"/>
              <w:rPr>
                <w:rFonts w:ascii="Times New Roman" w:hAnsi="Times New Roman" w:cs="Times New Roman"/>
                <w:sz w:val="28"/>
                <w:szCs w:val="28"/>
                <w:lang w:val="uk-UA" w:eastAsia="en-US"/>
              </w:rPr>
            </w:pPr>
            <w:r>
              <w:rPr>
                <w:rFonts w:ascii="Times New Roman" w:hAnsi="Times New Roman" w:cs="Times New Roman"/>
                <w:sz w:val="28"/>
                <w:szCs w:val="28"/>
              </w:rPr>
              <w:t xml:space="preserve">Разом </w:t>
            </w:r>
          </w:p>
        </w:tc>
        <w:tc>
          <w:tcPr>
            <w:tcW w:w="2194" w:type="pct"/>
            <w:tcBorders>
              <w:top w:val="single" w:sz="4" w:space="0" w:color="auto"/>
              <w:left w:val="single" w:sz="4" w:space="0" w:color="auto"/>
              <w:bottom w:val="single" w:sz="4" w:space="0" w:color="auto"/>
              <w:right w:val="single" w:sz="4" w:space="0" w:color="auto"/>
            </w:tcBorders>
            <w:vAlign w:val="center"/>
            <w:hideMark/>
          </w:tcPr>
          <w:p w:rsidR="000A5187" w:rsidRDefault="000A5187">
            <w:pPr>
              <w:pStyle w:val="a3"/>
              <w:ind w:left="0"/>
              <w:jc w:val="center"/>
              <w:rPr>
                <w:rFonts w:ascii="Times New Roman" w:hAnsi="Times New Roman" w:cs="Times New Roman"/>
                <w:sz w:val="28"/>
                <w:szCs w:val="28"/>
                <w:lang w:val="uk-UA" w:eastAsia="en-US"/>
              </w:rPr>
            </w:pPr>
            <w:r>
              <w:rPr>
                <w:rFonts w:ascii="Times New Roman" w:hAnsi="Times New Roman" w:cs="Times New Roman"/>
                <w:sz w:val="28"/>
                <w:szCs w:val="28"/>
              </w:rPr>
              <w:t>11458092</w:t>
            </w:r>
          </w:p>
        </w:tc>
      </w:tr>
      <w:tr w:rsidR="000A5187" w:rsidTr="004A5A88">
        <w:tc>
          <w:tcPr>
            <w:tcW w:w="2806" w:type="pct"/>
            <w:tcBorders>
              <w:top w:val="single" w:sz="4" w:space="0" w:color="auto"/>
              <w:left w:val="single" w:sz="4" w:space="0" w:color="auto"/>
              <w:bottom w:val="single" w:sz="4" w:space="0" w:color="auto"/>
              <w:right w:val="single" w:sz="4" w:space="0" w:color="auto"/>
            </w:tcBorders>
            <w:vAlign w:val="center"/>
            <w:hideMark/>
          </w:tcPr>
          <w:p w:rsidR="000A5187" w:rsidRDefault="000A5187">
            <w:pPr>
              <w:pStyle w:val="a3"/>
              <w:ind w:left="0"/>
              <w:rPr>
                <w:rFonts w:ascii="Times New Roman" w:hAnsi="Times New Roman" w:cs="Times New Roman"/>
                <w:sz w:val="28"/>
                <w:szCs w:val="28"/>
                <w:lang w:val="uk-UA" w:eastAsia="en-US"/>
              </w:rPr>
            </w:pPr>
            <w:r>
              <w:rPr>
                <w:rFonts w:ascii="Times New Roman" w:hAnsi="Times New Roman" w:cs="Times New Roman"/>
                <w:sz w:val="28"/>
                <w:szCs w:val="28"/>
              </w:rPr>
              <w:t xml:space="preserve">В т. ч. на  </w:t>
            </w:r>
            <w:r>
              <w:rPr>
                <w:rFonts w:ascii="Times New Roman" w:hAnsi="Times New Roman" w:cs="Times New Roman"/>
                <w:sz w:val="28"/>
                <w:szCs w:val="28"/>
                <w:lang w:val="en-US"/>
              </w:rPr>
              <w:t>COVID</w:t>
            </w:r>
            <w:r>
              <w:rPr>
                <w:rFonts w:ascii="Times New Roman" w:hAnsi="Times New Roman" w:cs="Times New Roman"/>
                <w:sz w:val="28"/>
                <w:szCs w:val="28"/>
              </w:rPr>
              <w:t>-19</w:t>
            </w:r>
          </w:p>
        </w:tc>
        <w:tc>
          <w:tcPr>
            <w:tcW w:w="2194" w:type="pct"/>
            <w:tcBorders>
              <w:top w:val="single" w:sz="4" w:space="0" w:color="auto"/>
              <w:left w:val="single" w:sz="4" w:space="0" w:color="auto"/>
              <w:bottom w:val="single" w:sz="4" w:space="0" w:color="auto"/>
              <w:right w:val="single" w:sz="4" w:space="0" w:color="auto"/>
            </w:tcBorders>
            <w:vAlign w:val="center"/>
            <w:hideMark/>
          </w:tcPr>
          <w:p w:rsidR="000A5187" w:rsidRDefault="000A5187">
            <w:pPr>
              <w:pStyle w:val="a3"/>
              <w:ind w:left="0"/>
              <w:jc w:val="center"/>
              <w:rPr>
                <w:rFonts w:ascii="Times New Roman" w:hAnsi="Times New Roman" w:cs="Times New Roman"/>
                <w:sz w:val="28"/>
                <w:szCs w:val="28"/>
                <w:lang w:val="uk-UA" w:eastAsia="en-US"/>
              </w:rPr>
            </w:pPr>
            <w:r>
              <w:rPr>
                <w:rFonts w:ascii="Times New Roman" w:hAnsi="Times New Roman" w:cs="Times New Roman"/>
                <w:sz w:val="28"/>
                <w:szCs w:val="28"/>
              </w:rPr>
              <w:t>440939</w:t>
            </w:r>
          </w:p>
        </w:tc>
      </w:tr>
    </w:tbl>
    <w:p w:rsidR="000A5187" w:rsidRDefault="000A5187" w:rsidP="000A5187">
      <w:pPr>
        <w:pStyle w:val="a3"/>
        <w:ind w:left="1080"/>
        <w:rPr>
          <w:rFonts w:ascii="Times New Roman" w:hAnsi="Times New Roman" w:cs="Times New Roman"/>
          <w:sz w:val="28"/>
          <w:szCs w:val="28"/>
          <w:lang w:val="uk-UA" w:eastAsia="en-US"/>
        </w:rPr>
      </w:pPr>
    </w:p>
    <w:p w:rsidR="000A5187" w:rsidRPr="00AA1FB3" w:rsidRDefault="000A5187" w:rsidP="000A5187">
      <w:pPr>
        <w:pStyle w:val="a3"/>
        <w:ind w:left="0" w:firstLine="567"/>
        <w:jc w:val="both"/>
        <w:rPr>
          <w:rFonts w:ascii="Times New Roman" w:hAnsi="Times New Roman" w:cs="Times New Roman"/>
          <w:sz w:val="28"/>
          <w:szCs w:val="28"/>
          <w:lang w:val="uk-UA"/>
        </w:rPr>
      </w:pPr>
      <w:r>
        <w:rPr>
          <w:rFonts w:ascii="Times New Roman" w:hAnsi="Times New Roman" w:cs="Times New Roman"/>
          <w:sz w:val="28"/>
          <w:szCs w:val="28"/>
        </w:rPr>
        <w:t>Протягом наступних років плануємо збільшити кількість пакетів послуг для укладення договору про медичне обслуговування населення за програмою м</w:t>
      </w:r>
      <w:r w:rsidR="00AA1FB3">
        <w:rPr>
          <w:rFonts w:ascii="Times New Roman" w:hAnsi="Times New Roman" w:cs="Times New Roman"/>
          <w:sz w:val="28"/>
          <w:szCs w:val="28"/>
        </w:rPr>
        <w:t>едичних гарантій з НСЗУ</w:t>
      </w:r>
      <w:r w:rsidR="00AA1FB3">
        <w:rPr>
          <w:rFonts w:ascii="Times New Roman" w:hAnsi="Times New Roman" w:cs="Times New Roman"/>
          <w:sz w:val="28"/>
          <w:szCs w:val="28"/>
          <w:lang w:val="uk-UA"/>
        </w:rPr>
        <w:t>.</w:t>
      </w:r>
    </w:p>
    <w:p w:rsidR="00AA1FB3" w:rsidRPr="00AA1FB3" w:rsidRDefault="00AA1FB3" w:rsidP="000A5187">
      <w:pPr>
        <w:pStyle w:val="a3"/>
        <w:ind w:left="0" w:firstLine="567"/>
        <w:jc w:val="both"/>
        <w:rPr>
          <w:rFonts w:ascii="Times New Roman" w:hAnsi="Times New Roman" w:cs="Times New Roman"/>
          <w:sz w:val="28"/>
          <w:szCs w:val="28"/>
          <w:lang w:val="uk-UA"/>
        </w:rPr>
      </w:pPr>
    </w:p>
    <w:p w:rsidR="000A5187" w:rsidRPr="0059612D" w:rsidRDefault="000A5187" w:rsidP="0059612D">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0143D0">
        <w:rPr>
          <w:rFonts w:ascii="Times New Roman" w:hAnsi="Times New Roman" w:cs="Times New Roman"/>
          <w:b/>
          <w:sz w:val="28"/>
          <w:szCs w:val="28"/>
          <w:lang w:val="uk-UA"/>
        </w:rPr>
        <w:t>3.</w:t>
      </w:r>
      <w:r>
        <w:rPr>
          <w:rFonts w:ascii="Times New Roman" w:hAnsi="Times New Roman" w:cs="Times New Roman"/>
          <w:b/>
          <w:sz w:val="28"/>
          <w:szCs w:val="28"/>
        </w:rPr>
        <w:t>3.</w:t>
      </w:r>
      <w:r>
        <w:rPr>
          <w:rFonts w:ascii="Times New Roman" w:hAnsi="Times New Roman" w:cs="Times New Roman"/>
          <w:sz w:val="28"/>
          <w:szCs w:val="28"/>
        </w:rPr>
        <w:t xml:space="preserve"> </w:t>
      </w:r>
      <w:r>
        <w:rPr>
          <w:rFonts w:ascii="Times New Roman" w:hAnsi="Times New Roman" w:cs="Times New Roman"/>
          <w:b/>
          <w:sz w:val="28"/>
          <w:szCs w:val="28"/>
        </w:rPr>
        <w:t xml:space="preserve"> Очікуваний обсяг коштів, що можуть бути </w:t>
      </w:r>
      <w:proofErr w:type="gramStart"/>
      <w:r>
        <w:rPr>
          <w:rFonts w:ascii="Times New Roman" w:hAnsi="Times New Roman" w:cs="Times New Roman"/>
          <w:b/>
          <w:sz w:val="28"/>
          <w:szCs w:val="28"/>
        </w:rPr>
        <w:t>спрямовані  на</w:t>
      </w:r>
      <w:proofErr w:type="gramEnd"/>
      <w:r>
        <w:rPr>
          <w:rFonts w:ascii="Times New Roman" w:hAnsi="Times New Roman" w:cs="Times New Roman"/>
          <w:b/>
          <w:sz w:val="28"/>
          <w:szCs w:val="28"/>
        </w:rPr>
        <w:t xml:space="preserve"> фінансування ЗОЗ, заходів за рахунок місцевих бюджетів</w:t>
      </w:r>
    </w:p>
    <w:p w:rsidR="000A5187" w:rsidRDefault="000A5187" w:rsidP="000A5187">
      <w:pPr>
        <w:pStyle w:val="a3"/>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Для </w:t>
      </w:r>
      <w:proofErr w:type="gramStart"/>
      <w:r>
        <w:rPr>
          <w:rFonts w:ascii="Times New Roman" w:hAnsi="Times New Roman" w:cs="Times New Roman"/>
          <w:sz w:val="28"/>
          <w:szCs w:val="28"/>
        </w:rPr>
        <w:t>розвитку  та</w:t>
      </w:r>
      <w:proofErr w:type="gramEnd"/>
      <w:r>
        <w:rPr>
          <w:rFonts w:ascii="Times New Roman" w:hAnsi="Times New Roman" w:cs="Times New Roman"/>
          <w:sz w:val="28"/>
          <w:szCs w:val="28"/>
        </w:rPr>
        <w:t xml:space="preserve"> фінансової підтримки </w:t>
      </w:r>
      <w:r w:rsidR="009156C1">
        <w:rPr>
          <w:rFonts w:ascii="Times New Roman" w:hAnsi="Times New Roman" w:cs="Times New Roman"/>
          <w:sz w:val="28"/>
          <w:szCs w:val="28"/>
          <w:lang w:val="uk-UA"/>
        </w:rPr>
        <w:t>КНП «</w:t>
      </w:r>
      <w:r w:rsidR="006B2835">
        <w:rPr>
          <w:rFonts w:ascii="Times New Roman" w:hAnsi="Times New Roman" w:cs="Times New Roman"/>
          <w:sz w:val="28"/>
          <w:szCs w:val="28"/>
          <w:lang w:val="uk-UA"/>
        </w:rPr>
        <w:t>Котелевська ЛПЛ» Котелевської СР</w:t>
      </w:r>
      <w:r w:rsidR="009156C1">
        <w:rPr>
          <w:rFonts w:ascii="Times New Roman" w:hAnsi="Times New Roman" w:cs="Times New Roman"/>
          <w:sz w:val="28"/>
          <w:szCs w:val="28"/>
          <w:lang w:val="uk-UA"/>
        </w:rPr>
        <w:t xml:space="preserve"> </w:t>
      </w:r>
      <w:r>
        <w:rPr>
          <w:rFonts w:ascii="Times New Roman" w:hAnsi="Times New Roman" w:cs="Times New Roman"/>
          <w:sz w:val="28"/>
          <w:szCs w:val="28"/>
        </w:rPr>
        <w:t xml:space="preserve">власником - Котелевською </w:t>
      </w:r>
      <w:r w:rsidR="009156C1">
        <w:rPr>
          <w:rFonts w:ascii="Times New Roman" w:hAnsi="Times New Roman" w:cs="Times New Roman"/>
          <w:sz w:val="28"/>
          <w:szCs w:val="28"/>
          <w:lang w:val="uk-UA"/>
        </w:rPr>
        <w:t>селищною</w:t>
      </w:r>
      <w:r>
        <w:rPr>
          <w:rFonts w:ascii="Times New Roman" w:hAnsi="Times New Roman" w:cs="Times New Roman"/>
          <w:sz w:val="28"/>
          <w:szCs w:val="28"/>
        </w:rPr>
        <w:t xml:space="preserve"> радою затверджені  районні програми:</w:t>
      </w:r>
    </w:p>
    <w:p w:rsidR="000A5187" w:rsidRDefault="000A5187" w:rsidP="000A5187">
      <w:pPr>
        <w:pStyle w:val="a3"/>
        <w:ind w:left="284"/>
        <w:jc w:val="both"/>
        <w:rPr>
          <w:rFonts w:ascii="Times New Roman" w:hAnsi="Times New Roman" w:cs="Times New Roman"/>
          <w:sz w:val="28"/>
          <w:szCs w:val="28"/>
        </w:rPr>
      </w:pPr>
    </w:p>
    <w:tbl>
      <w:tblPr>
        <w:tblStyle w:val="a4"/>
        <w:tblW w:w="5000" w:type="pct"/>
        <w:tblLook w:val="04A0" w:firstRow="1" w:lastRow="0" w:firstColumn="1" w:lastColumn="0" w:noHBand="0" w:noVBand="1"/>
      </w:tblPr>
      <w:tblGrid>
        <w:gridCol w:w="6156"/>
        <w:gridCol w:w="3329"/>
      </w:tblGrid>
      <w:tr w:rsidR="000A5187" w:rsidTr="004A5A88">
        <w:trPr>
          <w:trHeight w:val="272"/>
        </w:trPr>
        <w:tc>
          <w:tcPr>
            <w:tcW w:w="3245" w:type="pct"/>
            <w:vMerge w:val="restart"/>
            <w:tcBorders>
              <w:top w:val="single" w:sz="4" w:space="0" w:color="auto"/>
              <w:left w:val="single" w:sz="4" w:space="0" w:color="auto"/>
              <w:bottom w:val="single" w:sz="4" w:space="0" w:color="auto"/>
              <w:right w:val="single" w:sz="4" w:space="0" w:color="auto"/>
            </w:tcBorders>
            <w:vAlign w:val="center"/>
            <w:hideMark/>
          </w:tcPr>
          <w:p w:rsidR="000A5187" w:rsidRDefault="000A5187">
            <w:pPr>
              <w:pStyle w:val="a3"/>
              <w:ind w:left="0"/>
              <w:jc w:val="center"/>
              <w:rPr>
                <w:rFonts w:ascii="Times New Roman" w:hAnsi="Times New Roman" w:cs="Times New Roman"/>
                <w:b/>
                <w:sz w:val="24"/>
                <w:szCs w:val="24"/>
                <w:lang w:val="uk-UA" w:eastAsia="en-US"/>
              </w:rPr>
            </w:pPr>
            <w:r>
              <w:rPr>
                <w:rFonts w:ascii="Times New Roman" w:hAnsi="Times New Roman" w:cs="Times New Roman"/>
                <w:b/>
                <w:sz w:val="24"/>
                <w:szCs w:val="24"/>
              </w:rPr>
              <w:t>Назва програми</w:t>
            </w:r>
          </w:p>
        </w:tc>
        <w:tc>
          <w:tcPr>
            <w:tcW w:w="1755" w:type="pct"/>
            <w:tcBorders>
              <w:top w:val="single" w:sz="4" w:space="0" w:color="auto"/>
              <w:left w:val="single" w:sz="4" w:space="0" w:color="auto"/>
              <w:bottom w:val="single" w:sz="4" w:space="0" w:color="auto"/>
              <w:right w:val="single" w:sz="4" w:space="0" w:color="auto"/>
            </w:tcBorders>
            <w:hideMark/>
          </w:tcPr>
          <w:p w:rsidR="000A5187" w:rsidRDefault="000A5187">
            <w:pPr>
              <w:pStyle w:val="a3"/>
              <w:ind w:left="0"/>
              <w:jc w:val="center"/>
              <w:rPr>
                <w:rFonts w:ascii="Times New Roman" w:hAnsi="Times New Roman" w:cs="Times New Roman"/>
                <w:b/>
                <w:sz w:val="24"/>
                <w:szCs w:val="24"/>
              </w:rPr>
            </w:pPr>
            <w:r>
              <w:rPr>
                <w:rFonts w:ascii="Times New Roman" w:hAnsi="Times New Roman" w:cs="Times New Roman"/>
                <w:b/>
                <w:sz w:val="24"/>
                <w:szCs w:val="24"/>
              </w:rPr>
              <w:t xml:space="preserve">Обсяг фінансування, </w:t>
            </w:r>
          </w:p>
          <w:p w:rsidR="000A5187" w:rsidRDefault="000A5187">
            <w:pPr>
              <w:pStyle w:val="a3"/>
              <w:ind w:left="0"/>
              <w:jc w:val="center"/>
              <w:rPr>
                <w:rFonts w:ascii="Times New Roman" w:hAnsi="Times New Roman" w:cs="Times New Roman"/>
                <w:b/>
                <w:sz w:val="24"/>
                <w:szCs w:val="24"/>
                <w:lang w:val="uk-UA" w:eastAsia="en-US"/>
              </w:rPr>
            </w:pPr>
            <w:r>
              <w:rPr>
                <w:rFonts w:ascii="Times New Roman" w:hAnsi="Times New Roman" w:cs="Times New Roman"/>
                <w:b/>
                <w:sz w:val="24"/>
                <w:szCs w:val="24"/>
              </w:rPr>
              <w:t>тис. грн.</w:t>
            </w:r>
          </w:p>
        </w:tc>
      </w:tr>
      <w:tr w:rsidR="006B2835" w:rsidTr="004A5A88">
        <w:trPr>
          <w:trHeight w:val="285"/>
        </w:trPr>
        <w:tc>
          <w:tcPr>
            <w:tcW w:w="3245" w:type="pct"/>
            <w:vMerge/>
            <w:tcBorders>
              <w:top w:val="single" w:sz="4" w:space="0" w:color="auto"/>
              <w:left w:val="single" w:sz="4" w:space="0" w:color="auto"/>
              <w:bottom w:val="single" w:sz="4" w:space="0" w:color="auto"/>
              <w:right w:val="single" w:sz="4" w:space="0" w:color="auto"/>
            </w:tcBorders>
            <w:vAlign w:val="center"/>
            <w:hideMark/>
          </w:tcPr>
          <w:p w:rsidR="006B2835" w:rsidRDefault="006B2835">
            <w:pPr>
              <w:rPr>
                <w:rFonts w:ascii="Times New Roman" w:hAnsi="Times New Roman" w:cs="Times New Roman"/>
                <w:b/>
                <w:sz w:val="24"/>
                <w:szCs w:val="24"/>
                <w:lang w:val="uk-UA" w:eastAsia="en-US"/>
              </w:rPr>
            </w:pPr>
          </w:p>
        </w:tc>
        <w:tc>
          <w:tcPr>
            <w:tcW w:w="1755" w:type="pct"/>
            <w:tcBorders>
              <w:top w:val="single" w:sz="4" w:space="0" w:color="auto"/>
              <w:left w:val="single" w:sz="4" w:space="0" w:color="auto"/>
              <w:bottom w:val="single" w:sz="4" w:space="0" w:color="auto"/>
              <w:right w:val="single" w:sz="4" w:space="0" w:color="auto"/>
            </w:tcBorders>
            <w:hideMark/>
          </w:tcPr>
          <w:p w:rsidR="006B2835" w:rsidRDefault="006B2835">
            <w:pPr>
              <w:pStyle w:val="a3"/>
              <w:ind w:left="0"/>
              <w:jc w:val="center"/>
              <w:rPr>
                <w:rFonts w:ascii="Times New Roman" w:hAnsi="Times New Roman" w:cs="Times New Roman"/>
                <w:b/>
                <w:sz w:val="24"/>
                <w:szCs w:val="24"/>
                <w:lang w:val="uk-UA" w:eastAsia="en-US"/>
              </w:rPr>
            </w:pPr>
            <w:r>
              <w:rPr>
                <w:rFonts w:ascii="Times New Roman" w:hAnsi="Times New Roman" w:cs="Times New Roman"/>
                <w:b/>
                <w:sz w:val="24"/>
                <w:szCs w:val="24"/>
              </w:rPr>
              <w:t>2021</w:t>
            </w:r>
          </w:p>
        </w:tc>
      </w:tr>
      <w:tr w:rsidR="006B2835" w:rsidTr="004A5A88">
        <w:tc>
          <w:tcPr>
            <w:tcW w:w="3245" w:type="pct"/>
            <w:tcBorders>
              <w:top w:val="single" w:sz="4" w:space="0" w:color="auto"/>
              <w:left w:val="single" w:sz="4" w:space="0" w:color="auto"/>
              <w:bottom w:val="single" w:sz="4" w:space="0" w:color="auto"/>
              <w:right w:val="single" w:sz="4" w:space="0" w:color="auto"/>
            </w:tcBorders>
            <w:hideMark/>
          </w:tcPr>
          <w:p w:rsidR="006B2835" w:rsidRPr="006B2835" w:rsidRDefault="006B2835" w:rsidP="004A5A88">
            <w:pPr>
              <w:spacing w:line="270" w:lineRule="atLeast"/>
              <w:jc w:val="both"/>
              <w:rPr>
                <w:rFonts w:ascii="Times New Roman" w:hAnsi="Times New Roman" w:cs="Times New Roman"/>
                <w:sz w:val="24"/>
                <w:szCs w:val="24"/>
                <w:lang w:eastAsia="en-US"/>
              </w:rPr>
            </w:pPr>
            <w:r w:rsidRPr="006B2835">
              <w:rPr>
                <w:rFonts w:ascii="Times New Roman" w:hAnsi="Times New Roman" w:cs="Times New Roman"/>
                <w:sz w:val="24"/>
                <w:szCs w:val="24"/>
              </w:rPr>
              <w:t xml:space="preserve">Комплексна Програма фінансової підтримки </w:t>
            </w:r>
            <w:r w:rsidRPr="006B2835">
              <w:rPr>
                <w:rFonts w:ascii="Times New Roman" w:hAnsi="Times New Roman" w:cs="Times New Roman"/>
                <w:szCs w:val="28"/>
              </w:rPr>
              <w:t>Комунального некомерційного підприємства «Котелевська лікарня планового лікування»   Котелевської селищної ради на 2021 рік</w:t>
            </w:r>
          </w:p>
        </w:tc>
        <w:tc>
          <w:tcPr>
            <w:tcW w:w="1755" w:type="pct"/>
            <w:tcBorders>
              <w:top w:val="single" w:sz="4" w:space="0" w:color="auto"/>
              <w:left w:val="single" w:sz="4" w:space="0" w:color="auto"/>
              <w:bottom w:val="single" w:sz="4" w:space="0" w:color="auto"/>
              <w:right w:val="single" w:sz="4" w:space="0" w:color="auto"/>
            </w:tcBorders>
          </w:tcPr>
          <w:p w:rsidR="006B2835" w:rsidRPr="006B2835" w:rsidRDefault="006B2835" w:rsidP="006B2835">
            <w:pPr>
              <w:pStyle w:val="a3"/>
              <w:ind w:left="0"/>
              <w:jc w:val="center"/>
              <w:rPr>
                <w:rFonts w:ascii="Times New Roman" w:hAnsi="Times New Roman" w:cs="Times New Roman"/>
                <w:sz w:val="24"/>
                <w:szCs w:val="24"/>
                <w:lang w:val="uk-UA"/>
              </w:rPr>
            </w:pPr>
            <w:r>
              <w:rPr>
                <w:rFonts w:ascii="Times New Roman" w:hAnsi="Times New Roman" w:cs="Times New Roman"/>
                <w:sz w:val="24"/>
                <w:szCs w:val="24"/>
                <w:lang w:val="uk-UA"/>
              </w:rPr>
              <w:t>15295,8</w:t>
            </w:r>
          </w:p>
          <w:p w:rsidR="006B2835" w:rsidRDefault="006B2835" w:rsidP="006B2835">
            <w:pPr>
              <w:pStyle w:val="a3"/>
              <w:ind w:left="0"/>
              <w:jc w:val="center"/>
              <w:rPr>
                <w:rFonts w:ascii="Times New Roman" w:hAnsi="Times New Roman" w:cs="Times New Roman"/>
                <w:sz w:val="24"/>
                <w:szCs w:val="24"/>
                <w:lang w:val="uk-UA" w:eastAsia="en-US"/>
              </w:rPr>
            </w:pPr>
          </w:p>
        </w:tc>
      </w:tr>
      <w:tr w:rsidR="006B2835" w:rsidTr="004A5A88">
        <w:tc>
          <w:tcPr>
            <w:tcW w:w="3245" w:type="pct"/>
            <w:tcBorders>
              <w:top w:val="single" w:sz="4" w:space="0" w:color="auto"/>
              <w:left w:val="single" w:sz="4" w:space="0" w:color="auto"/>
              <w:bottom w:val="single" w:sz="4" w:space="0" w:color="auto"/>
              <w:right w:val="single" w:sz="4" w:space="0" w:color="auto"/>
            </w:tcBorders>
            <w:hideMark/>
          </w:tcPr>
          <w:p w:rsidR="006B2835" w:rsidRPr="006B2835" w:rsidRDefault="006B2835" w:rsidP="004A5A88">
            <w:pPr>
              <w:spacing w:line="270" w:lineRule="atLeast"/>
              <w:jc w:val="both"/>
              <w:rPr>
                <w:rFonts w:ascii="Times New Roman" w:hAnsi="Times New Roman" w:cs="Times New Roman"/>
                <w:sz w:val="24"/>
                <w:szCs w:val="24"/>
                <w:lang w:eastAsia="en-US"/>
              </w:rPr>
            </w:pPr>
            <w:r>
              <w:rPr>
                <w:rFonts w:ascii="Times New Roman" w:hAnsi="Times New Roman" w:cs="Times New Roman"/>
                <w:sz w:val="24"/>
                <w:szCs w:val="24"/>
              </w:rPr>
              <w:lastRenderedPageBreak/>
              <w:t>Комплексна</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Програма профілактики внутрішньо-лікарняних інфекцій </w:t>
            </w:r>
            <w:r>
              <w:rPr>
                <w:rFonts w:ascii="Times New Roman" w:hAnsi="Times New Roman" w:cs="Times New Roman"/>
                <w:szCs w:val="28"/>
              </w:rPr>
              <w:t>Комунального некомерційного підприємства «Котелевська лікарня планового лікування»   Котелевської селищної ради на 2021 рік</w:t>
            </w:r>
          </w:p>
        </w:tc>
        <w:tc>
          <w:tcPr>
            <w:tcW w:w="1755" w:type="pct"/>
            <w:tcBorders>
              <w:top w:val="single" w:sz="4" w:space="0" w:color="auto"/>
              <w:left w:val="single" w:sz="4" w:space="0" w:color="auto"/>
              <w:bottom w:val="single" w:sz="4" w:space="0" w:color="auto"/>
              <w:right w:val="single" w:sz="4" w:space="0" w:color="auto"/>
            </w:tcBorders>
          </w:tcPr>
          <w:p w:rsidR="006B2835" w:rsidRDefault="006B2835" w:rsidP="006B2835">
            <w:pPr>
              <w:pStyle w:val="a3"/>
              <w:ind w:left="0"/>
              <w:jc w:val="center"/>
              <w:rPr>
                <w:rFonts w:ascii="Times New Roman" w:hAnsi="Times New Roman" w:cs="Times New Roman"/>
                <w:sz w:val="24"/>
                <w:szCs w:val="24"/>
                <w:lang w:val="uk-UA" w:eastAsia="en-US"/>
              </w:rPr>
            </w:pPr>
            <w:r>
              <w:rPr>
                <w:rFonts w:ascii="Times New Roman" w:hAnsi="Times New Roman" w:cs="Times New Roman"/>
                <w:sz w:val="24"/>
                <w:szCs w:val="24"/>
              </w:rPr>
              <w:t>302,2</w:t>
            </w:r>
          </w:p>
        </w:tc>
      </w:tr>
    </w:tbl>
    <w:p w:rsidR="000A5187" w:rsidRDefault="000A5187" w:rsidP="004A5A88">
      <w:pPr>
        <w:pStyle w:val="a3"/>
        <w:spacing w:after="0" w:line="240" w:lineRule="auto"/>
        <w:ind w:left="1080"/>
        <w:rPr>
          <w:rFonts w:ascii="Times New Roman" w:hAnsi="Times New Roman" w:cs="Times New Roman"/>
          <w:sz w:val="28"/>
          <w:szCs w:val="28"/>
          <w:lang w:val="uk-UA" w:eastAsia="en-US"/>
        </w:rPr>
      </w:pPr>
    </w:p>
    <w:p w:rsidR="000A5187" w:rsidRPr="00223261" w:rsidRDefault="000A5187" w:rsidP="004A5A88">
      <w:pPr>
        <w:pStyle w:val="a3"/>
        <w:spacing w:after="0" w:line="240" w:lineRule="auto"/>
        <w:ind w:left="0" w:firstLine="567"/>
        <w:jc w:val="both"/>
        <w:rPr>
          <w:rFonts w:ascii="Times New Roman" w:hAnsi="Times New Roman" w:cs="Times New Roman"/>
          <w:sz w:val="28"/>
          <w:szCs w:val="28"/>
          <w:lang w:val="uk-UA"/>
        </w:rPr>
      </w:pPr>
      <w:r w:rsidRPr="00223261">
        <w:rPr>
          <w:rFonts w:ascii="Times New Roman" w:hAnsi="Times New Roman" w:cs="Times New Roman"/>
          <w:sz w:val="28"/>
          <w:szCs w:val="28"/>
          <w:lang w:val="uk-UA"/>
        </w:rPr>
        <w:t xml:space="preserve">На фінансування  лікарні можуть бути спрямовані кошти за надання </w:t>
      </w:r>
      <w:r w:rsidR="00223261" w:rsidRPr="00223261">
        <w:rPr>
          <w:rFonts w:ascii="Times New Roman" w:hAnsi="Times New Roman" w:cs="Times New Roman"/>
          <w:sz w:val="28"/>
          <w:szCs w:val="28"/>
          <w:lang w:val="uk-UA"/>
        </w:rPr>
        <w:t>стоматологічної допомоги в сел</w:t>
      </w:r>
      <w:r w:rsidR="00223261">
        <w:rPr>
          <w:rFonts w:ascii="Times New Roman" w:hAnsi="Times New Roman" w:cs="Times New Roman"/>
          <w:sz w:val="28"/>
          <w:szCs w:val="28"/>
          <w:lang w:val="uk-UA"/>
        </w:rPr>
        <w:t>і</w:t>
      </w:r>
      <w:r w:rsidRPr="00223261">
        <w:rPr>
          <w:rFonts w:ascii="Times New Roman" w:hAnsi="Times New Roman" w:cs="Times New Roman"/>
          <w:sz w:val="28"/>
          <w:szCs w:val="28"/>
          <w:lang w:val="uk-UA"/>
        </w:rPr>
        <w:t xml:space="preserve"> Більськ </w:t>
      </w:r>
      <w:r w:rsidR="00223261">
        <w:rPr>
          <w:rFonts w:ascii="Times New Roman" w:hAnsi="Times New Roman" w:cs="Times New Roman"/>
          <w:sz w:val="28"/>
          <w:szCs w:val="28"/>
          <w:lang w:val="uk-UA"/>
        </w:rPr>
        <w:t xml:space="preserve"> в сумі 663,8 тис. грн.;</w:t>
      </w:r>
      <w:r w:rsidRPr="00223261">
        <w:rPr>
          <w:rFonts w:ascii="Times New Roman" w:hAnsi="Times New Roman" w:cs="Times New Roman"/>
          <w:sz w:val="28"/>
          <w:szCs w:val="28"/>
          <w:lang w:val="uk-UA"/>
        </w:rPr>
        <w:t xml:space="preserve"> на проведення медичних оглядів призовників, контрактників за напр</w:t>
      </w:r>
      <w:r w:rsidR="00223261">
        <w:rPr>
          <w:rFonts w:ascii="Times New Roman" w:hAnsi="Times New Roman" w:cs="Times New Roman"/>
          <w:sz w:val="28"/>
          <w:szCs w:val="28"/>
          <w:lang w:val="uk-UA"/>
        </w:rPr>
        <w:t xml:space="preserve">авленнями райвійськкомату – 165,0 тис. грн. </w:t>
      </w:r>
    </w:p>
    <w:p w:rsidR="00AA1FB3" w:rsidRPr="006B2835" w:rsidRDefault="00AA1FB3" w:rsidP="004A5A88">
      <w:pPr>
        <w:spacing w:after="0" w:line="240" w:lineRule="auto"/>
        <w:rPr>
          <w:rFonts w:ascii="Times New Roman" w:hAnsi="Times New Roman" w:cs="Times New Roman"/>
          <w:sz w:val="28"/>
          <w:szCs w:val="28"/>
          <w:lang w:val="uk-UA"/>
        </w:rPr>
      </w:pPr>
    </w:p>
    <w:p w:rsidR="000A5187" w:rsidRPr="00AA1FB3" w:rsidRDefault="000143D0" w:rsidP="004A5A88">
      <w:pPr>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3.</w:t>
      </w:r>
      <w:r w:rsidR="000A5187" w:rsidRPr="00223261">
        <w:rPr>
          <w:rFonts w:ascii="Times New Roman" w:hAnsi="Times New Roman" w:cs="Times New Roman"/>
          <w:b/>
          <w:sz w:val="28"/>
          <w:szCs w:val="28"/>
          <w:lang w:val="uk-UA"/>
        </w:rPr>
        <w:t>4.Очікуваний обсяг коштів, що можуть бути спрямовані на фінансування  закладу  за рахунок недержавних інвестицій, спонсорськи</w:t>
      </w:r>
      <w:r w:rsidR="000A5187" w:rsidRPr="00AA1FB3">
        <w:rPr>
          <w:rFonts w:ascii="Times New Roman" w:hAnsi="Times New Roman" w:cs="Times New Roman"/>
          <w:b/>
          <w:sz w:val="28"/>
          <w:szCs w:val="28"/>
          <w:lang w:val="uk-UA"/>
        </w:rPr>
        <w:t>х внесків, благодійних пожертв та грантів, коштів міжнародної технічної допомоги, страхових компаній та інших джерел.</w:t>
      </w:r>
    </w:p>
    <w:p w:rsidR="000A5187" w:rsidRDefault="000A5187" w:rsidP="004A5A88">
      <w:pPr>
        <w:spacing w:after="0" w:line="240" w:lineRule="auto"/>
        <w:ind w:firstLine="567"/>
        <w:jc w:val="both"/>
        <w:rPr>
          <w:rFonts w:ascii="Times New Roman" w:hAnsi="Times New Roman" w:cs="Times New Roman"/>
          <w:sz w:val="28"/>
          <w:szCs w:val="28"/>
          <w:lang w:val="uk-UA"/>
        </w:rPr>
      </w:pPr>
      <w:r w:rsidRPr="006B2835">
        <w:rPr>
          <w:rFonts w:ascii="Times New Roman" w:hAnsi="Times New Roman" w:cs="Times New Roman"/>
          <w:sz w:val="28"/>
          <w:szCs w:val="28"/>
          <w:lang w:val="uk-UA"/>
        </w:rPr>
        <w:t xml:space="preserve">На території Котелевського району складно залучити та спрямувати на фінансування лікарні недержавні інвестиції, спонсорські внески на покриття фінансових витрат </w:t>
      </w:r>
      <w:r w:rsidR="009156C1">
        <w:rPr>
          <w:rFonts w:ascii="Times New Roman" w:hAnsi="Times New Roman" w:cs="Times New Roman"/>
          <w:sz w:val="28"/>
          <w:szCs w:val="28"/>
          <w:lang w:val="uk-UA"/>
        </w:rPr>
        <w:t>КНП «</w:t>
      </w:r>
      <w:r w:rsidR="006B2835">
        <w:rPr>
          <w:rFonts w:ascii="Times New Roman" w:hAnsi="Times New Roman" w:cs="Times New Roman"/>
          <w:sz w:val="28"/>
          <w:szCs w:val="28"/>
          <w:lang w:val="uk-UA"/>
        </w:rPr>
        <w:t>Котелевська ЛПЛ Котелевської» СР</w:t>
      </w:r>
      <w:r w:rsidRPr="006B2835">
        <w:rPr>
          <w:rFonts w:ascii="Times New Roman" w:hAnsi="Times New Roman" w:cs="Times New Roman"/>
          <w:sz w:val="28"/>
          <w:szCs w:val="28"/>
          <w:lang w:val="uk-UA"/>
        </w:rPr>
        <w:t xml:space="preserve">, які не покриваються коштами місцевого бюджету та  отриманими за договором  з НСЗУ. Але благодійна допомога надходить. </w:t>
      </w:r>
    </w:p>
    <w:p w:rsidR="000A5187" w:rsidRDefault="00314F88" w:rsidP="004A5A88">
      <w:pPr>
        <w:spacing w:after="0" w:line="240" w:lineRule="auto"/>
        <w:ind w:firstLine="567"/>
        <w:jc w:val="both"/>
        <w:rPr>
          <w:rFonts w:ascii="Times New Roman" w:hAnsi="Times New Roman" w:cs="Times New Roman"/>
          <w:sz w:val="28"/>
          <w:szCs w:val="28"/>
          <w:lang w:val="uk-UA"/>
        </w:rPr>
      </w:pPr>
      <w:r w:rsidRPr="009156C1">
        <w:rPr>
          <w:rFonts w:ascii="Times New Roman" w:hAnsi="Times New Roman" w:cs="Times New Roman"/>
          <w:sz w:val="28"/>
          <w:szCs w:val="28"/>
          <w:lang w:val="uk-UA"/>
        </w:rPr>
        <w:t>Враховуючи обмеженість</w:t>
      </w:r>
      <w:r w:rsidR="00223261" w:rsidRPr="009156C1">
        <w:rPr>
          <w:rFonts w:ascii="Times New Roman" w:hAnsi="Times New Roman" w:cs="Times New Roman"/>
          <w:sz w:val="28"/>
          <w:szCs w:val="28"/>
          <w:lang w:val="uk-UA"/>
        </w:rPr>
        <w:t xml:space="preserve"> коштів, важливим напрямком роботи </w:t>
      </w:r>
      <w:r w:rsidRPr="009156C1">
        <w:rPr>
          <w:rFonts w:ascii="Times New Roman" w:hAnsi="Times New Roman" w:cs="Times New Roman"/>
          <w:sz w:val="28"/>
          <w:szCs w:val="28"/>
          <w:lang w:val="uk-UA"/>
        </w:rPr>
        <w:t xml:space="preserve"> </w:t>
      </w:r>
      <w:r w:rsidR="009156C1">
        <w:rPr>
          <w:rFonts w:ascii="Times New Roman" w:hAnsi="Times New Roman" w:cs="Times New Roman"/>
          <w:sz w:val="28"/>
          <w:szCs w:val="28"/>
          <w:lang w:val="uk-UA"/>
        </w:rPr>
        <w:t>КНП «Котелевська ЛПЛ Котелевсько</w:t>
      </w:r>
      <w:r w:rsidR="006B2835">
        <w:rPr>
          <w:rFonts w:ascii="Times New Roman" w:hAnsi="Times New Roman" w:cs="Times New Roman"/>
          <w:sz w:val="28"/>
          <w:szCs w:val="28"/>
          <w:lang w:val="uk-UA"/>
        </w:rPr>
        <w:t>» СР</w:t>
      </w:r>
      <w:r w:rsidR="009156C1">
        <w:rPr>
          <w:rFonts w:ascii="Times New Roman" w:hAnsi="Times New Roman" w:cs="Times New Roman"/>
          <w:sz w:val="28"/>
          <w:szCs w:val="28"/>
          <w:lang w:val="uk-UA"/>
        </w:rPr>
        <w:t xml:space="preserve"> </w:t>
      </w:r>
      <w:r w:rsidRPr="009156C1">
        <w:rPr>
          <w:rFonts w:ascii="Times New Roman" w:hAnsi="Times New Roman" w:cs="Times New Roman"/>
          <w:sz w:val="28"/>
          <w:szCs w:val="28"/>
          <w:lang w:val="uk-UA"/>
        </w:rPr>
        <w:t xml:space="preserve"> </w:t>
      </w:r>
      <w:r w:rsidR="00223261" w:rsidRPr="009156C1">
        <w:rPr>
          <w:rFonts w:ascii="Times New Roman" w:hAnsi="Times New Roman" w:cs="Times New Roman"/>
          <w:sz w:val="28"/>
          <w:szCs w:val="28"/>
          <w:lang w:val="uk-UA"/>
        </w:rPr>
        <w:t>повинна стати робота спрямована на пошук позабюджетних джерел фінансування з міжнарод</w:t>
      </w:r>
      <w:r w:rsidR="00AA1FB3" w:rsidRPr="009156C1">
        <w:rPr>
          <w:rFonts w:ascii="Times New Roman" w:hAnsi="Times New Roman" w:cs="Times New Roman"/>
          <w:sz w:val="28"/>
          <w:szCs w:val="28"/>
          <w:lang w:val="uk-UA"/>
        </w:rPr>
        <w:t>них фондів, програм та грантів.</w:t>
      </w:r>
    </w:p>
    <w:p w:rsidR="004A5A88" w:rsidRPr="009156C1" w:rsidRDefault="004A5A88" w:rsidP="004A5A88">
      <w:pPr>
        <w:spacing w:after="0" w:line="240" w:lineRule="auto"/>
        <w:ind w:firstLine="567"/>
        <w:jc w:val="both"/>
        <w:rPr>
          <w:rFonts w:ascii="Times New Roman" w:hAnsi="Times New Roman" w:cs="Times New Roman"/>
          <w:sz w:val="28"/>
          <w:szCs w:val="28"/>
          <w:lang w:val="uk-UA"/>
        </w:rPr>
      </w:pPr>
    </w:p>
    <w:tbl>
      <w:tblPr>
        <w:tblStyle w:val="a4"/>
        <w:tblW w:w="5000" w:type="pct"/>
        <w:tblLook w:val="04A0" w:firstRow="1" w:lastRow="0" w:firstColumn="1" w:lastColumn="0" w:noHBand="0" w:noVBand="1"/>
      </w:tblPr>
      <w:tblGrid>
        <w:gridCol w:w="3722"/>
        <w:gridCol w:w="2792"/>
        <w:gridCol w:w="2971"/>
      </w:tblGrid>
      <w:tr w:rsidR="000A5187" w:rsidTr="004A5A88">
        <w:tc>
          <w:tcPr>
            <w:tcW w:w="1962" w:type="pct"/>
            <w:tcBorders>
              <w:top w:val="single" w:sz="4" w:space="0" w:color="auto"/>
              <w:left w:val="single" w:sz="4" w:space="0" w:color="auto"/>
              <w:bottom w:val="single" w:sz="4" w:space="0" w:color="auto"/>
              <w:right w:val="single" w:sz="4" w:space="0" w:color="auto"/>
            </w:tcBorders>
            <w:vAlign w:val="center"/>
            <w:hideMark/>
          </w:tcPr>
          <w:p w:rsidR="000A5187" w:rsidRDefault="000A5187">
            <w:pPr>
              <w:pStyle w:val="a3"/>
              <w:ind w:left="0"/>
              <w:jc w:val="center"/>
              <w:rPr>
                <w:rFonts w:ascii="Times New Roman" w:hAnsi="Times New Roman" w:cs="Times New Roman"/>
                <w:sz w:val="28"/>
                <w:szCs w:val="28"/>
                <w:lang w:val="uk-UA" w:eastAsia="en-US"/>
              </w:rPr>
            </w:pPr>
            <w:r>
              <w:rPr>
                <w:rFonts w:ascii="Times New Roman" w:hAnsi="Times New Roman" w:cs="Times New Roman"/>
                <w:sz w:val="28"/>
                <w:szCs w:val="28"/>
              </w:rPr>
              <w:t>Джерела фінансування</w:t>
            </w:r>
          </w:p>
        </w:tc>
        <w:tc>
          <w:tcPr>
            <w:tcW w:w="1472" w:type="pct"/>
            <w:tcBorders>
              <w:top w:val="single" w:sz="4" w:space="0" w:color="auto"/>
              <w:left w:val="single" w:sz="4" w:space="0" w:color="auto"/>
              <w:bottom w:val="single" w:sz="4" w:space="0" w:color="auto"/>
              <w:right w:val="single" w:sz="4" w:space="0" w:color="auto"/>
            </w:tcBorders>
            <w:vAlign w:val="center"/>
            <w:hideMark/>
          </w:tcPr>
          <w:p w:rsidR="000A5187" w:rsidRDefault="000A5187">
            <w:pPr>
              <w:pStyle w:val="a3"/>
              <w:ind w:left="0"/>
              <w:jc w:val="center"/>
              <w:rPr>
                <w:rFonts w:ascii="Times New Roman" w:hAnsi="Times New Roman" w:cs="Times New Roman"/>
                <w:sz w:val="28"/>
                <w:szCs w:val="28"/>
                <w:lang w:val="uk-UA" w:eastAsia="en-US"/>
              </w:rPr>
            </w:pPr>
            <w:r>
              <w:rPr>
                <w:rFonts w:ascii="Times New Roman" w:hAnsi="Times New Roman" w:cs="Times New Roman"/>
                <w:sz w:val="28"/>
                <w:szCs w:val="28"/>
              </w:rPr>
              <w:t>Прогноз обсягу залучених коштів, тис. грн</w:t>
            </w:r>
          </w:p>
        </w:tc>
        <w:tc>
          <w:tcPr>
            <w:tcW w:w="1566" w:type="pct"/>
            <w:tcBorders>
              <w:top w:val="single" w:sz="4" w:space="0" w:color="auto"/>
              <w:left w:val="single" w:sz="4" w:space="0" w:color="auto"/>
              <w:bottom w:val="single" w:sz="4" w:space="0" w:color="auto"/>
              <w:right w:val="single" w:sz="4" w:space="0" w:color="auto"/>
            </w:tcBorders>
            <w:vAlign w:val="center"/>
          </w:tcPr>
          <w:p w:rsidR="000A5187" w:rsidRDefault="000A5187">
            <w:pPr>
              <w:pStyle w:val="a3"/>
              <w:ind w:left="0"/>
              <w:jc w:val="center"/>
              <w:rPr>
                <w:rFonts w:ascii="Times New Roman" w:hAnsi="Times New Roman" w:cs="Times New Roman"/>
                <w:sz w:val="28"/>
                <w:szCs w:val="28"/>
                <w:lang w:val="uk-UA" w:eastAsia="en-US"/>
              </w:rPr>
            </w:pPr>
          </w:p>
        </w:tc>
      </w:tr>
      <w:tr w:rsidR="000A5187" w:rsidTr="004A5A88">
        <w:tc>
          <w:tcPr>
            <w:tcW w:w="1962" w:type="pct"/>
            <w:tcBorders>
              <w:top w:val="single" w:sz="4" w:space="0" w:color="auto"/>
              <w:left w:val="single" w:sz="4" w:space="0" w:color="auto"/>
              <w:bottom w:val="single" w:sz="4" w:space="0" w:color="auto"/>
              <w:right w:val="single" w:sz="4" w:space="0" w:color="auto"/>
            </w:tcBorders>
            <w:hideMark/>
          </w:tcPr>
          <w:p w:rsidR="000A5187" w:rsidRDefault="000A5187">
            <w:pPr>
              <w:pStyle w:val="a3"/>
              <w:ind w:left="0"/>
              <w:rPr>
                <w:rFonts w:ascii="Times New Roman" w:hAnsi="Times New Roman" w:cs="Times New Roman"/>
                <w:sz w:val="28"/>
                <w:szCs w:val="28"/>
                <w:lang w:val="uk-UA" w:eastAsia="en-US"/>
              </w:rPr>
            </w:pPr>
            <w:r>
              <w:rPr>
                <w:rFonts w:ascii="Times New Roman" w:hAnsi="Times New Roman" w:cs="Times New Roman"/>
                <w:sz w:val="28"/>
                <w:szCs w:val="28"/>
              </w:rPr>
              <w:t>Благодійна допомога</w:t>
            </w:r>
          </w:p>
        </w:tc>
        <w:tc>
          <w:tcPr>
            <w:tcW w:w="1472" w:type="pct"/>
            <w:tcBorders>
              <w:top w:val="single" w:sz="4" w:space="0" w:color="auto"/>
              <w:left w:val="single" w:sz="4" w:space="0" w:color="auto"/>
              <w:bottom w:val="single" w:sz="4" w:space="0" w:color="auto"/>
              <w:right w:val="single" w:sz="4" w:space="0" w:color="auto"/>
            </w:tcBorders>
            <w:hideMark/>
          </w:tcPr>
          <w:p w:rsidR="000A5187" w:rsidRDefault="000143D0">
            <w:pPr>
              <w:pStyle w:val="a3"/>
              <w:ind w:left="0"/>
              <w:jc w:val="center"/>
              <w:rPr>
                <w:rFonts w:ascii="Times New Roman" w:hAnsi="Times New Roman" w:cs="Times New Roman"/>
                <w:sz w:val="28"/>
                <w:szCs w:val="28"/>
                <w:lang w:val="uk-UA" w:eastAsia="en-US"/>
              </w:rPr>
            </w:pPr>
            <w:r>
              <w:rPr>
                <w:rFonts w:ascii="Times New Roman" w:hAnsi="Times New Roman" w:cs="Times New Roman"/>
                <w:sz w:val="28"/>
                <w:szCs w:val="28"/>
                <w:lang w:val="uk-UA"/>
              </w:rPr>
              <w:t>1</w:t>
            </w:r>
            <w:r w:rsidR="000A5187">
              <w:rPr>
                <w:rFonts w:ascii="Times New Roman" w:hAnsi="Times New Roman" w:cs="Times New Roman"/>
                <w:sz w:val="28"/>
                <w:szCs w:val="28"/>
              </w:rPr>
              <w:t>500,0</w:t>
            </w:r>
          </w:p>
        </w:tc>
        <w:tc>
          <w:tcPr>
            <w:tcW w:w="1566" w:type="pct"/>
            <w:tcBorders>
              <w:top w:val="single" w:sz="4" w:space="0" w:color="auto"/>
              <w:left w:val="single" w:sz="4" w:space="0" w:color="auto"/>
              <w:bottom w:val="single" w:sz="4" w:space="0" w:color="auto"/>
              <w:right w:val="single" w:sz="4" w:space="0" w:color="auto"/>
            </w:tcBorders>
            <w:hideMark/>
          </w:tcPr>
          <w:p w:rsidR="000A5187" w:rsidRDefault="000A5187">
            <w:pPr>
              <w:pStyle w:val="a3"/>
              <w:ind w:left="0"/>
              <w:rPr>
                <w:rFonts w:ascii="Times New Roman" w:hAnsi="Times New Roman" w:cs="Times New Roman"/>
                <w:sz w:val="28"/>
                <w:szCs w:val="28"/>
                <w:lang w:val="uk-UA" w:eastAsia="en-US"/>
              </w:rPr>
            </w:pPr>
            <w:r>
              <w:rPr>
                <w:rFonts w:ascii="Times New Roman" w:hAnsi="Times New Roman" w:cs="Times New Roman"/>
                <w:sz w:val="28"/>
                <w:szCs w:val="28"/>
              </w:rPr>
              <w:t>Надходження від юридичних та фізичних осіб</w:t>
            </w:r>
          </w:p>
        </w:tc>
      </w:tr>
    </w:tbl>
    <w:p w:rsidR="000A5187" w:rsidRPr="00AA1FB3" w:rsidRDefault="000A5187" w:rsidP="004A5A88">
      <w:pPr>
        <w:spacing w:after="0" w:line="240" w:lineRule="auto"/>
        <w:rPr>
          <w:rFonts w:ascii="Times New Roman" w:hAnsi="Times New Roman" w:cs="Times New Roman"/>
          <w:sz w:val="28"/>
          <w:szCs w:val="28"/>
          <w:lang w:val="uk-UA"/>
        </w:rPr>
      </w:pPr>
    </w:p>
    <w:p w:rsidR="000A5187" w:rsidRPr="00AA1FB3" w:rsidRDefault="000A5187" w:rsidP="004A5A88">
      <w:pPr>
        <w:pStyle w:val="a3"/>
        <w:spacing w:after="0" w:line="240" w:lineRule="auto"/>
        <w:ind w:left="0"/>
        <w:jc w:val="both"/>
        <w:rPr>
          <w:rFonts w:ascii="Times New Roman" w:hAnsi="Times New Roman" w:cs="Times New Roman"/>
          <w:b/>
          <w:sz w:val="28"/>
          <w:szCs w:val="28"/>
          <w:lang w:val="uk-UA"/>
        </w:rPr>
      </w:pPr>
      <w:r w:rsidRPr="00AA1FB3">
        <w:rPr>
          <w:rFonts w:ascii="Times New Roman" w:hAnsi="Times New Roman" w:cs="Times New Roman"/>
          <w:b/>
          <w:sz w:val="28"/>
          <w:szCs w:val="28"/>
          <w:lang w:val="uk-UA"/>
        </w:rPr>
        <w:t xml:space="preserve">    </w:t>
      </w:r>
      <w:r w:rsidR="000143D0" w:rsidRPr="000143D0">
        <w:rPr>
          <w:rFonts w:ascii="Times New Roman" w:hAnsi="Times New Roman" w:cs="Times New Roman"/>
          <w:b/>
          <w:sz w:val="28"/>
          <w:szCs w:val="28"/>
          <w:lang w:val="uk-UA"/>
        </w:rPr>
        <w:t>3.</w:t>
      </w:r>
      <w:r w:rsidRPr="00AA1FB3">
        <w:rPr>
          <w:rFonts w:ascii="Times New Roman" w:hAnsi="Times New Roman" w:cs="Times New Roman"/>
          <w:b/>
          <w:sz w:val="28"/>
          <w:szCs w:val="28"/>
          <w:lang w:val="uk-UA"/>
        </w:rPr>
        <w:t>5. Обгрунтування необхідності капітальних інвестицій у ЗОЗ (закупівля  обладнання, будівництва, ремонт приміщень тощо)</w:t>
      </w:r>
    </w:p>
    <w:p w:rsidR="000143D0" w:rsidRPr="00AA1FB3" w:rsidRDefault="000143D0" w:rsidP="000143D0">
      <w:pPr>
        <w:pStyle w:val="a3"/>
        <w:ind w:left="0"/>
        <w:rPr>
          <w:rFonts w:ascii="Times New Roman" w:hAnsi="Times New Roman" w:cs="Times New Roman"/>
          <w:b/>
          <w:sz w:val="28"/>
          <w:szCs w:val="28"/>
          <w:lang w:val="uk-UA"/>
        </w:rPr>
      </w:pPr>
    </w:p>
    <w:tbl>
      <w:tblPr>
        <w:tblStyle w:val="a4"/>
        <w:tblW w:w="5000" w:type="pct"/>
        <w:tblLook w:val="04A0" w:firstRow="1" w:lastRow="0" w:firstColumn="1" w:lastColumn="0" w:noHBand="0" w:noVBand="1"/>
      </w:tblPr>
      <w:tblGrid>
        <w:gridCol w:w="3694"/>
        <w:gridCol w:w="1280"/>
        <w:gridCol w:w="1279"/>
        <w:gridCol w:w="3232"/>
      </w:tblGrid>
      <w:tr w:rsidR="000143D0" w:rsidTr="004A5A88">
        <w:tc>
          <w:tcPr>
            <w:tcW w:w="1947" w:type="pct"/>
            <w:tcBorders>
              <w:top w:val="single" w:sz="4" w:space="0" w:color="auto"/>
              <w:left w:val="single" w:sz="4" w:space="0" w:color="auto"/>
              <w:bottom w:val="single" w:sz="4" w:space="0" w:color="auto"/>
              <w:right w:val="single" w:sz="4" w:space="0" w:color="auto"/>
            </w:tcBorders>
            <w:vAlign w:val="center"/>
            <w:hideMark/>
          </w:tcPr>
          <w:p w:rsidR="000143D0" w:rsidRDefault="000143D0">
            <w:pPr>
              <w:pStyle w:val="a3"/>
              <w:ind w:left="0"/>
              <w:jc w:val="center"/>
              <w:rPr>
                <w:rFonts w:ascii="Times New Roman" w:hAnsi="Times New Roman" w:cs="Times New Roman"/>
                <w:b/>
                <w:sz w:val="24"/>
                <w:szCs w:val="24"/>
                <w:lang w:val="uk-UA" w:eastAsia="en-US"/>
              </w:rPr>
            </w:pPr>
            <w:r>
              <w:rPr>
                <w:rFonts w:ascii="Times New Roman" w:hAnsi="Times New Roman" w:cs="Times New Roman"/>
                <w:b/>
                <w:sz w:val="24"/>
                <w:szCs w:val="24"/>
              </w:rPr>
              <w:t>Назва</w:t>
            </w:r>
          </w:p>
        </w:tc>
        <w:tc>
          <w:tcPr>
            <w:tcW w:w="674" w:type="pct"/>
            <w:tcBorders>
              <w:top w:val="single" w:sz="4" w:space="0" w:color="auto"/>
              <w:left w:val="single" w:sz="4" w:space="0" w:color="auto"/>
              <w:bottom w:val="single" w:sz="4" w:space="0" w:color="auto"/>
              <w:right w:val="single" w:sz="4" w:space="0" w:color="auto"/>
            </w:tcBorders>
            <w:vAlign w:val="center"/>
            <w:hideMark/>
          </w:tcPr>
          <w:p w:rsidR="000143D0" w:rsidRDefault="000143D0">
            <w:pPr>
              <w:pStyle w:val="a3"/>
              <w:ind w:left="0"/>
              <w:jc w:val="center"/>
              <w:rPr>
                <w:rFonts w:ascii="Times New Roman" w:hAnsi="Times New Roman" w:cs="Times New Roman"/>
                <w:b/>
                <w:sz w:val="24"/>
                <w:szCs w:val="24"/>
                <w:lang w:val="uk-UA" w:eastAsia="en-US"/>
              </w:rPr>
            </w:pPr>
            <w:r>
              <w:rPr>
                <w:rFonts w:ascii="Times New Roman" w:hAnsi="Times New Roman" w:cs="Times New Roman"/>
                <w:b/>
                <w:sz w:val="24"/>
                <w:szCs w:val="24"/>
              </w:rPr>
              <w:t>Кількість</w:t>
            </w:r>
          </w:p>
        </w:tc>
        <w:tc>
          <w:tcPr>
            <w:tcW w:w="674" w:type="pct"/>
            <w:tcBorders>
              <w:top w:val="single" w:sz="4" w:space="0" w:color="auto"/>
              <w:left w:val="single" w:sz="4" w:space="0" w:color="auto"/>
              <w:bottom w:val="single" w:sz="4" w:space="0" w:color="auto"/>
              <w:right w:val="single" w:sz="4" w:space="0" w:color="auto"/>
            </w:tcBorders>
            <w:vAlign w:val="center"/>
            <w:hideMark/>
          </w:tcPr>
          <w:p w:rsidR="000143D0" w:rsidRDefault="000143D0">
            <w:pPr>
              <w:pStyle w:val="a3"/>
              <w:ind w:left="0"/>
              <w:jc w:val="center"/>
              <w:rPr>
                <w:rFonts w:ascii="Times New Roman" w:hAnsi="Times New Roman" w:cs="Times New Roman"/>
                <w:b/>
                <w:sz w:val="24"/>
                <w:szCs w:val="24"/>
                <w:lang w:val="uk-UA" w:eastAsia="en-US"/>
              </w:rPr>
            </w:pPr>
            <w:r>
              <w:rPr>
                <w:rFonts w:ascii="Times New Roman" w:hAnsi="Times New Roman" w:cs="Times New Roman"/>
                <w:b/>
                <w:sz w:val="24"/>
                <w:szCs w:val="24"/>
              </w:rPr>
              <w:t>Вартість, тис. грн</w:t>
            </w:r>
          </w:p>
        </w:tc>
        <w:tc>
          <w:tcPr>
            <w:tcW w:w="1704" w:type="pct"/>
            <w:tcBorders>
              <w:top w:val="single" w:sz="4" w:space="0" w:color="auto"/>
              <w:left w:val="single" w:sz="4" w:space="0" w:color="auto"/>
              <w:bottom w:val="single" w:sz="4" w:space="0" w:color="auto"/>
              <w:right w:val="single" w:sz="4" w:space="0" w:color="auto"/>
            </w:tcBorders>
            <w:vAlign w:val="center"/>
            <w:hideMark/>
          </w:tcPr>
          <w:p w:rsidR="000143D0" w:rsidRDefault="000143D0">
            <w:pPr>
              <w:pStyle w:val="a3"/>
              <w:ind w:left="0"/>
              <w:jc w:val="center"/>
              <w:rPr>
                <w:rFonts w:ascii="Times New Roman" w:hAnsi="Times New Roman" w:cs="Times New Roman"/>
                <w:b/>
                <w:sz w:val="24"/>
                <w:szCs w:val="24"/>
                <w:lang w:val="uk-UA" w:eastAsia="en-US"/>
              </w:rPr>
            </w:pPr>
            <w:r>
              <w:rPr>
                <w:rFonts w:ascii="Times New Roman" w:hAnsi="Times New Roman" w:cs="Times New Roman"/>
                <w:b/>
                <w:sz w:val="24"/>
                <w:szCs w:val="24"/>
              </w:rPr>
              <w:t>Обгрунтування</w:t>
            </w:r>
          </w:p>
        </w:tc>
      </w:tr>
      <w:tr w:rsidR="000143D0" w:rsidTr="004A5A88">
        <w:tc>
          <w:tcPr>
            <w:tcW w:w="1947" w:type="pct"/>
            <w:tcBorders>
              <w:top w:val="single" w:sz="4" w:space="0" w:color="auto"/>
              <w:left w:val="single" w:sz="4" w:space="0" w:color="auto"/>
              <w:bottom w:val="single" w:sz="4" w:space="0" w:color="auto"/>
              <w:right w:val="single" w:sz="4" w:space="0" w:color="auto"/>
            </w:tcBorders>
            <w:vAlign w:val="center"/>
            <w:hideMark/>
          </w:tcPr>
          <w:p w:rsidR="000143D0" w:rsidRDefault="000143D0">
            <w:pPr>
              <w:pStyle w:val="a3"/>
              <w:ind w:left="0"/>
              <w:rPr>
                <w:rFonts w:ascii="Times New Roman" w:hAnsi="Times New Roman" w:cs="Times New Roman"/>
                <w:sz w:val="24"/>
                <w:szCs w:val="24"/>
                <w:lang w:val="uk-UA" w:eastAsia="en-US"/>
              </w:rPr>
            </w:pPr>
            <w:r>
              <w:rPr>
                <w:rFonts w:ascii="Times New Roman" w:hAnsi="Times New Roman" w:cs="Times New Roman"/>
                <w:sz w:val="24"/>
                <w:szCs w:val="24"/>
              </w:rPr>
              <w:t>Переведення закладу з 3 категорії  споживачів електроенергії 1 категорію</w:t>
            </w:r>
          </w:p>
        </w:tc>
        <w:tc>
          <w:tcPr>
            <w:tcW w:w="674" w:type="pct"/>
            <w:tcBorders>
              <w:top w:val="single" w:sz="4" w:space="0" w:color="auto"/>
              <w:left w:val="single" w:sz="4" w:space="0" w:color="auto"/>
              <w:bottom w:val="single" w:sz="4" w:space="0" w:color="auto"/>
              <w:right w:val="single" w:sz="4" w:space="0" w:color="auto"/>
            </w:tcBorders>
            <w:vAlign w:val="center"/>
            <w:hideMark/>
          </w:tcPr>
          <w:p w:rsidR="000143D0" w:rsidRDefault="000143D0">
            <w:pPr>
              <w:pStyle w:val="a3"/>
              <w:ind w:left="0"/>
              <w:jc w:val="center"/>
              <w:rPr>
                <w:rFonts w:ascii="Times New Roman" w:hAnsi="Times New Roman" w:cs="Times New Roman"/>
                <w:sz w:val="24"/>
                <w:szCs w:val="24"/>
                <w:lang w:val="uk-UA" w:eastAsia="en-US"/>
              </w:rPr>
            </w:pPr>
            <w:r>
              <w:rPr>
                <w:rFonts w:ascii="Times New Roman" w:hAnsi="Times New Roman" w:cs="Times New Roman"/>
                <w:sz w:val="24"/>
                <w:szCs w:val="24"/>
              </w:rPr>
              <w:t>1</w:t>
            </w:r>
          </w:p>
        </w:tc>
        <w:tc>
          <w:tcPr>
            <w:tcW w:w="674" w:type="pct"/>
            <w:tcBorders>
              <w:top w:val="single" w:sz="4" w:space="0" w:color="auto"/>
              <w:left w:val="single" w:sz="4" w:space="0" w:color="auto"/>
              <w:bottom w:val="single" w:sz="4" w:space="0" w:color="auto"/>
              <w:right w:val="single" w:sz="4" w:space="0" w:color="auto"/>
            </w:tcBorders>
            <w:vAlign w:val="center"/>
            <w:hideMark/>
          </w:tcPr>
          <w:p w:rsidR="000143D0" w:rsidRDefault="000143D0">
            <w:pPr>
              <w:pStyle w:val="a3"/>
              <w:ind w:left="0"/>
              <w:jc w:val="center"/>
              <w:rPr>
                <w:rFonts w:ascii="Times New Roman" w:hAnsi="Times New Roman" w:cs="Times New Roman"/>
                <w:sz w:val="24"/>
                <w:szCs w:val="24"/>
                <w:lang w:val="uk-UA" w:eastAsia="en-US"/>
              </w:rPr>
            </w:pPr>
            <w:r>
              <w:rPr>
                <w:rFonts w:ascii="Times New Roman" w:hAnsi="Times New Roman" w:cs="Times New Roman"/>
                <w:sz w:val="24"/>
                <w:szCs w:val="24"/>
              </w:rPr>
              <w:t>1000,0</w:t>
            </w:r>
          </w:p>
        </w:tc>
        <w:tc>
          <w:tcPr>
            <w:tcW w:w="1704" w:type="pct"/>
            <w:tcBorders>
              <w:top w:val="single" w:sz="4" w:space="0" w:color="auto"/>
              <w:left w:val="single" w:sz="4" w:space="0" w:color="auto"/>
              <w:bottom w:val="single" w:sz="4" w:space="0" w:color="auto"/>
              <w:right w:val="single" w:sz="4" w:space="0" w:color="auto"/>
            </w:tcBorders>
            <w:vAlign w:val="center"/>
            <w:hideMark/>
          </w:tcPr>
          <w:p w:rsidR="000143D0" w:rsidRDefault="000143D0">
            <w:pPr>
              <w:rPr>
                <w:rFonts w:ascii="Times New Roman" w:hAnsi="Times New Roman" w:cs="Times New Roman"/>
                <w:sz w:val="24"/>
                <w:szCs w:val="24"/>
                <w:lang w:val="uk-UA" w:eastAsia="en-US"/>
              </w:rPr>
            </w:pPr>
            <w:r>
              <w:rPr>
                <w:rFonts w:ascii="Times New Roman" w:hAnsi="Times New Roman" w:cs="Times New Roman"/>
                <w:sz w:val="24"/>
                <w:szCs w:val="24"/>
              </w:rPr>
              <w:t>Для безрепебійного забезпечення закладу електричною енергією</w:t>
            </w:r>
          </w:p>
        </w:tc>
      </w:tr>
      <w:tr w:rsidR="000143D0" w:rsidTr="004A5A88">
        <w:tc>
          <w:tcPr>
            <w:tcW w:w="1947" w:type="pct"/>
            <w:tcBorders>
              <w:top w:val="single" w:sz="4" w:space="0" w:color="auto"/>
              <w:left w:val="single" w:sz="4" w:space="0" w:color="auto"/>
              <w:bottom w:val="single" w:sz="4" w:space="0" w:color="auto"/>
              <w:right w:val="single" w:sz="4" w:space="0" w:color="auto"/>
            </w:tcBorders>
            <w:vAlign w:val="center"/>
            <w:hideMark/>
          </w:tcPr>
          <w:p w:rsidR="000143D0" w:rsidRDefault="000143D0">
            <w:pPr>
              <w:pStyle w:val="a3"/>
              <w:ind w:left="0"/>
              <w:rPr>
                <w:rFonts w:ascii="Times New Roman" w:hAnsi="Times New Roman" w:cs="Times New Roman"/>
                <w:sz w:val="24"/>
                <w:szCs w:val="24"/>
                <w:lang w:val="uk-UA" w:eastAsia="en-US"/>
              </w:rPr>
            </w:pPr>
            <w:r>
              <w:rPr>
                <w:rFonts w:ascii="Times New Roman" w:hAnsi="Times New Roman" w:cs="Times New Roman"/>
                <w:sz w:val="24"/>
                <w:szCs w:val="24"/>
              </w:rPr>
              <w:t>Усього:</w:t>
            </w:r>
          </w:p>
        </w:tc>
        <w:tc>
          <w:tcPr>
            <w:tcW w:w="674" w:type="pct"/>
            <w:tcBorders>
              <w:top w:val="single" w:sz="4" w:space="0" w:color="auto"/>
              <w:left w:val="single" w:sz="4" w:space="0" w:color="auto"/>
              <w:bottom w:val="single" w:sz="4" w:space="0" w:color="auto"/>
              <w:right w:val="single" w:sz="4" w:space="0" w:color="auto"/>
            </w:tcBorders>
            <w:vAlign w:val="center"/>
          </w:tcPr>
          <w:p w:rsidR="000143D0" w:rsidRDefault="000143D0">
            <w:pPr>
              <w:pStyle w:val="a3"/>
              <w:ind w:left="0"/>
              <w:jc w:val="center"/>
              <w:rPr>
                <w:rFonts w:ascii="Times New Roman" w:hAnsi="Times New Roman" w:cs="Times New Roman"/>
                <w:sz w:val="24"/>
                <w:szCs w:val="24"/>
                <w:lang w:val="uk-UA" w:eastAsia="en-US"/>
              </w:rPr>
            </w:pPr>
          </w:p>
        </w:tc>
        <w:tc>
          <w:tcPr>
            <w:tcW w:w="674" w:type="pct"/>
            <w:tcBorders>
              <w:top w:val="single" w:sz="4" w:space="0" w:color="auto"/>
              <w:left w:val="single" w:sz="4" w:space="0" w:color="auto"/>
              <w:bottom w:val="single" w:sz="4" w:space="0" w:color="auto"/>
              <w:right w:val="single" w:sz="4" w:space="0" w:color="auto"/>
            </w:tcBorders>
            <w:vAlign w:val="center"/>
            <w:hideMark/>
          </w:tcPr>
          <w:p w:rsidR="000143D0" w:rsidRDefault="00487BC4">
            <w:pPr>
              <w:pStyle w:val="a3"/>
              <w:ind w:left="0"/>
              <w:jc w:val="center"/>
              <w:rPr>
                <w:rFonts w:ascii="Times New Roman" w:hAnsi="Times New Roman" w:cs="Times New Roman"/>
                <w:sz w:val="24"/>
                <w:szCs w:val="24"/>
                <w:lang w:val="uk-UA" w:eastAsia="en-US"/>
              </w:rPr>
            </w:pPr>
            <w:r>
              <w:rPr>
                <w:rFonts w:ascii="Times New Roman" w:hAnsi="Times New Roman" w:cs="Times New Roman"/>
                <w:sz w:val="24"/>
                <w:szCs w:val="24"/>
                <w:lang w:val="uk-UA"/>
              </w:rPr>
              <w:t>10</w:t>
            </w:r>
            <w:r w:rsidR="000143D0">
              <w:rPr>
                <w:rFonts w:ascii="Times New Roman" w:hAnsi="Times New Roman" w:cs="Times New Roman"/>
                <w:sz w:val="24"/>
                <w:szCs w:val="24"/>
              </w:rPr>
              <w:t>00,0</w:t>
            </w:r>
          </w:p>
        </w:tc>
        <w:tc>
          <w:tcPr>
            <w:tcW w:w="1704" w:type="pct"/>
            <w:tcBorders>
              <w:top w:val="single" w:sz="4" w:space="0" w:color="auto"/>
              <w:left w:val="single" w:sz="4" w:space="0" w:color="auto"/>
              <w:bottom w:val="single" w:sz="4" w:space="0" w:color="auto"/>
              <w:right w:val="single" w:sz="4" w:space="0" w:color="auto"/>
            </w:tcBorders>
            <w:vAlign w:val="center"/>
          </w:tcPr>
          <w:p w:rsidR="000143D0" w:rsidRDefault="000143D0">
            <w:pPr>
              <w:pStyle w:val="a3"/>
              <w:ind w:left="0"/>
              <w:jc w:val="center"/>
              <w:rPr>
                <w:rFonts w:ascii="Times New Roman" w:hAnsi="Times New Roman" w:cs="Times New Roman"/>
                <w:sz w:val="24"/>
                <w:szCs w:val="24"/>
                <w:lang w:val="uk-UA" w:eastAsia="en-US"/>
              </w:rPr>
            </w:pPr>
          </w:p>
        </w:tc>
      </w:tr>
    </w:tbl>
    <w:p w:rsidR="00AA1FB3" w:rsidRDefault="00AA1FB3" w:rsidP="004A5A88">
      <w:pPr>
        <w:pStyle w:val="a3"/>
        <w:spacing w:line="240" w:lineRule="auto"/>
        <w:ind w:left="1080"/>
        <w:rPr>
          <w:rFonts w:ascii="Times New Roman" w:hAnsi="Times New Roman" w:cs="Times New Roman"/>
          <w:sz w:val="28"/>
          <w:szCs w:val="28"/>
          <w:lang w:val="uk-UA" w:eastAsia="en-US"/>
        </w:rPr>
      </w:pPr>
    </w:p>
    <w:p w:rsidR="000A5187" w:rsidRPr="000630C8" w:rsidRDefault="000143D0" w:rsidP="004A5A88">
      <w:pPr>
        <w:shd w:val="clear" w:color="auto" w:fill="FFFFFF"/>
        <w:spacing w:after="150" w:line="240" w:lineRule="auto"/>
        <w:ind w:firstLine="450"/>
        <w:jc w:val="both"/>
        <w:rPr>
          <w:rFonts w:ascii="Times New Roman" w:hAnsi="Times New Roman" w:cs="Times New Roman"/>
          <w:b/>
          <w:sz w:val="28"/>
          <w:szCs w:val="28"/>
          <w:lang w:val="uk-UA"/>
        </w:rPr>
      </w:pPr>
      <w:r>
        <w:rPr>
          <w:rFonts w:ascii="Times New Roman" w:hAnsi="Times New Roman" w:cs="Times New Roman"/>
          <w:b/>
          <w:sz w:val="28"/>
          <w:szCs w:val="28"/>
          <w:lang w:val="uk-UA"/>
        </w:rPr>
        <w:t>3.</w:t>
      </w:r>
      <w:r w:rsidR="000A5187">
        <w:rPr>
          <w:rFonts w:ascii="Times New Roman" w:hAnsi="Times New Roman" w:cs="Times New Roman"/>
          <w:b/>
          <w:sz w:val="28"/>
          <w:szCs w:val="28"/>
        </w:rPr>
        <w:t>6. Розроблення мод</w:t>
      </w:r>
      <w:r w:rsidR="000630C8">
        <w:rPr>
          <w:rFonts w:ascii="Times New Roman" w:hAnsi="Times New Roman" w:cs="Times New Roman"/>
          <w:b/>
          <w:sz w:val="28"/>
          <w:szCs w:val="28"/>
        </w:rPr>
        <w:t>елі впровадження платних послу</w:t>
      </w:r>
      <w:r w:rsidR="000630C8">
        <w:rPr>
          <w:rFonts w:ascii="Times New Roman" w:hAnsi="Times New Roman" w:cs="Times New Roman"/>
          <w:b/>
          <w:sz w:val="28"/>
          <w:szCs w:val="28"/>
          <w:lang w:val="uk-UA"/>
        </w:rPr>
        <w:t>г.</w:t>
      </w:r>
    </w:p>
    <w:p w:rsidR="000143D0" w:rsidRDefault="000143D0" w:rsidP="004A5A88">
      <w:pPr>
        <w:pStyle w:val="a3"/>
        <w:spacing w:line="240" w:lineRule="auto"/>
        <w:ind w:left="0" w:firstLine="567"/>
        <w:jc w:val="both"/>
        <w:rPr>
          <w:rFonts w:ascii="Times New Roman" w:hAnsi="Times New Roman" w:cs="Times New Roman"/>
          <w:sz w:val="28"/>
          <w:szCs w:val="28"/>
        </w:rPr>
      </w:pPr>
      <w:r w:rsidRPr="009156C1">
        <w:rPr>
          <w:rFonts w:ascii="Times New Roman" w:hAnsi="Times New Roman" w:cs="Times New Roman"/>
          <w:sz w:val="28"/>
          <w:szCs w:val="28"/>
          <w:lang w:val="uk-UA"/>
        </w:rPr>
        <w:t xml:space="preserve">У </w:t>
      </w:r>
      <w:r w:rsidR="009156C1">
        <w:rPr>
          <w:rFonts w:ascii="Times New Roman" w:hAnsi="Times New Roman" w:cs="Times New Roman"/>
          <w:sz w:val="28"/>
          <w:szCs w:val="28"/>
          <w:lang w:val="uk-UA"/>
        </w:rPr>
        <w:t>КНП «</w:t>
      </w:r>
      <w:r w:rsidR="006B2835">
        <w:rPr>
          <w:rFonts w:ascii="Times New Roman" w:hAnsi="Times New Roman" w:cs="Times New Roman"/>
          <w:sz w:val="28"/>
          <w:szCs w:val="28"/>
          <w:lang w:val="uk-UA"/>
        </w:rPr>
        <w:t>Котелевська ЛПЛ Котелевської» СР</w:t>
      </w:r>
      <w:r w:rsidR="009156C1">
        <w:rPr>
          <w:rFonts w:ascii="Times New Roman" w:hAnsi="Times New Roman" w:cs="Times New Roman"/>
          <w:sz w:val="28"/>
          <w:szCs w:val="28"/>
          <w:lang w:val="uk-UA"/>
        </w:rPr>
        <w:t xml:space="preserve"> </w:t>
      </w:r>
      <w:r w:rsidRPr="009156C1">
        <w:rPr>
          <w:rFonts w:ascii="Times New Roman" w:hAnsi="Times New Roman" w:cs="Times New Roman"/>
          <w:sz w:val="28"/>
          <w:szCs w:val="28"/>
          <w:lang w:val="uk-UA"/>
        </w:rPr>
        <w:t xml:space="preserve">платні  послуги надаються відповідно тарифів, затверджених відповідно до розпоряджень голови Полтавської обласної державної адміністрації№185 від 14 квітня 2020 року «Про встановлення тарифів на платні послуги, які надаються в державних і комунальних закладах охорони здоров’я Полтавської області”  та №267 від 4 червня 2020 року «Про затвердження тарифів на платні послуги з медичного </w:t>
      </w:r>
      <w:r w:rsidRPr="009156C1">
        <w:rPr>
          <w:rFonts w:ascii="Times New Roman" w:hAnsi="Times New Roman" w:cs="Times New Roman"/>
          <w:sz w:val="28"/>
          <w:szCs w:val="28"/>
          <w:lang w:val="uk-UA"/>
        </w:rPr>
        <w:lastRenderedPageBreak/>
        <w:t xml:space="preserve">обслуговування, які надаються в державних і комунальних закладах охорони здоров’я та вищих медичних навчальних закладах Полтавської області», які пройшли державну реєстрацію </w:t>
      </w:r>
      <w:r>
        <w:rPr>
          <w:rFonts w:ascii="Times New Roman" w:hAnsi="Times New Roman" w:cs="Times New Roman"/>
          <w:sz w:val="28"/>
          <w:szCs w:val="28"/>
        </w:rPr>
        <w:t>В Північно-Східному  міжрегіональному управлінні Міністерства юстиції м. Суми.</w:t>
      </w:r>
    </w:p>
    <w:p w:rsidR="000A5187" w:rsidRDefault="000143D0" w:rsidP="004A5A88">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Модель надання платних послуг знаходиться в стадії </w:t>
      </w:r>
      <w:proofErr w:type="gramStart"/>
      <w:r>
        <w:rPr>
          <w:rFonts w:ascii="Times New Roman" w:hAnsi="Times New Roman" w:cs="Times New Roman"/>
          <w:sz w:val="28"/>
          <w:szCs w:val="28"/>
        </w:rPr>
        <w:t>розроблення .</w:t>
      </w:r>
      <w:proofErr w:type="gramEnd"/>
      <w:r>
        <w:rPr>
          <w:rFonts w:ascii="Times New Roman" w:hAnsi="Times New Roman" w:cs="Times New Roman"/>
          <w:sz w:val="28"/>
          <w:szCs w:val="28"/>
        </w:rPr>
        <w:t xml:space="preserve"> Для того щоб затвердити «Положення про надання платних послуг» власником, нео</w:t>
      </w:r>
      <w:r w:rsidR="002238A8">
        <w:rPr>
          <w:rFonts w:ascii="Times New Roman" w:hAnsi="Times New Roman" w:cs="Times New Roman"/>
          <w:sz w:val="28"/>
          <w:szCs w:val="28"/>
        </w:rPr>
        <w:t>бхідно внести зміни до Статуту.</w:t>
      </w:r>
    </w:p>
    <w:p w:rsidR="004A5A88" w:rsidRPr="002238A8" w:rsidRDefault="004A5A88" w:rsidP="004A5A88">
      <w:pPr>
        <w:pStyle w:val="a3"/>
        <w:spacing w:after="0" w:line="240" w:lineRule="auto"/>
        <w:ind w:left="0" w:firstLine="567"/>
        <w:jc w:val="both"/>
        <w:rPr>
          <w:rFonts w:ascii="Times New Roman" w:hAnsi="Times New Roman" w:cs="Times New Roman"/>
          <w:sz w:val="28"/>
          <w:szCs w:val="28"/>
          <w:lang w:val="uk-UA"/>
        </w:rPr>
      </w:pPr>
    </w:p>
    <w:p w:rsidR="000A5187" w:rsidRPr="002238A8" w:rsidRDefault="000143D0" w:rsidP="004A5A88">
      <w:pPr>
        <w:shd w:val="clear" w:color="auto" w:fill="FFFFFF"/>
        <w:spacing w:after="0" w:line="240" w:lineRule="auto"/>
        <w:ind w:firstLine="450"/>
        <w:jc w:val="both"/>
        <w:rPr>
          <w:rFonts w:ascii="Times New Roman" w:hAnsi="Times New Roman" w:cs="Times New Roman"/>
          <w:b/>
          <w:sz w:val="28"/>
          <w:szCs w:val="28"/>
          <w:lang w:val="uk-UA"/>
        </w:rPr>
      </w:pPr>
      <w:bookmarkStart w:id="3" w:name="n30"/>
      <w:bookmarkEnd w:id="3"/>
      <w:r>
        <w:rPr>
          <w:rFonts w:ascii="Times New Roman" w:hAnsi="Times New Roman" w:cs="Times New Roman"/>
          <w:b/>
          <w:sz w:val="28"/>
          <w:szCs w:val="28"/>
          <w:lang w:val="uk-UA"/>
        </w:rPr>
        <w:t>3.</w:t>
      </w:r>
      <w:r w:rsidR="000A5187" w:rsidRPr="002238A8">
        <w:rPr>
          <w:rFonts w:ascii="Times New Roman" w:hAnsi="Times New Roman" w:cs="Times New Roman"/>
          <w:b/>
          <w:sz w:val="28"/>
          <w:szCs w:val="28"/>
          <w:lang w:val="uk-UA"/>
        </w:rPr>
        <w:t>7. Оцінка рівня енергоспоживання будівель ЗОЗ та планування заходів щодо підвищення їх енергетичної ефективності.</w:t>
      </w:r>
    </w:p>
    <w:p w:rsidR="00B80DFD" w:rsidRPr="00B80DFD" w:rsidRDefault="00B80DFD" w:rsidP="004A5A88">
      <w:pPr>
        <w:pStyle w:val="Style6"/>
        <w:widowControl/>
        <w:spacing w:line="240" w:lineRule="auto"/>
        <w:ind w:firstLine="557"/>
        <w:jc w:val="both"/>
        <w:rPr>
          <w:sz w:val="28"/>
          <w:szCs w:val="28"/>
          <w:lang w:val="uk-UA"/>
        </w:rPr>
      </w:pPr>
      <w:r w:rsidRPr="00B80DFD">
        <w:rPr>
          <w:sz w:val="28"/>
          <w:szCs w:val="28"/>
        </w:rPr>
        <w:t>Законом України «Про енергетичну ефективність будівель» визначена низка випадків, коли проведення сертифікації енергетичної ефективності є обов'язковим.</w:t>
      </w:r>
    </w:p>
    <w:p w:rsidR="000143D0" w:rsidRPr="00B80DFD" w:rsidRDefault="000143D0" w:rsidP="00E154F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Лікувальний терапевтичний корпус та будівля поліклініки збудовані у 70-80 роках минулого століття і потребують утеплення. Тому планування таких заходів, як утеплення фасадів будівель є невід’ємною і важливою складовою термомодернізації та порівняно недорогим і ефективним заходом.</w:t>
      </w:r>
    </w:p>
    <w:p w:rsidR="00B80DFD" w:rsidRPr="00B80DFD" w:rsidRDefault="00B80DFD" w:rsidP="004A5A88">
      <w:pPr>
        <w:pStyle w:val="Style6"/>
        <w:widowControl/>
        <w:spacing w:line="240" w:lineRule="auto"/>
        <w:ind w:firstLine="557"/>
        <w:jc w:val="both"/>
        <w:rPr>
          <w:sz w:val="28"/>
          <w:szCs w:val="28"/>
          <w:u w:val="single"/>
        </w:rPr>
      </w:pPr>
      <w:r>
        <w:rPr>
          <w:sz w:val="28"/>
          <w:szCs w:val="28"/>
          <w:lang w:val="uk-UA"/>
        </w:rPr>
        <w:t>З</w:t>
      </w:r>
      <w:r w:rsidRPr="00B80DFD">
        <w:rPr>
          <w:sz w:val="28"/>
          <w:szCs w:val="28"/>
        </w:rPr>
        <w:t xml:space="preserve"> 1 липня 2019 року було введено в дію частину першу сьомої статі Закону України «Про енергетичну ефективність будівель»</w:t>
      </w:r>
      <w:r>
        <w:rPr>
          <w:sz w:val="28"/>
          <w:szCs w:val="28"/>
          <w:lang w:val="uk-UA"/>
        </w:rPr>
        <w:t>,</w:t>
      </w:r>
      <w:r w:rsidRPr="00B80DFD">
        <w:rPr>
          <w:sz w:val="28"/>
          <w:szCs w:val="28"/>
        </w:rPr>
        <w:t xml:space="preserve"> згідно з якою </w:t>
      </w:r>
      <w:r w:rsidRPr="00B80DFD">
        <w:rPr>
          <w:sz w:val="28"/>
          <w:szCs w:val="28"/>
          <w:u w:val="single"/>
        </w:rPr>
        <w:t>сертифікація енергетичної ефективності є обов'язковою для:</w:t>
      </w:r>
    </w:p>
    <w:p w:rsidR="00B80DFD" w:rsidRPr="00B80DFD" w:rsidRDefault="00B80DFD" w:rsidP="004A5A88">
      <w:pPr>
        <w:pStyle w:val="Style7"/>
        <w:widowControl/>
        <w:numPr>
          <w:ilvl w:val="0"/>
          <w:numId w:val="15"/>
        </w:numPr>
        <w:tabs>
          <w:tab w:val="left" w:pos="706"/>
        </w:tabs>
        <w:ind w:firstLine="571"/>
        <w:jc w:val="both"/>
        <w:rPr>
          <w:sz w:val="28"/>
          <w:szCs w:val="28"/>
          <w:u w:val="single"/>
        </w:rPr>
      </w:pPr>
      <w:r w:rsidRPr="00B80DFD">
        <w:rPr>
          <w:sz w:val="28"/>
          <w:szCs w:val="28"/>
          <w:u w:val="single"/>
        </w:rPr>
        <w:t xml:space="preserve"> «Акушерського корпусу»;</w:t>
      </w:r>
    </w:p>
    <w:p w:rsidR="00B80DFD" w:rsidRPr="00B80DFD" w:rsidRDefault="00B80DFD" w:rsidP="004A5A88">
      <w:pPr>
        <w:pStyle w:val="Style7"/>
        <w:widowControl/>
        <w:numPr>
          <w:ilvl w:val="0"/>
          <w:numId w:val="15"/>
        </w:numPr>
        <w:tabs>
          <w:tab w:val="left" w:pos="706"/>
        </w:tabs>
        <w:ind w:firstLine="571"/>
        <w:jc w:val="both"/>
        <w:rPr>
          <w:sz w:val="28"/>
          <w:szCs w:val="28"/>
          <w:u w:val="single"/>
        </w:rPr>
      </w:pPr>
      <w:r w:rsidRPr="00B80DFD">
        <w:rPr>
          <w:sz w:val="28"/>
          <w:szCs w:val="28"/>
          <w:u w:val="single"/>
        </w:rPr>
        <w:t>«Терапевтичного корпусу»;</w:t>
      </w:r>
    </w:p>
    <w:p w:rsidR="00B80DFD" w:rsidRPr="00B80DFD" w:rsidRDefault="00B80DFD" w:rsidP="004A5A88">
      <w:pPr>
        <w:pStyle w:val="Style7"/>
        <w:widowControl/>
        <w:numPr>
          <w:ilvl w:val="0"/>
          <w:numId w:val="15"/>
        </w:numPr>
        <w:tabs>
          <w:tab w:val="left" w:pos="706"/>
        </w:tabs>
        <w:ind w:firstLine="571"/>
        <w:jc w:val="both"/>
        <w:rPr>
          <w:sz w:val="28"/>
          <w:szCs w:val="28"/>
          <w:u w:val="single"/>
        </w:rPr>
      </w:pPr>
      <w:r w:rsidRPr="00B80DFD">
        <w:rPr>
          <w:sz w:val="28"/>
          <w:szCs w:val="28"/>
          <w:u w:val="single"/>
        </w:rPr>
        <w:t>«</w:t>
      </w:r>
      <w:r>
        <w:rPr>
          <w:sz w:val="28"/>
          <w:szCs w:val="28"/>
          <w:u w:val="single"/>
        </w:rPr>
        <w:t xml:space="preserve">Поліклінічного </w:t>
      </w:r>
      <w:r>
        <w:rPr>
          <w:sz w:val="28"/>
          <w:szCs w:val="28"/>
          <w:u w:val="single"/>
          <w:lang w:val="uk-UA"/>
        </w:rPr>
        <w:t>відділення</w:t>
      </w:r>
      <w:r w:rsidRPr="00B80DFD">
        <w:rPr>
          <w:sz w:val="28"/>
          <w:szCs w:val="28"/>
          <w:u w:val="single"/>
        </w:rPr>
        <w:t>».</w:t>
      </w:r>
    </w:p>
    <w:p w:rsidR="00B80DFD" w:rsidRPr="00B80DFD" w:rsidRDefault="00B80DFD" w:rsidP="004A5A88">
      <w:pPr>
        <w:pStyle w:val="Style7"/>
        <w:widowControl/>
        <w:tabs>
          <w:tab w:val="left" w:pos="706"/>
        </w:tabs>
        <w:ind w:left="571"/>
        <w:jc w:val="both"/>
        <w:rPr>
          <w:sz w:val="28"/>
          <w:szCs w:val="28"/>
          <w:u w:val="single"/>
        </w:rPr>
      </w:pPr>
    </w:p>
    <w:p w:rsidR="00B80DFD" w:rsidRPr="00B80DFD" w:rsidRDefault="00B80DFD" w:rsidP="004A5A88">
      <w:pPr>
        <w:pStyle w:val="Style6"/>
        <w:widowControl/>
        <w:spacing w:line="240" w:lineRule="auto"/>
        <w:ind w:firstLine="567"/>
        <w:jc w:val="both"/>
        <w:rPr>
          <w:sz w:val="28"/>
          <w:szCs w:val="28"/>
        </w:rPr>
      </w:pPr>
      <w:r w:rsidRPr="00B80DFD">
        <w:rPr>
          <w:sz w:val="28"/>
          <w:szCs w:val="28"/>
        </w:rPr>
        <w:t>Сертифікат енергетичної ефективності містить вичерпну інформацію про фактичне енергоспоживання, причини перевитрат та нераціонального використання енергоресурсів, а також надає конкретні рекомендації по підвищенню рівня енергетичної ефективності будівель.</w:t>
      </w:r>
    </w:p>
    <w:p w:rsidR="00B80DFD" w:rsidRPr="00B80DFD" w:rsidRDefault="00B80DFD" w:rsidP="004A5A88">
      <w:pPr>
        <w:pStyle w:val="Style6"/>
        <w:widowControl/>
        <w:numPr>
          <w:ilvl w:val="0"/>
          <w:numId w:val="15"/>
        </w:numPr>
        <w:spacing w:line="240" w:lineRule="auto"/>
        <w:jc w:val="both"/>
        <w:rPr>
          <w:sz w:val="28"/>
          <w:szCs w:val="28"/>
        </w:rPr>
      </w:pPr>
      <w:r w:rsidRPr="00B80DFD">
        <w:rPr>
          <w:sz w:val="28"/>
          <w:szCs w:val="28"/>
        </w:rPr>
        <w:t>Крім того наявність енергетичного сертифікату є необхідною умовою для отримання державної підтримки для здійснення заходів з термомодернізації.</w:t>
      </w:r>
    </w:p>
    <w:p w:rsidR="00B80DFD" w:rsidRDefault="00B80DFD" w:rsidP="00E154F3">
      <w:pPr>
        <w:pStyle w:val="Style12"/>
        <w:widowControl/>
        <w:spacing w:line="240" w:lineRule="auto"/>
        <w:ind w:firstLine="566"/>
        <w:jc w:val="both"/>
        <w:rPr>
          <w:sz w:val="28"/>
          <w:szCs w:val="28"/>
          <w:lang w:val="uk-UA"/>
        </w:rPr>
      </w:pPr>
      <w:r w:rsidRPr="00B80DFD">
        <w:rPr>
          <w:sz w:val="28"/>
          <w:szCs w:val="28"/>
        </w:rPr>
        <w:t>Послуги</w:t>
      </w:r>
      <w:r>
        <w:rPr>
          <w:sz w:val="28"/>
          <w:szCs w:val="28"/>
          <w:lang w:val="uk-UA"/>
        </w:rPr>
        <w:t>, які</w:t>
      </w:r>
      <w:r w:rsidRPr="00B80DFD">
        <w:rPr>
          <w:sz w:val="28"/>
          <w:szCs w:val="28"/>
        </w:rPr>
        <w:t xml:space="preserve"> надаються кваліфікованими фахівцями атестованими згідно вимог законодавства, які мають право на проведення сертифікації енергетичної ефективності та обстеження інженерних систем, а також досві</w:t>
      </w:r>
      <w:r>
        <w:rPr>
          <w:sz w:val="28"/>
          <w:szCs w:val="28"/>
        </w:rPr>
        <w:t>д проведення енергосертифікації</w:t>
      </w:r>
      <w:r>
        <w:rPr>
          <w:sz w:val="28"/>
          <w:szCs w:val="28"/>
          <w:lang w:val="uk-UA"/>
        </w:rPr>
        <w:t xml:space="preserve"> становлять 100 000 грн.</w:t>
      </w:r>
    </w:p>
    <w:p w:rsidR="00E154F3" w:rsidRPr="00B80DFD" w:rsidRDefault="00E154F3" w:rsidP="00E154F3">
      <w:pPr>
        <w:pStyle w:val="Style12"/>
        <w:widowControl/>
        <w:spacing w:line="240" w:lineRule="auto"/>
        <w:ind w:firstLine="566"/>
        <w:jc w:val="both"/>
        <w:rPr>
          <w:sz w:val="28"/>
          <w:szCs w:val="28"/>
          <w:lang w:val="uk-UA"/>
        </w:rPr>
      </w:pPr>
    </w:p>
    <w:p w:rsidR="0072634B" w:rsidRPr="0072634B" w:rsidRDefault="0072634B" w:rsidP="004A5A88">
      <w:pPr>
        <w:pStyle w:val="Style6"/>
        <w:widowControl/>
        <w:spacing w:line="240" w:lineRule="auto"/>
        <w:ind w:left="566" w:firstLine="0"/>
        <w:rPr>
          <w:sz w:val="28"/>
          <w:szCs w:val="28"/>
        </w:rPr>
      </w:pPr>
      <w:r w:rsidRPr="0072634B">
        <w:rPr>
          <w:sz w:val="28"/>
          <w:szCs w:val="28"/>
        </w:rPr>
        <w:t>За результатами сертифікації складаються:</w:t>
      </w:r>
    </w:p>
    <w:p w:rsidR="0072634B" w:rsidRPr="0072634B" w:rsidRDefault="0072634B" w:rsidP="004A5A88">
      <w:pPr>
        <w:pStyle w:val="Style11"/>
        <w:widowControl/>
        <w:numPr>
          <w:ilvl w:val="0"/>
          <w:numId w:val="17"/>
        </w:numPr>
        <w:tabs>
          <w:tab w:val="left" w:pos="835"/>
        </w:tabs>
        <w:spacing w:line="240" w:lineRule="auto"/>
        <w:ind w:firstLine="566"/>
        <w:rPr>
          <w:b/>
          <w:bCs/>
          <w:sz w:val="28"/>
          <w:szCs w:val="28"/>
        </w:rPr>
      </w:pPr>
      <w:r w:rsidRPr="0072634B">
        <w:rPr>
          <w:b/>
          <w:bCs/>
          <w:sz w:val="28"/>
          <w:szCs w:val="28"/>
        </w:rPr>
        <w:t xml:space="preserve">енергетичний сертифікат </w:t>
      </w:r>
      <w:r w:rsidRPr="0072634B">
        <w:rPr>
          <w:sz w:val="28"/>
          <w:szCs w:val="28"/>
        </w:rPr>
        <w:t>встановленої форми, в якому зазначено показники та клас енергетичної ефективності будівлі, наведено сформовані у встановленому законодавством порядку рекомендації щодо його підвищення, а також інші відомості щодо будівлі, її відокремлених частин, енергетичну ефективність яких сертифіковано;</w:t>
      </w:r>
    </w:p>
    <w:p w:rsidR="00B80DFD" w:rsidRPr="0072634B" w:rsidRDefault="0072634B" w:rsidP="004A5A88">
      <w:pPr>
        <w:pStyle w:val="Style11"/>
        <w:widowControl/>
        <w:numPr>
          <w:ilvl w:val="0"/>
          <w:numId w:val="17"/>
        </w:numPr>
        <w:tabs>
          <w:tab w:val="left" w:pos="835"/>
        </w:tabs>
        <w:spacing w:line="240" w:lineRule="auto"/>
        <w:ind w:firstLine="566"/>
        <w:rPr>
          <w:b/>
          <w:bCs/>
          <w:sz w:val="28"/>
          <w:szCs w:val="28"/>
        </w:rPr>
      </w:pPr>
      <w:r w:rsidRPr="0072634B">
        <w:rPr>
          <w:b/>
          <w:bCs/>
          <w:sz w:val="28"/>
          <w:szCs w:val="28"/>
        </w:rPr>
        <w:t xml:space="preserve">рекомендаційний звіт </w:t>
      </w:r>
      <w:r w:rsidRPr="0072634B">
        <w:rPr>
          <w:sz w:val="28"/>
          <w:szCs w:val="28"/>
        </w:rPr>
        <w:t>в якому детально описується поточний стан будівлі (огороджувальні та світлопрозорі конструкції, системи опалення, вентиляції, кондиціонування та освітлення) визначено причини перевитрат енергоносіїв та надано детальний опис рекомендацій щодо підвищення класу енергетичної ефективності та зменшення споживання енергоносіїв.</w:t>
      </w:r>
    </w:p>
    <w:p w:rsidR="00B80DFD" w:rsidRPr="00B80DFD" w:rsidRDefault="00B80DFD" w:rsidP="004A5A88">
      <w:pPr>
        <w:pStyle w:val="a3"/>
        <w:spacing w:after="0" w:line="240" w:lineRule="auto"/>
        <w:ind w:left="284"/>
        <w:jc w:val="both"/>
        <w:rPr>
          <w:rFonts w:ascii="Times New Roman" w:hAnsi="Times New Roman" w:cs="Times New Roman"/>
          <w:sz w:val="28"/>
          <w:szCs w:val="28"/>
          <w:u w:val="single"/>
        </w:rPr>
      </w:pPr>
    </w:p>
    <w:p w:rsidR="000143D0" w:rsidRPr="0072634B" w:rsidRDefault="000143D0" w:rsidP="00E154F3">
      <w:pPr>
        <w:pStyle w:val="a3"/>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rPr>
        <w:lastRenderedPageBreak/>
        <w:t>В запланованих</w:t>
      </w:r>
      <w:r w:rsidR="0072634B">
        <w:rPr>
          <w:rFonts w:ascii="Times New Roman" w:hAnsi="Times New Roman" w:cs="Times New Roman"/>
          <w:sz w:val="28"/>
          <w:szCs w:val="28"/>
        </w:rPr>
        <w:t xml:space="preserve"> заходах нами передбачається </w:t>
      </w:r>
      <w:r w:rsidR="0072634B">
        <w:rPr>
          <w:rFonts w:ascii="Times New Roman" w:hAnsi="Times New Roman" w:cs="Times New Roman"/>
          <w:sz w:val="28"/>
          <w:szCs w:val="28"/>
          <w:lang w:val="uk-UA"/>
        </w:rPr>
        <w:t>проведення енергетичного аудиту (Додаток 1).</w:t>
      </w:r>
    </w:p>
    <w:p w:rsidR="000A5187" w:rsidRDefault="000A5187" w:rsidP="004A5A88">
      <w:pPr>
        <w:pStyle w:val="a3"/>
        <w:spacing w:after="0" w:line="240" w:lineRule="auto"/>
        <w:ind w:left="284"/>
        <w:rPr>
          <w:rFonts w:ascii="Times New Roman" w:hAnsi="Times New Roman" w:cs="Times New Roman"/>
          <w:b/>
          <w:sz w:val="28"/>
          <w:szCs w:val="28"/>
        </w:rPr>
      </w:pPr>
    </w:p>
    <w:p w:rsidR="000A5187" w:rsidRDefault="000A5187" w:rsidP="004A5A88">
      <w:pPr>
        <w:shd w:val="clear" w:color="auto" w:fill="FFFFFF"/>
        <w:spacing w:after="0" w:line="240" w:lineRule="auto"/>
        <w:ind w:left="450" w:right="450"/>
        <w:jc w:val="center"/>
        <w:rPr>
          <w:rFonts w:ascii="Times New Roman" w:hAnsi="Times New Roman" w:cs="Times New Roman"/>
          <w:b/>
          <w:sz w:val="28"/>
          <w:szCs w:val="28"/>
        </w:rPr>
      </w:pPr>
      <w:r>
        <w:rPr>
          <w:rFonts w:ascii="Times New Roman" w:hAnsi="Times New Roman" w:cs="Times New Roman"/>
          <w:b/>
          <w:sz w:val="28"/>
          <w:szCs w:val="28"/>
        </w:rPr>
        <w:t>IV. Програма управління якістю надання медичної допомоги</w:t>
      </w:r>
    </w:p>
    <w:p w:rsidR="000A5187" w:rsidRDefault="000A5187" w:rsidP="004A5A88">
      <w:pPr>
        <w:shd w:val="clear" w:color="auto" w:fill="FFFFFF"/>
        <w:spacing w:after="0" w:line="240" w:lineRule="auto"/>
        <w:ind w:firstLine="450"/>
        <w:jc w:val="both"/>
        <w:rPr>
          <w:rFonts w:ascii="Times New Roman" w:hAnsi="Times New Roman" w:cs="Times New Roman"/>
          <w:b/>
          <w:sz w:val="28"/>
          <w:szCs w:val="28"/>
          <w:lang w:val="uk-UA"/>
        </w:rPr>
      </w:pPr>
      <w:bookmarkStart w:id="4" w:name="n32"/>
      <w:bookmarkEnd w:id="4"/>
      <w:r>
        <w:rPr>
          <w:rFonts w:ascii="Times New Roman" w:hAnsi="Times New Roman" w:cs="Times New Roman"/>
          <w:b/>
          <w:sz w:val="28"/>
          <w:szCs w:val="28"/>
        </w:rPr>
        <w:t>1. Впровадження критеріїв та індикаторів якості надання медичної допомоги.</w:t>
      </w:r>
    </w:p>
    <w:p w:rsidR="00BB7675" w:rsidRDefault="00BB7675" w:rsidP="004A5A88">
      <w:pPr>
        <w:pStyle w:val="Style16"/>
        <w:widowControl/>
        <w:numPr>
          <w:ilvl w:val="0"/>
          <w:numId w:val="12"/>
        </w:numPr>
        <w:tabs>
          <w:tab w:val="left" w:pos="691"/>
        </w:tabs>
        <w:spacing w:line="240" w:lineRule="auto"/>
        <w:ind w:left="691" w:hanging="346"/>
        <w:rPr>
          <w:rStyle w:val="FontStyle27"/>
        </w:rPr>
      </w:pPr>
      <w:r>
        <w:rPr>
          <w:rStyle w:val="FontStyle27"/>
          <w:lang w:val="uk-UA" w:eastAsia="uk-UA"/>
        </w:rPr>
        <w:t>Показник охоплення жінок обстеженнями на предмет виявлення раку шийки матки з контролем цитологічного мазка</w:t>
      </w:r>
      <w:r w:rsidR="00E46F2D">
        <w:rPr>
          <w:rStyle w:val="FontStyle27"/>
          <w:lang w:val="uk-UA" w:eastAsia="uk-UA"/>
        </w:rPr>
        <w:t>.</w:t>
      </w:r>
    </w:p>
    <w:p w:rsidR="00BB7675" w:rsidRDefault="00BB7675" w:rsidP="004A5A88">
      <w:pPr>
        <w:pStyle w:val="Style16"/>
        <w:widowControl/>
        <w:numPr>
          <w:ilvl w:val="0"/>
          <w:numId w:val="13"/>
        </w:numPr>
        <w:tabs>
          <w:tab w:val="left" w:pos="691"/>
        </w:tabs>
        <w:spacing w:line="240" w:lineRule="auto"/>
        <w:ind w:left="346"/>
        <w:rPr>
          <w:rStyle w:val="FontStyle27"/>
          <w:lang w:val="uk-UA" w:eastAsia="uk-UA"/>
        </w:rPr>
      </w:pPr>
      <w:r>
        <w:rPr>
          <w:rStyle w:val="FontStyle27"/>
          <w:lang w:val="uk-UA" w:eastAsia="uk-UA"/>
        </w:rPr>
        <w:t>Показник розходжень амбулаторних і клінічних діагнозів</w:t>
      </w:r>
      <w:r w:rsidR="00E46F2D">
        <w:rPr>
          <w:rStyle w:val="FontStyle27"/>
          <w:lang w:val="uk-UA" w:eastAsia="uk-UA"/>
        </w:rPr>
        <w:t>.</w:t>
      </w:r>
    </w:p>
    <w:p w:rsidR="00BB7675" w:rsidRDefault="00BB7675" w:rsidP="004A5A88">
      <w:pPr>
        <w:pStyle w:val="Style16"/>
        <w:widowControl/>
        <w:numPr>
          <w:ilvl w:val="0"/>
          <w:numId w:val="12"/>
        </w:numPr>
        <w:tabs>
          <w:tab w:val="left" w:pos="691"/>
        </w:tabs>
        <w:spacing w:line="240" w:lineRule="auto"/>
        <w:ind w:left="691" w:hanging="346"/>
        <w:rPr>
          <w:rStyle w:val="FontStyle27"/>
          <w:lang w:val="uk-UA" w:eastAsia="uk-UA"/>
        </w:rPr>
      </w:pPr>
      <w:r>
        <w:rPr>
          <w:rStyle w:val="FontStyle27"/>
          <w:lang w:val="uk-UA" w:eastAsia="uk-UA"/>
        </w:rPr>
        <w:t>Показник   середнього   часу   перебування   на   ліжку   (загальний, доопераційний, післяопераційний)</w:t>
      </w:r>
      <w:r w:rsidR="00E46F2D">
        <w:rPr>
          <w:rStyle w:val="FontStyle27"/>
          <w:lang w:val="uk-UA" w:eastAsia="uk-UA"/>
        </w:rPr>
        <w:t>.</w:t>
      </w:r>
    </w:p>
    <w:p w:rsidR="00BB7675" w:rsidRDefault="00BB7675" w:rsidP="004A5A88">
      <w:pPr>
        <w:pStyle w:val="Style16"/>
        <w:widowControl/>
        <w:numPr>
          <w:ilvl w:val="0"/>
          <w:numId w:val="12"/>
        </w:numPr>
        <w:tabs>
          <w:tab w:val="left" w:pos="691"/>
        </w:tabs>
        <w:spacing w:line="240" w:lineRule="auto"/>
        <w:ind w:left="691" w:hanging="346"/>
        <w:rPr>
          <w:rStyle w:val="FontStyle27"/>
          <w:lang w:val="uk-UA" w:eastAsia="uk-UA"/>
        </w:rPr>
      </w:pPr>
      <w:r>
        <w:rPr>
          <w:rStyle w:val="FontStyle27"/>
          <w:lang w:val="uk-UA" w:eastAsia="uk-UA"/>
        </w:rPr>
        <w:t>Показник повторних госпіталізацій як наслідок ускладнень після первинних госпіталізацій</w:t>
      </w:r>
      <w:r w:rsidR="00E46F2D">
        <w:rPr>
          <w:rStyle w:val="FontStyle27"/>
          <w:lang w:val="uk-UA" w:eastAsia="uk-UA"/>
        </w:rPr>
        <w:t>.</w:t>
      </w:r>
    </w:p>
    <w:p w:rsidR="00BB7675" w:rsidRDefault="00BB7675" w:rsidP="004A5A88">
      <w:pPr>
        <w:pStyle w:val="Style16"/>
        <w:widowControl/>
        <w:numPr>
          <w:ilvl w:val="0"/>
          <w:numId w:val="13"/>
        </w:numPr>
        <w:tabs>
          <w:tab w:val="left" w:pos="691"/>
        </w:tabs>
        <w:spacing w:line="240" w:lineRule="auto"/>
        <w:ind w:left="346"/>
        <w:rPr>
          <w:rStyle w:val="FontStyle27"/>
          <w:lang w:val="uk-UA" w:eastAsia="uk-UA"/>
        </w:rPr>
      </w:pPr>
      <w:r>
        <w:rPr>
          <w:rStyle w:val="FontStyle27"/>
          <w:lang w:val="uk-UA" w:eastAsia="uk-UA"/>
        </w:rPr>
        <w:t>Показник летальності</w:t>
      </w:r>
      <w:r w:rsidR="00E46F2D">
        <w:rPr>
          <w:rStyle w:val="FontStyle27"/>
          <w:lang w:val="uk-UA" w:eastAsia="uk-UA"/>
        </w:rPr>
        <w:t>.</w:t>
      </w:r>
    </w:p>
    <w:p w:rsidR="00BB7675" w:rsidRDefault="00BB7675" w:rsidP="004A5A88">
      <w:pPr>
        <w:pStyle w:val="Style16"/>
        <w:widowControl/>
        <w:numPr>
          <w:ilvl w:val="0"/>
          <w:numId w:val="13"/>
        </w:numPr>
        <w:tabs>
          <w:tab w:val="left" w:pos="691"/>
        </w:tabs>
        <w:spacing w:line="240" w:lineRule="auto"/>
        <w:ind w:left="346"/>
        <w:rPr>
          <w:rStyle w:val="FontStyle27"/>
          <w:lang w:val="uk-UA" w:eastAsia="uk-UA"/>
        </w:rPr>
      </w:pPr>
      <w:r>
        <w:rPr>
          <w:rStyle w:val="FontStyle27"/>
          <w:lang w:val="uk-UA" w:eastAsia="uk-UA"/>
        </w:rPr>
        <w:t>Показник кількості скарг хворих</w:t>
      </w:r>
      <w:r w:rsidR="00E46F2D">
        <w:rPr>
          <w:rStyle w:val="FontStyle27"/>
          <w:lang w:val="uk-UA" w:eastAsia="uk-UA"/>
        </w:rPr>
        <w:t>.</w:t>
      </w:r>
    </w:p>
    <w:p w:rsidR="00BB7675" w:rsidRDefault="00BB7675" w:rsidP="004A5A88">
      <w:pPr>
        <w:pStyle w:val="Style16"/>
        <w:widowControl/>
        <w:numPr>
          <w:ilvl w:val="0"/>
          <w:numId w:val="13"/>
        </w:numPr>
        <w:tabs>
          <w:tab w:val="left" w:pos="691"/>
        </w:tabs>
        <w:spacing w:line="240" w:lineRule="auto"/>
        <w:ind w:left="346"/>
        <w:rPr>
          <w:rStyle w:val="FontStyle27"/>
          <w:lang w:val="uk-UA" w:eastAsia="uk-UA"/>
        </w:rPr>
      </w:pPr>
      <w:r>
        <w:rPr>
          <w:rStyle w:val="FontStyle27"/>
          <w:lang w:val="uk-UA" w:eastAsia="uk-UA"/>
        </w:rPr>
        <w:t>Показник спалахів госпітальної інфекції</w:t>
      </w:r>
      <w:r w:rsidR="00E46F2D">
        <w:rPr>
          <w:rStyle w:val="FontStyle27"/>
          <w:lang w:val="uk-UA" w:eastAsia="uk-UA"/>
        </w:rPr>
        <w:t>.</w:t>
      </w:r>
    </w:p>
    <w:p w:rsidR="00BB7675" w:rsidRDefault="00BB7675" w:rsidP="004A5A88">
      <w:pPr>
        <w:pStyle w:val="Style16"/>
        <w:widowControl/>
        <w:numPr>
          <w:ilvl w:val="0"/>
          <w:numId w:val="13"/>
        </w:numPr>
        <w:tabs>
          <w:tab w:val="left" w:pos="691"/>
        </w:tabs>
        <w:spacing w:line="240" w:lineRule="auto"/>
        <w:ind w:left="346"/>
        <w:rPr>
          <w:rStyle w:val="FontStyle27"/>
          <w:lang w:val="uk-UA" w:eastAsia="uk-UA"/>
        </w:rPr>
      </w:pPr>
      <w:r>
        <w:rPr>
          <w:rStyle w:val="FontStyle27"/>
          <w:lang w:val="uk-UA" w:eastAsia="uk-UA"/>
        </w:rPr>
        <w:t>Показник необгрунтованих госпіталізацій</w:t>
      </w:r>
      <w:r w:rsidR="00E46F2D">
        <w:rPr>
          <w:rStyle w:val="FontStyle27"/>
          <w:lang w:val="uk-UA" w:eastAsia="uk-UA"/>
        </w:rPr>
        <w:t>.</w:t>
      </w:r>
    </w:p>
    <w:p w:rsidR="00BB7675" w:rsidRDefault="00BB7675" w:rsidP="004A5A88">
      <w:pPr>
        <w:pStyle w:val="Style12"/>
        <w:widowControl/>
        <w:spacing w:line="240" w:lineRule="auto"/>
        <w:ind w:left="744" w:firstLine="0"/>
        <w:rPr>
          <w:sz w:val="20"/>
          <w:szCs w:val="20"/>
        </w:rPr>
      </w:pPr>
    </w:p>
    <w:p w:rsidR="00BB7675" w:rsidRDefault="00BB7675" w:rsidP="004A5A88">
      <w:pPr>
        <w:pStyle w:val="Style12"/>
        <w:widowControl/>
        <w:spacing w:line="240" w:lineRule="auto"/>
        <w:ind w:left="744" w:firstLine="0"/>
        <w:rPr>
          <w:rStyle w:val="FontStyle27"/>
          <w:lang w:val="uk-UA" w:eastAsia="uk-UA"/>
        </w:rPr>
      </w:pPr>
      <w:r>
        <w:rPr>
          <w:rStyle w:val="FontStyle27"/>
          <w:lang w:val="uk-UA" w:eastAsia="uk-UA"/>
        </w:rPr>
        <w:t>Програми управління якістю (термін виконання -постійно)</w:t>
      </w:r>
      <w:r w:rsidR="00E46F2D">
        <w:rPr>
          <w:rStyle w:val="FontStyle27"/>
          <w:lang w:val="uk-UA" w:eastAsia="uk-UA"/>
        </w:rPr>
        <w:t>:</w:t>
      </w:r>
    </w:p>
    <w:p w:rsidR="00BB7675" w:rsidRDefault="00BB7675" w:rsidP="004A5A88">
      <w:pPr>
        <w:pStyle w:val="Style16"/>
        <w:widowControl/>
        <w:numPr>
          <w:ilvl w:val="0"/>
          <w:numId w:val="13"/>
        </w:numPr>
        <w:tabs>
          <w:tab w:val="left" w:pos="691"/>
        </w:tabs>
        <w:spacing w:line="240" w:lineRule="auto"/>
        <w:ind w:left="346"/>
        <w:rPr>
          <w:rStyle w:val="FontStyle27"/>
          <w:lang w:val="uk-UA" w:eastAsia="uk-UA"/>
        </w:rPr>
      </w:pPr>
      <w:r>
        <w:rPr>
          <w:rStyle w:val="FontStyle27"/>
          <w:lang w:val="uk-UA" w:eastAsia="uk-UA"/>
        </w:rPr>
        <w:t>Створення конкурсного преміювання медичних працівників</w:t>
      </w:r>
      <w:r w:rsidR="00E46F2D">
        <w:rPr>
          <w:rStyle w:val="FontStyle27"/>
          <w:lang w:val="uk-UA" w:eastAsia="uk-UA"/>
        </w:rPr>
        <w:t>.</w:t>
      </w:r>
    </w:p>
    <w:p w:rsidR="00BB7675" w:rsidRDefault="00BB7675" w:rsidP="004A5A88">
      <w:pPr>
        <w:pStyle w:val="Style16"/>
        <w:widowControl/>
        <w:numPr>
          <w:ilvl w:val="0"/>
          <w:numId w:val="13"/>
        </w:numPr>
        <w:tabs>
          <w:tab w:val="left" w:pos="691"/>
        </w:tabs>
        <w:spacing w:line="240" w:lineRule="auto"/>
        <w:ind w:left="346"/>
        <w:rPr>
          <w:rStyle w:val="FontStyle27"/>
          <w:lang w:val="uk-UA" w:eastAsia="uk-UA"/>
        </w:rPr>
      </w:pPr>
      <w:r>
        <w:rPr>
          <w:rStyle w:val="FontStyle27"/>
          <w:lang w:val="uk-UA" w:eastAsia="uk-UA"/>
        </w:rPr>
        <w:t>Нагородження грамотами, подяками</w:t>
      </w:r>
      <w:r w:rsidR="00E46F2D">
        <w:rPr>
          <w:rStyle w:val="FontStyle27"/>
          <w:lang w:val="uk-UA" w:eastAsia="uk-UA"/>
        </w:rPr>
        <w:t>.</w:t>
      </w:r>
    </w:p>
    <w:p w:rsidR="000A5187" w:rsidRDefault="00BB7675" w:rsidP="004A5A88">
      <w:pPr>
        <w:pStyle w:val="Style16"/>
        <w:widowControl/>
        <w:numPr>
          <w:ilvl w:val="0"/>
          <w:numId w:val="13"/>
        </w:numPr>
        <w:tabs>
          <w:tab w:val="left" w:pos="691"/>
        </w:tabs>
        <w:spacing w:line="240" w:lineRule="auto"/>
        <w:ind w:left="346"/>
        <w:rPr>
          <w:rStyle w:val="FontStyle27"/>
          <w:lang w:val="uk-UA" w:eastAsia="uk-UA"/>
        </w:rPr>
      </w:pPr>
      <w:r>
        <w:rPr>
          <w:rStyle w:val="FontStyle27"/>
          <w:lang w:val="uk-UA" w:eastAsia="uk-UA"/>
        </w:rPr>
        <w:t>Постійне навчання та удосконалення знань</w:t>
      </w:r>
      <w:r w:rsidR="00E46F2D">
        <w:rPr>
          <w:rStyle w:val="FontStyle27"/>
          <w:lang w:val="uk-UA" w:eastAsia="uk-UA"/>
        </w:rPr>
        <w:t>.</w:t>
      </w:r>
    </w:p>
    <w:p w:rsidR="00AA1FB3" w:rsidRPr="00AA1FB3" w:rsidRDefault="00AA1FB3" w:rsidP="004A5A88">
      <w:pPr>
        <w:pStyle w:val="Style16"/>
        <w:widowControl/>
        <w:tabs>
          <w:tab w:val="left" w:pos="691"/>
        </w:tabs>
        <w:spacing w:line="240" w:lineRule="auto"/>
        <w:ind w:left="346" w:firstLine="0"/>
        <w:rPr>
          <w:sz w:val="26"/>
          <w:szCs w:val="26"/>
          <w:lang w:val="uk-UA" w:eastAsia="uk-UA"/>
        </w:rPr>
      </w:pPr>
    </w:p>
    <w:p w:rsidR="000A5187" w:rsidRDefault="000A5187" w:rsidP="004A5A88">
      <w:pPr>
        <w:shd w:val="clear" w:color="auto" w:fill="FFFFFF"/>
        <w:spacing w:after="0" w:line="240" w:lineRule="auto"/>
        <w:ind w:firstLine="450"/>
        <w:jc w:val="both"/>
        <w:rPr>
          <w:rFonts w:ascii="Times New Roman" w:hAnsi="Times New Roman" w:cs="Times New Roman"/>
          <w:b/>
          <w:sz w:val="28"/>
          <w:szCs w:val="28"/>
          <w:lang w:val="uk-UA"/>
        </w:rPr>
      </w:pPr>
      <w:bookmarkStart w:id="5" w:name="n33"/>
      <w:bookmarkEnd w:id="5"/>
      <w:r>
        <w:rPr>
          <w:rFonts w:ascii="Times New Roman" w:hAnsi="Times New Roman" w:cs="Times New Roman"/>
          <w:b/>
          <w:sz w:val="28"/>
          <w:szCs w:val="28"/>
        </w:rPr>
        <w:t>2. Розроблення стандартів сервісного обслуговування пацієнтів при наданні медичної допомоги.</w:t>
      </w:r>
    </w:p>
    <w:p w:rsidR="00517D72" w:rsidRPr="00517D72" w:rsidRDefault="00BB7675" w:rsidP="004A5A88">
      <w:pPr>
        <w:pStyle w:val="1"/>
        <w:pBdr>
          <w:bottom w:val="single" w:sz="6" w:space="0" w:color="A2A9B1"/>
        </w:pBdr>
        <w:spacing w:before="0" w:beforeAutospacing="0" w:after="0" w:afterAutospacing="0"/>
        <w:rPr>
          <w:rFonts w:ascii="Georgia" w:hAnsi="Georgia"/>
          <w:b w:val="0"/>
          <w:bCs w:val="0"/>
          <w:color w:val="000000"/>
          <w:sz w:val="43"/>
          <w:szCs w:val="43"/>
          <w:lang w:val="uk-UA"/>
        </w:rPr>
      </w:pPr>
      <w:r>
        <w:rPr>
          <w:rStyle w:val="FontStyle27"/>
          <w:lang w:val="uk-UA" w:eastAsia="uk-UA"/>
        </w:rPr>
        <w:t>Створення електронного запису пацієнтів</w:t>
      </w:r>
      <w:r w:rsidR="00517D72">
        <w:rPr>
          <w:rStyle w:val="FontStyle27"/>
          <w:lang w:val="uk-UA" w:eastAsia="uk-UA"/>
        </w:rPr>
        <w:t xml:space="preserve"> </w:t>
      </w:r>
      <w:r>
        <w:rPr>
          <w:rStyle w:val="FontStyle27"/>
          <w:lang w:val="uk-UA" w:eastAsia="uk-UA"/>
        </w:rPr>
        <w:t xml:space="preserve">онлайн на базі системи </w:t>
      </w:r>
      <w:r w:rsidR="00517D72" w:rsidRPr="00517D72">
        <w:rPr>
          <w:bCs w:val="0"/>
          <w:color w:val="000000"/>
          <w:sz w:val="28"/>
          <w:szCs w:val="28"/>
          <w:lang w:val="uk-UA"/>
        </w:rPr>
        <w:t>eHealth.</w:t>
      </w:r>
    </w:p>
    <w:p w:rsidR="00BB7675" w:rsidRDefault="00BB7675" w:rsidP="004A5A88">
      <w:pPr>
        <w:pStyle w:val="Style12"/>
        <w:widowControl/>
        <w:spacing w:line="240" w:lineRule="auto"/>
        <w:ind w:left="394" w:firstLine="0"/>
        <w:rPr>
          <w:rStyle w:val="FontStyle27"/>
        </w:rPr>
      </w:pPr>
      <w:r>
        <w:rPr>
          <w:rStyle w:val="FontStyle27"/>
          <w:lang w:val="uk-UA" w:eastAsia="uk-UA"/>
        </w:rPr>
        <w:t>Створення довірчих відносин між пацієнтами та персоналом Створення алгоритмів роботи персоналу:</w:t>
      </w:r>
    </w:p>
    <w:p w:rsidR="00BB7675" w:rsidRDefault="00BB7675" w:rsidP="00E154F3">
      <w:pPr>
        <w:pStyle w:val="Style17"/>
        <w:widowControl/>
        <w:numPr>
          <w:ilvl w:val="0"/>
          <w:numId w:val="14"/>
        </w:numPr>
        <w:tabs>
          <w:tab w:val="left" w:pos="1430"/>
        </w:tabs>
        <w:ind w:left="284"/>
        <w:jc w:val="left"/>
        <w:rPr>
          <w:rStyle w:val="FontStyle27"/>
          <w:lang w:val="uk-UA" w:eastAsia="uk-UA"/>
        </w:rPr>
      </w:pPr>
      <w:r>
        <w:rPr>
          <w:rStyle w:val="FontStyle27"/>
          <w:lang w:val="uk-UA" w:eastAsia="uk-UA"/>
        </w:rPr>
        <w:t>Роботи адміністрації/реєстратора</w:t>
      </w:r>
      <w:r w:rsidR="00E46F2D">
        <w:rPr>
          <w:rStyle w:val="FontStyle27"/>
          <w:lang w:val="uk-UA" w:eastAsia="uk-UA"/>
        </w:rPr>
        <w:t>.</w:t>
      </w:r>
    </w:p>
    <w:p w:rsidR="00BB7675" w:rsidRDefault="00BB7675" w:rsidP="00E154F3">
      <w:pPr>
        <w:pStyle w:val="Style17"/>
        <w:widowControl/>
        <w:numPr>
          <w:ilvl w:val="0"/>
          <w:numId w:val="14"/>
        </w:numPr>
        <w:tabs>
          <w:tab w:val="left" w:pos="1430"/>
        </w:tabs>
        <w:ind w:left="284"/>
        <w:jc w:val="left"/>
        <w:rPr>
          <w:rStyle w:val="FontStyle27"/>
          <w:lang w:val="uk-UA" w:eastAsia="uk-UA"/>
        </w:rPr>
      </w:pPr>
      <w:r>
        <w:rPr>
          <w:rStyle w:val="FontStyle27"/>
          <w:lang w:val="uk-UA" w:eastAsia="uk-UA"/>
        </w:rPr>
        <w:t>Первинного та повторного прийому пацієнтів</w:t>
      </w:r>
      <w:r w:rsidR="00E46F2D">
        <w:rPr>
          <w:rStyle w:val="FontStyle27"/>
          <w:lang w:val="uk-UA" w:eastAsia="uk-UA"/>
        </w:rPr>
        <w:t>.</w:t>
      </w:r>
    </w:p>
    <w:p w:rsidR="00BB7675" w:rsidRDefault="00BB7675" w:rsidP="00E154F3">
      <w:pPr>
        <w:pStyle w:val="Style17"/>
        <w:widowControl/>
        <w:numPr>
          <w:ilvl w:val="0"/>
          <w:numId w:val="14"/>
        </w:numPr>
        <w:tabs>
          <w:tab w:val="left" w:pos="1430"/>
        </w:tabs>
        <w:ind w:left="284"/>
        <w:jc w:val="left"/>
        <w:rPr>
          <w:rStyle w:val="FontStyle27"/>
          <w:lang w:val="uk-UA" w:eastAsia="uk-UA"/>
        </w:rPr>
      </w:pPr>
      <w:r>
        <w:rPr>
          <w:rStyle w:val="FontStyle27"/>
          <w:lang w:val="uk-UA" w:eastAsia="uk-UA"/>
        </w:rPr>
        <w:t>Прийом пацієнта по телефону</w:t>
      </w:r>
      <w:r w:rsidR="00E46F2D">
        <w:rPr>
          <w:rStyle w:val="FontStyle27"/>
          <w:lang w:val="uk-UA" w:eastAsia="uk-UA"/>
        </w:rPr>
        <w:t>.</w:t>
      </w:r>
    </w:p>
    <w:p w:rsidR="00BB7675" w:rsidRDefault="00BB7675" w:rsidP="00E154F3">
      <w:pPr>
        <w:pStyle w:val="Style17"/>
        <w:widowControl/>
        <w:numPr>
          <w:ilvl w:val="0"/>
          <w:numId w:val="14"/>
        </w:numPr>
        <w:tabs>
          <w:tab w:val="left" w:pos="1430"/>
        </w:tabs>
        <w:ind w:left="284"/>
        <w:jc w:val="left"/>
        <w:rPr>
          <w:rStyle w:val="FontStyle27"/>
          <w:lang w:val="uk-UA" w:eastAsia="uk-UA"/>
        </w:rPr>
      </w:pPr>
      <w:r>
        <w:rPr>
          <w:rStyle w:val="FontStyle27"/>
          <w:lang w:val="uk-UA" w:eastAsia="uk-UA"/>
        </w:rPr>
        <w:t>Прийом пацієнта на дому</w:t>
      </w:r>
      <w:r w:rsidR="00E46F2D">
        <w:rPr>
          <w:rStyle w:val="FontStyle27"/>
          <w:lang w:val="uk-UA" w:eastAsia="uk-UA"/>
        </w:rPr>
        <w:t>.</w:t>
      </w:r>
    </w:p>
    <w:p w:rsidR="00BB7675" w:rsidRDefault="00BB7675" w:rsidP="00E154F3">
      <w:pPr>
        <w:pStyle w:val="Style17"/>
        <w:widowControl/>
        <w:numPr>
          <w:ilvl w:val="0"/>
          <w:numId w:val="14"/>
        </w:numPr>
        <w:tabs>
          <w:tab w:val="left" w:pos="1430"/>
        </w:tabs>
        <w:ind w:left="284"/>
        <w:jc w:val="left"/>
        <w:rPr>
          <w:rStyle w:val="FontStyle27"/>
          <w:lang w:val="uk-UA" w:eastAsia="uk-UA"/>
        </w:rPr>
      </w:pPr>
      <w:r>
        <w:rPr>
          <w:rStyle w:val="FontStyle27"/>
          <w:lang w:val="uk-UA" w:eastAsia="uk-UA"/>
        </w:rPr>
        <w:t>Робота із запереченнями пацієнта</w:t>
      </w:r>
      <w:r w:rsidR="00E46F2D">
        <w:rPr>
          <w:rStyle w:val="FontStyle27"/>
          <w:lang w:val="uk-UA" w:eastAsia="uk-UA"/>
        </w:rPr>
        <w:t>.</w:t>
      </w:r>
    </w:p>
    <w:p w:rsidR="00BB7675" w:rsidRDefault="00E46F2D" w:rsidP="00E154F3">
      <w:pPr>
        <w:pStyle w:val="Style17"/>
        <w:widowControl/>
        <w:numPr>
          <w:ilvl w:val="0"/>
          <w:numId w:val="14"/>
        </w:numPr>
        <w:tabs>
          <w:tab w:val="left" w:pos="1430"/>
        </w:tabs>
        <w:ind w:left="284"/>
        <w:jc w:val="left"/>
        <w:rPr>
          <w:rStyle w:val="FontStyle27"/>
          <w:lang w:val="uk-UA" w:eastAsia="uk-UA"/>
        </w:rPr>
      </w:pPr>
      <w:r>
        <w:rPr>
          <w:rStyle w:val="FontStyle27"/>
          <w:lang w:val="uk-UA" w:eastAsia="uk-UA"/>
        </w:rPr>
        <w:t xml:space="preserve">Робота з заявами, </w:t>
      </w:r>
      <w:r w:rsidR="00BB7675">
        <w:rPr>
          <w:rStyle w:val="FontStyle27"/>
          <w:lang w:val="uk-UA" w:eastAsia="uk-UA"/>
        </w:rPr>
        <w:t xml:space="preserve">скаргами </w:t>
      </w:r>
      <w:r>
        <w:rPr>
          <w:rStyle w:val="FontStyle27"/>
          <w:lang w:val="uk-UA" w:eastAsia="uk-UA"/>
        </w:rPr>
        <w:t xml:space="preserve">та пропозиціями </w:t>
      </w:r>
      <w:r w:rsidR="00BB7675">
        <w:rPr>
          <w:rStyle w:val="FontStyle27"/>
          <w:lang w:val="uk-UA" w:eastAsia="uk-UA"/>
        </w:rPr>
        <w:t>пацієнтів</w:t>
      </w:r>
      <w:r>
        <w:rPr>
          <w:rStyle w:val="FontStyle27"/>
          <w:lang w:val="uk-UA" w:eastAsia="uk-UA"/>
        </w:rPr>
        <w:t>.</w:t>
      </w:r>
    </w:p>
    <w:p w:rsidR="00BB7675" w:rsidRPr="00BB7675" w:rsidRDefault="00BB7675" w:rsidP="00E154F3">
      <w:pPr>
        <w:shd w:val="clear" w:color="auto" w:fill="FFFFFF"/>
        <w:spacing w:after="0" w:line="240" w:lineRule="auto"/>
        <w:ind w:left="284" w:firstLine="450"/>
        <w:jc w:val="both"/>
        <w:rPr>
          <w:rFonts w:ascii="Times New Roman" w:hAnsi="Times New Roman" w:cs="Times New Roman"/>
          <w:b/>
          <w:sz w:val="28"/>
          <w:szCs w:val="28"/>
          <w:lang w:val="uk-UA"/>
        </w:rPr>
      </w:pPr>
    </w:p>
    <w:p w:rsidR="000A5187" w:rsidRDefault="000A5187" w:rsidP="004A5A88">
      <w:pPr>
        <w:shd w:val="clear" w:color="auto" w:fill="FFFFFF"/>
        <w:spacing w:after="0" w:line="240" w:lineRule="auto"/>
        <w:ind w:firstLine="450"/>
        <w:jc w:val="both"/>
        <w:rPr>
          <w:rFonts w:ascii="Times New Roman" w:hAnsi="Times New Roman" w:cs="Times New Roman"/>
          <w:b/>
          <w:sz w:val="28"/>
          <w:szCs w:val="28"/>
          <w:lang w:val="uk-UA"/>
        </w:rPr>
      </w:pPr>
      <w:bookmarkStart w:id="6" w:name="n34"/>
      <w:bookmarkEnd w:id="6"/>
      <w:r w:rsidRPr="00BB7675">
        <w:rPr>
          <w:rFonts w:ascii="Times New Roman" w:hAnsi="Times New Roman" w:cs="Times New Roman"/>
          <w:b/>
          <w:sz w:val="28"/>
          <w:szCs w:val="28"/>
          <w:lang w:val="uk-UA"/>
        </w:rPr>
        <w:t>3. Річний план дій з впровадження програми профілактики інфекцій та інфекційного контролю із зазначенням обчислювальних інди</w:t>
      </w:r>
      <w:r w:rsidR="000A58AC" w:rsidRPr="00BB7675">
        <w:rPr>
          <w:rFonts w:ascii="Times New Roman" w:hAnsi="Times New Roman" w:cs="Times New Roman"/>
          <w:b/>
          <w:sz w:val="28"/>
          <w:szCs w:val="28"/>
          <w:lang w:val="uk-UA"/>
        </w:rPr>
        <w:t>каторів його виконання.</w:t>
      </w:r>
    </w:p>
    <w:p w:rsidR="000630C8" w:rsidRPr="006B2835" w:rsidRDefault="000630C8" w:rsidP="00E154F3">
      <w:pPr>
        <w:spacing w:after="0" w:line="240" w:lineRule="auto"/>
        <w:ind w:firstLine="450"/>
        <w:jc w:val="both"/>
        <w:rPr>
          <w:rFonts w:ascii="Times New Roman" w:hAnsi="Times New Roman" w:cs="Times New Roman"/>
          <w:b/>
          <w:sz w:val="28"/>
          <w:szCs w:val="28"/>
          <w:lang w:val="uk-UA"/>
        </w:rPr>
      </w:pPr>
      <w:r>
        <w:rPr>
          <w:rFonts w:ascii="Times New Roman" w:eastAsia="Calibri" w:hAnsi="Times New Roman" w:cs="Times New Roman"/>
          <w:sz w:val="28"/>
          <w:szCs w:val="28"/>
        </w:rPr>
        <w:t xml:space="preserve">З метою зниження рівня інфекційних захворювань, пов’язаних з наданням медичної допомоги населенню Котелевського району  за рахунок вдосконалення комлексу профілактичних та протиепідемічних заходів, а також впровадження ефективної системи епідеміологічного нагляду за внутрішньо – лікарняними інфекціями, покращення забезпеченності ЛПЗ сучасними засобами дезінфекції, обладнанням для стерилізації та своєчасної діагностики інфекцій, що сприятиме ефективності лікування в  </w:t>
      </w:r>
      <w:r w:rsidR="009156C1">
        <w:rPr>
          <w:rFonts w:ascii="Times New Roman" w:hAnsi="Times New Roman" w:cs="Times New Roman"/>
          <w:sz w:val="28"/>
          <w:szCs w:val="28"/>
          <w:lang w:val="uk-UA"/>
        </w:rPr>
        <w:t>КНП «Котелевська ЛПЛ</w:t>
      </w:r>
      <w:r w:rsidR="006B2835">
        <w:rPr>
          <w:rFonts w:ascii="Times New Roman" w:hAnsi="Times New Roman" w:cs="Times New Roman"/>
          <w:sz w:val="28"/>
          <w:szCs w:val="28"/>
          <w:lang w:val="uk-UA"/>
        </w:rPr>
        <w:t>» Котелевської СР,</w:t>
      </w:r>
      <w:r w:rsidR="009156C1">
        <w:rPr>
          <w:rFonts w:ascii="Times New Roman" w:hAnsi="Times New Roman" w:cs="Times New Roman"/>
          <w:sz w:val="28"/>
          <w:szCs w:val="28"/>
          <w:lang w:val="uk-UA"/>
        </w:rPr>
        <w:t xml:space="preserve"> </w:t>
      </w:r>
      <w:r>
        <w:rPr>
          <w:rFonts w:ascii="Times New Roman" w:eastAsia="Calibri" w:hAnsi="Times New Roman" w:cs="Times New Roman"/>
          <w:sz w:val="28"/>
          <w:szCs w:val="28"/>
        </w:rPr>
        <w:t xml:space="preserve">розроблено та </w:t>
      </w:r>
      <w:r w:rsidR="006B2835">
        <w:rPr>
          <w:rFonts w:ascii="Times New Roman" w:eastAsia="Calibri" w:hAnsi="Times New Roman" w:cs="Times New Roman"/>
          <w:sz w:val="28"/>
          <w:szCs w:val="28"/>
        </w:rPr>
        <w:t>Комплексн</w:t>
      </w:r>
      <w:r w:rsidR="006B2835">
        <w:rPr>
          <w:rFonts w:ascii="Times New Roman" w:eastAsia="Calibri" w:hAnsi="Times New Roman" w:cs="Times New Roman"/>
          <w:sz w:val="28"/>
          <w:szCs w:val="28"/>
          <w:lang w:val="uk-UA"/>
        </w:rPr>
        <w:t>у</w:t>
      </w:r>
      <w:r w:rsidR="006B2835">
        <w:rPr>
          <w:rFonts w:ascii="Times New Roman" w:eastAsia="Calibri" w:hAnsi="Times New Roman" w:cs="Times New Roman"/>
          <w:sz w:val="28"/>
          <w:szCs w:val="28"/>
        </w:rPr>
        <w:t xml:space="preserve"> Програм</w:t>
      </w:r>
      <w:r w:rsidR="006B2835">
        <w:rPr>
          <w:rFonts w:ascii="Times New Roman" w:eastAsia="Calibri" w:hAnsi="Times New Roman" w:cs="Times New Roman"/>
          <w:sz w:val="28"/>
          <w:szCs w:val="28"/>
          <w:lang w:val="uk-UA"/>
        </w:rPr>
        <w:t>у</w:t>
      </w:r>
      <w:r>
        <w:rPr>
          <w:rFonts w:ascii="Times New Roman" w:eastAsia="Calibri" w:hAnsi="Times New Roman" w:cs="Times New Roman"/>
          <w:sz w:val="28"/>
          <w:szCs w:val="28"/>
        </w:rPr>
        <w:t xml:space="preserve"> профілактики внутрішньо – лікарняних інфекцій </w:t>
      </w:r>
      <w:r w:rsidR="006B2835">
        <w:rPr>
          <w:rFonts w:ascii="Times New Roman" w:hAnsi="Times New Roman" w:cs="Times New Roman"/>
          <w:sz w:val="28"/>
          <w:szCs w:val="28"/>
        </w:rPr>
        <w:t xml:space="preserve">Комунального некомерційного підприємства «Котелевська лікарня планового лікування»   Котелевської селищної ради </w:t>
      </w:r>
      <w:r>
        <w:rPr>
          <w:rFonts w:ascii="Times New Roman" w:eastAsia="Calibri" w:hAnsi="Times New Roman" w:cs="Times New Roman"/>
          <w:sz w:val="28"/>
          <w:szCs w:val="28"/>
        </w:rPr>
        <w:t xml:space="preserve">, розроблено положення про комісію з інфекційного контролю та затверджено її склад. </w:t>
      </w:r>
    </w:p>
    <w:p w:rsidR="00733F2F" w:rsidRPr="00733F2F" w:rsidRDefault="00733F2F" w:rsidP="004A5A88">
      <w:pPr>
        <w:pStyle w:val="Style2"/>
        <w:widowControl/>
        <w:spacing w:line="240" w:lineRule="auto"/>
        <w:ind w:firstLine="567"/>
        <w:jc w:val="both"/>
        <w:rPr>
          <w:rStyle w:val="FontStyle12"/>
          <w:sz w:val="28"/>
          <w:szCs w:val="28"/>
          <w:lang w:val="uk-UA" w:eastAsia="uk-UA"/>
        </w:rPr>
      </w:pPr>
      <w:r w:rsidRPr="00733F2F">
        <w:rPr>
          <w:rStyle w:val="FontStyle12"/>
          <w:sz w:val="28"/>
          <w:szCs w:val="28"/>
          <w:lang w:val="uk-UA" w:eastAsia="uk-UA"/>
        </w:rPr>
        <w:lastRenderedPageBreak/>
        <w:t>З метою надання медичної допомоги в безпечних умовах, профілактиці розповсюдження інфекційних захворювань у лікарні запроваджені наступні заходи:</w:t>
      </w:r>
    </w:p>
    <w:p w:rsidR="00733F2F" w:rsidRPr="00733F2F" w:rsidRDefault="00733F2F" w:rsidP="004A5A88">
      <w:pPr>
        <w:pStyle w:val="Style3"/>
        <w:widowControl/>
        <w:numPr>
          <w:ilvl w:val="0"/>
          <w:numId w:val="6"/>
        </w:numPr>
        <w:tabs>
          <w:tab w:val="left" w:pos="1430"/>
        </w:tabs>
        <w:spacing w:line="240" w:lineRule="auto"/>
        <w:ind w:firstLine="567"/>
        <w:jc w:val="both"/>
        <w:rPr>
          <w:rStyle w:val="FontStyle12"/>
          <w:sz w:val="28"/>
          <w:szCs w:val="28"/>
        </w:rPr>
      </w:pPr>
      <w:r w:rsidRPr="00733F2F">
        <w:rPr>
          <w:rStyle w:val="FontStyle12"/>
          <w:sz w:val="28"/>
          <w:szCs w:val="28"/>
          <w:lang w:val="uk-UA" w:eastAsia="uk-UA"/>
        </w:rPr>
        <w:t>Наказом керівника створена комісія з інфекційного контролю, комісія з інфекційного контролю за туберкульозом, затверджені Положення про комісії, програму дій.</w:t>
      </w:r>
    </w:p>
    <w:p w:rsidR="00733F2F" w:rsidRPr="00733F2F" w:rsidRDefault="00733F2F" w:rsidP="004A5A88">
      <w:pPr>
        <w:pStyle w:val="Style3"/>
        <w:widowControl/>
        <w:numPr>
          <w:ilvl w:val="0"/>
          <w:numId w:val="6"/>
        </w:numPr>
        <w:tabs>
          <w:tab w:val="left" w:pos="1430"/>
        </w:tabs>
        <w:spacing w:line="240" w:lineRule="auto"/>
        <w:ind w:firstLine="567"/>
        <w:jc w:val="both"/>
        <w:rPr>
          <w:rStyle w:val="FontStyle12"/>
          <w:sz w:val="28"/>
          <w:szCs w:val="28"/>
        </w:rPr>
      </w:pPr>
      <w:r w:rsidRPr="00733F2F">
        <w:rPr>
          <w:rStyle w:val="FontStyle12"/>
          <w:sz w:val="28"/>
          <w:szCs w:val="28"/>
          <w:lang w:val="uk-UA" w:eastAsia="uk-UA"/>
        </w:rPr>
        <w:t>До посадових інструкцій фахівців, відповідальних за інфекційний контроль, внесені їх обов'язки у цьому напрямку.</w:t>
      </w:r>
    </w:p>
    <w:p w:rsidR="00733F2F" w:rsidRPr="00733F2F" w:rsidRDefault="00733F2F" w:rsidP="004A5A88">
      <w:pPr>
        <w:pStyle w:val="Style3"/>
        <w:widowControl/>
        <w:numPr>
          <w:ilvl w:val="0"/>
          <w:numId w:val="6"/>
        </w:numPr>
        <w:tabs>
          <w:tab w:val="left" w:pos="1430"/>
        </w:tabs>
        <w:spacing w:line="240" w:lineRule="auto"/>
        <w:ind w:firstLine="567"/>
        <w:jc w:val="both"/>
        <w:rPr>
          <w:rStyle w:val="FontStyle12"/>
          <w:sz w:val="28"/>
          <w:szCs w:val="28"/>
        </w:rPr>
      </w:pPr>
      <w:r w:rsidRPr="00733F2F">
        <w:rPr>
          <w:rStyle w:val="FontStyle12"/>
          <w:sz w:val="28"/>
          <w:szCs w:val="28"/>
          <w:lang w:val="uk-UA" w:eastAsia="uk-UA"/>
        </w:rPr>
        <w:t>Комісія з інфекційного контролю щорічно складає план роботи, яка направлена на запобігання передачі крапельної, контактної та повітряної інфекції.</w:t>
      </w:r>
    </w:p>
    <w:p w:rsidR="00733F2F" w:rsidRPr="00733F2F" w:rsidRDefault="00733F2F" w:rsidP="004A5A88">
      <w:pPr>
        <w:pStyle w:val="Style3"/>
        <w:widowControl/>
        <w:numPr>
          <w:ilvl w:val="0"/>
          <w:numId w:val="6"/>
        </w:numPr>
        <w:tabs>
          <w:tab w:val="left" w:pos="1430"/>
        </w:tabs>
        <w:spacing w:line="240" w:lineRule="auto"/>
        <w:ind w:firstLine="567"/>
        <w:jc w:val="both"/>
        <w:rPr>
          <w:rStyle w:val="FontStyle12"/>
          <w:sz w:val="28"/>
          <w:szCs w:val="28"/>
        </w:rPr>
      </w:pPr>
      <w:r w:rsidRPr="00733F2F">
        <w:rPr>
          <w:rStyle w:val="FontStyle12"/>
          <w:sz w:val="28"/>
          <w:szCs w:val="28"/>
          <w:lang w:val="uk-UA" w:eastAsia="uk-UA"/>
        </w:rPr>
        <w:t>Проводиться кілька видів інфекційного контролю.</w:t>
      </w:r>
    </w:p>
    <w:p w:rsidR="00733F2F" w:rsidRPr="00733F2F" w:rsidRDefault="00733F2F" w:rsidP="00E154F3">
      <w:pPr>
        <w:pStyle w:val="Style5"/>
        <w:widowControl/>
        <w:tabs>
          <w:tab w:val="left" w:pos="1134"/>
        </w:tabs>
        <w:ind w:firstLine="567"/>
        <w:rPr>
          <w:rStyle w:val="FontStyle12"/>
          <w:sz w:val="28"/>
          <w:szCs w:val="28"/>
          <w:lang w:val="uk-UA"/>
        </w:rPr>
      </w:pPr>
      <w:r w:rsidRPr="00733F2F">
        <w:rPr>
          <w:rStyle w:val="FontStyle12"/>
          <w:sz w:val="28"/>
          <w:szCs w:val="28"/>
        </w:rPr>
        <w:t>1)</w:t>
      </w:r>
      <w:r w:rsidRPr="00733F2F">
        <w:rPr>
          <w:rStyle w:val="FontStyle12"/>
          <w:sz w:val="28"/>
          <w:szCs w:val="28"/>
        </w:rPr>
        <w:tab/>
      </w:r>
      <w:r w:rsidRPr="00733F2F">
        <w:rPr>
          <w:rStyle w:val="FontStyle12"/>
          <w:sz w:val="28"/>
          <w:szCs w:val="28"/>
          <w:lang w:val="uk-UA"/>
        </w:rPr>
        <w:t>Інженерний контроль:</w:t>
      </w:r>
    </w:p>
    <w:p w:rsidR="00733F2F" w:rsidRPr="00733F2F" w:rsidRDefault="00733F2F" w:rsidP="004A5A88">
      <w:pPr>
        <w:pStyle w:val="Style6"/>
        <w:widowControl/>
        <w:numPr>
          <w:ilvl w:val="0"/>
          <w:numId w:val="7"/>
        </w:numPr>
        <w:tabs>
          <w:tab w:val="left" w:pos="1867"/>
        </w:tabs>
        <w:spacing w:line="240" w:lineRule="auto"/>
        <w:ind w:firstLine="567"/>
        <w:jc w:val="both"/>
        <w:rPr>
          <w:rStyle w:val="FontStyle12"/>
          <w:sz w:val="28"/>
          <w:szCs w:val="28"/>
        </w:rPr>
      </w:pPr>
      <w:r w:rsidRPr="00733F2F">
        <w:rPr>
          <w:rStyle w:val="FontStyle12"/>
          <w:sz w:val="28"/>
          <w:szCs w:val="28"/>
          <w:lang w:val="uk-UA" w:eastAsia="uk-UA"/>
        </w:rPr>
        <w:t>Контроль за технічним станом вентиляції в приміщеннях;</w:t>
      </w:r>
    </w:p>
    <w:p w:rsidR="00733F2F" w:rsidRPr="00733F2F" w:rsidRDefault="00733F2F" w:rsidP="004A5A88">
      <w:pPr>
        <w:pStyle w:val="Style6"/>
        <w:widowControl/>
        <w:numPr>
          <w:ilvl w:val="0"/>
          <w:numId w:val="7"/>
        </w:numPr>
        <w:tabs>
          <w:tab w:val="left" w:pos="1867"/>
        </w:tabs>
        <w:spacing w:line="240" w:lineRule="auto"/>
        <w:ind w:firstLine="567"/>
        <w:jc w:val="both"/>
        <w:rPr>
          <w:rStyle w:val="FontStyle12"/>
          <w:sz w:val="28"/>
          <w:szCs w:val="28"/>
        </w:rPr>
      </w:pPr>
      <w:r w:rsidRPr="00733F2F">
        <w:rPr>
          <w:rStyle w:val="FontStyle12"/>
          <w:sz w:val="28"/>
          <w:szCs w:val="28"/>
          <w:lang w:val="uk-UA" w:eastAsia="uk-UA"/>
        </w:rPr>
        <w:t>Контроль за станом освітлення, водопостачання, теплопостачання, стану каналізації, вивозу сміття;</w:t>
      </w:r>
    </w:p>
    <w:p w:rsidR="00733F2F" w:rsidRPr="00733F2F" w:rsidRDefault="00733F2F" w:rsidP="004A5A88">
      <w:pPr>
        <w:pStyle w:val="Style6"/>
        <w:widowControl/>
        <w:numPr>
          <w:ilvl w:val="0"/>
          <w:numId w:val="7"/>
        </w:numPr>
        <w:tabs>
          <w:tab w:val="left" w:pos="1867"/>
        </w:tabs>
        <w:spacing w:line="240" w:lineRule="auto"/>
        <w:ind w:firstLine="567"/>
        <w:jc w:val="both"/>
        <w:rPr>
          <w:rStyle w:val="FontStyle12"/>
          <w:sz w:val="28"/>
          <w:szCs w:val="28"/>
        </w:rPr>
      </w:pPr>
      <w:r w:rsidRPr="00733F2F">
        <w:rPr>
          <w:rStyle w:val="FontStyle12"/>
          <w:sz w:val="28"/>
          <w:szCs w:val="28"/>
          <w:lang w:val="uk-UA" w:eastAsia="uk-UA"/>
        </w:rPr>
        <w:t>Контроль за ефективним використанням медичним персоналом засобів індивідуального захисту, своєчасним придбанням достатньої їх кількості;</w:t>
      </w:r>
    </w:p>
    <w:p w:rsidR="00733F2F" w:rsidRPr="00733F2F" w:rsidRDefault="00733F2F" w:rsidP="00E154F3">
      <w:pPr>
        <w:pStyle w:val="Style5"/>
        <w:widowControl/>
        <w:tabs>
          <w:tab w:val="left" w:pos="1134"/>
        </w:tabs>
        <w:ind w:firstLine="567"/>
        <w:rPr>
          <w:rStyle w:val="FontStyle12"/>
          <w:sz w:val="28"/>
          <w:szCs w:val="28"/>
          <w:lang w:val="uk-UA"/>
        </w:rPr>
      </w:pPr>
      <w:r w:rsidRPr="00733F2F">
        <w:rPr>
          <w:rStyle w:val="FontStyle12"/>
          <w:sz w:val="28"/>
          <w:szCs w:val="28"/>
        </w:rPr>
        <w:t>2)</w:t>
      </w:r>
      <w:r w:rsidRPr="00733F2F">
        <w:rPr>
          <w:rStyle w:val="FontStyle12"/>
          <w:sz w:val="28"/>
          <w:szCs w:val="28"/>
        </w:rPr>
        <w:tab/>
      </w:r>
      <w:r w:rsidRPr="00733F2F">
        <w:rPr>
          <w:rStyle w:val="FontStyle12"/>
          <w:sz w:val="28"/>
          <w:szCs w:val="28"/>
          <w:lang w:val="uk-UA"/>
        </w:rPr>
        <w:t>Адміністративний контроль:</w:t>
      </w:r>
    </w:p>
    <w:p w:rsidR="00733F2F" w:rsidRPr="00733F2F" w:rsidRDefault="00733F2F" w:rsidP="004A5A88">
      <w:pPr>
        <w:pStyle w:val="Style6"/>
        <w:widowControl/>
        <w:numPr>
          <w:ilvl w:val="0"/>
          <w:numId w:val="7"/>
        </w:numPr>
        <w:tabs>
          <w:tab w:val="left" w:pos="1867"/>
        </w:tabs>
        <w:spacing w:line="240" w:lineRule="auto"/>
        <w:ind w:firstLine="567"/>
        <w:jc w:val="both"/>
        <w:rPr>
          <w:rStyle w:val="FontStyle12"/>
          <w:sz w:val="28"/>
          <w:szCs w:val="28"/>
          <w:lang w:val="uk-UA"/>
        </w:rPr>
      </w:pPr>
      <w:r w:rsidRPr="00733F2F">
        <w:rPr>
          <w:rStyle w:val="FontStyle12"/>
          <w:sz w:val="28"/>
          <w:szCs w:val="28"/>
          <w:lang w:val="uk-UA" w:eastAsia="uk-UA"/>
        </w:rPr>
        <w:t>Клінічне сортування пацієнтів з метою раннього виявлення інфекційних хворих та своєчасної їх ізоляції;</w:t>
      </w:r>
    </w:p>
    <w:p w:rsidR="00733F2F" w:rsidRPr="00733F2F" w:rsidRDefault="00733F2F" w:rsidP="004A5A88">
      <w:pPr>
        <w:pStyle w:val="Style6"/>
        <w:widowControl/>
        <w:numPr>
          <w:ilvl w:val="0"/>
          <w:numId w:val="7"/>
        </w:numPr>
        <w:tabs>
          <w:tab w:val="left" w:pos="1867"/>
        </w:tabs>
        <w:spacing w:line="240" w:lineRule="auto"/>
        <w:ind w:firstLine="567"/>
        <w:jc w:val="both"/>
        <w:rPr>
          <w:rStyle w:val="FontStyle12"/>
          <w:sz w:val="28"/>
          <w:szCs w:val="28"/>
        </w:rPr>
      </w:pPr>
      <w:r w:rsidRPr="00733F2F">
        <w:rPr>
          <w:rStyle w:val="FontStyle12"/>
          <w:sz w:val="28"/>
          <w:szCs w:val="28"/>
          <w:lang w:val="uk-UA" w:eastAsia="uk-UA"/>
        </w:rPr>
        <w:t>Проведення скринінгового анонімного анкетування пацієнтів;</w:t>
      </w:r>
    </w:p>
    <w:p w:rsidR="00733F2F" w:rsidRPr="00733F2F" w:rsidRDefault="00733F2F" w:rsidP="004A5A88">
      <w:pPr>
        <w:pStyle w:val="Style6"/>
        <w:widowControl/>
        <w:numPr>
          <w:ilvl w:val="0"/>
          <w:numId w:val="7"/>
        </w:numPr>
        <w:tabs>
          <w:tab w:val="left" w:pos="1867"/>
        </w:tabs>
        <w:spacing w:line="240" w:lineRule="auto"/>
        <w:ind w:firstLine="567"/>
        <w:jc w:val="both"/>
        <w:rPr>
          <w:rStyle w:val="FontStyle12"/>
          <w:sz w:val="28"/>
          <w:szCs w:val="28"/>
        </w:rPr>
      </w:pPr>
      <w:r w:rsidRPr="00733F2F">
        <w:rPr>
          <w:rStyle w:val="FontStyle12"/>
          <w:sz w:val="28"/>
          <w:szCs w:val="28"/>
          <w:lang w:val="uk-UA" w:eastAsia="uk-UA"/>
        </w:rPr>
        <w:t>Контроль за проведенням дезінфекції та наявності достатньої кількості деззасобів;</w:t>
      </w:r>
    </w:p>
    <w:p w:rsidR="00733F2F" w:rsidRPr="00733F2F" w:rsidRDefault="00733F2F" w:rsidP="004A5A88">
      <w:pPr>
        <w:pStyle w:val="Style6"/>
        <w:widowControl/>
        <w:numPr>
          <w:ilvl w:val="0"/>
          <w:numId w:val="7"/>
        </w:numPr>
        <w:tabs>
          <w:tab w:val="left" w:pos="1867"/>
        </w:tabs>
        <w:spacing w:line="240" w:lineRule="auto"/>
        <w:ind w:firstLine="567"/>
        <w:jc w:val="both"/>
        <w:rPr>
          <w:rStyle w:val="FontStyle12"/>
          <w:sz w:val="28"/>
          <w:szCs w:val="28"/>
        </w:rPr>
      </w:pPr>
      <w:r w:rsidRPr="00733F2F">
        <w:rPr>
          <w:rStyle w:val="FontStyle12"/>
          <w:sz w:val="28"/>
          <w:szCs w:val="28"/>
          <w:lang w:val="uk-UA" w:eastAsia="uk-UA"/>
        </w:rPr>
        <w:t>Аналіз обґрунтованості використання антибактеріальних лікарських засобів;</w:t>
      </w:r>
    </w:p>
    <w:p w:rsidR="00733F2F" w:rsidRPr="00733F2F" w:rsidRDefault="00733F2F" w:rsidP="004A5A88">
      <w:pPr>
        <w:pStyle w:val="Style6"/>
        <w:widowControl/>
        <w:numPr>
          <w:ilvl w:val="0"/>
          <w:numId w:val="7"/>
        </w:numPr>
        <w:tabs>
          <w:tab w:val="left" w:pos="1867"/>
        </w:tabs>
        <w:spacing w:line="240" w:lineRule="auto"/>
        <w:ind w:firstLine="567"/>
        <w:jc w:val="both"/>
        <w:rPr>
          <w:rStyle w:val="FontStyle12"/>
          <w:sz w:val="28"/>
          <w:szCs w:val="28"/>
        </w:rPr>
      </w:pPr>
      <w:r w:rsidRPr="00733F2F">
        <w:rPr>
          <w:rStyle w:val="FontStyle12"/>
          <w:sz w:val="28"/>
          <w:szCs w:val="28"/>
          <w:lang w:val="uk-UA" w:eastAsia="uk-UA"/>
        </w:rPr>
        <w:t>Аналіз захворюваності пацієнтів з післяопераційними гнійними ускладненнями, розробка рекомендацій з профілактики їх;</w:t>
      </w:r>
    </w:p>
    <w:p w:rsidR="00733F2F" w:rsidRPr="00733F2F" w:rsidRDefault="00733F2F" w:rsidP="004A5A88">
      <w:pPr>
        <w:pStyle w:val="Style6"/>
        <w:widowControl/>
        <w:numPr>
          <w:ilvl w:val="0"/>
          <w:numId w:val="7"/>
        </w:numPr>
        <w:tabs>
          <w:tab w:val="left" w:pos="1867"/>
        </w:tabs>
        <w:spacing w:line="240" w:lineRule="auto"/>
        <w:ind w:firstLine="567"/>
        <w:jc w:val="both"/>
        <w:rPr>
          <w:rStyle w:val="FontStyle12"/>
          <w:sz w:val="28"/>
          <w:szCs w:val="28"/>
        </w:rPr>
      </w:pPr>
      <w:r w:rsidRPr="00733F2F">
        <w:rPr>
          <w:rStyle w:val="FontStyle12"/>
          <w:sz w:val="28"/>
          <w:szCs w:val="28"/>
          <w:lang w:val="uk-UA" w:eastAsia="uk-UA"/>
        </w:rPr>
        <w:t>Проведення мікробіологічного лабораторного контролю, моніторинг обстеження медичного персоналу;</w:t>
      </w:r>
    </w:p>
    <w:p w:rsidR="00733F2F" w:rsidRPr="00733F2F" w:rsidRDefault="00733F2F" w:rsidP="004A5A88">
      <w:pPr>
        <w:pStyle w:val="Style6"/>
        <w:widowControl/>
        <w:numPr>
          <w:ilvl w:val="0"/>
          <w:numId w:val="7"/>
        </w:numPr>
        <w:tabs>
          <w:tab w:val="left" w:pos="1867"/>
        </w:tabs>
        <w:spacing w:line="240" w:lineRule="auto"/>
        <w:ind w:firstLine="567"/>
        <w:jc w:val="both"/>
        <w:rPr>
          <w:rStyle w:val="FontStyle12"/>
          <w:sz w:val="28"/>
          <w:szCs w:val="28"/>
        </w:rPr>
      </w:pPr>
      <w:r w:rsidRPr="00733F2F">
        <w:rPr>
          <w:rStyle w:val="FontStyle12"/>
          <w:sz w:val="28"/>
          <w:szCs w:val="28"/>
          <w:lang w:val="uk-UA" w:eastAsia="uk-UA"/>
        </w:rPr>
        <w:t>Контроль якості стерилізаційної обробки;</w:t>
      </w:r>
    </w:p>
    <w:p w:rsidR="00733F2F" w:rsidRPr="00733F2F" w:rsidRDefault="00733F2F" w:rsidP="004A5A88">
      <w:pPr>
        <w:pStyle w:val="Style6"/>
        <w:widowControl/>
        <w:numPr>
          <w:ilvl w:val="0"/>
          <w:numId w:val="7"/>
        </w:numPr>
        <w:tabs>
          <w:tab w:val="left" w:pos="1867"/>
        </w:tabs>
        <w:spacing w:line="240" w:lineRule="auto"/>
        <w:ind w:firstLine="567"/>
        <w:jc w:val="both"/>
        <w:rPr>
          <w:rStyle w:val="FontStyle12"/>
          <w:sz w:val="28"/>
          <w:szCs w:val="28"/>
        </w:rPr>
      </w:pPr>
      <w:r w:rsidRPr="00733F2F">
        <w:rPr>
          <w:rStyle w:val="FontStyle12"/>
          <w:sz w:val="28"/>
          <w:szCs w:val="28"/>
          <w:lang w:val="uk-UA" w:eastAsia="uk-UA"/>
        </w:rPr>
        <w:t>Впровадження алгоритму дій медичних працівників щодо знищення медичних відходів;</w:t>
      </w:r>
    </w:p>
    <w:p w:rsidR="00733F2F" w:rsidRPr="00733F2F" w:rsidRDefault="00733F2F" w:rsidP="004A5A88">
      <w:pPr>
        <w:pStyle w:val="Style6"/>
        <w:widowControl/>
        <w:numPr>
          <w:ilvl w:val="0"/>
          <w:numId w:val="7"/>
        </w:numPr>
        <w:tabs>
          <w:tab w:val="left" w:pos="1867"/>
        </w:tabs>
        <w:spacing w:line="240" w:lineRule="auto"/>
        <w:ind w:firstLine="567"/>
        <w:jc w:val="both"/>
        <w:rPr>
          <w:rStyle w:val="FontStyle12"/>
          <w:sz w:val="28"/>
          <w:szCs w:val="28"/>
        </w:rPr>
      </w:pPr>
      <w:r w:rsidRPr="00733F2F">
        <w:rPr>
          <w:rStyle w:val="FontStyle12"/>
          <w:sz w:val="28"/>
          <w:szCs w:val="28"/>
          <w:lang w:val="uk-UA" w:eastAsia="uk-UA"/>
        </w:rPr>
        <w:t>Контроль за дотриманням протиепідемічних заходів в лікарні;</w:t>
      </w:r>
    </w:p>
    <w:p w:rsidR="00733F2F" w:rsidRPr="00733F2F" w:rsidRDefault="00733F2F" w:rsidP="004A5A88">
      <w:pPr>
        <w:pStyle w:val="Style6"/>
        <w:widowControl/>
        <w:numPr>
          <w:ilvl w:val="0"/>
          <w:numId w:val="7"/>
        </w:numPr>
        <w:tabs>
          <w:tab w:val="left" w:pos="1867"/>
        </w:tabs>
        <w:spacing w:line="240" w:lineRule="auto"/>
        <w:ind w:firstLine="567"/>
        <w:jc w:val="both"/>
        <w:rPr>
          <w:rStyle w:val="FontStyle12"/>
          <w:sz w:val="28"/>
          <w:szCs w:val="28"/>
        </w:rPr>
      </w:pPr>
      <w:r w:rsidRPr="00733F2F">
        <w:rPr>
          <w:rStyle w:val="FontStyle12"/>
          <w:sz w:val="28"/>
          <w:szCs w:val="28"/>
          <w:lang w:val="uk-UA" w:eastAsia="uk-UA"/>
        </w:rPr>
        <w:t>Контроль за своєчасним проходженням профілактичних медичних оглядів медичним персоналом;</w:t>
      </w:r>
    </w:p>
    <w:p w:rsidR="00733F2F" w:rsidRPr="00733F2F" w:rsidRDefault="00733F2F" w:rsidP="004A5A88">
      <w:pPr>
        <w:pStyle w:val="Style6"/>
        <w:widowControl/>
        <w:numPr>
          <w:ilvl w:val="0"/>
          <w:numId w:val="7"/>
        </w:numPr>
        <w:tabs>
          <w:tab w:val="left" w:pos="1867"/>
        </w:tabs>
        <w:spacing w:line="240" w:lineRule="auto"/>
        <w:ind w:firstLine="567"/>
        <w:jc w:val="both"/>
        <w:rPr>
          <w:rStyle w:val="FontStyle12"/>
          <w:sz w:val="28"/>
          <w:szCs w:val="28"/>
        </w:rPr>
      </w:pPr>
      <w:r w:rsidRPr="00733F2F">
        <w:rPr>
          <w:rStyle w:val="FontStyle12"/>
          <w:sz w:val="28"/>
          <w:szCs w:val="28"/>
          <w:lang w:val="uk-UA" w:eastAsia="uk-UA"/>
        </w:rPr>
        <w:t>Підготовка та навчання медичного персоналу з питань інфекційного контролю.</w:t>
      </w:r>
    </w:p>
    <w:p w:rsidR="00733F2F" w:rsidRPr="00733F2F" w:rsidRDefault="00733F2F" w:rsidP="00E154F3">
      <w:pPr>
        <w:pStyle w:val="Style5"/>
        <w:widowControl/>
        <w:tabs>
          <w:tab w:val="left" w:pos="1134"/>
        </w:tabs>
        <w:ind w:firstLine="567"/>
        <w:rPr>
          <w:rStyle w:val="FontStyle12"/>
          <w:sz w:val="28"/>
          <w:szCs w:val="28"/>
          <w:lang w:val="uk-UA"/>
        </w:rPr>
      </w:pPr>
      <w:r w:rsidRPr="00733F2F">
        <w:rPr>
          <w:rStyle w:val="FontStyle12"/>
          <w:sz w:val="28"/>
          <w:szCs w:val="28"/>
        </w:rPr>
        <w:t>3)</w:t>
      </w:r>
      <w:r w:rsidRPr="00733F2F">
        <w:rPr>
          <w:rStyle w:val="FontStyle12"/>
          <w:sz w:val="28"/>
          <w:szCs w:val="28"/>
        </w:rPr>
        <w:tab/>
      </w:r>
      <w:r w:rsidRPr="00733F2F">
        <w:rPr>
          <w:rStyle w:val="FontStyle12"/>
          <w:sz w:val="28"/>
          <w:szCs w:val="28"/>
          <w:lang w:val="uk-UA"/>
        </w:rPr>
        <w:t>Захист органів дихання з метою профілактики туберкульозу.</w:t>
      </w:r>
    </w:p>
    <w:p w:rsidR="00733F2F" w:rsidRDefault="00733F2F" w:rsidP="004A5A88">
      <w:pPr>
        <w:pStyle w:val="Style4"/>
        <w:widowControl/>
        <w:spacing w:line="240" w:lineRule="auto"/>
        <w:ind w:firstLine="567"/>
        <w:jc w:val="both"/>
        <w:rPr>
          <w:rStyle w:val="FontStyle12"/>
          <w:sz w:val="28"/>
          <w:szCs w:val="28"/>
          <w:lang w:val="uk-UA"/>
        </w:rPr>
      </w:pPr>
      <w:r w:rsidRPr="00733F2F">
        <w:rPr>
          <w:rStyle w:val="FontStyle12"/>
          <w:sz w:val="28"/>
          <w:szCs w:val="28"/>
          <w:lang w:val="uk-UA"/>
        </w:rPr>
        <w:t>5. Проводиться санітарно-просвітницька робота (лекції, бесіди, інформаційні плакати, виступи по місцевому радіо, публікації у місцевій пресі та інтернет-виданні).</w:t>
      </w:r>
    </w:p>
    <w:p w:rsidR="00E154F3" w:rsidRPr="00733F2F" w:rsidRDefault="00E154F3" w:rsidP="004A5A88">
      <w:pPr>
        <w:pStyle w:val="Style4"/>
        <w:widowControl/>
        <w:spacing w:line="240" w:lineRule="auto"/>
        <w:ind w:firstLine="567"/>
        <w:jc w:val="both"/>
        <w:rPr>
          <w:rStyle w:val="FontStyle12"/>
          <w:sz w:val="28"/>
          <w:szCs w:val="28"/>
          <w:lang w:val="uk-UA"/>
        </w:rPr>
      </w:pPr>
    </w:p>
    <w:p w:rsidR="00733F2F" w:rsidRPr="001A2D73" w:rsidRDefault="000A5187" w:rsidP="004A5A88">
      <w:pPr>
        <w:shd w:val="clear" w:color="auto" w:fill="FFFFFF"/>
        <w:spacing w:after="0" w:line="240" w:lineRule="auto"/>
        <w:ind w:left="450" w:right="450"/>
        <w:jc w:val="center"/>
        <w:rPr>
          <w:rFonts w:ascii="Times New Roman" w:hAnsi="Times New Roman" w:cs="Times New Roman"/>
          <w:b/>
          <w:sz w:val="32"/>
          <w:szCs w:val="32"/>
          <w:lang w:val="uk-UA"/>
        </w:rPr>
      </w:pPr>
      <w:r w:rsidRPr="000A58AC">
        <w:rPr>
          <w:rFonts w:ascii="Times New Roman" w:hAnsi="Times New Roman" w:cs="Times New Roman"/>
          <w:b/>
          <w:sz w:val="32"/>
          <w:szCs w:val="32"/>
        </w:rPr>
        <w:t>V</w:t>
      </w:r>
      <w:r w:rsidRPr="009156C1">
        <w:rPr>
          <w:rFonts w:ascii="Times New Roman" w:hAnsi="Times New Roman" w:cs="Times New Roman"/>
          <w:b/>
          <w:sz w:val="32"/>
          <w:szCs w:val="32"/>
          <w:lang w:val="uk-UA"/>
        </w:rPr>
        <w:t>. Інші програми діяльності ЗОЗ</w:t>
      </w:r>
      <w:bookmarkStart w:id="7" w:name="n36"/>
      <w:bookmarkEnd w:id="7"/>
    </w:p>
    <w:p w:rsidR="00733F2F" w:rsidRPr="001A2D73" w:rsidRDefault="00733F2F" w:rsidP="004A5A88">
      <w:pPr>
        <w:pStyle w:val="Style8"/>
        <w:widowControl/>
        <w:tabs>
          <w:tab w:val="left" w:pos="1282"/>
        </w:tabs>
        <w:spacing w:line="240" w:lineRule="auto"/>
        <w:rPr>
          <w:sz w:val="28"/>
          <w:szCs w:val="28"/>
          <w:lang w:val="uk-UA"/>
        </w:rPr>
      </w:pPr>
      <w:r w:rsidRPr="001A2D73">
        <w:rPr>
          <w:sz w:val="28"/>
          <w:szCs w:val="28"/>
          <w:lang w:val="uk-UA"/>
        </w:rPr>
        <w:t>1.</w:t>
      </w:r>
      <w:r w:rsidRPr="001A2D73">
        <w:rPr>
          <w:sz w:val="28"/>
          <w:szCs w:val="28"/>
          <w:lang w:val="uk-UA"/>
        </w:rPr>
        <w:tab/>
        <w:t>На виконання заходів з реалізації Державної стратегії розвитку системи</w:t>
      </w:r>
      <w:r>
        <w:rPr>
          <w:sz w:val="28"/>
          <w:szCs w:val="28"/>
          <w:lang w:val="uk-UA"/>
        </w:rPr>
        <w:t xml:space="preserve"> </w:t>
      </w:r>
      <w:r w:rsidRPr="001A2D73">
        <w:rPr>
          <w:sz w:val="28"/>
          <w:szCs w:val="28"/>
          <w:lang w:val="uk-UA"/>
        </w:rPr>
        <w:t>протитуберкульозної медичної допомоги населенню, схваленої розпорядженням Кабінету</w:t>
      </w:r>
      <w:r>
        <w:rPr>
          <w:sz w:val="28"/>
          <w:szCs w:val="28"/>
          <w:lang w:val="uk-UA"/>
        </w:rPr>
        <w:t xml:space="preserve"> </w:t>
      </w:r>
      <w:r w:rsidRPr="001A2D73">
        <w:rPr>
          <w:sz w:val="28"/>
          <w:szCs w:val="28"/>
          <w:lang w:val="uk-UA"/>
        </w:rPr>
        <w:t>Міністрів України від 27 листопада 2019 року № 1414, з метою раннього виявлення</w:t>
      </w:r>
      <w:r>
        <w:rPr>
          <w:sz w:val="28"/>
          <w:szCs w:val="28"/>
          <w:lang w:val="uk-UA"/>
        </w:rPr>
        <w:t xml:space="preserve"> </w:t>
      </w:r>
      <w:r w:rsidRPr="001A2D73">
        <w:rPr>
          <w:sz w:val="28"/>
          <w:szCs w:val="28"/>
          <w:lang w:val="uk-UA"/>
        </w:rPr>
        <w:t xml:space="preserve">туберкульозу, надання медичної допомоги </w:t>
      </w:r>
      <w:r w:rsidRPr="001A2D73">
        <w:rPr>
          <w:sz w:val="28"/>
          <w:szCs w:val="28"/>
          <w:lang w:val="uk-UA"/>
        </w:rPr>
        <w:lastRenderedPageBreak/>
        <w:t>хворим на туберкульоз та задоволення потребнаселення у медичних послугах та послугах громадського здоров'я забезпечити:</w:t>
      </w:r>
    </w:p>
    <w:p w:rsidR="00733F2F" w:rsidRPr="009156C1" w:rsidRDefault="00733F2F" w:rsidP="004A5A88">
      <w:pPr>
        <w:pStyle w:val="Style9"/>
        <w:widowControl/>
        <w:tabs>
          <w:tab w:val="left" w:pos="293"/>
        </w:tabs>
        <w:spacing w:line="240" w:lineRule="auto"/>
        <w:rPr>
          <w:sz w:val="28"/>
          <w:szCs w:val="28"/>
          <w:lang w:val="uk-UA"/>
        </w:rPr>
      </w:pPr>
      <w:r w:rsidRPr="009156C1">
        <w:rPr>
          <w:sz w:val="28"/>
          <w:szCs w:val="28"/>
          <w:lang w:val="uk-UA"/>
        </w:rPr>
        <w:t>-</w:t>
      </w:r>
      <w:r w:rsidRPr="009156C1">
        <w:rPr>
          <w:sz w:val="28"/>
          <w:szCs w:val="28"/>
          <w:lang w:val="uk-UA"/>
        </w:rPr>
        <w:tab/>
        <w:t>удосконалення механізмів виявлення та діагностики туберкульозу, що передбачає: затвердження алгоритмів виявлення і діагностики туберкульозу, які базуються на сучасних міжнародних підходах, розроблення алгоритмів виявлення туберкульозу у пацієнтів, які звернулися по медичну допомогу, на вторинному рівні надання медичної допомоги лікарями всіх спеціальностей;</w:t>
      </w:r>
    </w:p>
    <w:p w:rsidR="00733F2F" w:rsidRPr="009156C1" w:rsidRDefault="00E154F3" w:rsidP="00E154F3">
      <w:pPr>
        <w:pStyle w:val="Style10"/>
        <w:widowControl/>
        <w:spacing w:before="5" w:line="276" w:lineRule="auto"/>
        <w:ind w:firstLine="0"/>
        <w:rPr>
          <w:sz w:val="28"/>
          <w:szCs w:val="28"/>
          <w:lang w:val="uk-UA"/>
        </w:rPr>
      </w:pPr>
      <w:r>
        <w:rPr>
          <w:sz w:val="28"/>
          <w:szCs w:val="28"/>
          <w:lang w:val="uk-UA"/>
        </w:rPr>
        <w:t xml:space="preserve">- </w:t>
      </w:r>
      <w:r w:rsidR="00733F2F" w:rsidRPr="009156C1">
        <w:rPr>
          <w:sz w:val="28"/>
          <w:szCs w:val="28"/>
          <w:lang w:val="uk-UA"/>
        </w:rPr>
        <w:t>запровадження нових підходів до лікування туберкульозу, що передбачає унормування питання надання контрольованого лікування - організацію контрольованої безперебійної видачі протитуберкульозних препаратів та моніторингу лікування, побічних реакцій на вторинному рівні надання медичної допомоги хворим на туберкульоз;</w:t>
      </w:r>
    </w:p>
    <w:p w:rsidR="00733F2F" w:rsidRPr="00733F2F" w:rsidRDefault="00E154F3" w:rsidP="00E154F3">
      <w:pPr>
        <w:pStyle w:val="Style11"/>
        <w:widowControl/>
        <w:spacing w:before="10" w:line="276" w:lineRule="auto"/>
        <w:ind w:firstLine="0"/>
        <w:rPr>
          <w:sz w:val="28"/>
          <w:szCs w:val="28"/>
        </w:rPr>
      </w:pPr>
      <w:r>
        <w:rPr>
          <w:sz w:val="28"/>
          <w:szCs w:val="28"/>
          <w:lang w:val="uk-UA"/>
        </w:rPr>
        <w:t xml:space="preserve">- </w:t>
      </w:r>
      <w:r w:rsidR="00733F2F" w:rsidRPr="00733F2F">
        <w:rPr>
          <w:sz w:val="28"/>
          <w:szCs w:val="28"/>
        </w:rPr>
        <w:t>можливість проведення лікування туберкульозу амбулаторно з перших днів після встановлення діагнозу;</w:t>
      </w:r>
    </w:p>
    <w:p w:rsidR="00733F2F" w:rsidRPr="00733F2F" w:rsidRDefault="00E154F3" w:rsidP="00E154F3">
      <w:pPr>
        <w:pStyle w:val="Style11"/>
        <w:widowControl/>
        <w:spacing w:before="10" w:line="276" w:lineRule="auto"/>
        <w:ind w:firstLine="0"/>
        <w:rPr>
          <w:sz w:val="28"/>
          <w:szCs w:val="28"/>
        </w:rPr>
      </w:pPr>
      <w:r>
        <w:rPr>
          <w:sz w:val="28"/>
          <w:szCs w:val="28"/>
          <w:lang w:val="uk-UA"/>
        </w:rPr>
        <w:t xml:space="preserve">- </w:t>
      </w:r>
      <w:r w:rsidR="00733F2F" w:rsidRPr="00733F2F">
        <w:rPr>
          <w:sz w:val="28"/>
          <w:szCs w:val="28"/>
        </w:rPr>
        <w:t>взаємодію з іншими закладами усіх рівнів або іншими надавачами послуг з питань надання медичної допомоги при туберкульозі та їх соціально-психологічного супроводу;</w:t>
      </w:r>
    </w:p>
    <w:p w:rsidR="00733F2F" w:rsidRPr="00733F2F" w:rsidRDefault="00E154F3" w:rsidP="00E154F3">
      <w:pPr>
        <w:pStyle w:val="Style11"/>
        <w:widowControl/>
        <w:spacing w:before="5" w:line="276" w:lineRule="auto"/>
        <w:ind w:firstLine="0"/>
        <w:rPr>
          <w:sz w:val="28"/>
          <w:szCs w:val="28"/>
        </w:rPr>
      </w:pPr>
      <w:r>
        <w:rPr>
          <w:sz w:val="28"/>
          <w:szCs w:val="28"/>
          <w:lang w:val="uk-UA"/>
        </w:rPr>
        <w:t xml:space="preserve">- </w:t>
      </w:r>
      <w:r w:rsidR="00733F2F" w:rsidRPr="00733F2F">
        <w:rPr>
          <w:sz w:val="28"/>
          <w:szCs w:val="28"/>
        </w:rPr>
        <w:t>співпрацю з центрами соціальних служб для сім'ї, дітей та молоді, службами у справах дітей, територіальними центрами соціального обслуговування.</w:t>
      </w:r>
    </w:p>
    <w:p w:rsidR="00733F2F" w:rsidRDefault="00733F2F" w:rsidP="00733F2F">
      <w:pPr>
        <w:pStyle w:val="Style11"/>
        <w:widowControl/>
        <w:spacing w:before="5" w:line="276" w:lineRule="auto"/>
        <w:ind w:firstLine="696"/>
        <w:rPr>
          <w:sz w:val="28"/>
          <w:szCs w:val="28"/>
        </w:rPr>
      </w:pPr>
      <w:r w:rsidRPr="00733F2F">
        <w:rPr>
          <w:sz w:val="28"/>
          <w:szCs w:val="28"/>
        </w:rPr>
        <w:t>Ці заходи дадуть можливість знизити захворюваність населення нашого району на туберкульоз.</w:t>
      </w:r>
    </w:p>
    <w:p w:rsidR="00E154F3" w:rsidRPr="00733F2F" w:rsidRDefault="00E154F3" w:rsidP="00733F2F">
      <w:pPr>
        <w:pStyle w:val="Style11"/>
        <w:widowControl/>
        <w:spacing w:before="5" w:line="276" w:lineRule="auto"/>
        <w:ind w:firstLine="696"/>
        <w:rPr>
          <w:sz w:val="28"/>
          <w:szCs w:val="28"/>
        </w:rPr>
      </w:pPr>
    </w:p>
    <w:p w:rsidR="00733F2F" w:rsidRPr="00733F2F" w:rsidRDefault="00733F2F" w:rsidP="00733F2F">
      <w:pPr>
        <w:pStyle w:val="Style8"/>
        <w:widowControl/>
        <w:tabs>
          <w:tab w:val="left" w:pos="1013"/>
        </w:tabs>
        <w:spacing w:before="5" w:line="276" w:lineRule="auto"/>
        <w:ind w:firstLine="696"/>
        <w:rPr>
          <w:sz w:val="28"/>
          <w:szCs w:val="28"/>
        </w:rPr>
      </w:pPr>
      <w:r w:rsidRPr="00733F2F">
        <w:rPr>
          <w:sz w:val="28"/>
          <w:szCs w:val="28"/>
        </w:rPr>
        <w:t>2.</w:t>
      </w:r>
      <w:r w:rsidRPr="00733F2F">
        <w:rPr>
          <w:sz w:val="28"/>
          <w:szCs w:val="28"/>
        </w:rPr>
        <w:tab/>
      </w:r>
      <w:proofErr w:type="gramStart"/>
      <w:r w:rsidRPr="00733F2F">
        <w:rPr>
          <w:sz w:val="28"/>
          <w:szCs w:val="28"/>
        </w:rPr>
        <w:t>У рамках</w:t>
      </w:r>
      <w:proofErr w:type="gramEnd"/>
      <w:r w:rsidRPr="00733F2F">
        <w:rPr>
          <w:sz w:val="28"/>
          <w:szCs w:val="28"/>
        </w:rPr>
        <w:t xml:space="preserve"> реалізації Концепції розвитку охорон</w:t>
      </w:r>
      <w:r w:rsidR="001A2D73">
        <w:rPr>
          <w:sz w:val="28"/>
          <w:szCs w:val="28"/>
        </w:rPr>
        <w:t>и психічного здоров'я в Україні</w:t>
      </w:r>
      <w:r w:rsidR="001A2D73">
        <w:rPr>
          <w:sz w:val="28"/>
          <w:szCs w:val="28"/>
          <w:lang w:val="uk-UA"/>
        </w:rPr>
        <w:t xml:space="preserve"> </w:t>
      </w:r>
      <w:r w:rsidRPr="00733F2F">
        <w:rPr>
          <w:sz w:val="28"/>
          <w:szCs w:val="28"/>
        </w:rPr>
        <w:t xml:space="preserve">на період до 2030 року, схваленої розпорядженням Кабінету </w:t>
      </w:r>
      <w:r>
        <w:rPr>
          <w:sz w:val="28"/>
          <w:szCs w:val="28"/>
        </w:rPr>
        <w:t>Міністрів України від 27 грудня</w:t>
      </w:r>
      <w:r>
        <w:rPr>
          <w:sz w:val="28"/>
          <w:szCs w:val="28"/>
          <w:lang w:val="uk-UA"/>
        </w:rPr>
        <w:t xml:space="preserve"> </w:t>
      </w:r>
      <w:r w:rsidRPr="00733F2F">
        <w:rPr>
          <w:sz w:val="28"/>
          <w:szCs w:val="28"/>
        </w:rPr>
        <w:t>2017 року № 1018 плануємо забезпечити:</w:t>
      </w:r>
    </w:p>
    <w:p w:rsidR="00733F2F" w:rsidRPr="00733F2F" w:rsidRDefault="00733F2F" w:rsidP="00733F2F">
      <w:pPr>
        <w:pStyle w:val="Style9"/>
        <w:widowControl/>
        <w:numPr>
          <w:ilvl w:val="0"/>
          <w:numId w:val="8"/>
        </w:numPr>
        <w:tabs>
          <w:tab w:val="left" w:pos="134"/>
        </w:tabs>
        <w:spacing w:before="5" w:line="276" w:lineRule="auto"/>
        <w:rPr>
          <w:sz w:val="28"/>
          <w:szCs w:val="28"/>
        </w:rPr>
      </w:pPr>
      <w:r w:rsidRPr="00733F2F">
        <w:rPr>
          <w:sz w:val="28"/>
          <w:szCs w:val="28"/>
        </w:rPr>
        <w:t>поліпшення доступності психіатричної допомоги за рахунок децентралізації та розвитку позастаціонарних форм надання спеціалізованої допомоги, створення системи к</w:t>
      </w:r>
      <w:r w:rsidR="001A2D73">
        <w:rPr>
          <w:sz w:val="28"/>
          <w:szCs w:val="28"/>
        </w:rPr>
        <w:t>ризового консультування</w:t>
      </w:r>
      <w:r w:rsidR="001A2D73">
        <w:rPr>
          <w:sz w:val="28"/>
          <w:szCs w:val="28"/>
          <w:lang w:val="uk-UA"/>
        </w:rPr>
        <w:t>.</w:t>
      </w:r>
      <w:r w:rsidRPr="00733F2F">
        <w:rPr>
          <w:sz w:val="28"/>
          <w:szCs w:val="28"/>
        </w:rPr>
        <w:t xml:space="preserve"> </w:t>
      </w:r>
      <w:r w:rsidR="001A2D73">
        <w:rPr>
          <w:sz w:val="28"/>
          <w:szCs w:val="28"/>
          <w:lang w:val="uk-UA"/>
        </w:rPr>
        <w:t xml:space="preserve"> </w:t>
      </w:r>
    </w:p>
    <w:p w:rsidR="00733F2F" w:rsidRPr="00733F2F" w:rsidRDefault="00733F2F" w:rsidP="00733F2F">
      <w:pPr>
        <w:pStyle w:val="Style9"/>
        <w:widowControl/>
        <w:numPr>
          <w:ilvl w:val="0"/>
          <w:numId w:val="8"/>
        </w:numPr>
        <w:tabs>
          <w:tab w:val="left" w:pos="134"/>
        </w:tabs>
        <w:spacing w:before="10" w:line="276" w:lineRule="auto"/>
        <w:rPr>
          <w:sz w:val="28"/>
          <w:szCs w:val="28"/>
        </w:rPr>
      </w:pPr>
      <w:r w:rsidRPr="00733F2F">
        <w:rPr>
          <w:sz w:val="28"/>
          <w:szCs w:val="28"/>
        </w:rPr>
        <w:t xml:space="preserve">впровадження чіткого механізму перенаправлення осіб, які потребують соціальної, психологічної або психіатричної </w:t>
      </w:r>
      <w:r w:rsidR="001A2D73">
        <w:rPr>
          <w:sz w:val="28"/>
          <w:szCs w:val="28"/>
        </w:rPr>
        <w:t>допомоги між наявними службами</w:t>
      </w:r>
      <w:r w:rsidR="001A2D73">
        <w:rPr>
          <w:sz w:val="28"/>
          <w:szCs w:val="28"/>
          <w:lang w:val="uk-UA"/>
        </w:rPr>
        <w:t>.</w:t>
      </w:r>
    </w:p>
    <w:p w:rsidR="00733F2F" w:rsidRPr="00733F2F" w:rsidRDefault="00733F2F" w:rsidP="00733F2F">
      <w:pPr>
        <w:pStyle w:val="Style9"/>
        <w:widowControl/>
        <w:numPr>
          <w:ilvl w:val="0"/>
          <w:numId w:val="8"/>
        </w:numPr>
        <w:tabs>
          <w:tab w:val="left" w:pos="134"/>
        </w:tabs>
        <w:spacing w:before="10" w:line="276" w:lineRule="auto"/>
        <w:rPr>
          <w:sz w:val="28"/>
          <w:szCs w:val="28"/>
        </w:rPr>
      </w:pPr>
      <w:r w:rsidRPr="00733F2F">
        <w:rPr>
          <w:sz w:val="28"/>
          <w:szCs w:val="28"/>
        </w:rPr>
        <w:t>удосконалення системи формування та підтримки професійної компетентності фахівців у сфері охорони психічного здоров'я за рахунок забезпечення належної інформаційно-ресурсної бази та використання сучасних технологій, підвищення рівня знань у сфері охорони психічного здоров'я;</w:t>
      </w:r>
    </w:p>
    <w:p w:rsidR="00E154F3" w:rsidRDefault="00733F2F" w:rsidP="00733F2F">
      <w:pPr>
        <w:pStyle w:val="Style9"/>
        <w:widowControl/>
        <w:numPr>
          <w:ilvl w:val="0"/>
          <w:numId w:val="8"/>
        </w:numPr>
        <w:tabs>
          <w:tab w:val="left" w:pos="134"/>
          <w:tab w:val="left" w:pos="7925"/>
        </w:tabs>
        <w:spacing w:before="10" w:line="276" w:lineRule="auto"/>
        <w:rPr>
          <w:sz w:val="28"/>
          <w:szCs w:val="28"/>
        </w:rPr>
      </w:pPr>
      <w:r w:rsidRPr="00733F2F">
        <w:rPr>
          <w:sz w:val="28"/>
          <w:szCs w:val="28"/>
        </w:rPr>
        <w:t>доступність фармакологічного забезпечення відповідно до державних гарантій на підстав</w:t>
      </w:r>
      <w:r w:rsidR="001A2D73">
        <w:rPr>
          <w:sz w:val="28"/>
          <w:szCs w:val="28"/>
        </w:rPr>
        <w:t>і протоколів надання допомоги.</w:t>
      </w:r>
    </w:p>
    <w:p w:rsidR="00733F2F" w:rsidRPr="00733F2F" w:rsidRDefault="001A2D73" w:rsidP="00285E46">
      <w:pPr>
        <w:pStyle w:val="Style9"/>
        <w:widowControl/>
        <w:tabs>
          <w:tab w:val="left" w:pos="134"/>
          <w:tab w:val="left" w:pos="7925"/>
        </w:tabs>
        <w:spacing w:before="10" w:line="276" w:lineRule="auto"/>
        <w:rPr>
          <w:sz w:val="28"/>
          <w:szCs w:val="28"/>
        </w:rPr>
      </w:pPr>
      <w:r>
        <w:rPr>
          <w:sz w:val="28"/>
          <w:szCs w:val="28"/>
        </w:rPr>
        <w:tab/>
      </w:r>
    </w:p>
    <w:p w:rsidR="00733F2F" w:rsidRPr="00733F2F" w:rsidRDefault="00733F2F" w:rsidP="00733F2F">
      <w:pPr>
        <w:pStyle w:val="Style8"/>
        <w:widowControl/>
        <w:tabs>
          <w:tab w:val="left" w:pos="1214"/>
        </w:tabs>
        <w:spacing w:before="10" w:line="276" w:lineRule="auto"/>
        <w:ind w:firstLine="691"/>
        <w:rPr>
          <w:sz w:val="28"/>
          <w:szCs w:val="28"/>
        </w:rPr>
      </w:pPr>
      <w:r w:rsidRPr="00733F2F">
        <w:rPr>
          <w:sz w:val="28"/>
          <w:szCs w:val="28"/>
        </w:rPr>
        <w:t>3.</w:t>
      </w:r>
      <w:r w:rsidRPr="00733F2F">
        <w:rPr>
          <w:sz w:val="28"/>
          <w:szCs w:val="28"/>
        </w:rPr>
        <w:tab/>
        <w:t>Продовжити лікування осіб із психічними та по</w:t>
      </w:r>
      <w:r>
        <w:rPr>
          <w:sz w:val="28"/>
          <w:szCs w:val="28"/>
        </w:rPr>
        <w:t>ведінковими розладами внаслідок</w:t>
      </w:r>
      <w:r>
        <w:rPr>
          <w:sz w:val="28"/>
          <w:szCs w:val="28"/>
          <w:lang w:val="uk-UA"/>
        </w:rPr>
        <w:t xml:space="preserve"> </w:t>
      </w:r>
      <w:r w:rsidRPr="00733F2F">
        <w:rPr>
          <w:sz w:val="28"/>
          <w:szCs w:val="28"/>
        </w:rPr>
        <w:t>вживання опіоїдів із використанням препаратів замісної підтримувальної терапії.</w:t>
      </w:r>
    </w:p>
    <w:p w:rsidR="00733F2F" w:rsidRPr="00733F2F" w:rsidRDefault="00733F2F" w:rsidP="00E154F3">
      <w:pPr>
        <w:pStyle w:val="Style10"/>
        <w:widowControl/>
        <w:spacing w:line="276" w:lineRule="auto"/>
        <w:ind w:left="567" w:firstLine="0"/>
        <w:rPr>
          <w:sz w:val="28"/>
          <w:szCs w:val="28"/>
        </w:rPr>
      </w:pPr>
      <w:r w:rsidRPr="00733F2F">
        <w:rPr>
          <w:sz w:val="28"/>
          <w:szCs w:val="28"/>
        </w:rPr>
        <w:t>Будемо продовжувати забезпечувати:</w:t>
      </w:r>
    </w:p>
    <w:p w:rsidR="00733F2F" w:rsidRPr="00733F2F" w:rsidRDefault="00733F2F" w:rsidP="00733F2F">
      <w:pPr>
        <w:pStyle w:val="Style9"/>
        <w:widowControl/>
        <w:numPr>
          <w:ilvl w:val="0"/>
          <w:numId w:val="8"/>
        </w:numPr>
        <w:tabs>
          <w:tab w:val="left" w:pos="134"/>
        </w:tabs>
        <w:spacing w:before="5" w:line="276" w:lineRule="auto"/>
        <w:rPr>
          <w:sz w:val="28"/>
          <w:szCs w:val="28"/>
        </w:rPr>
      </w:pPr>
      <w:r w:rsidRPr="00733F2F">
        <w:rPr>
          <w:sz w:val="28"/>
          <w:szCs w:val="28"/>
        </w:rPr>
        <w:t>безперебійну видачу препаратів замісної підтримувальної терапії (ЗПТ);</w:t>
      </w:r>
    </w:p>
    <w:p w:rsidR="00733F2F" w:rsidRPr="00733F2F" w:rsidRDefault="00733F2F" w:rsidP="00733F2F">
      <w:pPr>
        <w:pStyle w:val="Style9"/>
        <w:widowControl/>
        <w:numPr>
          <w:ilvl w:val="0"/>
          <w:numId w:val="8"/>
        </w:numPr>
        <w:tabs>
          <w:tab w:val="left" w:pos="134"/>
        </w:tabs>
        <w:spacing w:before="5" w:line="276" w:lineRule="auto"/>
        <w:rPr>
          <w:sz w:val="28"/>
          <w:szCs w:val="28"/>
        </w:rPr>
      </w:pPr>
      <w:r w:rsidRPr="00733F2F">
        <w:rPr>
          <w:sz w:val="28"/>
          <w:szCs w:val="28"/>
        </w:rPr>
        <w:lastRenderedPageBreak/>
        <w:t>складання плану спостереження та лікування осіб із психічними та поведінковими розладами внаслідок вживання опіоїдів із використанням препаратів замісної підтримувальної терапії;</w:t>
      </w:r>
    </w:p>
    <w:p w:rsidR="00733F2F" w:rsidRPr="00733F2F" w:rsidRDefault="00733F2F" w:rsidP="00733F2F">
      <w:pPr>
        <w:pStyle w:val="Style9"/>
        <w:widowControl/>
        <w:numPr>
          <w:ilvl w:val="0"/>
          <w:numId w:val="8"/>
        </w:numPr>
        <w:tabs>
          <w:tab w:val="left" w:pos="134"/>
        </w:tabs>
        <w:spacing w:line="276" w:lineRule="auto"/>
        <w:rPr>
          <w:sz w:val="28"/>
          <w:szCs w:val="28"/>
        </w:rPr>
      </w:pPr>
      <w:r w:rsidRPr="00733F2F">
        <w:rPr>
          <w:sz w:val="28"/>
          <w:szCs w:val="28"/>
        </w:rPr>
        <w:t>проведення моніторингу лікування;</w:t>
      </w:r>
    </w:p>
    <w:p w:rsidR="00733F2F" w:rsidRPr="00733F2F" w:rsidRDefault="00733F2F" w:rsidP="00733F2F">
      <w:pPr>
        <w:pStyle w:val="Style9"/>
        <w:widowControl/>
        <w:numPr>
          <w:ilvl w:val="0"/>
          <w:numId w:val="8"/>
        </w:numPr>
        <w:tabs>
          <w:tab w:val="left" w:pos="134"/>
        </w:tabs>
        <w:spacing w:before="10" w:line="276" w:lineRule="auto"/>
        <w:rPr>
          <w:sz w:val="28"/>
          <w:szCs w:val="28"/>
        </w:rPr>
      </w:pPr>
      <w:r w:rsidRPr="00733F2F">
        <w:rPr>
          <w:sz w:val="28"/>
          <w:szCs w:val="28"/>
        </w:rPr>
        <w:t>проведення скринінгу окремих психічних розладів;</w:t>
      </w:r>
    </w:p>
    <w:p w:rsidR="00733F2F" w:rsidRPr="00733F2F" w:rsidRDefault="00733F2F" w:rsidP="00733F2F">
      <w:pPr>
        <w:pStyle w:val="Style5"/>
        <w:widowControl/>
        <w:numPr>
          <w:ilvl w:val="0"/>
          <w:numId w:val="9"/>
        </w:numPr>
        <w:tabs>
          <w:tab w:val="left" w:pos="130"/>
        </w:tabs>
        <w:spacing w:before="53" w:line="276" w:lineRule="auto"/>
        <w:rPr>
          <w:sz w:val="28"/>
          <w:szCs w:val="28"/>
        </w:rPr>
      </w:pPr>
      <w:r w:rsidRPr="00733F2F">
        <w:rPr>
          <w:sz w:val="28"/>
          <w:szCs w:val="28"/>
        </w:rPr>
        <w:t>проведення скринінгу на туберкульоз, скринінгу або направлення на скринінг на ВІЛ і вірусні гепатити та, за потреби, направлення на діагностику та лікування;</w:t>
      </w:r>
    </w:p>
    <w:p w:rsidR="00733F2F" w:rsidRPr="00733F2F" w:rsidRDefault="00733F2F" w:rsidP="00733F2F">
      <w:pPr>
        <w:pStyle w:val="Style5"/>
        <w:widowControl/>
        <w:numPr>
          <w:ilvl w:val="0"/>
          <w:numId w:val="9"/>
        </w:numPr>
        <w:tabs>
          <w:tab w:val="left" w:pos="130"/>
        </w:tabs>
        <w:spacing w:before="5" w:line="276" w:lineRule="auto"/>
        <w:rPr>
          <w:sz w:val="28"/>
          <w:szCs w:val="28"/>
        </w:rPr>
      </w:pPr>
      <w:r w:rsidRPr="00733F2F">
        <w:rPr>
          <w:sz w:val="28"/>
          <w:szCs w:val="28"/>
        </w:rPr>
        <w:t>консультування та інформування щодо профілактики інфікування ВІЛ, вірусних гепатитів, інфекціями, що передаються статевим шляхом, передозувань та ризиків, пов'язаних із вживанням психоактивних речовин;</w:t>
      </w:r>
    </w:p>
    <w:p w:rsidR="00733F2F" w:rsidRDefault="00733F2F" w:rsidP="00733F2F">
      <w:pPr>
        <w:pStyle w:val="Style5"/>
        <w:widowControl/>
        <w:numPr>
          <w:ilvl w:val="0"/>
          <w:numId w:val="9"/>
        </w:numPr>
        <w:tabs>
          <w:tab w:val="left" w:pos="130"/>
        </w:tabs>
        <w:spacing w:before="10" w:line="276" w:lineRule="auto"/>
        <w:rPr>
          <w:sz w:val="28"/>
          <w:szCs w:val="28"/>
        </w:rPr>
      </w:pPr>
      <w:r w:rsidRPr="00733F2F">
        <w:rPr>
          <w:sz w:val="28"/>
          <w:szCs w:val="28"/>
        </w:rPr>
        <w:t>направлення, в разі необхідності, пацієнтів в інші заклади/підрозділи для надання їм спеціалізованої (вторинної), високоспеціалізованої (третинної) медичної допомоги.</w:t>
      </w:r>
    </w:p>
    <w:p w:rsidR="00E154F3" w:rsidRPr="00733F2F" w:rsidRDefault="00E154F3" w:rsidP="00E154F3">
      <w:pPr>
        <w:pStyle w:val="Style5"/>
        <w:widowControl/>
        <w:tabs>
          <w:tab w:val="left" w:pos="130"/>
        </w:tabs>
        <w:spacing w:before="10" w:line="276" w:lineRule="auto"/>
        <w:rPr>
          <w:sz w:val="28"/>
          <w:szCs w:val="28"/>
        </w:rPr>
      </w:pPr>
    </w:p>
    <w:p w:rsidR="00733F2F" w:rsidRPr="00733F2F" w:rsidRDefault="00733F2F" w:rsidP="00E154F3">
      <w:pPr>
        <w:pStyle w:val="Style8"/>
        <w:widowControl/>
        <w:tabs>
          <w:tab w:val="left" w:pos="1018"/>
        </w:tabs>
        <w:spacing w:line="276" w:lineRule="auto"/>
        <w:ind w:firstLine="709"/>
        <w:rPr>
          <w:sz w:val="28"/>
          <w:szCs w:val="28"/>
        </w:rPr>
      </w:pPr>
      <w:r w:rsidRPr="00733F2F">
        <w:rPr>
          <w:sz w:val="28"/>
          <w:szCs w:val="28"/>
        </w:rPr>
        <w:t>4.</w:t>
      </w:r>
      <w:r w:rsidRPr="00733F2F">
        <w:rPr>
          <w:sz w:val="28"/>
          <w:szCs w:val="28"/>
        </w:rPr>
        <w:tab/>
        <w:t>Діагностика, лікування та супровід осіб із вірусом імунодефіциту людини:</w:t>
      </w:r>
    </w:p>
    <w:p w:rsidR="00733F2F" w:rsidRPr="00733F2F" w:rsidRDefault="00733F2F" w:rsidP="00733F2F">
      <w:pPr>
        <w:pStyle w:val="Style5"/>
        <w:widowControl/>
        <w:numPr>
          <w:ilvl w:val="0"/>
          <w:numId w:val="9"/>
        </w:numPr>
        <w:tabs>
          <w:tab w:val="left" w:pos="130"/>
        </w:tabs>
        <w:spacing w:line="276" w:lineRule="auto"/>
        <w:rPr>
          <w:sz w:val="28"/>
          <w:szCs w:val="28"/>
        </w:rPr>
      </w:pPr>
      <w:r w:rsidRPr="00733F2F">
        <w:rPr>
          <w:sz w:val="28"/>
          <w:szCs w:val="28"/>
        </w:rPr>
        <w:t>продовжити надання послуг із тестування на вірус імунодефіциту людини (ВІЛ), зокрема дотестове інформування, тестування на наявність ВІЛ-інфекції, отримання результату тестування, післятестове консультування, зв'язок з послугами профілактики та/або лікування, консультування щодо важливості залучення партнерів ВІЛ-позитивної людини до послуг із тестування на ВІЛ;</w:t>
      </w:r>
    </w:p>
    <w:p w:rsidR="00733F2F" w:rsidRPr="00733F2F" w:rsidRDefault="00733F2F" w:rsidP="00733F2F">
      <w:pPr>
        <w:pStyle w:val="Style5"/>
        <w:widowControl/>
        <w:numPr>
          <w:ilvl w:val="0"/>
          <w:numId w:val="9"/>
        </w:numPr>
        <w:tabs>
          <w:tab w:val="left" w:pos="130"/>
        </w:tabs>
        <w:spacing w:before="14" w:line="276" w:lineRule="auto"/>
        <w:rPr>
          <w:sz w:val="28"/>
          <w:szCs w:val="28"/>
        </w:rPr>
      </w:pPr>
      <w:r w:rsidRPr="00733F2F">
        <w:rPr>
          <w:sz w:val="28"/>
          <w:szCs w:val="28"/>
        </w:rPr>
        <w:t>забезпечити взяття під медичний нагляд, проведення ідентифікаційного етапу, призначення антиретровірусної терапії (APT) та профілактики опортуністичних інфекцій та здійснення клінічного моніторингу перебігу ВІЛ-інфекції, ефективності APT та наявності побічних реакцій лікарських засобів;</w:t>
      </w:r>
    </w:p>
    <w:p w:rsidR="00733F2F" w:rsidRPr="00733F2F" w:rsidRDefault="00733F2F" w:rsidP="00733F2F">
      <w:pPr>
        <w:pStyle w:val="Style5"/>
        <w:widowControl/>
        <w:numPr>
          <w:ilvl w:val="0"/>
          <w:numId w:val="9"/>
        </w:numPr>
        <w:tabs>
          <w:tab w:val="left" w:pos="130"/>
        </w:tabs>
        <w:spacing w:before="14" w:line="276" w:lineRule="auto"/>
        <w:rPr>
          <w:sz w:val="28"/>
          <w:szCs w:val="28"/>
        </w:rPr>
      </w:pPr>
      <w:r w:rsidRPr="00733F2F">
        <w:rPr>
          <w:sz w:val="28"/>
          <w:szCs w:val="28"/>
        </w:rPr>
        <w:t>забезпечити супровід дітей, народжених від ВІЛ позитивних матерів у віці до 18 місяців;</w:t>
      </w:r>
    </w:p>
    <w:p w:rsidR="00733F2F" w:rsidRPr="000763AB" w:rsidRDefault="00733F2F" w:rsidP="000763AB">
      <w:pPr>
        <w:pStyle w:val="a3"/>
        <w:numPr>
          <w:ilvl w:val="0"/>
          <w:numId w:val="9"/>
        </w:numPr>
        <w:spacing w:after="0"/>
        <w:jc w:val="both"/>
        <w:rPr>
          <w:rFonts w:ascii="Times New Roman" w:hAnsi="Times New Roman" w:cs="Times New Roman"/>
          <w:sz w:val="28"/>
          <w:szCs w:val="28"/>
        </w:rPr>
      </w:pPr>
      <w:r w:rsidRPr="000763AB">
        <w:rPr>
          <w:rFonts w:ascii="Times New Roman" w:hAnsi="Times New Roman" w:cs="Times New Roman"/>
          <w:sz w:val="28"/>
          <w:szCs w:val="28"/>
        </w:rPr>
        <w:t>проводити організаційно-методичну та консультативну роботу з питань ВІЛ-інфекції.</w:t>
      </w:r>
    </w:p>
    <w:p w:rsidR="000763AB" w:rsidRPr="00733F2F" w:rsidRDefault="000763AB" w:rsidP="00733F2F">
      <w:pPr>
        <w:spacing w:after="0"/>
        <w:jc w:val="both"/>
        <w:rPr>
          <w:rFonts w:ascii="Times New Roman" w:hAnsi="Times New Roman" w:cs="Times New Roman"/>
          <w:sz w:val="28"/>
          <w:szCs w:val="28"/>
        </w:rPr>
      </w:pPr>
    </w:p>
    <w:p w:rsidR="00733F2F" w:rsidRPr="00733F2F" w:rsidRDefault="00733F2F" w:rsidP="00733F2F">
      <w:pPr>
        <w:pStyle w:val="Style8"/>
        <w:widowControl/>
        <w:tabs>
          <w:tab w:val="left" w:pos="1114"/>
        </w:tabs>
        <w:spacing w:before="10" w:line="276" w:lineRule="auto"/>
        <w:ind w:firstLine="696"/>
        <w:rPr>
          <w:sz w:val="28"/>
          <w:szCs w:val="28"/>
        </w:rPr>
      </w:pPr>
      <w:r w:rsidRPr="00733F2F">
        <w:rPr>
          <w:sz w:val="28"/>
          <w:szCs w:val="28"/>
        </w:rPr>
        <w:t>5.</w:t>
      </w:r>
      <w:r w:rsidRPr="00733F2F">
        <w:rPr>
          <w:sz w:val="28"/>
          <w:szCs w:val="28"/>
        </w:rPr>
        <w:tab/>
        <w:t>З метою підвищення доступності та якості палі</w:t>
      </w:r>
      <w:r w:rsidR="001A2D73">
        <w:rPr>
          <w:sz w:val="28"/>
          <w:szCs w:val="28"/>
        </w:rPr>
        <w:t>ативної допомоги пацієнтам, які</w:t>
      </w:r>
      <w:r w:rsidRPr="00733F2F">
        <w:rPr>
          <w:sz w:val="28"/>
          <w:szCs w:val="28"/>
        </w:rPr>
        <w:t>потребують паліативної медичної допомоги, забезпечити:</w:t>
      </w:r>
    </w:p>
    <w:p w:rsidR="00733F2F" w:rsidRPr="00733F2F" w:rsidRDefault="00733F2F" w:rsidP="00733F2F">
      <w:pPr>
        <w:pStyle w:val="Style5"/>
        <w:widowControl/>
        <w:numPr>
          <w:ilvl w:val="0"/>
          <w:numId w:val="10"/>
        </w:numPr>
        <w:tabs>
          <w:tab w:val="left" w:pos="288"/>
        </w:tabs>
        <w:spacing w:before="5" w:line="276" w:lineRule="auto"/>
        <w:rPr>
          <w:sz w:val="28"/>
          <w:szCs w:val="28"/>
        </w:rPr>
      </w:pPr>
      <w:r w:rsidRPr="00733F2F">
        <w:rPr>
          <w:sz w:val="28"/>
          <w:szCs w:val="28"/>
        </w:rPr>
        <w:t>надання цілодобової паліативної медичної допомоги і лікарського догляду у стаціонарних умовах;</w:t>
      </w:r>
    </w:p>
    <w:p w:rsidR="00733F2F" w:rsidRPr="00733F2F" w:rsidRDefault="00733F2F" w:rsidP="00733F2F">
      <w:pPr>
        <w:pStyle w:val="Style5"/>
        <w:widowControl/>
        <w:numPr>
          <w:ilvl w:val="0"/>
          <w:numId w:val="10"/>
        </w:numPr>
        <w:tabs>
          <w:tab w:val="left" w:pos="288"/>
        </w:tabs>
        <w:spacing w:before="10" w:line="276" w:lineRule="auto"/>
        <w:rPr>
          <w:sz w:val="28"/>
          <w:szCs w:val="28"/>
        </w:rPr>
      </w:pPr>
      <w:r w:rsidRPr="00733F2F">
        <w:rPr>
          <w:sz w:val="28"/>
          <w:szCs w:val="28"/>
        </w:rPr>
        <w:t>надання паліативної медичної допомоги дорослим та дітям за місцем їх перебування, в тому числі зі створенням стаціонару вдома;</w:t>
      </w:r>
    </w:p>
    <w:p w:rsidR="00733F2F" w:rsidRPr="001A2D73" w:rsidRDefault="00733F2F" w:rsidP="00733F2F">
      <w:pPr>
        <w:pStyle w:val="Style5"/>
        <w:widowControl/>
        <w:numPr>
          <w:ilvl w:val="0"/>
          <w:numId w:val="10"/>
        </w:numPr>
        <w:tabs>
          <w:tab w:val="left" w:pos="288"/>
        </w:tabs>
        <w:spacing w:before="10" w:line="276" w:lineRule="auto"/>
        <w:rPr>
          <w:sz w:val="28"/>
          <w:szCs w:val="28"/>
        </w:rPr>
      </w:pPr>
      <w:r w:rsidRPr="00733F2F">
        <w:rPr>
          <w:sz w:val="28"/>
          <w:szCs w:val="28"/>
        </w:rPr>
        <w:t>проведення лікування хронічного больового синдрому: призначення наркотичних засобів, психотропних речовин та прекурсорів та/або знеболення ненаркотичними знеболювальними препаратами;</w:t>
      </w:r>
    </w:p>
    <w:p w:rsidR="00733F2F" w:rsidRPr="00733F2F" w:rsidRDefault="00733F2F" w:rsidP="00733F2F">
      <w:pPr>
        <w:pStyle w:val="Style5"/>
        <w:widowControl/>
        <w:numPr>
          <w:ilvl w:val="0"/>
          <w:numId w:val="11"/>
        </w:numPr>
        <w:tabs>
          <w:tab w:val="left" w:pos="192"/>
        </w:tabs>
        <w:spacing w:before="10" w:line="276" w:lineRule="auto"/>
        <w:rPr>
          <w:sz w:val="28"/>
          <w:szCs w:val="28"/>
        </w:rPr>
      </w:pPr>
      <w:r w:rsidRPr="00733F2F">
        <w:rPr>
          <w:sz w:val="28"/>
          <w:szCs w:val="28"/>
        </w:rPr>
        <w:t>надання послуг фізичної терапії та медичної реабілітації;</w:t>
      </w:r>
    </w:p>
    <w:p w:rsidR="00733F2F" w:rsidRDefault="00733F2F" w:rsidP="00733F2F">
      <w:pPr>
        <w:pStyle w:val="Style5"/>
        <w:widowControl/>
        <w:numPr>
          <w:ilvl w:val="0"/>
          <w:numId w:val="11"/>
        </w:numPr>
        <w:tabs>
          <w:tab w:val="left" w:pos="192"/>
        </w:tabs>
        <w:spacing w:before="5" w:line="276" w:lineRule="auto"/>
        <w:rPr>
          <w:sz w:val="28"/>
          <w:szCs w:val="28"/>
        </w:rPr>
      </w:pPr>
      <w:r w:rsidRPr="00733F2F">
        <w:rPr>
          <w:sz w:val="28"/>
          <w:szCs w:val="28"/>
        </w:rPr>
        <w:lastRenderedPageBreak/>
        <w:t>навчання членів родин (законних представників і осіб, які здійснюють догляд) пацієнта навичкам догляду за тяжкохворими.</w:t>
      </w:r>
    </w:p>
    <w:p w:rsidR="000763AB" w:rsidRPr="00733F2F" w:rsidRDefault="000763AB" w:rsidP="000763AB">
      <w:pPr>
        <w:pStyle w:val="Style5"/>
        <w:widowControl/>
        <w:tabs>
          <w:tab w:val="left" w:pos="192"/>
        </w:tabs>
        <w:spacing w:before="5" w:line="276" w:lineRule="auto"/>
        <w:rPr>
          <w:sz w:val="28"/>
          <w:szCs w:val="28"/>
        </w:rPr>
      </w:pPr>
    </w:p>
    <w:p w:rsidR="00733F2F" w:rsidRPr="00733F2F" w:rsidRDefault="00733F2F" w:rsidP="000763AB">
      <w:pPr>
        <w:pStyle w:val="Style7"/>
        <w:widowControl/>
        <w:spacing w:before="72" w:line="276" w:lineRule="auto"/>
        <w:jc w:val="center"/>
        <w:rPr>
          <w:b/>
          <w:bCs/>
          <w:sz w:val="28"/>
          <w:szCs w:val="28"/>
        </w:rPr>
      </w:pPr>
      <w:r w:rsidRPr="00733F2F">
        <w:rPr>
          <w:b/>
          <w:bCs/>
          <w:sz w:val="28"/>
          <w:szCs w:val="28"/>
        </w:rPr>
        <w:t>Перспективи розвитку закладу</w:t>
      </w:r>
    </w:p>
    <w:p w:rsidR="00733F2F" w:rsidRPr="00733F2F" w:rsidRDefault="00733F2F" w:rsidP="000763AB">
      <w:pPr>
        <w:pStyle w:val="Style14"/>
        <w:widowControl/>
        <w:spacing w:before="29" w:line="276" w:lineRule="auto"/>
        <w:ind w:firstLine="708"/>
        <w:rPr>
          <w:sz w:val="28"/>
          <w:szCs w:val="28"/>
        </w:rPr>
      </w:pPr>
      <w:r w:rsidRPr="00733F2F">
        <w:rPr>
          <w:sz w:val="28"/>
          <w:szCs w:val="28"/>
        </w:rPr>
        <w:t>Продовжувати плідну співпрацю з НСЗУ з метою підвищення якості стаціонарної та амбулаторної спеціалізованої медичної допомоги населенню, покращення матеріально-технічної бази закладу та умов перебування пацієнтів, створення гідних умов праці та підвищення заробітної плати працівників лікарні.</w:t>
      </w:r>
    </w:p>
    <w:p w:rsidR="000A58AC" w:rsidRPr="00733F2F" w:rsidRDefault="000A58AC" w:rsidP="00733F2F">
      <w:pPr>
        <w:spacing w:after="0"/>
        <w:jc w:val="both"/>
        <w:rPr>
          <w:rFonts w:ascii="Times New Roman" w:hAnsi="Times New Roman" w:cs="Times New Roman"/>
          <w:sz w:val="28"/>
          <w:szCs w:val="28"/>
        </w:rPr>
      </w:pPr>
      <w:r w:rsidRPr="00733F2F">
        <w:rPr>
          <w:rFonts w:ascii="Times New Roman" w:hAnsi="Times New Roman" w:cs="Times New Roman"/>
          <w:sz w:val="28"/>
          <w:szCs w:val="28"/>
        </w:rPr>
        <w:br w:type="page"/>
      </w:r>
    </w:p>
    <w:p w:rsidR="00FB5542" w:rsidRPr="006F459C" w:rsidRDefault="00FB5542" w:rsidP="006F459C">
      <w:pPr>
        <w:pStyle w:val="a9"/>
        <w:tabs>
          <w:tab w:val="left" w:pos="2694"/>
        </w:tabs>
        <w:spacing w:before="0"/>
        <w:ind w:left="5103" w:firstLine="0"/>
        <w:rPr>
          <w:rFonts w:ascii="Times New Roman" w:hAnsi="Times New Roman"/>
          <w:sz w:val="28"/>
          <w:szCs w:val="28"/>
          <w:lang w:val="ru-RU"/>
        </w:rPr>
      </w:pPr>
      <w:r w:rsidRPr="006F459C">
        <w:rPr>
          <w:rFonts w:ascii="Times New Roman" w:hAnsi="Times New Roman"/>
          <w:sz w:val="28"/>
          <w:szCs w:val="28"/>
          <w:lang w:val="ru-RU"/>
        </w:rPr>
        <w:lastRenderedPageBreak/>
        <w:t>Додаток 1</w:t>
      </w:r>
    </w:p>
    <w:p w:rsidR="00FB5542" w:rsidRDefault="00FB5542" w:rsidP="006F459C">
      <w:pPr>
        <w:pStyle w:val="af0"/>
        <w:ind w:left="5103"/>
      </w:pPr>
      <w:r w:rsidRPr="006F459C">
        <w:t>до Плану перспективного розвитку</w:t>
      </w:r>
      <w:r w:rsidR="006F459C">
        <w:t xml:space="preserve"> Комунального некомерційного підприємства «Котелевська лікарня планового лікування» Котелевської селищної ради на 2021 рік</w:t>
      </w:r>
    </w:p>
    <w:p w:rsidR="00FB5542" w:rsidRDefault="00FB5542" w:rsidP="006F459C">
      <w:pPr>
        <w:pStyle w:val="3ShiftAlt"/>
        <w:spacing w:line="240" w:lineRule="auto"/>
      </w:pPr>
      <w:r>
        <w:t>ЗАХОДИ (помісячні) до ПЛАНУ РОЗВИТКУ</w:t>
      </w:r>
    </w:p>
    <w:p w:rsidR="006F459C" w:rsidRDefault="006B2835" w:rsidP="006F459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Комунального некомерційного підприємства «Котелевська лікарня </w:t>
      </w:r>
    </w:p>
    <w:p w:rsidR="006B2835" w:rsidRDefault="006B2835" w:rsidP="006F459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rPr>
        <w:t xml:space="preserve">планового лікування» Котелевської селищної ради </w:t>
      </w:r>
      <w:r>
        <w:rPr>
          <w:rFonts w:ascii="Times New Roman" w:hAnsi="Times New Roman" w:cs="Times New Roman"/>
          <w:sz w:val="28"/>
          <w:szCs w:val="28"/>
          <w:lang w:val="uk-UA"/>
        </w:rPr>
        <w:t xml:space="preserve"> </w:t>
      </w:r>
    </w:p>
    <w:tbl>
      <w:tblPr>
        <w:tblW w:w="9645" w:type="dxa"/>
        <w:tblLayout w:type="fixed"/>
        <w:tblCellMar>
          <w:left w:w="10" w:type="dxa"/>
          <w:right w:w="10" w:type="dxa"/>
        </w:tblCellMar>
        <w:tblLook w:val="04A0" w:firstRow="1" w:lastRow="0" w:firstColumn="1" w:lastColumn="0" w:noHBand="0" w:noVBand="1"/>
      </w:tblPr>
      <w:tblGrid>
        <w:gridCol w:w="732"/>
        <w:gridCol w:w="4650"/>
        <w:gridCol w:w="2693"/>
        <w:gridCol w:w="1570"/>
      </w:tblGrid>
      <w:tr w:rsidR="00FB5542" w:rsidTr="006F459C">
        <w:tc>
          <w:tcPr>
            <w:tcW w:w="732" w:type="dxa"/>
            <w:tcBorders>
              <w:top w:val="single" w:sz="4" w:space="0" w:color="000000"/>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0"/>
              <w:rPr>
                <w:lang w:val="uk-UA"/>
              </w:rPr>
            </w:pPr>
            <w:r>
              <w:rPr>
                <w:lang w:val="uk-UA"/>
              </w:rPr>
              <w:t>№ з/п</w:t>
            </w:r>
          </w:p>
        </w:tc>
        <w:tc>
          <w:tcPr>
            <w:tcW w:w="4650" w:type="dxa"/>
            <w:tcBorders>
              <w:top w:val="single" w:sz="4" w:space="0" w:color="000000"/>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0"/>
              <w:rPr>
                <w:lang w:val="uk-UA"/>
              </w:rPr>
            </w:pPr>
            <w:r>
              <w:rPr>
                <w:lang w:val="uk-UA"/>
              </w:rPr>
              <w:t>Захід</w:t>
            </w:r>
          </w:p>
        </w:tc>
        <w:tc>
          <w:tcPr>
            <w:tcW w:w="2693" w:type="dxa"/>
            <w:tcBorders>
              <w:top w:val="single" w:sz="4" w:space="0" w:color="000000"/>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0"/>
              <w:rPr>
                <w:lang w:val="uk-UA"/>
              </w:rPr>
            </w:pPr>
            <w:r>
              <w:rPr>
                <w:lang w:val="uk-UA"/>
              </w:rPr>
              <w:t>Індикатор виконання</w:t>
            </w:r>
          </w:p>
        </w:tc>
        <w:tc>
          <w:tcPr>
            <w:tcW w:w="157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0"/>
              <w:rPr>
                <w:lang w:val="uk-UA"/>
              </w:rPr>
            </w:pPr>
            <w:r>
              <w:rPr>
                <w:lang w:val="uk-UA"/>
              </w:rPr>
              <w:t xml:space="preserve">Строк виконання </w:t>
            </w:r>
          </w:p>
        </w:tc>
      </w:tr>
      <w:tr w:rsidR="00FB5542" w:rsidTr="00FB5542">
        <w:tc>
          <w:tcPr>
            <w:tcW w:w="9645" w:type="dxa"/>
            <w:gridSpan w:val="4"/>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rStyle w:val="Italic"/>
                <w:lang w:val="uk-UA"/>
              </w:rPr>
            </w:pPr>
            <w:r>
              <w:rPr>
                <w:rStyle w:val="Italic"/>
                <w:lang w:val="uk-UA"/>
              </w:rPr>
              <w:t>1. Організаційно-управлінські зміни</w:t>
            </w:r>
          </w:p>
        </w:tc>
      </w:tr>
      <w:tr w:rsidR="00FB5542" w:rsidTr="006F459C">
        <w:tc>
          <w:tcPr>
            <w:tcW w:w="732"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1.1</w:t>
            </w: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 xml:space="preserve">Перегляд завдань та функціональних обов’язків адміністративно-управлінського персоналу, підпорядкування (зв’язки, взаємозв’язки між посадами)  </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100% посадових інструкцій</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31 грудня 2021 року</w:t>
            </w:r>
          </w:p>
        </w:tc>
      </w:tr>
      <w:tr w:rsidR="00FB5542" w:rsidTr="006F459C">
        <w:tc>
          <w:tcPr>
            <w:tcW w:w="732" w:type="dxa"/>
            <w:vMerge w:val="restart"/>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1.2</w:t>
            </w: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Заходи зі зменшення тривалості середнього строку госпіталізації:</w:t>
            </w:r>
          </w:p>
        </w:tc>
        <w:tc>
          <w:tcPr>
            <w:tcW w:w="2693" w:type="dxa"/>
            <w:vMerge w:val="restart"/>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Зменшення строку перебування до 1,2 дня</w:t>
            </w:r>
          </w:p>
        </w:tc>
        <w:tc>
          <w:tcPr>
            <w:tcW w:w="1570" w:type="dxa"/>
            <w:vMerge w:val="restart"/>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31 грудня 2021 року</w:t>
            </w:r>
          </w:p>
        </w:tc>
      </w:tr>
      <w:tr w:rsidR="00FB5542" w:rsidTr="006F459C">
        <w:tc>
          <w:tcPr>
            <w:tcW w:w="732" w:type="dxa"/>
            <w:vMerge/>
            <w:tcBorders>
              <w:top w:val="nil"/>
              <w:left w:val="single" w:sz="4" w:space="0" w:color="000000"/>
              <w:bottom w:val="single" w:sz="4" w:space="0" w:color="000000"/>
              <w:right w:val="nil"/>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1) проведення повного обстеження пацієнтів на амбулаторному етапі при оперативних втручаннях</w:t>
            </w:r>
          </w:p>
        </w:tc>
        <w:tc>
          <w:tcPr>
            <w:tcW w:w="2693" w:type="dxa"/>
            <w:vMerge/>
            <w:tcBorders>
              <w:top w:val="nil"/>
              <w:left w:val="single" w:sz="4" w:space="0" w:color="000000"/>
              <w:bottom w:val="single" w:sz="4" w:space="0" w:color="000000"/>
              <w:right w:val="nil"/>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c>
          <w:tcPr>
            <w:tcW w:w="1570" w:type="dxa"/>
            <w:vMerge/>
            <w:tcBorders>
              <w:top w:val="nil"/>
              <w:left w:val="single" w:sz="4" w:space="0" w:color="000000"/>
              <w:bottom w:val="single" w:sz="4" w:space="0" w:color="000000"/>
              <w:right w:val="single" w:sz="4" w:space="0" w:color="000000"/>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r>
      <w:tr w:rsidR="00FB5542" w:rsidRPr="0098221D" w:rsidTr="006F459C">
        <w:tc>
          <w:tcPr>
            <w:tcW w:w="732" w:type="dxa"/>
            <w:vMerge/>
            <w:tcBorders>
              <w:top w:val="nil"/>
              <w:left w:val="single" w:sz="4" w:space="0" w:color="000000"/>
              <w:bottom w:val="single" w:sz="4" w:space="0" w:color="000000"/>
              <w:right w:val="nil"/>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2) переведення пацієнтів, які потребують реабілітації у відділення реабілітації закладу</w:t>
            </w:r>
          </w:p>
        </w:tc>
        <w:tc>
          <w:tcPr>
            <w:tcW w:w="2693" w:type="dxa"/>
            <w:vMerge/>
            <w:tcBorders>
              <w:top w:val="nil"/>
              <w:left w:val="single" w:sz="4" w:space="0" w:color="000000"/>
              <w:bottom w:val="single" w:sz="4" w:space="0" w:color="000000"/>
              <w:right w:val="nil"/>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c>
          <w:tcPr>
            <w:tcW w:w="1570" w:type="dxa"/>
            <w:vMerge/>
            <w:tcBorders>
              <w:top w:val="nil"/>
              <w:left w:val="single" w:sz="4" w:space="0" w:color="000000"/>
              <w:bottom w:val="single" w:sz="4" w:space="0" w:color="000000"/>
              <w:right w:val="single" w:sz="4" w:space="0" w:color="000000"/>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r>
      <w:tr w:rsidR="00FB5542" w:rsidTr="006F459C">
        <w:tc>
          <w:tcPr>
            <w:tcW w:w="732" w:type="dxa"/>
            <w:vMerge/>
            <w:tcBorders>
              <w:top w:val="nil"/>
              <w:left w:val="single" w:sz="4" w:space="0" w:color="000000"/>
              <w:bottom w:val="single" w:sz="4" w:space="0" w:color="000000"/>
              <w:right w:val="nil"/>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 xml:space="preserve">3) Виписка пацієнтів з невиліковними хворобами ,  виписка цих пацієнтів додому по стану здоров’я </w:t>
            </w:r>
          </w:p>
        </w:tc>
        <w:tc>
          <w:tcPr>
            <w:tcW w:w="2693" w:type="dxa"/>
            <w:vMerge/>
            <w:tcBorders>
              <w:top w:val="nil"/>
              <w:left w:val="single" w:sz="4" w:space="0" w:color="000000"/>
              <w:bottom w:val="single" w:sz="4" w:space="0" w:color="000000"/>
              <w:right w:val="nil"/>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c>
          <w:tcPr>
            <w:tcW w:w="1570" w:type="dxa"/>
            <w:vMerge/>
            <w:tcBorders>
              <w:top w:val="nil"/>
              <w:left w:val="single" w:sz="4" w:space="0" w:color="000000"/>
              <w:bottom w:val="single" w:sz="4" w:space="0" w:color="000000"/>
              <w:right w:val="single" w:sz="4" w:space="0" w:color="000000"/>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r>
      <w:tr w:rsidR="00FB5542" w:rsidTr="006F459C">
        <w:tc>
          <w:tcPr>
            <w:tcW w:w="732" w:type="dxa"/>
            <w:vMerge w:val="restart"/>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1.3</w:t>
            </w: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Заходи з</w:t>
            </w:r>
            <w:r>
              <w:t>і</w:t>
            </w:r>
            <w:r>
              <w:rPr>
                <w:lang w:val="uk-UA"/>
              </w:rPr>
              <w:t xml:space="preserve"> збільшення частки амбулаторної медичної допомоги, </w:t>
            </w:r>
            <w:r>
              <w:t>яку</w:t>
            </w:r>
            <w:r>
              <w:rPr>
                <w:lang w:val="uk-UA"/>
              </w:rPr>
              <w:t xml:space="preserve"> нада</w:t>
            </w:r>
            <w:r>
              <w:t>ють</w:t>
            </w:r>
            <w:r>
              <w:rPr>
                <w:lang w:val="uk-UA"/>
              </w:rPr>
              <w:t xml:space="preserve"> у закладі</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 xml:space="preserve">До 100 % </w:t>
            </w:r>
            <w:r>
              <w:t>—</w:t>
            </w:r>
            <w:r>
              <w:rPr>
                <w:lang w:val="uk-UA"/>
              </w:rPr>
              <w:t xml:space="preserve"> за показами для надання амбулаторної допомоги</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w:t>
            </w:r>
          </w:p>
        </w:tc>
      </w:tr>
      <w:tr w:rsidR="00FB5542" w:rsidTr="006F459C">
        <w:tc>
          <w:tcPr>
            <w:tcW w:w="732" w:type="dxa"/>
            <w:vMerge/>
            <w:tcBorders>
              <w:top w:val="nil"/>
              <w:left w:val="single" w:sz="4" w:space="0" w:color="000000"/>
              <w:bottom w:val="single" w:sz="4" w:space="0" w:color="000000"/>
              <w:right w:val="nil"/>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 xml:space="preserve">1) </w:t>
            </w:r>
            <w:r>
              <w:t>п</w:t>
            </w:r>
            <w:r>
              <w:rPr>
                <w:lang w:val="uk-UA"/>
              </w:rPr>
              <w:t xml:space="preserve">роведення необхідного обстеження пацієнтів, що </w:t>
            </w:r>
            <w:r>
              <w:t>надходять</w:t>
            </w:r>
            <w:r>
              <w:rPr>
                <w:lang w:val="uk-UA"/>
              </w:rPr>
              <w:t xml:space="preserve"> на стаціонарне лікування на амбулаторному етапі</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До 100% планових госпіталізацій</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w:t>
            </w:r>
          </w:p>
        </w:tc>
      </w:tr>
      <w:tr w:rsidR="00FB5542" w:rsidTr="006F459C">
        <w:tc>
          <w:tcPr>
            <w:tcW w:w="732" w:type="dxa"/>
            <w:vMerge/>
            <w:tcBorders>
              <w:top w:val="nil"/>
              <w:left w:val="single" w:sz="4" w:space="0" w:color="000000"/>
              <w:bottom w:val="single" w:sz="4" w:space="0" w:color="000000"/>
              <w:right w:val="nil"/>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 xml:space="preserve">2) </w:t>
            </w:r>
            <w:r>
              <w:t>п</w:t>
            </w:r>
            <w:r>
              <w:rPr>
                <w:lang w:val="uk-UA"/>
              </w:rPr>
              <w:t>роведення малих хірургічних</w:t>
            </w:r>
          </w:p>
          <w:p w:rsidR="00FB5542" w:rsidRDefault="00FB5542">
            <w:pPr>
              <w:pStyle w:val="ShiftCtrlAlt"/>
              <w:rPr>
                <w:lang w:val="uk-UA"/>
              </w:rPr>
            </w:pPr>
            <w:r>
              <w:rPr>
                <w:lang w:val="uk-UA"/>
              </w:rPr>
              <w:t>операцій в  амбулаторних умовах</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 xml:space="preserve">До 100% </w:t>
            </w:r>
            <w:r>
              <w:t>—</w:t>
            </w:r>
            <w:r>
              <w:rPr>
                <w:lang w:val="uk-UA"/>
              </w:rPr>
              <w:t xml:space="preserve"> за показа</w:t>
            </w:r>
            <w:r>
              <w:t>ння</w:t>
            </w:r>
            <w:r>
              <w:rPr>
                <w:lang w:val="uk-UA"/>
              </w:rPr>
              <w:t>ми</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w:t>
            </w:r>
          </w:p>
        </w:tc>
      </w:tr>
      <w:tr w:rsidR="00FB5542" w:rsidTr="006F459C">
        <w:tc>
          <w:tcPr>
            <w:tcW w:w="732" w:type="dxa"/>
            <w:vMerge/>
            <w:tcBorders>
              <w:top w:val="nil"/>
              <w:left w:val="single" w:sz="4" w:space="0" w:color="000000"/>
              <w:bottom w:val="single" w:sz="4" w:space="0" w:color="000000"/>
              <w:right w:val="nil"/>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3) обстеження та надання амбулаторної допомоги офтальмологом та отоларингологом  в амбулаторних умовах</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До 100% за зверненнями</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w:t>
            </w:r>
          </w:p>
        </w:tc>
      </w:tr>
      <w:tr w:rsidR="00FB5542" w:rsidTr="00FB5542">
        <w:tc>
          <w:tcPr>
            <w:tcW w:w="9645" w:type="dxa"/>
            <w:gridSpan w:val="4"/>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rStyle w:val="Italic"/>
                <w:lang w:val="uk-UA"/>
              </w:rPr>
            </w:pPr>
            <w:r>
              <w:rPr>
                <w:rStyle w:val="Italic"/>
                <w:lang w:val="uk-UA"/>
              </w:rPr>
              <w:t>2. Фінансово-економічна діяльність</w:t>
            </w:r>
          </w:p>
        </w:tc>
      </w:tr>
      <w:tr w:rsidR="00FB5542" w:rsidTr="006F459C">
        <w:tc>
          <w:tcPr>
            <w:tcW w:w="732"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2.1</w:t>
            </w: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Прове</w:t>
            </w:r>
            <w:r>
              <w:t>дення</w:t>
            </w:r>
            <w:r>
              <w:rPr>
                <w:lang w:val="uk-UA"/>
              </w:rPr>
              <w:t xml:space="preserve"> оцінк</w:t>
            </w:r>
            <w:r>
              <w:t>и</w:t>
            </w:r>
            <w:r>
              <w:rPr>
                <w:lang w:val="uk-UA"/>
              </w:rPr>
              <w:t xml:space="preserve"> стану фінансування закладу за 2019</w:t>
            </w:r>
            <w:r>
              <w:t>—</w:t>
            </w:r>
            <w:r>
              <w:rPr>
                <w:lang w:val="uk-UA"/>
              </w:rPr>
              <w:t>2020 роки</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Виконання аналізу</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05березня 2021 року</w:t>
            </w:r>
          </w:p>
        </w:tc>
      </w:tr>
      <w:tr w:rsidR="00FB5542" w:rsidTr="006F459C">
        <w:tc>
          <w:tcPr>
            <w:tcW w:w="732"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2.2</w:t>
            </w: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Проведення аналіз</w:t>
            </w:r>
            <w:r>
              <w:t>у</w:t>
            </w:r>
            <w:r>
              <w:rPr>
                <w:lang w:val="uk-UA"/>
              </w:rPr>
              <w:t xml:space="preserve"> реалізації програми медичних гарантій</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Виконання аналізу</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31 січня 2021 року</w:t>
            </w:r>
          </w:p>
        </w:tc>
      </w:tr>
      <w:tr w:rsidR="00FB5542" w:rsidTr="006F459C">
        <w:tc>
          <w:tcPr>
            <w:tcW w:w="732"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2.3</w:t>
            </w: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Прове</w:t>
            </w:r>
            <w:r>
              <w:t>дення</w:t>
            </w:r>
            <w:r>
              <w:rPr>
                <w:lang w:val="uk-UA"/>
              </w:rPr>
              <w:t xml:space="preserve"> аналіз</w:t>
            </w:r>
            <w:r>
              <w:t>у</w:t>
            </w:r>
            <w:r>
              <w:rPr>
                <w:lang w:val="uk-UA"/>
              </w:rPr>
              <w:t xml:space="preserve"> очікуваних обсягів надходжень з обласного бюджету</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Виконання аналізу</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31 січня 2021 року</w:t>
            </w:r>
          </w:p>
        </w:tc>
      </w:tr>
      <w:tr w:rsidR="00FB5542" w:rsidTr="006F459C">
        <w:tc>
          <w:tcPr>
            <w:tcW w:w="732"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2.4</w:t>
            </w: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Прове</w:t>
            </w:r>
            <w:r>
              <w:t>дення</w:t>
            </w:r>
            <w:r>
              <w:rPr>
                <w:lang w:val="uk-UA"/>
              </w:rPr>
              <w:t xml:space="preserve"> аналіз</w:t>
            </w:r>
            <w:r>
              <w:t>у</w:t>
            </w:r>
            <w:r>
              <w:rPr>
                <w:lang w:val="uk-UA"/>
              </w:rPr>
              <w:t xml:space="preserve"> обсягу коштів, які надійшли за рахунок недержаних інвестицій, спонсо</w:t>
            </w:r>
            <w:r>
              <w:t>р</w:t>
            </w:r>
            <w:r>
              <w:rPr>
                <w:lang w:val="uk-UA"/>
              </w:rPr>
              <w:t>ських внесків, благодійних пожерт</w:t>
            </w:r>
            <w:r>
              <w:t>в</w:t>
            </w:r>
            <w:r>
              <w:rPr>
                <w:lang w:val="uk-UA"/>
              </w:rPr>
              <w:t xml:space="preserve"> та грантів, страхових компаній та інших джерел</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Виконання аналізу</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31 січня 2021 року</w:t>
            </w:r>
          </w:p>
        </w:tc>
      </w:tr>
      <w:tr w:rsidR="00FB5542" w:rsidTr="006F459C">
        <w:tc>
          <w:tcPr>
            <w:tcW w:w="732" w:type="dxa"/>
            <w:tcBorders>
              <w:top w:val="single" w:sz="4" w:space="0" w:color="000000"/>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lastRenderedPageBreak/>
              <w:t>2.5</w:t>
            </w:r>
          </w:p>
        </w:tc>
        <w:tc>
          <w:tcPr>
            <w:tcW w:w="4650" w:type="dxa"/>
            <w:tcBorders>
              <w:top w:val="single" w:sz="4" w:space="0" w:color="000000"/>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Поточні ремонти у відділеннях</w:t>
            </w:r>
          </w:p>
        </w:tc>
        <w:tc>
          <w:tcPr>
            <w:tcW w:w="2693" w:type="dxa"/>
            <w:tcBorders>
              <w:top w:val="single" w:sz="4" w:space="0" w:color="000000"/>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 xml:space="preserve">Проведення ремонтів згідно </w:t>
            </w:r>
            <w:r>
              <w:t xml:space="preserve">із </w:t>
            </w:r>
            <w:r>
              <w:rPr>
                <w:lang w:val="uk-UA"/>
              </w:rPr>
              <w:t>заяв</w:t>
            </w:r>
            <w:r>
              <w:t>ками</w:t>
            </w:r>
            <w:r>
              <w:rPr>
                <w:lang w:val="uk-UA"/>
              </w:rPr>
              <w:t xml:space="preserve"> керівників структурних підрозділів</w:t>
            </w:r>
          </w:p>
        </w:tc>
        <w:tc>
          <w:tcPr>
            <w:tcW w:w="157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w:t>
            </w:r>
          </w:p>
        </w:tc>
      </w:tr>
      <w:tr w:rsidR="00FB5542" w:rsidTr="006F459C">
        <w:tc>
          <w:tcPr>
            <w:tcW w:w="732"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2.6</w:t>
            </w: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Моніторинг впровадженої моделі платних послуг</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Наказ про затвердження та впровадження тарифів на платні послуги</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1 квітня 2021 року</w:t>
            </w:r>
          </w:p>
        </w:tc>
      </w:tr>
      <w:tr w:rsidR="00FB5542" w:rsidTr="006F459C">
        <w:tc>
          <w:tcPr>
            <w:tcW w:w="732" w:type="dxa"/>
            <w:vMerge w:val="restart"/>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2.7</w:t>
            </w:r>
          </w:p>
        </w:tc>
        <w:tc>
          <w:tcPr>
            <w:tcW w:w="7343" w:type="dxa"/>
            <w:gridSpan w:val="2"/>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Проведення оцінки рівня енергоспоживання будівель закладу та планування заходів щодо підвищення ефективності</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1 квітня 2021 року</w:t>
            </w:r>
          </w:p>
        </w:tc>
      </w:tr>
      <w:tr w:rsidR="00FB5542" w:rsidTr="006F459C">
        <w:tc>
          <w:tcPr>
            <w:tcW w:w="732" w:type="dxa"/>
            <w:vMerge/>
            <w:tcBorders>
              <w:top w:val="nil"/>
              <w:left w:val="single" w:sz="4" w:space="0" w:color="000000"/>
              <w:bottom w:val="single" w:sz="4" w:space="0" w:color="000000"/>
              <w:right w:val="nil"/>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 xml:space="preserve">1) </w:t>
            </w:r>
            <w:r>
              <w:t>п</w:t>
            </w:r>
            <w:r>
              <w:rPr>
                <w:lang w:val="uk-UA"/>
              </w:rPr>
              <w:t>роведення енергетичного аудиту</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Проведення аудиту</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31 грудня 2020 року</w:t>
            </w:r>
          </w:p>
        </w:tc>
      </w:tr>
      <w:tr w:rsidR="00FB5542" w:rsidTr="00FB5542">
        <w:tc>
          <w:tcPr>
            <w:tcW w:w="9645" w:type="dxa"/>
            <w:gridSpan w:val="4"/>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rStyle w:val="Italic"/>
                <w:lang w:val="uk-UA"/>
              </w:rPr>
            </w:pPr>
            <w:r>
              <w:rPr>
                <w:rStyle w:val="Italic"/>
                <w:lang w:val="uk-UA"/>
              </w:rPr>
              <w:t>3. Управління якістю надання медичної допомоги</w:t>
            </w:r>
          </w:p>
        </w:tc>
      </w:tr>
      <w:tr w:rsidR="00FB5542" w:rsidTr="006F459C">
        <w:tc>
          <w:tcPr>
            <w:tcW w:w="732" w:type="dxa"/>
            <w:vMerge w:val="restart"/>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3.1</w:t>
            </w: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Проведення перевірк</w:t>
            </w:r>
            <w:r>
              <w:t>и</w:t>
            </w:r>
            <w:r>
              <w:rPr>
                <w:lang w:val="uk-UA"/>
              </w:rPr>
              <w:t xml:space="preserve"> системи управління якістю надання медичної допомоги</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Продовження застосування наявної системи</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31 грудня 2021 року</w:t>
            </w:r>
          </w:p>
        </w:tc>
      </w:tr>
      <w:tr w:rsidR="00FB5542" w:rsidTr="006F459C">
        <w:tc>
          <w:tcPr>
            <w:tcW w:w="732" w:type="dxa"/>
            <w:vMerge/>
            <w:tcBorders>
              <w:top w:val="nil"/>
              <w:left w:val="single" w:sz="4" w:space="0" w:color="000000"/>
              <w:bottom w:val="single" w:sz="4" w:space="0" w:color="000000"/>
              <w:right w:val="nil"/>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Прове</w:t>
            </w:r>
            <w:r>
              <w:t>дення</w:t>
            </w:r>
            <w:r>
              <w:rPr>
                <w:lang w:val="uk-UA"/>
              </w:rPr>
              <w:t xml:space="preserve"> аналіз</w:t>
            </w:r>
            <w:r>
              <w:t>у</w:t>
            </w:r>
            <w:r>
              <w:rPr>
                <w:lang w:val="uk-UA"/>
              </w:rPr>
              <w:t xml:space="preserve"> оцінки якості надання медичної допомоги</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Аналіз якості надання медичної допомоги (щоквартальний, щорічний)</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31 грудня 2021 року</w:t>
            </w:r>
          </w:p>
        </w:tc>
      </w:tr>
      <w:tr w:rsidR="00FB5542" w:rsidTr="006F459C">
        <w:tc>
          <w:tcPr>
            <w:tcW w:w="732" w:type="dxa"/>
            <w:vMerge/>
            <w:tcBorders>
              <w:top w:val="nil"/>
              <w:left w:val="single" w:sz="4" w:space="0" w:color="000000"/>
              <w:bottom w:val="single" w:sz="4" w:space="0" w:color="000000"/>
              <w:right w:val="nil"/>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Прове</w:t>
            </w:r>
            <w:r>
              <w:t>дення</w:t>
            </w:r>
            <w:r>
              <w:rPr>
                <w:lang w:val="uk-UA"/>
              </w:rPr>
              <w:t xml:space="preserve"> моніторинг</w:t>
            </w:r>
            <w:r>
              <w:t>у</w:t>
            </w:r>
            <w:r>
              <w:rPr>
                <w:lang w:val="uk-UA"/>
              </w:rPr>
              <w:t xml:space="preserve"> дотримання затверджених маршрутів пацієнтів</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Відсутність виявлених розбіжностей</w:t>
            </w:r>
          </w:p>
          <w:p w:rsidR="00FB5542" w:rsidRDefault="00FB5542">
            <w:pPr>
              <w:pStyle w:val="ShiftCtrlAlt"/>
              <w:rPr>
                <w:lang w:val="uk-UA"/>
              </w:rPr>
            </w:pPr>
            <w:r>
              <w:rPr>
                <w:lang w:val="uk-UA"/>
              </w:rPr>
              <w:t>(щоквартально)</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31 грудня 2021 року</w:t>
            </w:r>
          </w:p>
        </w:tc>
      </w:tr>
      <w:tr w:rsidR="00FB5542" w:rsidTr="006F459C">
        <w:tc>
          <w:tcPr>
            <w:tcW w:w="732" w:type="dxa"/>
            <w:vMerge/>
            <w:tcBorders>
              <w:top w:val="nil"/>
              <w:left w:val="single" w:sz="4" w:space="0" w:color="000000"/>
              <w:bottom w:val="single" w:sz="4" w:space="0" w:color="000000"/>
              <w:right w:val="nil"/>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pPr>
            <w:r>
              <w:rPr>
                <w:lang w:val="uk-UA"/>
              </w:rPr>
              <w:t>Прове</w:t>
            </w:r>
            <w:r>
              <w:t xml:space="preserve">дення </w:t>
            </w:r>
            <w:r>
              <w:rPr>
                <w:lang w:val="uk-UA"/>
              </w:rPr>
              <w:t>моніторинг</w:t>
            </w:r>
            <w:r>
              <w:t>у</w:t>
            </w:r>
            <w:r>
              <w:rPr>
                <w:lang w:val="uk-UA"/>
              </w:rPr>
              <w:t xml:space="preserve"> індикаторів якості надання медичної допомоги, а за потреби доповн</w:t>
            </w:r>
            <w:r>
              <w:t>ення</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Аналіз моніторингу індикаторів якості надання медичної допомоги</w:t>
            </w:r>
          </w:p>
          <w:p w:rsidR="00FB5542" w:rsidRDefault="00FB5542">
            <w:pPr>
              <w:pStyle w:val="ShiftCtrlAlt"/>
              <w:rPr>
                <w:lang w:val="uk-UA"/>
              </w:rPr>
            </w:pPr>
            <w:r>
              <w:rPr>
                <w:lang w:val="uk-UA"/>
              </w:rPr>
              <w:t>(щоквартально)</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31 грудня 2021 року</w:t>
            </w:r>
          </w:p>
        </w:tc>
      </w:tr>
      <w:tr w:rsidR="00FB5542" w:rsidTr="006F459C">
        <w:tc>
          <w:tcPr>
            <w:tcW w:w="732" w:type="dxa"/>
            <w:vMerge/>
            <w:tcBorders>
              <w:top w:val="nil"/>
              <w:left w:val="single" w:sz="4" w:space="0" w:color="000000"/>
              <w:bottom w:val="single" w:sz="4" w:space="0" w:color="000000"/>
              <w:right w:val="nil"/>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Проведення аналізу пропозицій та скарг пацієнтів та вжиття корегувальних заходів</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Аналіз моніторингу індикаторів якості надання медичної допомоги</w:t>
            </w:r>
          </w:p>
          <w:p w:rsidR="00FB5542" w:rsidRDefault="00FB5542">
            <w:pPr>
              <w:pStyle w:val="ShiftCtrlAlt"/>
              <w:rPr>
                <w:lang w:val="uk-UA"/>
              </w:rPr>
            </w:pPr>
            <w:r>
              <w:rPr>
                <w:lang w:val="uk-UA"/>
              </w:rPr>
              <w:t>(щомісячно)</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31 грудня 2021 року</w:t>
            </w:r>
          </w:p>
        </w:tc>
      </w:tr>
      <w:tr w:rsidR="00FB5542" w:rsidTr="006F459C">
        <w:tc>
          <w:tcPr>
            <w:tcW w:w="732" w:type="dxa"/>
            <w:vMerge w:val="restart"/>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3.2</w:t>
            </w: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Розроблення стандартів сервісного обслуговування пацієнтів при наданні медичної допомоги</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Затвердження керівником закладу стандартів сервісного обслуговування</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31 грудня 2021 року</w:t>
            </w:r>
          </w:p>
        </w:tc>
      </w:tr>
      <w:tr w:rsidR="00FB5542" w:rsidTr="006F459C">
        <w:tc>
          <w:tcPr>
            <w:tcW w:w="732" w:type="dxa"/>
            <w:vMerge/>
            <w:tcBorders>
              <w:top w:val="nil"/>
              <w:left w:val="single" w:sz="4" w:space="0" w:color="000000"/>
              <w:bottom w:val="single" w:sz="4" w:space="0" w:color="000000"/>
              <w:right w:val="nil"/>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Впровадження стандартів спілкування працівників</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Затвердження керівником закладу стандартів спілкування працівників</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лютого 2021                               року</w:t>
            </w:r>
          </w:p>
        </w:tc>
      </w:tr>
      <w:tr w:rsidR="00FB5542" w:rsidTr="006F459C">
        <w:tc>
          <w:tcPr>
            <w:tcW w:w="732" w:type="dxa"/>
            <w:vMerge/>
            <w:tcBorders>
              <w:top w:val="nil"/>
              <w:left w:val="single" w:sz="4" w:space="0" w:color="000000"/>
              <w:bottom w:val="single" w:sz="4" w:space="0" w:color="000000"/>
              <w:right w:val="nil"/>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Додаткове обладнання палат з по</w:t>
            </w:r>
            <w:r>
              <w:t>ліпш</w:t>
            </w:r>
            <w:r>
              <w:rPr>
                <w:lang w:val="uk-UA"/>
              </w:rPr>
              <w:t>еними умовами перебування</w:t>
            </w:r>
          </w:p>
          <w:p w:rsidR="00FB5542" w:rsidRDefault="00FB5542">
            <w:pPr>
              <w:pStyle w:val="ShiftCtrlAlt"/>
              <w:rPr>
                <w:lang w:val="uk-UA"/>
              </w:rPr>
            </w:pPr>
            <w:r>
              <w:rPr>
                <w:lang w:val="uk-UA"/>
              </w:rPr>
              <w:t>(для надання платних послуг)</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Проведення робіт</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31 грудня 2021 року</w:t>
            </w:r>
          </w:p>
        </w:tc>
      </w:tr>
      <w:tr w:rsidR="00FB5542" w:rsidTr="006F459C">
        <w:tc>
          <w:tcPr>
            <w:tcW w:w="732" w:type="dxa"/>
            <w:vMerge w:val="restart"/>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3.3</w:t>
            </w:r>
          </w:p>
          <w:p w:rsidR="006F459C" w:rsidRDefault="006F459C">
            <w:pPr>
              <w:pStyle w:val="ShiftCtrlAlt"/>
              <w:rPr>
                <w:lang w:val="uk-UA"/>
              </w:rPr>
            </w:pPr>
          </w:p>
          <w:p w:rsidR="006F459C" w:rsidRDefault="006F459C">
            <w:pPr>
              <w:pStyle w:val="ShiftCtrlAlt"/>
              <w:rPr>
                <w:lang w:val="uk-UA"/>
              </w:rPr>
            </w:pPr>
          </w:p>
          <w:p w:rsidR="006F459C" w:rsidRDefault="006F459C">
            <w:pPr>
              <w:pStyle w:val="ShiftCtrlAlt"/>
              <w:rPr>
                <w:lang w:val="uk-UA"/>
              </w:rPr>
            </w:pPr>
          </w:p>
          <w:p w:rsidR="006F459C" w:rsidRDefault="006F459C">
            <w:pPr>
              <w:pStyle w:val="ShiftCtrlAlt"/>
              <w:rPr>
                <w:lang w:val="uk-UA"/>
              </w:rPr>
            </w:pPr>
          </w:p>
          <w:p w:rsidR="006F459C" w:rsidRDefault="006F459C">
            <w:pPr>
              <w:pStyle w:val="ShiftCtrlAlt"/>
              <w:rPr>
                <w:lang w:val="uk-UA"/>
              </w:rPr>
            </w:pPr>
          </w:p>
          <w:p w:rsidR="006F459C" w:rsidRDefault="006F459C">
            <w:pPr>
              <w:pStyle w:val="ShiftCtrlAlt"/>
              <w:rPr>
                <w:lang w:val="uk-UA"/>
              </w:rPr>
            </w:pPr>
          </w:p>
          <w:p w:rsidR="006F459C" w:rsidRDefault="006F459C">
            <w:pPr>
              <w:pStyle w:val="ShiftCtrlAlt"/>
              <w:rPr>
                <w:lang w:val="uk-UA"/>
              </w:rPr>
            </w:pPr>
          </w:p>
          <w:p w:rsidR="006F459C" w:rsidRDefault="006F459C">
            <w:pPr>
              <w:pStyle w:val="ShiftCtrlAlt"/>
              <w:rPr>
                <w:lang w:val="uk-UA"/>
              </w:rPr>
            </w:pPr>
          </w:p>
          <w:p w:rsidR="006F459C" w:rsidRDefault="006F459C">
            <w:pPr>
              <w:pStyle w:val="ShiftCtrlAlt"/>
              <w:rPr>
                <w:lang w:val="uk-UA"/>
              </w:rPr>
            </w:pPr>
          </w:p>
          <w:p w:rsidR="006F459C" w:rsidRDefault="006F459C">
            <w:pPr>
              <w:pStyle w:val="ShiftCtrlAlt"/>
              <w:rPr>
                <w:lang w:val="uk-UA"/>
              </w:rPr>
            </w:pPr>
          </w:p>
          <w:p w:rsidR="006F459C" w:rsidRDefault="006F459C">
            <w:pPr>
              <w:pStyle w:val="ShiftCtrlAlt"/>
              <w:rPr>
                <w:lang w:val="uk-UA"/>
              </w:rPr>
            </w:pPr>
          </w:p>
          <w:p w:rsidR="006F459C" w:rsidRDefault="006F459C">
            <w:pPr>
              <w:pStyle w:val="ShiftCtrlAlt"/>
              <w:rPr>
                <w:lang w:val="uk-UA"/>
              </w:rPr>
            </w:pPr>
          </w:p>
          <w:p w:rsidR="006F459C" w:rsidRDefault="006F459C">
            <w:pPr>
              <w:pStyle w:val="ShiftCtrlAlt"/>
              <w:rPr>
                <w:lang w:val="uk-UA"/>
              </w:rPr>
            </w:pPr>
          </w:p>
          <w:p w:rsidR="006F459C" w:rsidRDefault="006F459C">
            <w:pPr>
              <w:pStyle w:val="ShiftCtrlAlt"/>
              <w:rPr>
                <w:lang w:val="uk-UA"/>
              </w:rPr>
            </w:pPr>
          </w:p>
          <w:p w:rsidR="006F459C" w:rsidRDefault="006F459C">
            <w:pPr>
              <w:pStyle w:val="ShiftCtrlAlt"/>
              <w:rPr>
                <w:lang w:val="uk-UA"/>
              </w:rPr>
            </w:pPr>
          </w:p>
          <w:p w:rsidR="006F459C" w:rsidRDefault="006F459C">
            <w:pPr>
              <w:pStyle w:val="ShiftCtrlAlt"/>
              <w:rPr>
                <w:lang w:val="uk-UA"/>
              </w:rPr>
            </w:pP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Проведення заходів з інфекційного контролю із зазначенням обчислювальних індикаторів:</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100%-ве дотримання Плану діяльності комісії з інфекційного контролю та Програми інфекційного контролю, затверджених у закладі</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30 вересня 2021 року</w:t>
            </w:r>
          </w:p>
        </w:tc>
      </w:tr>
      <w:tr w:rsidR="00FB5542" w:rsidTr="006F459C">
        <w:tc>
          <w:tcPr>
            <w:tcW w:w="732" w:type="dxa"/>
            <w:vMerge/>
            <w:tcBorders>
              <w:top w:val="nil"/>
              <w:left w:val="single" w:sz="4" w:space="0" w:color="000000"/>
              <w:bottom w:val="single" w:sz="4" w:space="0" w:color="000000"/>
              <w:right w:val="nil"/>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Обчислення відсотк</w:t>
            </w:r>
            <w:r>
              <w:t>а</w:t>
            </w:r>
            <w:r>
              <w:rPr>
                <w:lang w:val="uk-UA"/>
              </w:rPr>
              <w:t xml:space="preserve"> внутрішньолікарняних інфекцій</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Обчислення відсотк</w:t>
            </w:r>
            <w:r>
              <w:t>а</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31 грудня 2021 року</w:t>
            </w:r>
          </w:p>
        </w:tc>
      </w:tr>
      <w:tr w:rsidR="00FB5542" w:rsidTr="006F459C">
        <w:tc>
          <w:tcPr>
            <w:tcW w:w="732" w:type="dxa"/>
            <w:vMerge/>
            <w:tcBorders>
              <w:top w:val="nil"/>
              <w:left w:val="single" w:sz="4" w:space="0" w:color="000000"/>
              <w:bottom w:val="single" w:sz="4" w:space="0" w:color="000000"/>
              <w:right w:val="nil"/>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Обчислення відсотк</w:t>
            </w:r>
            <w:r>
              <w:t>а</w:t>
            </w:r>
            <w:r>
              <w:rPr>
                <w:lang w:val="uk-UA"/>
              </w:rPr>
              <w:t xml:space="preserve"> інфекційних післяоп</w:t>
            </w:r>
            <w:r>
              <w:t>е</w:t>
            </w:r>
            <w:r>
              <w:rPr>
                <w:lang w:val="uk-UA"/>
              </w:rPr>
              <w:t>раційних ускладнень</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Обчислення відсотк</w:t>
            </w:r>
            <w:r>
              <w:t>а</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31 грудня 2021 року</w:t>
            </w:r>
          </w:p>
        </w:tc>
      </w:tr>
      <w:tr w:rsidR="00FB5542" w:rsidTr="006F459C">
        <w:tc>
          <w:tcPr>
            <w:tcW w:w="732" w:type="dxa"/>
            <w:vMerge/>
            <w:tcBorders>
              <w:top w:val="nil"/>
              <w:left w:val="single" w:sz="4" w:space="0" w:color="000000"/>
              <w:bottom w:val="single" w:sz="4" w:space="0" w:color="000000"/>
              <w:right w:val="nil"/>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Забезпечення діяльності комісії з інфекційного контролю</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Засідання комісії з інфекційного контролю та складення протоколів</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31 грудня 2021 року</w:t>
            </w:r>
          </w:p>
        </w:tc>
      </w:tr>
      <w:tr w:rsidR="00FB5542" w:rsidTr="006F459C">
        <w:tc>
          <w:tcPr>
            <w:tcW w:w="732" w:type="dxa"/>
            <w:vMerge w:val="restart"/>
            <w:tcBorders>
              <w:top w:val="single" w:sz="4" w:space="0" w:color="000000"/>
              <w:left w:val="single" w:sz="4" w:space="0" w:color="000000"/>
              <w:bottom w:val="single" w:sz="4" w:space="0" w:color="000000"/>
              <w:right w:val="nil"/>
            </w:tcBorders>
            <w:vAlign w:val="center"/>
            <w:hideMark/>
          </w:tcPr>
          <w:p w:rsidR="00FB5542" w:rsidRDefault="00FB5542" w:rsidP="006F459C">
            <w:pPr>
              <w:spacing w:after="0" w:line="240" w:lineRule="auto"/>
              <w:rPr>
                <w:rFonts w:ascii="Times New Roman" w:eastAsiaTheme="minorHAnsi" w:hAnsi="Times New Roman" w:cs="Myriad Pro"/>
                <w:color w:val="000000"/>
                <w:szCs w:val="18"/>
                <w:lang w:val="uk-UA" w:eastAsia="en-US"/>
              </w:rPr>
            </w:pPr>
          </w:p>
        </w:tc>
        <w:tc>
          <w:tcPr>
            <w:tcW w:w="4650" w:type="dxa"/>
            <w:tcBorders>
              <w:top w:val="single" w:sz="4" w:space="0" w:color="000000"/>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Проведення внутрішнього аудиту дотримання в структурних підрозділах вимог інфекційної безпеки</w:t>
            </w:r>
          </w:p>
        </w:tc>
        <w:tc>
          <w:tcPr>
            <w:tcW w:w="2693" w:type="dxa"/>
            <w:tcBorders>
              <w:top w:val="single" w:sz="4" w:space="0" w:color="000000"/>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Проведення аудиту</w:t>
            </w:r>
          </w:p>
        </w:tc>
        <w:tc>
          <w:tcPr>
            <w:tcW w:w="157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31 грудня 2021 року</w:t>
            </w:r>
          </w:p>
        </w:tc>
      </w:tr>
      <w:tr w:rsidR="00FB5542" w:rsidTr="006F459C">
        <w:trPr>
          <w:trHeight w:val="1332"/>
        </w:trPr>
        <w:tc>
          <w:tcPr>
            <w:tcW w:w="732" w:type="dxa"/>
            <w:vMerge/>
            <w:tcBorders>
              <w:top w:val="nil"/>
              <w:left w:val="single" w:sz="4" w:space="0" w:color="000000"/>
              <w:bottom w:val="single" w:sz="4" w:space="0" w:color="000000"/>
              <w:right w:val="nil"/>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Проведення навчальних заходів з персоналом з питань інфекційного контролю, правил миття рук, гігієнічно</w:t>
            </w:r>
            <w:r>
              <w:t>го</w:t>
            </w:r>
            <w:r>
              <w:rPr>
                <w:lang w:val="uk-UA"/>
              </w:rPr>
              <w:t xml:space="preserve"> та хірургічно</w:t>
            </w:r>
            <w:r>
              <w:t>го</w:t>
            </w:r>
            <w:r>
              <w:rPr>
                <w:lang w:val="uk-UA"/>
              </w:rPr>
              <w:t xml:space="preserve"> оброб</w:t>
            </w:r>
            <w:r>
              <w:t>лення</w:t>
            </w:r>
            <w:r>
              <w:rPr>
                <w:lang w:val="uk-UA"/>
              </w:rPr>
              <w:t xml:space="preserve"> рук</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Проведення навчальних заходів</w:t>
            </w:r>
          </w:p>
          <w:p w:rsidR="00FB5542" w:rsidRDefault="00FB5542">
            <w:pPr>
              <w:pStyle w:val="ShiftCtrlAlt"/>
              <w:rPr>
                <w:lang w:val="uk-UA"/>
              </w:rPr>
            </w:pPr>
            <w:r>
              <w:rPr>
                <w:lang w:val="uk-UA"/>
              </w:rPr>
              <w:t>(щоквартально)</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31 грудня 2021 року</w:t>
            </w:r>
          </w:p>
        </w:tc>
      </w:tr>
      <w:tr w:rsidR="00FB5542" w:rsidTr="006F459C">
        <w:tc>
          <w:tcPr>
            <w:tcW w:w="732" w:type="dxa"/>
            <w:vMerge/>
            <w:tcBorders>
              <w:top w:val="nil"/>
              <w:left w:val="single" w:sz="4" w:space="0" w:color="000000"/>
              <w:bottom w:val="single" w:sz="4" w:space="0" w:color="000000"/>
              <w:right w:val="nil"/>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Проведення лабораторного контролю за санітарним станом приміщень, дотримання санітарних вимог персоналом</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Проведення лабораторного контролю та отримання результатів</w:t>
            </w:r>
          </w:p>
          <w:p w:rsidR="00FB5542" w:rsidRDefault="00FB5542">
            <w:pPr>
              <w:pStyle w:val="ShiftCtrlAlt"/>
              <w:rPr>
                <w:lang w:val="uk-UA"/>
              </w:rPr>
            </w:pPr>
            <w:r>
              <w:rPr>
                <w:lang w:val="uk-UA"/>
              </w:rPr>
              <w:t>(щоквартально)</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31 грудня 2021 року</w:t>
            </w:r>
          </w:p>
        </w:tc>
      </w:tr>
      <w:tr w:rsidR="00FB5542" w:rsidTr="006F459C">
        <w:tc>
          <w:tcPr>
            <w:tcW w:w="732" w:type="dxa"/>
            <w:vMerge/>
            <w:tcBorders>
              <w:top w:val="nil"/>
              <w:left w:val="single" w:sz="4" w:space="0" w:color="000000"/>
              <w:bottom w:val="single" w:sz="4" w:space="0" w:color="000000"/>
              <w:right w:val="nil"/>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Моніторинг застосування дезінф</w:t>
            </w:r>
            <w:r>
              <w:t>екційних</w:t>
            </w:r>
            <w:r>
              <w:rPr>
                <w:lang w:val="uk-UA"/>
              </w:rPr>
              <w:t xml:space="preserve"> засобів</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Проведення моніторингу</w:t>
            </w:r>
          </w:p>
          <w:p w:rsidR="00FB5542" w:rsidRDefault="00FB5542">
            <w:pPr>
              <w:pStyle w:val="ShiftCtrlAlt"/>
              <w:rPr>
                <w:lang w:val="uk-UA"/>
              </w:rPr>
            </w:pPr>
            <w:r>
              <w:rPr>
                <w:lang w:val="uk-UA"/>
              </w:rPr>
              <w:t>(постійно)</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31 грудня 2021 року</w:t>
            </w:r>
          </w:p>
        </w:tc>
      </w:tr>
      <w:tr w:rsidR="00FB5542" w:rsidTr="006F459C">
        <w:tc>
          <w:tcPr>
            <w:tcW w:w="732" w:type="dxa"/>
            <w:vMerge/>
            <w:tcBorders>
              <w:top w:val="nil"/>
              <w:left w:val="single" w:sz="4" w:space="0" w:color="000000"/>
              <w:bottom w:val="single" w:sz="4" w:space="0" w:color="000000"/>
              <w:right w:val="nil"/>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Моніторинг застосування антимікробних препаратів до основних збудників гнійно-запальних інфекцій</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Проведення моніторингу</w:t>
            </w:r>
          </w:p>
          <w:p w:rsidR="00FB5542" w:rsidRDefault="00FB5542">
            <w:pPr>
              <w:pStyle w:val="ShiftCtrlAlt"/>
              <w:rPr>
                <w:lang w:val="uk-UA"/>
              </w:rPr>
            </w:pPr>
            <w:r>
              <w:rPr>
                <w:lang w:val="uk-UA"/>
              </w:rPr>
              <w:t>(постійно)</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31 грудня 2021 року</w:t>
            </w:r>
          </w:p>
        </w:tc>
      </w:tr>
      <w:tr w:rsidR="00FB5542" w:rsidTr="006F459C">
        <w:tc>
          <w:tcPr>
            <w:tcW w:w="732" w:type="dxa"/>
            <w:vMerge/>
            <w:tcBorders>
              <w:top w:val="nil"/>
              <w:left w:val="single" w:sz="4" w:space="0" w:color="000000"/>
              <w:bottom w:val="single" w:sz="4" w:space="0" w:color="000000"/>
              <w:right w:val="nil"/>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Мікробіологічний моніторинг епідемічно значимих об’єктів</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Проведення моніторингу</w:t>
            </w:r>
          </w:p>
          <w:p w:rsidR="00FB5542" w:rsidRDefault="00FB5542">
            <w:pPr>
              <w:pStyle w:val="ShiftCtrlAlt"/>
              <w:rPr>
                <w:lang w:val="uk-UA"/>
              </w:rPr>
            </w:pPr>
            <w:r>
              <w:rPr>
                <w:lang w:val="uk-UA"/>
              </w:rPr>
              <w:t>(згідно графіка)</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31 грудня 2021 року</w:t>
            </w:r>
          </w:p>
        </w:tc>
      </w:tr>
      <w:tr w:rsidR="00FB5542" w:rsidTr="006F459C">
        <w:tc>
          <w:tcPr>
            <w:tcW w:w="732" w:type="dxa"/>
            <w:vMerge/>
            <w:tcBorders>
              <w:top w:val="nil"/>
              <w:left w:val="single" w:sz="4" w:space="0" w:color="000000"/>
              <w:bottom w:val="single" w:sz="4" w:space="0" w:color="000000"/>
              <w:right w:val="nil"/>
            </w:tcBorders>
            <w:vAlign w:val="center"/>
            <w:hideMark/>
          </w:tcPr>
          <w:p w:rsidR="00FB5542" w:rsidRDefault="00FB5542">
            <w:pPr>
              <w:spacing w:after="0" w:line="240" w:lineRule="auto"/>
              <w:rPr>
                <w:rFonts w:ascii="Times New Roman" w:eastAsiaTheme="minorHAnsi" w:hAnsi="Times New Roman" w:cs="Myriad Pro"/>
                <w:color w:val="000000"/>
                <w:szCs w:val="18"/>
                <w:lang w:val="uk-UA" w:eastAsia="en-US"/>
              </w:rPr>
            </w:pPr>
          </w:p>
        </w:tc>
        <w:tc>
          <w:tcPr>
            <w:tcW w:w="4650"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Проведення заходів безпеки з охорони здоров’я персоналу при контактуванні з пацієнтами з підозрою на інфекційні захворювання, у тому числі з COVID-19</w:t>
            </w:r>
          </w:p>
        </w:tc>
        <w:tc>
          <w:tcPr>
            <w:tcW w:w="2693" w:type="dxa"/>
            <w:tcBorders>
              <w:top w:val="nil"/>
              <w:left w:val="single" w:sz="4" w:space="0" w:color="000000"/>
              <w:bottom w:val="single" w:sz="4" w:space="0" w:color="000000"/>
              <w:right w:val="nil"/>
            </w:tcBorders>
            <w:tcMar>
              <w:top w:w="55" w:type="dxa"/>
              <w:left w:w="55" w:type="dxa"/>
              <w:bottom w:w="55" w:type="dxa"/>
              <w:right w:w="55" w:type="dxa"/>
            </w:tcMar>
            <w:hideMark/>
          </w:tcPr>
          <w:p w:rsidR="00FB5542" w:rsidRDefault="00FB5542">
            <w:pPr>
              <w:pStyle w:val="ShiftCtrlAlt"/>
              <w:rPr>
                <w:lang w:val="uk-UA"/>
              </w:rPr>
            </w:pPr>
            <w:r>
              <w:rPr>
                <w:lang w:val="uk-UA"/>
              </w:rPr>
              <w:t>Проведення моніторингу виконання заходів</w:t>
            </w:r>
          </w:p>
          <w:p w:rsidR="00FB5542" w:rsidRDefault="00FB5542">
            <w:pPr>
              <w:pStyle w:val="ShiftCtrlAlt"/>
              <w:rPr>
                <w:lang w:val="uk-UA"/>
              </w:rPr>
            </w:pPr>
            <w:r>
              <w:rPr>
                <w:lang w:val="uk-UA"/>
              </w:rPr>
              <w:t>(постійно)</w:t>
            </w:r>
          </w:p>
        </w:tc>
        <w:tc>
          <w:tcPr>
            <w:tcW w:w="1570" w:type="dxa"/>
            <w:tcBorders>
              <w:top w:val="nil"/>
              <w:left w:val="single" w:sz="4" w:space="0" w:color="000000"/>
              <w:bottom w:val="single" w:sz="4" w:space="0" w:color="000000"/>
              <w:right w:val="single" w:sz="4" w:space="0" w:color="000000"/>
            </w:tcBorders>
            <w:tcMar>
              <w:top w:w="55" w:type="dxa"/>
              <w:left w:w="55" w:type="dxa"/>
              <w:bottom w:w="55" w:type="dxa"/>
              <w:right w:w="55" w:type="dxa"/>
            </w:tcMar>
            <w:hideMark/>
          </w:tcPr>
          <w:p w:rsidR="00FB5542" w:rsidRDefault="00FB5542">
            <w:pPr>
              <w:pStyle w:val="ShiftCtrlAlt"/>
              <w:rPr>
                <w:lang w:val="uk-UA"/>
              </w:rPr>
            </w:pPr>
            <w:r>
              <w:rPr>
                <w:lang w:val="uk-UA"/>
              </w:rPr>
              <w:t>До 31 грудня 2021 року</w:t>
            </w:r>
          </w:p>
        </w:tc>
      </w:tr>
    </w:tbl>
    <w:p w:rsidR="006F459C" w:rsidRDefault="006F459C" w:rsidP="00FB5542">
      <w:pPr>
        <w:spacing w:after="0"/>
        <w:rPr>
          <w:rFonts w:ascii="Times New Roman" w:hAnsi="Times New Roman" w:cs="Times New Roman"/>
          <w:sz w:val="28"/>
          <w:szCs w:val="28"/>
          <w:lang w:val="uk-UA"/>
        </w:rPr>
      </w:pPr>
    </w:p>
    <w:p w:rsidR="00FB5542" w:rsidRDefault="00FB5542" w:rsidP="00FB5542">
      <w:pPr>
        <w:spacing w:after="0"/>
        <w:rPr>
          <w:rFonts w:ascii="Times New Roman" w:hAnsi="Times New Roman" w:cs="Times New Roman"/>
          <w:sz w:val="28"/>
          <w:szCs w:val="28"/>
          <w:lang w:val="uk-UA"/>
        </w:rPr>
        <w:sectPr w:rsidR="00FB5542">
          <w:pgSz w:w="11906" w:h="16838"/>
          <w:pgMar w:top="851" w:right="851" w:bottom="426" w:left="1560" w:header="709" w:footer="0" w:gutter="0"/>
          <w:cols w:space="720"/>
        </w:sectPr>
      </w:pPr>
    </w:p>
    <w:p w:rsidR="005D73CD" w:rsidRPr="006F459C" w:rsidRDefault="005D73CD" w:rsidP="005D73CD">
      <w:pPr>
        <w:pStyle w:val="a9"/>
        <w:tabs>
          <w:tab w:val="left" w:pos="2694"/>
        </w:tabs>
        <w:spacing w:before="0"/>
        <w:ind w:left="5103" w:firstLine="0"/>
        <w:rPr>
          <w:rFonts w:ascii="Times New Roman" w:hAnsi="Times New Roman"/>
          <w:sz w:val="28"/>
          <w:szCs w:val="28"/>
          <w:lang w:val="ru-RU"/>
        </w:rPr>
      </w:pPr>
      <w:r w:rsidRPr="006F459C">
        <w:rPr>
          <w:rFonts w:ascii="Times New Roman" w:hAnsi="Times New Roman"/>
          <w:sz w:val="28"/>
          <w:szCs w:val="28"/>
          <w:lang w:val="ru-RU"/>
        </w:rPr>
        <w:lastRenderedPageBreak/>
        <w:t xml:space="preserve">Додаток </w:t>
      </w:r>
      <w:r>
        <w:rPr>
          <w:rFonts w:ascii="Times New Roman" w:hAnsi="Times New Roman"/>
          <w:sz w:val="28"/>
          <w:szCs w:val="28"/>
          <w:lang w:val="ru-RU"/>
        </w:rPr>
        <w:t>2</w:t>
      </w:r>
    </w:p>
    <w:p w:rsidR="005D73CD" w:rsidRDefault="005D73CD" w:rsidP="005D73CD">
      <w:pPr>
        <w:pStyle w:val="af0"/>
        <w:ind w:left="5103"/>
      </w:pPr>
      <w:r w:rsidRPr="006F459C">
        <w:t>до Плану перспективного розвитку</w:t>
      </w:r>
      <w:r>
        <w:t xml:space="preserve"> Комунального некомерційного підприємства «Котелевська лікарня планового лікування» Котелевської селищної ради на 2021 рік</w:t>
      </w:r>
    </w:p>
    <w:p w:rsidR="000A58AC" w:rsidRDefault="000A58AC" w:rsidP="000A58AC">
      <w:pPr>
        <w:pStyle w:val="a9"/>
        <w:tabs>
          <w:tab w:val="left" w:pos="2694"/>
        </w:tabs>
        <w:spacing w:before="0"/>
        <w:ind w:firstLine="0"/>
        <w:jc w:val="center"/>
        <w:rPr>
          <w:rFonts w:ascii="Times New Roman" w:hAnsi="Times New Roman"/>
          <w:b/>
          <w:sz w:val="28"/>
          <w:szCs w:val="28"/>
          <w:lang w:val="ru-RU"/>
        </w:rPr>
      </w:pPr>
      <w:r w:rsidRPr="000A58AC">
        <w:rPr>
          <w:rFonts w:ascii="Times New Roman" w:hAnsi="Times New Roman"/>
          <w:b/>
          <w:sz w:val="28"/>
          <w:szCs w:val="28"/>
          <w:lang w:val="ru-RU"/>
        </w:rPr>
        <w:t>СТРУКТУРА</w:t>
      </w:r>
    </w:p>
    <w:p w:rsidR="001163E3" w:rsidRDefault="006B2835" w:rsidP="001163E3">
      <w:pPr>
        <w:spacing w:after="0" w:line="240" w:lineRule="auto"/>
        <w:jc w:val="center"/>
        <w:rPr>
          <w:rFonts w:ascii="Times New Roman" w:hAnsi="Times New Roman" w:cs="Times New Roman"/>
          <w:sz w:val="28"/>
          <w:szCs w:val="28"/>
        </w:rPr>
      </w:pPr>
      <w:r w:rsidRPr="006B2835">
        <w:rPr>
          <w:rFonts w:ascii="Times New Roman" w:hAnsi="Times New Roman" w:cs="Times New Roman"/>
          <w:sz w:val="28"/>
          <w:szCs w:val="28"/>
        </w:rPr>
        <w:t xml:space="preserve">Комунального некомерційного підприємства «Котелевська лікарня </w:t>
      </w:r>
    </w:p>
    <w:p w:rsidR="006B2835" w:rsidRPr="006B2835" w:rsidRDefault="006B2835" w:rsidP="001163E3">
      <w:pPr>
        <w:spacing w:after="0" w:line="240" w:lineRule="auto"/>
        <w:jc w:val="center"/>
        <w:rPr>
          <w:rFonts w:ascii="Times New Roman" w:hAnsi="Times New Roman" w:cs="Times New Roman"/>
          <w:b/>
          <w:sz w:val="28"/>
          <w:szCs w:val="28"/>
          <w:lang w:val="uk-UA"/>
        </w:rPr>
      </w:pPr>
      <w:r w:rsidRPr="006B2835">
        <w:rPr>
          <w:rFonts w:ascii="Times New Roman" w:hAnsi="Times New Roman" w:cs="Times New Roman"/>
          <w:sz w:val="28"/>
          <w:szCs w:val="28"/>
        </w:rPr>
        <w:t xml:space="preserve">планового </w:t>
      </w:r>
      <w:proofErr w:type="gramStart"/>
      <w:r w:rsidRPr="006B2835">
        <w:rPr>
          <w:rFonts w:ascii="Times New Roman" w:hAnsi="Times New Roman" w:cs="Times New Roman"/>
          <w:sz w:val="28"/>
          <w:szCs w:val="28"/>
        </w:rPr>
        <w:t xml:space="preserve">лікування»   </w:t>
      </w:r>
      <w:proofErr w:type="gramEnd"/>
      <w:r w:rsidRPr="006B2835">
        <w:rPr>
          <w:rFonts w:ascii="Times New Roman" w:hAnsi="Times New Roman" w:cs="Times New Roman"/>
          <w:sz w:val="28"/>
          <w:szCs w:val="28"/>
        </w:rPr>
        <w:t xml:space="preserve">Котелевської селищної ради </w:t>
      </w:r>
      <w:r>
        <w:rPr>
          <w:rFonts w:ascii="Times New Roman" w:hAnsi="Times New Roman" w:cs="Times New Roman"/>
          <w:sz w:val="28"/>
          <w:szCs w:val="28"/>
          <w:lang w:val="uk-UA"/>
        </w:rPr>
        <w:t xml:space="preserve"> </w:t>
      </w:r>
    </w:p>
    <w:p w:rsidR="000A58AC" w:rsidRPr="000A58AC" w:rsidRDefault="001163E3" w:rsidP="000A58AC">
      <w:pPr>
        <w:pStyle w:val="a9"/>
        <w:tabs>
          <w:tab w:val="left" w:pos="2694"/>
        </w:tabs>
        <w:ind w:firstLine="0"/>
        <w:jc w:val="center"/>
        <w:rPr>
          <w:rFonts w:ascii="Times New Roman" w:hAnsi="Times New Roman"/>
          <w:b/>
          <w:sz w:val="24"/>
          <w:szCs w:val="24"/>
          <w:lang w:val="ru-RU"/>
        </w:rPr>
      </w:pPr>
      <w:r w:rsidRPr="000A58AC">
        <w:rPr>
          <w:rFonts w:ascii="Times New Roman" w:hAnsi="Times New Roman"/>
          <w:noProof/>
          <w:lang w:val="ru-RU"/>
        </w:rPr>
        <mc:AlternateContent>
          <mc:Choice Requires="wps">
            <w:drawing>
              <wp:anchor distT="0" distB="0" distL="114300" distR="114300" simplePos="0" relativeHeight="251648000" behindDoc="0" locked="0" layoutInCell="1" allowOverlap="1" wp14:anchorId="6B7A7F55" wp14:editId="5573C661">
                <wp:simplePos x="0" y="0"/>
                <wp:positionH relativeFrom="column">
                  <wp:posOffset>-647700</wp:posOffset>
                </wp:positionH>
                <wp:positionV relativeFrom="paragraph">
                  <wp:posOffset>92710</wp:posOffset>
                </wp:positionV>
                <wp:extent cx="2910840" cy="304800"/>
                <wp:effectExtent l="0" t="0" r="22860" b="19050"/>
                <wp:wrapNone/>
                <wp:docPr id="5" name="Прямоугольник 5"/>
                <wp:cNvGraphicFramePr/>
                <a:graphic xmlns:a="http://schemas.openxmlformats.org/drawingml/2006/main">
                  <a:graphicData uri="http://schemas.microsoft.com/office/word/2010/wordprocessingShape">
                    <wps:wsp>
                      <wps:cNvSpPr/>
                      <wps:spPr>
                        <a:xfrm>
                          <a:off x="0" y="0"/>
                          <a:ext cx="2910840" cy="304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6325A" w:rsidRPr="000A58AC" w:rsidRDefault="00F6325A" w:rsidP="000A58AC">
                            <w:pPr>
                              <w:jc w:val="center"/>
                              <w:rPr>
                                <w:rFonts w:ascii="Times New Roman" w:hAnsi="Times New Roman" w:cs="Times New Roman"/>
                                <w:sz w:val="32"/>
                                <w:szCs w:val="32"/>
                              </w:rPr>
                            </w:pPr>
                            <w:r w:rsidRPr="000A58AC">
                              <w:rPr>
                                <w:rFonts w:ascii="Times New Roman" w:hAnsi="Times New Roman" w:cs="Times New Roman"/>
                                <w:b/>
                                <w:sz w:val="32"/>
                                <w:szCs w:val="32"/>
                              </w:rPr>
                              <w:t>ДИРЕКТОР</w:t>
                            </w:r>
                          </w:p>
                          <w:p w:rsidR="00F6325A" w:rsidRDefault="00F6325A" w:rsidP="000A58AC">
                            <w:pPr>
                              <w:jc w:val="center"/>
                              <w:rPr>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7A7F55" id="Прямоугольник 5" o:spid="_x0000_s1026" style="position:absolute;left:0;text-align:left;margin-left:-51pt;margin-top:7.3pt;width:229.2pt;height:24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" fillcolor="white [3201]" strokecolor="black [3213]" strokeweight="2pt">
                <v:textbox>
                  <w:txbxContent>
                    <w:p w:rsidR="00F6325A" w:rsidRPr="000A58AC" w:rsidRDefault="00F6325A" w:rsidP="000A58AC">
                      <w:pPr>
                        <w:jc w:val="center"/>
                        <w:rPr>
                          <w:rFonts w:ascii="Times New Roman" w:hAnsi="Times New Roman" w:cs="Times New Roman"/>
                          <w:sz w:val="32"/>
                          <w:szCs w:val="32"/>
                        </w:rPr>
                      </w:pPr>
                      <w:r w:rsidRPr="000A58AC">
                        <w:rPr>
                          <w:rFonts w:ascii="Times New Roman" w:hAnsi="Times New Roman" w:cs="Times New Roman"/>
                          <w:b/>
                          <w:sz w:val="32"/>
                          <w:szCs w:val="32"/>
                        </w:rPr>
                        <w:t>ДИРЕКТОР</w:t>
                      </w:r>
                    </w:p>
                    <w:p w:rsidR="00F6325A" w:rsidRDefault="00F6325A" w:rsidP="000A58AC">
                      <w:pPr>
                        <w:jc w:val="center"/>
                        <w:rPr>
                          <w:sz w:val="24"/>
                          <w:szCs w:val="24"/>
                        </w:rPr>
                      </w:pPr>
                    </w:p>
                  </w:txbxContent>
                </v:textbox>
              </v:rect>
            </w:pict>
          </mc:Fallback>
        </mc:AlternateContent>
      </w:r>
      <w:r w:rsidRPr="000A58AC">
        <w:rPr>
          <w:rFonts w:ascii="Times New Roman" w:hAnsi="Times New Roman"/>
          <w:noProof/>
          <w:lang w:val="ru-RU"/>
        </w:rPr>
        <mc:AlternateContent>
          <mc:Choice Requires="wps">
            <w:drawing>
              <wp:anchor distT="0" distB="0" distL="114300" distR="114300" simplePos="0" relativeHeight="251645952" behindDoc="0" locked="0" layoutInCell="1" allowOverlap="1" wp14:anchorId="354BDC25" wp14:editId="3A494478">
                <wp:simplePos x="0" y="0"/>
                <wp:positionH relativeFrom="column">
                  <wp:posOffset>3101340</wp:posOffset>
                </wp:positionH>
                <wp:positionV relativeFrom="paragraph">
                  <wp:posOffset>92710</wp:posOffset>
                </wp:positionV>
                <wp:extent cx="3269615" cy="304800"/>
                <wp:effectExtent l="0" t="0" r="26035" b="19050"/>
                <wp:wrapNone/>
                <wp:docPr id="6" name="Прямоугольник 6"/>
                <wp:cNvGraphicFramePr/>
                <a:graphic xmlns:a="http://schemas.openxmlformats.org/drawingml/2006/main">
                  <a:graphicData uri="http://schemas.microsoft.com/office/word/2010/wordprocessingShape">
                    <wps:wsp>
                      <wps:cNvSpPr/>
                      <wps:spPr>
                        <a:xfrm>
                          <a:off x="0" y="0"/>
                          <a:ext cx="3269615" cy="304800"/>
                        </a:xfrm>
                        <a:prstGeom prst="rect">
                          <a:avLst/>
                        </a:prstGeom>
                        <a:ln/>
                      </wps:spPr>
                      <wps:style>
                        <a:lnRef idx="2">
                          <a:schemeClr val="dk1"/>
                        </a:lnRef>
                        <a:fillRef idx="1">
                          <a:schemeClr val="lt1"/>
                        </a:fillRef>
                        <a:effectRef idx="0">
                          <a:schemeClr val="dk1"/>
                        </a:effectRef>
                        <a:fontRef idx="minor">
                          <a:schemeClr val="dk1"/>
                        </a:fontRef>
                      </wps:style>
                      <wps:txbx>
                        <w:txbxContent>
                          <w:p w:rsidR="00F6325A" w:rsidRPr="000A58AC" w:rsidRDefault="00F6325A" w:rsidP="000A58AC">
                            <w:pPr>
                              <w:jc w:val="center"/>
                              <w:rPr>
                                <w:rFonts w:ascii="Times New Roman" w:hAnsi="Times New Roman" w:cs="Times New Roman"/>
                                <w:b/>
                                <w:sz w:val="28"/>
                                <w:szCs w:val="28"/>
                                <w:lang w:val="uk-UA"/>
                              </w:rPr>
                            </w:pPr>
                            <w:r w:rsidRPr="000A58AC">
                              <w:rPr>
                                <w:rFonts w:ascii="Times New Roman" w:hAnsi="Times New Roman" w:cs="Times New Roman"/>
                                <w:b/>
                                <w:sz w:val="28"/>
                                <w:szCs w:val="28"/>
                                <w:lang w:val="uk-UA"/>
                              </w:rPr>
                              <w:t>МЕДИЧНИЙ ДИРЕКТОР</w:t>
                            </w:r>
                          </w:p>
                          <w:p w:rsidR="00F6325A" w:rsidRDefault="00F6325A" w:rsidP="000A58AC">
                            <w:pPr>
                              <w:jc w:val="center"/>
                              <w:rPr>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4BDC25" id="Прямоугольник 6" o:spid="_x0000_s1027" style="position:absolute;left:0;text-align:left;margin-left:244.2pt;margin-top:7.3pt;width:257.45pt;height:24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" fillcolor="white [3201]" strokecolor="black [3200]" strokeweight="2pt">
                <v:textbox>
                  <w:txbxContent>
                    <w:p w:rsidR="00F6325A" w:rsidRPr="000A58AC" w:rsidRDefault="00F6325A" w:rsidP="000A58AC">
                      <w:pPr>
                        <w:jc w:val="center"/>
                        <w:rPr>
                          <w:rFonts w:ascii="Times New Roman" w:hAnsi="Times New Roman" w:cs="Times New Roman"/>
                          <w:b/>
                          <w:sz w:val="28"/>
                          <w:szCs w:val="28"/>
                          <w:lang w:val="uk-UA"/>
                        </w:rPr>
                      </w:pPr>
                      <w:r w:rsidRPr="000A58AC">
                        <w:rPr>
                          <w:rFonts w:ascii="Times New Roman" w:hAnsi="Times New Roman" w:cs="Times New Roman"/>
                          <w:b/>
                          <w:sz w:val="28"/>
                          <w:szCs w:val="28"/>
                          <w:lang w:val="uk-UA"/>
                        </w:rPr>
                        <w:t>МЕДИЧНИЙ ДИРЕКТОР</w:t>
                      </w:r>
                    </w:p>
                    <w:p w:rsidR="00F6325A" w:rsidRDefault="00F6325A" w:rsidP="000A58AC">
                      <w:pPr>
                        <w:jc w:val="center"/>
                        <w:rPr>
                          <w:sz w:val="24"/>
                          <w:szCs w:val="24"/>
                        </w:rPr>
                      </w:pPr>
                    </w:p>
                  </w:txbxContent>
                </v:textbox>
              </v:rect>
            </w:pict>
          </mc:Fallback>
        </mc:AlternateContent>
      </w:r>
    </w:p>
    <w:p w:rsidR="000A58AC" w:rsidRPr="000A58AC" w:rsidRDefault="001163E3" w:rsidP="000A58AC">
      <w:pPr>
        <w:pStyle w:val="a9"/>
        <w:tabs>
          <w:tab w:val="left" w:pos="2694"/>
        </w:tabs>
        <w:ind w:firstLine="0"/>
        <w:jc w:val="center"/>
        <w:rPr>
          <w:rFonts w:ascii="Times New Roman" w:hAnsi="Times New Roman"/>
          <w:sz w:val="24"/>
          <w:szCs w:val="24"/>
          <w:lang w:val="ru-RU"/>
        </w:rPr>
      </w:pPr>
      <w:r w:rsidRPr="000A58AC">
        <w:rPr>
          <w:rFonts w:ascii="Times New Roman" w:hAnsi="Times New Roman"/>
          <w:noProof/>
          <w:lang w:val="ru-RU"/>
        </w:rPr>
        <mc:AlternateContent>
          <mc:Choice Requires="wps">
            <w:drawing>
              <wp:anchor distT="0" distB="0" distL="114300" distR="114300" simplePos="0" relativeHeight="251646976" behindDoc="0" locked="0" layoutInCell="1" allowOverlap="1" wp14:anchorId="27D47EF2" wp14:editId="1E16CB1B">
                <wp:simplePos x="0" y="0"/>
                <wp:positionH relativeFrom="column">
                  <wp:posOffset>-645795</wp:posOffset>
                </wp:positionH>
                <wp:positionV relativeFrom="paragraph">
                  <wp:posOffset>343535</wp:posOffset>
                </wp:positionV>
                <wp:extent cx="2910840" cy="480060"/>
                <wp:effectExtent l="0" t="0" r="22860" b="15240"/>
                <wp:wrapNone/>
                <wp:docPr id="7" name="Прямоугольник 7"/>
                <wp:cNvGraphicFramePr/>
                <a:graphic xmlns:a="http://schemas.openxmlformats.org/drawingml/2006/main">
                  <a:graphicData uri="http://schemas.microsoft.com/office/word/2010/wordprocessingShape">
                    <wps:wsp>
                      <wps:cNvSpPr/>
                      <wps:spPr>
                        <a:xfrm>
                          <a:off x="0" y="0"/>
                          <a:ext cx="2910840" cy="48006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6325A" w:rsidRPr="001163E3" w:rsidRDefault="00F6325A" w:rsidP="000A58AC">
                            <w:pPr>
                              <w:jc w:val="center"/>
                              <w:rPr>
                                <w:b/>
                                <w:bCs/>
                              </w:rPr>
                            </w:pPr>
                            <w:r w:rsidRPr="000A58AC">
                              <w:rPr>
                                <w:rFonts w:ascii="Times New Roman" w:hAnsi="Times New Roman" w:cs="Times New Roman"/>
                                <w:b/>
                                <w:lang w:val="uk-UA"/>
                              </w:rPr>
                              <w:t xml:space="preserve">ЗАСТУПНИК ДИРЕКТОРА </w:t>
                            </w:r>
                            <w:r w:rsidRPr="001163E3">
                              <w:rPr>
                                <w:b/>
                                <w:bCs/>
                              </w:rPr>
                              <w:t>з адміністративно-господарських питань</w:t>
                            </w:r>
                          </w:p>
                          <w:p w:rsidR="00F6325A" w:rsidRDefault="00F6325A" w:rsidP="000A58A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7D47EF2" id="Прямоугольник 7" o:spid="_x0000_s1028" style="position:absolute;left:0;text-align:left;margin-left:-50.85pt;margin-top:27.05pt;width:229.2pt;height:37.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" fillcolor="white [3201]" strokecolor="black [3213]" strokeweight="2pt">
                <v:textbox>
                  <w:txbxContent>
                    <w:p w:rsidR="00F6325A" w:rsidRPr="001163E3" w:rsidRDefault="00F6325A" w:rsidP="000A58AC">
                      <w:pPr>
                        <w:jc w:val="center"/>
                        <w:rPr>
                          <w:b/>
                          <w:bCs/>
                        </w:rPr>
                      </w:pPr>
                      <w:r w:rsidRPr="000A58AC">
                        <w:rPr>
                          <w:rFonts w:ascii="Times New Roman" w:hAnsi="Times New Roman" w:cs="Times New Roman"/>
                          <w:b/>
                          <w:lang w:val="uk-UA"/>
                        </w:rPr>
                        <w:t xml:space="preserve">ЗАСТУПНИК ДИРЕКТОРА </w:t>
                      </w:r>
                      <w:r w:rsidRPr="001163E3">
                        <w:rPr>
                          <w:b/>
                          <w:bCs/>
                        </w:rPr>
                        <w:t>з адміністративно-господарських питань</w:t>
                      </w:r>
                    </w:p>
                    <w:p w:rsidR="00F6325A" w:rsidRDefault="00F6325A" w:rsidP="000A58AC">
                      <w:pPr>
                        <w:jc w:val="center"/>
                      </w:pPr>
                    </w:p>
                  </w:txbxContent>
                </v:textbox>
              </v:rect>
            </w:pict>
          </mc:Fallback>
        </mc:AlternateContent>
      </w:r>
    </w:p>
    <w:p w:rsidR="000A58AC" w:rsidRPr="000A58AC" w:rsidRDefault="001163E3" w:rsidP="000A58AC">
      <w:pPr>
        <w:pStyle w:val="a9"/>
        <w:tabs>
          <w:tab w:val="left" w:pos="2694"/>
          <w:tab w:val="center" w:pos="4819"/>
          <w:tab w:val="left" w:pos="7155"/>
        </w:tabs>
        <w:spacing w:before="0"/>
        <w:ind w:firstLine="0"/>
        <w:jc w:val="both"/>
        <w:rPr>
          <w:rFonts w:ascii="Times New Roman" w:hAnsi="Times New Roman"/>
          <w:sz w:val="24"/>
          <w:szCs w:val="24"/>
          <w:lang w:val="ru-RU"/>
        </w:rPr>
      </w:pPr>
      <w:r w:rsidRPr="000A58AC">
        <w:rPr>
          <w:rFonts w:ascii="Times New Roman" w:hAnsi="Times New Roman"/>
          <w:noProof/>
          <w:lang w:val="ru-RU"/>
        </w:rPr>
        <mc:AlternateContent>
          <mc:Choice Requires="wps">
            <w:drawing>
              <wp:anchor distT="0" distB="0" distL="114300" distR="114300" simplePos="0" relativeHeight="251644928" behindDoc="0" locked="0" layoutInCell="1" allowOverlap="1" wp14:anchorId="46413C39" wp14:editId="4FB030C5">
                <wp:simplePos x="0" y="0"/>
                <wp:positionH relativeFrom="column">
                  <wp:posOffset>3101340</wp:posOffset>
                </wp:positionH>
                <wp:positionV relativeFrom="paragraph">
                  <wp:posOffset>92710</wp:posOffset>
                </wp:positionV>
                <wp:extent cx="3269615" cy="434340"/>
                <wp:effectExtent l="0" t="0" r="26035" b="22860"/>
                <wp:wrapNone/>
                <wp:docPr id="3" name="Прямоугольник 3"/>
                <wp:cNvGraphicFramePr/>
                <a:graphic xmlns:a="http://schemas.openxmlformats.org/drawingml/2006/main">
                  <a:graphicData uri="http://schemas.microsoft.com/office/word/2010/wordprocessingShape">
                    <wps:wsp>
                      <wps:cNvSpPr/>
                      <wps:spPr>
                        <a:xfrm>
                          <a:off x="0" y="0"/>
                          <a:ext cx="3269615" cy="434340"/>
                        </a:xfrm>
                        <a:prstGeom prst="rect">
                          <a:avLst/>
                        </a:prstGeom>
                        <a:ln/>
                      </wps:spPr>
                      <wps:style>
                        <a:lnRef idx="2">
                          <a:schemeClr val="dk1"/>
                        </a:lnRef>
                        <a:fillRef idx="1">
                          <a:schemeClr val="lt1"/>
                        </a:fillRef>
                        <a:effectRef idx="0">
                          <a:schemeClr val="dk1"/>
                        </a:effectRef>
                        <a:fontRef idx="minor">
                          <a:schemeClr val="dk1"/>
                        </a:fontRef>
                      </wps:style>
                      <wps:txbx>
                        <w:txbxContent>
                          <w:p w:rsidR="00F6325A" w:rsidRPr="000A58AC" w:rsidRDefault="00F6325A" w:rsidP="000A58AC">
                            <w:pPr>
                              <w:jc w:val="center"/>
                              <w:rPr>
                                <w:rFonts w:ascii="Times New Roman" w:hAnsi="Times New Roman" w:cs="Times New Roman"/>
                                <w:b/>
                                <w:bCs/>
                                <w:lang w:val="uk-UA"/>
                              </w:rPr>
                            </w:pPr>
                            <w:r>
                              <w:rPr>
                                <w:rFonts w:ascii="Times New Roman" w:hAnsi="Times New Roman" w:cs="Times New Roman"/>
                                <w:b/>
                                <w:bCs/>
                                <w:lang w:val="uk-UA"/>
                              </w:rPr>
                              <w:t xml:space="preserve"> </w:t>
                            </w:r>
                            <w:r>
                              <w:rPr>
                                <w:rFonts w:ascii="Times New Roman" w:hAnsi="Times New Roman" w:cs="Times New Roman"/>
                                <w:b/>
                                <w:bCs/>
                                <w:lang w:val="uk-UA"/>
                              </w:rPr>
                              <w:t>ЗАВІДУВАЧІ</w:t>
                            </w:r>
                          </w:p>
                          <w:p w:rsidR="00F6325A" w:rsidRDefault="00F6325A" w:rsidP="000A58AC">
                            <w:pPr>
                              <w:jc w:val="center"/>
                              <w:rPr>
                                <w:b/>
                                <w:bCs/>
                                <w:lang w:val="uk-UA"/>
                              </w:rPr>
                            </w:pPr>
                            <w:r>
                              <w:rPr>
                                <w:lang w:val="uk-UA"/>
                              </w:rPr>
                              <w:t>з експертизи тимчасової непрацездатності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413C39" id="Прямоугольник 3" o:spid="_x0000_s1029" style="position:absolute;left:0;text-align:left;margin-left:244.2pt;margin-top:7.3pt;width:257.45pt;height:34.2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" fillcolor="white [3201]" strokecolor="black [3200]" strokeweight="2pt">
                <v:textbox>
                  <w:txbxContent>
                    <w:p w:rsidR="00F6325A" w:rsidRPr="000A58AC" w:rsidRDefault="00F6325A" w:rsidP="000A58AC">
                      <w:pPr>
                        <w:jc w:val="center"/>
                        <w:rPr>
                          <w:rFonts w:ascii="Times New Roman" w:hAnsi="Times New Roman" w:cs="Times New Roman"/>
                          <w:b/>
                          <w:bCs/>
                          <w:lang w:val="uk-UA"/>
                        </w:rPr>
                      </w:pPr>
                      <w:r>
                        <w:rPr>
                          <w:rFonts w:ascii="Times New Roman" w:hAnsi="Times New Roman" w:cs="Times New Roman"/>
                          <w:b/>
                          <w:bCs/>
                          <w:lang w:val="uk-UA"/>
                        </w:rPr>
                        <w:t xml:space="preserve"> </w:t>
                      </w:r>
                      <w:r>
                        <w:rPr>
                          <w:rFonts w:ascii="Times New Roman" w:hAnsi="Times New Roman" w:cs="Times New Roman"/>
                          <w:b/>
                          <w:bCs/>
                          <w:lang w:val="uk-UA"/>
                        </w:rPr>
                        <w:t>ЗАВІДУВАЧІ</w:t>
                      </w:r>
                    </w:p>
                    <w:p w:rsidR="00F6325A" w:rsidRDefault="00F6325A" w:rsidP="000A58AC">
                      <w:pPr>
                        <w:jc w:val="center"/>
                        <w:rPr>
                          <w:b/>
                          <w:bCs/>
                          <w:lang w:val="uk-UA"/>
                        </w:rPr>
                      </w:pPr>
                      <w:r>
                        <w:rPr>
                          <w:lang w:val="uk-UA"/>
                        </w:rPr>
                        <w:t>з експертизи тимчасової непрацездатності</w:t>
                      </w:r>
                    </w:p>
                  </w:txbxContent>
                </v:textbox>
              </v:rect>
            </w:pict>
          </mc:Fallback>
        </mc:AlternateContent>
      </w:r>
      <w:r w:rsidR="000A58AC" w:rsidRPr="000A58AC">
        <w:rPr>
          <w:rFonts w:ascii="Times New Roman" w:hAnsi="Times New Roman"/>
          <w:sz w:val="24"/>
          <w:szCs w:val="24"/>
          <w:lang w:val="ru-RU"/>
        </w:rPr>
        <w:tab/>
      </w:r>
      <w:r w:rsidR="000A58AC" w:rsidRPr="000A58AC">
        <w:rPr>
          <w:rFonts w:ascii="Times New Roman" w:hAnsi="Times New Roman"/>
          <w:sz w:val="24"/>
          <w:szCs w:val="24"/>
          <w:lang w:val="ru-RU"/>
        </w:rPr>
        <w:tab/>
      </w:r>
      <w:r w:rsidR="000A58AC" w:rsidRPr="000A58AC">
        <w:rPr>
          <w:rFonts w:ascii="Times New Roman" w:hAnsi="Times New Roman"/>
          <w:sz w:val="24"/>
          <w:szCs w:val="24"/>
          <w:lang w:val="ru-RU"/>
        </w:rPr>
        <w:tab/>
      </w:r>
    </w:p>
    <w:p w:rsidR="000A58AC" w:rsidRPr="000A58AC" w:rsidRDefault="000A58AC" w:rsidP="000A58AC">
      <w:pPr>
        <w:pStyle w:val="a9"/>
        <w:tabs>
          <w:tab w:val="left" w:pos="2694"/>
        </w:tabs>
        <w:ind w:firstLine="0"/>
        <w:jc w:val="both"/>
        <w:rPr>
          <w:rFonts w:ascii="Times New Roman" w:hAnsi="Times New Roman"/>
          <w:sz w:val="24"/>
          <w:szCs w:val="24"/>
          <w:lang w:val="ru-RU"/>
        </w:rPr>
      </w:pPr>
    </w:p>
    <w:p w:rsidR="000A58AC" w:rsidRPr="000A58AC" w:rsidRDefault="005D73CD" w:rsidP="000A58AC">
      <w:pPr>
        <w:pStyle w:val="a9"/>
        <w:tabs>
          <w:tab w:val="left" w:pos="2694"/>
        </w:tabs>
        <w:ind w:firstLine="0"/>
        <w:jc w:val="both"/>
        <w:rPr>
          <w:rFonts w:ascii="Times New Roman" w:hAnsi="Times New Roman"/>
          <w:sz w:val="24"/>
          <w:szCs w:val="24"/>
          <w:lang w:val="ru-RU"/>
        </w:rPr>
      </w:pPr>
      <w:r w:rsidRPr="000A58AC">
        <w:rPr>
          <w:rFonts w:ascii="Times New Roman" w:hAnsi="Times New Roman"/>
          <w:noProof/>
          <w:lang w:val="ru-RU"/>
        </w:rPr>
        <mc:AlternateContent>
          <mc:Choice Requires="wps">
            <w:drawing>
              <wp:anchor distT="0" distB="0" distL="114300" distR="114300" simplePos="0" relativeHeight="251654144" behindDoc="0" locked="0" layoutInCell="1" allowOverlap="1" wp14:anchorId="0EE6C225" wp14:editId="45B2AB94">
                <wp:simplePos x="0" y="0"/>
                <wp:positionH relativeFrom="column">
                  <wp:posOffset>-571500</wp:posOffset>
                </wp:positionH>
                <wp:positionV relativeFrom="paragraph">
                  <wp:posOffset>256540</wp:posOffset>
                </wp:positionV>
                <wp:extent cx="1884045" cy="600075"/>
                <wp:effectExtent l="0" t="0" r="20955" b="28575"/>
                <wp:wrapNone/>
                <wp:docPr id="69" name="Прямоугольник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4045" cy="600075"/>
                        </a:xfrm>
                        <a:prstGeom prst="rect">
                          <a:avLst/>
                        </a:prstGeom>
                        <a:solidFill>
                          <a:srgbClr val="FFFFFF"/>
                        </a:solidFill>
                        <a:ln w="9525">
                          <a:solidFill>
                            <a:srgbClr val="000000"/>
                          </a:solidFill>
                          <a:miter lim="800000"/>
                          <a:headEnd/>
                          <a:tailEnd/>
                        </a:ln>
                      </wps:spPr>
                      <wps:txbx>
                        <w:txbxContent>
                          <w:p w:rsidR="00F6325A" w:rsidRPr="000A58AC" w:rsidRDefault="00F6325A" w:rsidP="000A58AC">
                            <w:pPr>
                              <w:jc w:val="center"/>
                              <w:rPr>
                                <w:rFonts w:ascii="Times New Roman" w:hAnsi="Times New Roman" w:cs="Times New Roman"/>
                                <w:b/>
                                <w:i/>
                                <w:lang w:val="uk-UA"/>
                              </w:rPr>
                            </w:pPr>
                            <w:r w:rsidRPr="000A58AC">
                              <w:rPr>
                                <w:rFonts w:ascii="Times New Roman" w:hAnsi="Times New Roman" w:cs="Times New Roman"/>
                                <w:b/>
                                <w:i/>
                                <w:lang w:val="uk-UA"/>
                              </w:rPr>
                              <w:t>АДМІНІСТРАТИВНО-</w:t>
                            </w:r>
                            <w:r>
                              <w:rPr>
                                <w:rFonts w:ascii="Times New Roman" w:hAnsi="Times New Roman" w:cs="Times New Roman"/>
                                <w:b/>
                                <w:i/>
                                <w:lang w:val="uk-UA"/>
                              </w:rPr>
                              <w:t xml:space="preserve"> УПРАВЛІНСЬКИЙ ТА</w:t>
                            </w:r>
                            <w:r w:rsidRPr="000A58AC">
                              <w:rPr>
                                <w:rFonts w:ascii="Times New Roman" w:hAnsi="Times New Roman" w:cs="Times New Roman"/>
                                <w:b/>
                                <w:i/>
                                <w:lang w:val="uk-UA"/>
                              </w:rPr>
                              <w:t>ГОСПОДАРСЬКИЙ ПЕРСОНАЛ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E6C225" id="Прямоугольник 69" o:spid="_x0000_s1030" style="position:absolute;left:0;text-align:left;margin-left:-45pt;margin-top:20.2pt;width:148.35pt;height:47.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">
                <v:textbox>
                  <w:txbxContent>
                    <w:p w:rsidR="00F6325A" w:rsidRPr="000A58AC" w:rsidRDefault="00F6325A" w:rsidP="000A58AC">
                      <w:pPr>
                        <w:jc w:val="center"/>
                        <w:rPr>
                          <w:rFonts w:ascii="Times New Roman" w:hAnsi="Times New Roman" w:cs="Times New Roman"/>
                          <w:b/>
                          <w:i/>
                          <w:lang w:val="uk-UA"/>
                        </w:rPr>
                      </w:pPr>
                      <w:r w:rsidRPr="000A58AC">
                        <w:rPr>
                          <w:rFonts w:ascii="Times New Roman" w:hAnsi="Times New Roman" w:cs="Times New Roman"/>
                          <w:b/>
                          <w:i/>
                          <w:lang w:val="uk-UA"/>
                        </w:rPr>
                        <w:t>АДМІНІСТРАТИВНО-</w:t>
                      </w:r>
                      <w:r>
                        <w:rPr>
                          <w:rFonts w:ascii="Times New Roman" w:hAnsi="Times New Roman" w:cs="Times New Roman"/>
                          <w:b/>
                          <w:i/>
                          <w:lang w:val="uk-UA"/>
                        </w:rPr>
                        <w:t xml:space="preserve"> УПРАВЛІНСЬКИЙ ТА</w:t>
                      </w:r>
                      <w:r w:rsidRPr="000A58AC">
                        <w:rPr>
                          <w:rFonts w:ascii="Times New Roman" w:hAnsi="Times New Roman" w:cs="Times New Roman"/>
                          <w:b/>
                          <w:i/>
                          <w:lang w:val="uk-UA"/>
                        </w:rPr>
                        <w:t>ГОСПОДАРСЬКИЙ ПЕРСОНАЛ</w:t>
                      </w:r>
                    </w:p>
                  </w:txbxContent>
                </v:textbox>
              </v:rect>
            </w:pict>
          </mc:Fallback>
        </mc:AlternateContent>
      </w:r>
      <w:r w:rsidR="000A58AC" w:rsidRPr="000A58AC">
        <w:rPr>
          <w:rFonts w:ascii="Times New Roman" w:hAnsi="Times New Roman"/>
          <w:noProof/>
          <w:lang w:val="ru-RU"/>
        </w:rPr>
        <mc:AlternateContent>
          <mc:Choice Requires="wps">
            <w:drawing>
              <wp:anchor distT="0" distB="0" distL="114300" distR="114300" simplePos="0" relativeHeight="251649024" behindDoc="0" locked="0" layoutInCell="1" allowOverlap="1" wp14:anchorId="6FEC166B" wp14:editId="4F250580">
                <wp:simplePos x="0" y="0"/>
                <wp:positionH relativeFrom="column">
                  <wp:posOffset>-569595</wp:posOffset>
                </wp:positionH>
                <wp:positionV relativeFrom="paragraph">
                  <wp:posOffset>856615</wp:posOffset>
                </wp:positionV>
                <wp:extent cx="1489710" cy="295275"/>
                <wp:effectExtent l="0" t="0" r="15240" b="28575"/>
                <wp:wrapNone/>
                <wp:docPr id="77" name="Прямоугольник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9710" cy="295275"/>
                        </a:xfrm>
                        <a:prstGeom prst="rect">
                          <a:avLst/>
                        </a:prstGeom>
                        <a:solidFill>
                          <a:srgbClr val="FFFFFF"/>
                        </a:solidFill>
                        <a:ln w="9525">
                          <a:solidFill>
                            <a:srgbClr val="000000"/>
                          </a:solidFill>
                          <a:miter lim="800000"/>
                          <a:headEnd/>
                          <a:tailEnd/>
                        </a:ln>
                      </wps:spPr>
                      <wps:txbx>
                        <w:txbxContent>
                          <w:p w:rsidR="00F6325A" w:rsidRPr="000A58AC" w:rsidRDefault="00F6325A" w:rsidP="000A58AC">
                            <w:pPr>
                              <w:rPr>
                                <w:rFonts w:ascii="Times New Roman" w:hAnsi="Times New Roman" w:cs="Times New Roman"/>
                                <w:b/>
                              </w:rPr>
                            </w:pPr>
                            <w:r w:rsidRPr="000A58AC">
                              <w:rPr>
                                <w:rFonts w:ascii="Times New Roman" w:hAnsi="Times New Roman" w:cs="Times New Roman"/>
                                <w:b/>
                              </w:rPr>
                              <w:t>Апарат управління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EC166B" id="Прямоугольник 77" o:spid="_x0000_s1031" style="position:absolute;left:0;text-align:left;margin-left:-44.85pt;margin-top:67.45pt;width:117.3pt;height:23.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">
                <v:textbox>
                  <w:txbxContent>
                    <w:p w:rsidR="00F6325A" w:rsidRPr="000A58AC" w:rsidRDefault="00F6325A" w:rsidP="000A58AC">
                      <w:pPr>
                        <w:rPr>
                          <w:rFonts w:ascii="Times New Roman" w:hAnsi="Times New Roman" w:cs="Times New Roman"/>
                          <w:b/>
                        </w:rPr>
                      </w:pPr>
                      <w:r w:rsidRPr="000A58AC">
                        <w:rPr>
                          <w:rFonts w:ascii="Times New Roman" w:hAnsi="Times New Roman" w:cs="Times New Roman"/>
                          <w:b/>
                        </w:rPr>
                        <w:t>Апарат управління</w:t>
                      </w:r>
                    </w:p>
                  </w:txbxContent>
                </v:textbox>
              </v:rect>
            </w:pict>
          </mc:Fallback>
        </mc:AlternateContent>
      </w:r>
      <w:r w:rsidR="000A58AC" w:rsidRPr="000A58AC">
        <w:rPr>
          <w:rFonts w:ascii="Times New Roman" w:hAnsi="Times New Roman"/>
          <w:noProof/>
          <w:lang w:val="ru-RU"/>
        </w:rPr>
        <mc:AlternateContent>
          <mc:Choice Requires="wps">
            <w:drawing>
              <wp:anchor distT="0" distB="0" distL="114300" distR="114300" simplePos="0" relativeHeight="251650048" behindDoc="0" locked="0" layoutInCell="1" allowOverlap="1" wp14:anchorId="5A50D870" wp14:editId="6A8C31D4">
                <wp:simplePos x="0" y="0"/>
                <wp:positionH relativeFrom="column">
                  <wp:posOffset>1861185</wp:posOffset>
                </wp:positionH>
                <wp:positionV relativeFrom="paragraph">
                  <wp:posOffset>755015</wp:posOffset>
                </wp:positionV>
                <wp:extent cx="2362200" cy="281940"/>
                <wp:effectExtent l="0" t="0" r="19050" b="22860"/>
                <wp:wrapNone/>
                <wp:docPr id="74" name="Прямоугольник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281940"/>
                        </a:xfrm>
                        <a:prstGeom prst="rect">
                          <a:avLst/>
                        </a:prstGeom>
                        <a:solidFill>
                          <a:srgbClr val="FFFFFF"/>
                        </a:solidFill>
                        <a:ln w="9525">
                          <a:solidFill>
                            <a:srgbClr val="000000"/>
                          </a:solidFill>
                          <a:miter lim="800000"/>
                          <a:headEnd/>
                          <a:tailEnd/>
                        </a:ln>
                      </wps:spPr>
                      <wps:txbx>
                        <w:txbxContent>
                          <w:p w:rsidR="00F6325A" w:rsidRPr="0059612D" w:rsidRDefault="00F6325A" w:rsidP="000A58AC">
                            <w:pPr>
                              <w:rPr>
                                <w:rFonts w:ascii="Times New Roman" w:hAnsi="Times New Roman" w:cs="Times New Roman"/>
                                <w:b/>
                              </w:rPr>
                            </w:pPr>
                            <w:r>
                              <w:t xml:space="preserve">        </w:t>
                            </w:r>
                            <w:r w:rsidRPr="0059612D">
                              <w:rPr>
                                <w:rFonts w:ascii="Times New Roman" w:hAnsi="Times New Roman" w:cs="Times New Roman"/>
                                <w:b/>
                              </w:rPr>
                              <w:t>Завідувач поліклінікою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50D870" id="Прямоугольник 74" o:spid="_x0000_s1032" style="position:absolute;left:0;text-align:left;margin-left:146.55pt;margin-top:59.45pt;width:186pt;height:22.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">
                <v:textbox>
                  <w:txbxContent>
                    <w:p w:rsidR="00F6325A" w:rsidRPr="0059612D" w:rsidRDefault="00F6325A" w:rsidP="000A58AC">
                      <w:pPr>
                        <w:rPr>
                          <w:rFonts w:ascii="Times New Roman" w:hAnsi="Times New Roman" w:cs="Times New Roman"/>
                          <w:b/>
                        </w:rPr>
                      </w:pPr>
                      <w:r>
                        <w:t xml:space="preserve">        </w:t>
                      </w:r>
                      <w:r w:rsidRPr="0059612D">
                        <w:rPr>
                          <w:rFonts w:ascii="Times New Roman" w:hAnsi="Times New Roman" w:cs="Times New Roman"/>
                          <w:b/>
                        </w:rPr>
                        <w:t>Завідувач поліклінікою</w:t>
                      </w:r>
                    </w:p>
                  </w:txbxContent>
                </v:textbox>
              </v:rect>
            </w:pict>
          </mc:Fallback>
        </mc:AlternateContent>
      </w:r>
      <w:r w:rsidR="000A58AC" w:rsidRPr="000A58AC">
        <w:rPr>
          <w:rFonts w:ascii="Times New Roman" w:hAnsi="Times New Roman"/>
          <w:noProof/>
          <w:lang w:val="ru-RU"/>
        </w:rPr>
        <mc:AlternateContent>
          <mc:Choice Requires="wps">
            <w:drawing>
              <wp:anchor distT="0" distB="0" distL="114300" distR="114300" simplePos="0" relativeHeight="251651072" behindDoc="0" locked="0" layoutInCell="1" allowOverlap="1" wp14:anchorId="1F60767F" wp14:editId="52AEAFDE">
                <wp:simplePos x="0" y="0"/>
                <wp:positionH relativeFrom="column">
                  <wp:posOffset>4665345</wp:posOffset>
                </wp:positionH>
                <wp:positionV relativeFrom="paragraph">
                  <wp:posOffset>706120</wp:posOffset>
                </wp:positionV>
                <wp:extent cx="1686560" cy="4206240"/>
                <wp:effectExtent l="0" t="0" r="27940" b="22860"/>
                <wp:wrapNone/>
                <wp:docPr id="72" name="Прямоугольник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6560" cy="4206240"/>
                        </a:xfrm>
                        <a:prstGeom prst="rect">
                          <a:avLst/>
                        </a:prstGeom>
                        <a:solidFill>
                          <a:srgbClr val="FFFFFF"/>
                        </a:solidFill>
                        <a:ln w="9525">
                          <a:solidFill>
                            <a:srgbClr val="000000"/>
                          </a:solidFill>
                          <a:miter lim="800000"/>
                          <a:headEnd/>
                          <a:tailEnd/>
                        </a:ln>
                      </wps:spPr>
                      <wps:txbx>
                        <w:txbxContent>
                          <w:p w:rsidR="00F6325A" w:rsidRPr="000A58AC" w:rsidRDefault="00F6325A" w:rsidP="000A58AC">
                            <w:pPr>
                              <w:rPr>
                                <w:rFonts w:ascii="Times New Roman" w:hAnsi="Times New Roman" w:cs="Times New Roman"/>
                                <w:sz w:val="20"/>
                                <w:szCs w:val="20"/>
                              </w:rPr>
                            </w:pPr>
                            <w:r w:rsidRPr="000A58AC">
                              <w:rPr>
                                <w:rFonts w:ascii="Times New Roman" w:hAnsi="Times New Roman" w:cs="Times New Roman"/>
                                <w:sz w:val="20"/>
                                <w:szCs w:val="20"/>
                              </w:rPr>
                              <w:t xml:space="preserve">Терапевтичне відділення </w:t>
                            </w:r>
                          </w:p>
                          <w:p w:rsidR="00F6325A" w:rsidRDefault="00F6325A" w:rsidP="000A58AC">
                            <w:pPr>
                              <w:jc w:val="both"/>
                              <w:rPr>
                                <w:rFonts w:ascii="Times New Roman" w:hAnsi="Times New Roman" w:cs="Times New Roman"/>
                                <w:sz w:val="20"/>
                                <w:szCs w:val="20"/>
                                <w:lang w:val="uk-UA"/>
                              </w:rPr>
                            </w:pPr>
                            <w:r w:rsidRPr="000A58AC">
                              <w:rPr>
                                <w:rFonts w:ascii="Times New Roman" w:hAnsi="Times New Roman" w:cs="Times New Roman"/>
                                <w:sz w:val="20"/>
                                <w:szCs w:val="20"/>
                              </w:rPr>
                              <w:t xml:space="preserve">(з </w:t>
                            </w:r>
                            <w:r>
                              <w:rPr>
                                <w:rFonts w:ascii="Times New Roman" w:hAnsi="Times New Roman" w:cs="Times New Roman"/>
                                <w:sz w:val="20"/>
                                <w:szCs w:val="20"/>
                              </w:rPr>
                              <w:t>ліжками</w:t>
                            </w:r>
                            <w:r>
                              <w:rPr>
                                <w:rFonts w:ascii="Times New Roman" w:hAnsi="Times New Roman" w:cs="Times New Roman"/>
                                <w:sz w:val="20"/>
                                <w:szCs w:val="20"/>
                                <w:lang w:val="uk-UA"/>
                              </w:rPr>
                              <w:t xml:space="preserve"> неврологічного</w:t>
                            </w:r>
                          </w:p>
                          <w:p w:rsidR="00F6325A" w:rsidRPr="000A58AC" w:rsidRDefault="00F6325A" w:rsidP="000A58AC">
                            <w:pPr>
                              <w:jc w:val="both"/>
                              <w:rPr>
                                <w:rFonts w:ascii="Times New Roman" w:hAnsi="Times New Roman" w:cs="Times New Roman"/>
                                <w:sz w:val="20"/>
                                <w:szCs w:val="20"/>
                              </w:rPr>
                            </w:pPr>
                            <w:r>
                              <w:rPr>
                                <w:rFonts w:ascii="Times New Roman" w:hAnsi="Times New Roman" w:cs="Times New Roman"/>
                                <w:sz w:val="20"/>
                                <w:szCs w:val="20"/>
                                <w:lang w:val="uk-UA"/>
                              </w:rPr>
                              <w:t>профілю</w:t>
                            </w:r>
                            <w:r w:rsidRPr="000A58AC">
                              <w:rPr>
                                <w:rFonts w:ascii="Times New Roman" w:hAnsi="Times New Roman" w:cs="Times New Roman"/>
                                <w:sz w:val="20"/>
                                <w:szCs w:val="20"/>
                              </w:rPr>
                              <w:t>)</w:t>
                            </w:r>
                          </w:p>
                          <w:p w:rsidR="00F6325A" w:rsidRPr="000A58AC" w:rsidRDefault="00F6325A" w:rsidP="000A58AC">
                            <w:pPr>
                              <w:rPr>
                                <w:rFonts w:ascii="Times New Roman" w:hAnsi="Times New Roman" w:cs="Times New Roman"/>
                                <w:sz w:val="20"/>
                                <w:szCs w:val="20"/>
                              </w:rPr>
                            </w:pPr>
                          </w:p>
                          <w:p w:rsidR="00F6325A" w:rsidRPr="000A58AC" w:rsidRDefault="00F6325A" w:rsidP="00FB5542">
                            <w:pPr>
                              <w:rPr>
                                <w:rFonts w:ascii="Times New Roman" w:hAnsi="Times New Roman" w:cs="Times New Roman"/>
                                <w:sz w:val="20"/>
                                <w:szCs w:val="20"/>
                                <w:lang w:val="uk-UA"/>
                              </w:rPr>
                            </w:pPr>
                            <w:r>
                              <w:rPr>
                                <w:rFonts w:ascii="Times New Roman" w:hAnsi="Times New Roman" w:cs="Times New Roman"/>
                                <w:sz w:val="20"/>
                                <w:szCs w:val="20"/>
                                <w:lang w:val="uk-UA"/>
                              </w:rPr>
                              <w:t xml:space="preserve">Обєднане хірургічно-гінекологічне відділення з ліжками патології вагітності  </w:t>
                            </w:r>
                          </w:p>
                          <w:p w:rsidR="00F6325A" w:rsidRPr="000A58AC" w:rsidRDefault="00F6325A" w:rsidP="000A58AC">
                            <w:pPr>
                              <w:rPr>
                                <w:rFonts w:ascii="Times New Roman" w:hAnsi="Times New Roman" w:cs="Times New Roman"/>
                                <w:sz w:val="20"/>
                                <w:szCs w:val="20"/>
                                <w:lang w:val="uk-UA"/>
                              </w:rPr>
                            </w:pPr>
                          </w:p>
                          <w:p w:rsidR="00F6325A" w:rsidRPr="000A58AC" w:rsidRDefault="00F6325A" w:rsidP="000A58AC">
                            <w:pPr>
                              <w:rPr>
                                <w:rFonts w:ascii="Times New Roman" w:hAnsi="Times New Roman" w:cs="Times New Roman"/>
                                <w:sz w:val="20"/>
                                <w:szCs w:val="20"/>
                                <w:lang w:val="uk-UA"/>
                              </w:rPr>
                            </w:pPr>
                            <w:r w:rsidRPr="000A58AC">
                              <w:rPr>
                                <w:rFonts w:ascii="Times New Roman" w:hAnsi="Times New Roman" w:cs="Times New Roman"/>
                                <w:sz w:val="20"/>
                                <w:szCs w:val="20"/>
                                <w:lang w:val="uk-UA"/>
                              </w:rPr>
                              <w:t>Дитяче відділення</w:t>
                            </w:r>
                          </w:p>
                          <w:p w:rsidR="00F6325A" w:rsidRPr="000A58AC" w:rsidRDefault="00F6325A" w:rsidP="000A58AC">
                            <w:pPr>
                              <w:rPr>
                                <w:rFonts w:ascii="Times New Roman" w:hAnsi="Times New Roman" w:cs="Times New Roman"/>
                                <w:sz w:val="20"/>
                                <w:szCs w:val="20"/>
                                <w:lang w:val="uk-UA"/>
                              </w:rPr>
                            </w:pPr>
                          </w:p>
                          <w:p w:rsidR="00F6325A" w:rsidRPr="000A58AC" w:rsidRDefault="00F6325A" w:rsidP="000A58AC">
                            <w:pPr>
                              <w:rPr>
                                <w:rFonts w:ascii="Times New Roman" w:hAnsi="Times New Roman" w:cs="Times New Roman"/>
                                <w:sz w:val="20"/>
                                <w:szCs w:val="20"/>
                                <w:lang w:val="uk-UA"/>
                              </w:rPr>
                            </w:pPr>
                            <w:r>
                              <w:rPr>
                                <w:rFonts w:ascii="Times New Roman" w:hAnsi="Times New Roman" w:cs="Times New Roman"/>
                                <w:sz w:val="20"/>
                                <w:szCs w:val="20"/>
                                <w:lang w:val="uk-UA"/>
                              </w:rPr>
                              <w:t>Анестезіологічна група</w:t>
                            </w:r>
                          </w:p>
                          <w:p w:rsidR="00F6325A" w:rsidRPr="000A58AC" w:rsidRDefault="00F6325A" w:rsidP="000A58AC">
                            <w:pPr>
                              <w:rPr>
                                <w:rFonts w:ascii="Times New Roman" w:hAnsi="Times New Roman" w:cs="Times New Roman"/>
                                <w:sz w:val="20"/>
                                <w:szCs w:val="20"/>
                                <w:lang w:val="uk-UA"/>
                              </w:rPr>
                            </w:pPr>
                          </w:p>
                          <w:p w:rsidR="00F6325A" w:rsidRPr="000A58AC" w:rsidRDefault="00F6325A" w:rsidP="000A58AC">
                            <w:pPr>
                              <w:rPr>
                                <w:rFonts w:ascii="Times New Roman" w:hAnsi="Times New Roman" w:cs="Times New Roman"/>
                                <w:sz w:val="20"/>
                                <w:szCs w:val="20"/>
                                <w:lang w:val="uk-UA"/>
                              </w:rPr>
                            </w:pPr>
                            <w:r w:rsidRPr="000A58AC">
                              <w:rPr>
                                <w:rFonts w:ascii="Times New Roman" w:hAnsi="Times New Roman" w:cs="Times New Roman"/>
                                <w:sz w:val="20"/>
                                <w:szCs w:val="20"/>
                                <w:lang w:val="uk-UA"/>
                              </w:rPr>
                              <w:t>Операційний блок</w:t>
                            </w:r>
                          </w:p>
                          <w:p w:rsidR="00F6325A" w:rsidRDefault="00F6325A" w:rsidP="000A58AC">
                            <w:pPr>
                              <w:rPr>
                                <w:sz w:val="20"/>
                                <w:szCs w:val="20"/>
                                <w:lang w:val="uk-UA"/>
                              </w:rPr>
                            </w:pPr>
                          </w:p>
                          <w:p w:rsidR="00F6325A" w:rsidRDefault="00F6325A" w:rsidP="000A58AC">
                            <w:pPr>
                              <w:rPr>
                                <w:sz w:val="20"/>
                                <w:szCs w:val="20"/>
                                <w:lang w:val="uk-UA"/>
                              </w:rPr>
                            </w:pPr>
                            <w:r>
                              <w:rPr>
                                <w:sz w:val="20"/>
                                <w:szCs w:val="20"/>
                                <w:lang w:val="uk-UA"/>
                              </w:rPr>
                              <w:t>Приймальне відділення</w:t>
                            </w:r>
                          </w:p>
                          <w:p w:rsidR="00F6325A" w:rsidRDefault="00F6325A" w:rsidP="000A58AC">
                            <w:pPr>
                              <w:rPr>
                                <w:sz w:val="20"/>
                                <w:szCs w:val="20"/>
                                <w:lang w:val="uk-UA"/>
                              </w:rPr>
                            </w:pPr>
                          </w:p>
                          <w:p w:rsidR="00F6325A" w:rsidRDefault="00F6325A" w:rsidP="000A58AC">
                            <w:pPr>
                              <w:rPr>
                                <w:sz w:val="20"/>
                                <w:szCs w:val="20"/>
                                <w:lang w:val="uk-UA"/>
                              </w:rPr>
                            </w:pPr>
                            <w:r>
                              <w:rPr>
                                <w:sz w:val="20"/>
                                <w:szCs w:val="20"/>
                                <w:lang w:val="uk-UA"/>
                              </w:rPr>
                              <w:t>Відділення трансфузіології</w:t>
                            </w:r>
                          </w:p>
                          <w:p w:rsidR="00F6325A" w:rsidRDefault="00F6325A" w:rsidP="000A58AC">
                            <w:pPr>
                              <w:rPr>
                                <w:sz w:val="20"/>
                                <w:szCs w:val="20"/>
                                <w:lang w:val="uk-UA"/>
                              </w:rPr>
                            </w:pPr>
                          </w:p>
                          <w:p w:rsidR="00F6325A" w:rsidRDefault="00F6325A" w:rsidP="000A58AC">
                            <w:pPr>
                              <w:rPr>
                                <w:sz w:val="20"/>
                                <w:szCs w:val="20"/>
                                <w:lang w:val="uk-UA"/>
                              </w:rPr>
                            </w:pPr>
                            <w:r>
                              <w:rPr>
                                <w:sz w:val="20"/>
                                <w:szCs w:val="20"/>
                                <w:lang w:val="uk-UA"/>
                              </w:rPr>
                              <w:t>Інфекційно-боксоване відділення</w:t>
                            </w:r>
                          </w:p>
                          <w:p w:rsidR="00F6325A" w:rsidRDefault="00F6325A" w:rsidP="000A58AC">
                            <w:pPr>
                              <w:rPr>
                                <w:sz w:val="20"/>
                                <w:szCs w:val="20"/>
                                <w:lang w:val="uk-UA"/>
                              </w:rPr>
                            </w:pPr>
                          </w:p>
                          <w:p w:rsidR="00F6325A" w:rsidRDefault="00F6325A" w:rsidP="000A58AC">
                            <w:pPr>
                              <w:rPr>
                                <w:sz w:val="20"/>
                                <w:szCs w:val="20"/>
                                <w:lang w:val="uk-UA"/>
                              </w:rPr>
                            </w:pPr>
                            <w:r>
                              <w:rPr>
                                <w:sz w:val="20"/>
                                <w:szCs w:val="20"/>
                                <w:lang w:val="uk-UA"/>
                              </w:rPr>
                              <w:t>Центральне стерилізаційне відділення</w:t>
                            </w:r>
                          </w:p>
                          <w:p w:rsidR="00F6325A" w:rsidRDefault="00F6325A" w:rsidP="000A58AC">
                            <w:pPr>
                              <w:rPr>
                                <w:sz w:val="20"/>
                                <w:szCs w:val="20"/>
                                <w:lang w:val="uk-UA"/>
                              </w:rPr>
                            </w:pPr>
                          </w:p>
                          <w:p w:rsidR="00F6325A" w:rsidRDefault="00F6325A" w:rsidP="000A58AC">
                            <w:pPr>
                              <w:rPr>
                                <w:sz w:val="20"/>
                                <w:szCs w:val="20"/>
                                <w:lang w:val="uk-UA"/>
                              </w:rPr>
                            </w:pPr>
                            <w:r>
                              <w:rPr>
                                <w:sz w:val="20"/>
                                <w:szCs w:val="20"/>
                                <w:lang w:val="uk-UA"/>
                              </w:rPr>
                              <w:t>Діагностичне відділення для дорослих</w:t>
                            </w:r>
                          </w:p>
                          <w:p w:rsidR="00F6325A" w:rsidRDefault="00F6325A" w:rsidP="000A58AC">
                            <w:pPr>
                              <w:rPr>
                                <w:sz w:val="20"/>
                                <w:szCs w:val="20"/>
                                <w:lang w:val="uk-UA"/>
                              </w:rPr>
                            </w:pPr>
                          </w:p>
                          <w:p w:rsidR="00F6325A" w:rsidRDefault="00F6325A" w:rsidP="000A58AC">
                            <w:pPr>
                              <w:rPr>
                                <w:sz w:val="20"/>
                                <w:szCs w:val="20"/>
                                <w:lang w:val="uk-UA"/>
                              </w:rPr>
                            </w:pPr>
                            <w:r>
                              <w:rPr>
                                <w:sz w:val="20"/>
                                <w:szCs w:val="20"/>
                                <w:lang w:val="uk-UA"/>
                              </w:rPr>
                              <w:t>Відділення анестезіології та інтенсивної терапії</w:t>
                            </w:r>
                          </w:p>
                          <w:p w:rsidR="00F6325A" w:rsidRDefault="00F6325A" w:rsidP="000A58AC">
                            <w:pPr>
                              <w:rPr>
                                <w:sz w:val="18"/>
                                <w:szCs w:val="24"/>
                                <w:lang w:val="uk-UA"/>
                              </w:rPr>
                            </w:pPr>
                          </w:p>
                          <w:p w:rsidR="00F6325A" w:rsidRDefault="00F6325A" w:rsidP="000A58AC">
                            <w:pPr>
                              <w:rPr>
                                <w:sz w:val="18"/>
                                <w:lang w:val="uk-UA"/>
                              </w:rPr>
                            </w:pPr>
                          </w:p>
                          <w:p w:rsidR="00F6325A" w:rsidRDefault="00F6325A" w:rsidP="000A58AC">
                            <w:pPr>
                              <w:rPr>
                                <w:sz w:val="18"/>
                                <w:lang w:val="uk-UA"/>
                              </w:rPr>
                            </w:pPr>
                          </w:p>
                          <w:p w:rsidR="00F6325A" w:rsidRDefault="00F6325A" w:rsidP="000A58AC">
                            <w:pPr>
                              <w:rPr>
                                <w:sz w:val="18"/>
                                <w:lang w:val="uk-UA"/>
                              </w:rPr>
                            </w:pPr>
                          </w:p>
                          <w:p w:rsidR="00F6325A" w:rsidRDefault="00F6325A" w:rsidP="000A58AC">
                            <w:pPr>
                              <w:rPr>
                                <w:sz w:val="18"/>
                                <w:lang w:val="uk-UA"/>
                              </w:rPr>
                            </w:pPr>
                          </w:p>
                          <w:p w:rsidR="00F6325A" w:rsidRDefault="00F6325A" w:rsidP="000A58AC">
                            <w:pPr>
                              <w:rPr>
                                <w:sz w:val="18"/>
                                <w:lang w:val="uk-UA"/>
                              </w:rPr>
                            </w:pPr>
                            <w:r>
                              <w:rPr>
                                <w:sz w:val="18"/>
                                <w:lang w:val="uk-UA"/>
                              </w:rPr>
                              <w:t>Відділення Трансфузіології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60767F" id="Прямоугольник 72" o:spid="_x0000_s1033" style="position:absolute;left:0;text-align:left;margin-left:367.35pt;margin-top:55.6pt;width:132.8pt;height:331.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">
                <v:textbox>
                  <w:txbxContent>
                    <w:p w:rsidR="00F6325A" w:rsidRPr="000A58AC" w:rsidRDefault="00F6325A" w:rsidP="000A58AC">
                      <w:pPr>
                        <w:rPr>
                          <w:rFonts w:ascii="Times New Roman" w:hAnsi="Times New Roman" w:cs="Times New Roman"/>
                          <w:sz w:val="20"/>
                          <w:szCs w:val="20"/>
                        </w:rPr>
                      </w:pPr>
                      <w:r w:rsidRPr="000A58AC">
                        <w:rPr>
                          <w:rFonts w:ascii="Times New Roman" w:hAnsi="Times New Roman" w:cs="Times New Roman"/>
                          <w:sz w:val="20"/>
                          <w:szCs w:val="20"/>
                        </w:rPr>
                        <w:t xml:space="preserve">Терапевтичне відділення </w:t>
                      </w:r>
                    </w:p>
                    <w:p w:rsidR="00F6325A" w:rsidRDefault="00F6325A" w:rsidP="000A58AC">
                      <w:pPr>
                        <w:jc w:val="both"/>
                        <w:rPr>
                          <w:rFonts w:ascii="Times New Roman" w:hAnsi="Times New Roman" w:cs="Times New Roman"/>
                          <w:sz w:val="20"/>
                          <w:szCs w:val="20"/>
                          <w:lang w:val="uk-UA"/>
                        </w:rPr>
                      </w:pPr>
                      <w:r w:rsidRPr="000A58AC">
                        <w:rPr>
                          <w:rFonts w:ascii="Times New Roman" w:hAnsi="Times New Roman" w:cs="Times New Roman"/>
                          <w:sz w:val="20"/>
                          <w:szCs w:val="20"/>
                        </w:rPr>
                        <w:t xml:space="preserve">(з </w:t>
                      </w:r>
                      <w:r>
                        <w:rPr>
                          <w:rFonts w:ascii="Times New Roman" w:hAnsi="Times New Roman" w:cs="Times New Roman"/>
                          <w:sz w:val="20"/>
                          <w:szCs w:val="20"/>
                        </w:rPr>
                        <w:t>ліжками</w:t>
                      </w:r>
                      <w:r>
                        <w:rPr>
                          <w:rFonts w:ascii="Times New Roman" w:hAnsi="Times New Roman" w:cs="Times New Roman"/>
                          <w:sz w:val="20"/>
                          <w:szCs w:val="20"/>
                          <w:lang w:val="uk-UA"/>
                        </w:rPr>
                        <w:t xml:space="preserve"> неврологічного</w:t>
                      </w:r>
                    </w:p>
                    <w:p w:rsidR="00F6325A" w:rsidRPr="000A58AC" w:rsidRDefault="00F6325A" w:rsidP="000A58AC">
                      <w:pPr>
                        <w:jc w:val="both"/>
                        <w:rPr>
                          <w:rFonts w:ascii="Times New Roman" w:hAnsi="Times New Roman" w:cs="Times New Roman"/>
                          <w:sz w:val="20"/>
                          <w:szCs w:val="20"/>
                        </w:rPr>
                      </w:pPr>
                      <w:r>
                        <w:rPr>
                          <w:rFonts w:ascii="Times New Roman" w:hAnsi="Times New Roman" w:cs="Times New Roman"/>
                          <w:sz w:val="20"/>
                          <w:szCs w:val="20"/>
                          <w:lang w:val="uk-UA"/>
                        </w:rPr>
                        <w:t>профілю</w:t>
                      </w:r>
                      <w:r w:rsidRPr="000A58AC">
                        <w:rPr>
                          <w:rFonts w:ascii="Times New Roman" w:hAnsi="Times New Roman" w:cs="Times New Roman"/>
                          <w:sz w:val="20"/>
                          <w:szCs w:val="20"/>
                        </w:rPr>
                        <w:t>)</w:t>
                      </w:r>
                    </w:p>
                    <w:p w:rsidR="00F6325A" w:rsidRPr="000A58AC" w:rsidRDefault="00F6325A" w:rsidP="000A58AC">
                      <w:pPr>
                        <w:rPr>
                          <w:rFonts w:ascii="Times New Roman" w:hAnsi="Times New Roman" w:cs="Times New Roman"/>
                          <w:sz w:val="20"/>
                          <w:szCs w:val="20"/>
                        </w:rPr>
                      </w:pPr>
                    </w:p>
                    <w:p w:rsidR="00F6325A" w:rsidRPr="000A58AC" w:rsidRDefault="00F6325A" w:rsidP="00FB5542">
                      <w:pPr>
                        <w:rPr>
                          <w:rFonts w:ascii="Times New Roman" w:hAnsi="Times New Roman" w:cs="Times New Roman"/>
                          <w:sz w:val="20"/>
                          <w:szCs w:val="20"/>
                          <w:lang w:val="uk-UA"/>
                        </w:rPr>
                      </w:pPr>
                      <w:r>
                        <w:rPr>
                          <w:rFonts w:ascii="Times New Roman" w:hAnsi="Times New Roman" w:cs="Times New Roman"/>
                          <w:sz w:val="20"/>
                          <w:szCs w:val="20"/>
                          <w:lang w:val="uk-UA"/>
                        </w:rPr>
                        <w:t xml:space="preserve">Обєднане хірургічно-гінекологічне відділення з ліжками патології вагітності  </w:t>
                      </w:r>
                    </w:p>
                    <w:p w:rsidR="00F6325A" w:rsidRPr="000A58AC" w:rsidRDefault="00F6325A" w:rsidP="000A58AC">
                      <w:pPr>
                        <w:rPr>
                          <w:rFonts w:ascii="Times New Roman" w:hAnsi="Times New Roman" w:cs="Times New Roman"/>
                          <w:sz w:val="20"/>
                          <w:szCs w:val="20"/>
                          <w:lang w:val="uk-UA"/>
                        </w:rPr>
                      </w:pPr>
                    </w:p>
                    <w:p w:rsidR="00F6325A" w:rsidRPr="000A58AC" w:rsidRDefault="00F6325A" w:rsidP="000A58AC">
                      <w:pPr>
                        <w:rPr>
                          <w:rFonts w:ascii="Times New Roman" w:hAnsi="Times New Roman" w:cs="Times New Roman"/>
                          <w:sz w:val="20"/>
                          <w:szCs w:val="20"/>
                          <w:lang w:val="uk-UA"/>
                        </w:rPr>
                      </w:pPr>
                      <w:r w:rsidRPr="000A58AC">
                        <w:rPr>
                          <w:rFonts w:ascii="Times New Roman" w:hAnsi="Times New Roman" w:cs="Times New Roman"/>
                          <w:sz w:val="20"/>
                          <w:szCs w:val="20"/>
                          <w:lang w:val="uk-UA"/>
                        </w:rPr>
                        <w:t>Дитяче відділення</w:t>
                      </w:r>
                    </w:p>
                    <w:p w:rsidR="00F6325A" w:rsidRPr="000A58AC" w:rsidRDefault="00F6325A" w:rsidP="000A58AC">
                      <w:pPr>
                        <w:rPr>
                          <w:rFonts w:ascii="Times New Roman" w:hAnsi="Times New Roman" w:cs="Times New Roman"/>
                          <w:sz w:val="20"/>
                          <w:szCs w:val="20"/>
                          <w:lang w:val="uk-UA"/>
                        </w:rPr>
                      </w:pPr>
                    </w:p>
                    <w:p w:rsidR="00F6325A" w:rsidRPr="000A58AC" w:rsidRDefault="00F6325A" w:rsidP="000A58AC">
                      <w:pPr>
                        <w:rPr>
                          <w:rFonts w:ascii="Times New Roman" w:hAnsi="Times New Roman" w:cs="Times New Roman"/>
                          <w:sz w:val="20"/>
                          <w:szCs w:val="20"/>
                          <w:lang w:val="uk-UA"/>
                        </w:rPr>
                      </w:pPr>
                      <w:r>
                        <w:rPr>
                          <w:rFonts w:ascii="Times New Roman" w:hAnsi="Times New Roman" w:cs="Times New Roman"/>
                          <w:sz w:val="20"/>
                          <w:szCs w:val="20"/>
                          <w:lang w:val="uk-UA"/>
                        </w:rPr>
                        <w:t>Анестезіологічна група</w:t>
                      </w:r>
                    </w:p>
                    <w:p w:rsidR="00F6325A" w:rsidRPr="000A58AC" w:rsidRDefault="00F6325A" w:rsidP="000A58AC">
                      <w:pPr>
                        <w:rPr>
                          <w:rFonts w:ascii="Times New Roman" w:hAnsi="Times New Roman" w:cs="Times New Roman"/>
                          <w:sz w:val="20"/>
                          <w:szCs w:val="20"/>
                          <w:lang w:val="uk-UA"/>
                        </w:rPr>
                      </w:pPr>
                    </w:p>
                    <w:p w:rsidR="00F6325A" w:rsidRPr="000A58AC" w:rsidRDefault="00F6325A" w:rsidP="000A58AC">
                      <w:pPr>
                        <w:rPr>
                          <w:rFonts w:ascii="Times New Roman" w:hAnsi="Times New Roman" w:cs="Times New Roman"/>
                          <w:sz w:val="20"/>
                          <w:szCs w:val="20"/>
                          <w:lang w:val="uk-UA"/>
                        </w:rPr>
                      </w:pPr>
                      <w:r w:rsidRPr="000A58AC">
                        <w:rPr>
                          <w:rFonts w:ascii="Times New Roman" w:hAnsi="Times New Roman" w:cs="Times New Roman"/>
                          <w:sz w:val="20"/>
                          <w:szCs w:val="20"/>
                          <w:lang w:val="uk-UA"/>
                        </w:rPr>
                        <w:t>Операційний блок</w:t>
                      </w:r>
                    </w:p>
                    <w:p w:rsidR="00F6325A" w:rsidRDefault="00F6325A" w:rsidP="000A58AC">
                      <w:pPr>
                        <w:rPr>
                          <w:sz w:val="20"/>
                          <w:szCs w:val="20"/>
                          <w:lang w:val="uk-UA"/>
                        </w:rPr>
                      </w:pPr>
                    </w:p>
                    <w:p w:rsidR="00F6325A" w:rsidRDefault="00F6325A" w:rsidP="000A58AC">
                      <w:pPr>
                        <w:rPr>
                          <w:sz w:val="20"/>
                          <w:szCs w:val="20"/>
                          <w:lang w:val="uk-UA"/>
                        </w:rPr>
                      </w:pPr>
                      <w:r>
                        <w:rPr>
                          <w:sz w:val="20"/>
                          <w:szCs w:val="20"/>
                          <w:lang w:val="uk-UA"/>
                        </w:rPr>
                        <w:t>Приймальне відділення</w:t>
                      </w:r>
                    </w:p>
                    <w:p w:rsidR="00F6325A" w:rsidRDefault="00F6325A" w:rsidP="000A58AC">
                      <w:pPr>
                        <w:rPr>
                          <w:sz w:val="20"/>
                          <w:szCs w:val="20"/>
                          <w:lang w:val="uk-UA"/>
                        </w:rPr>
                      </w:pPr>
                    </w:p>
                    <w:p w:rsidR="00F6325A" w:rsidRDefault="00F6325A" w:rsidP="000A58AC">
                      <w:pPr>
                        <w:rPr>
                          <w:sz w:val="20"/>
                          <w:szCs w:val="20"/>
                          <w:lang w:val="uk-UA"/>
                        </w:rPr>
                      </w:pPr>
                      <w:r>
                        <w:rPr>
                          <w:sz w:val="20"/>
                          <w:szCs w:val="20"/>
                          <w:lang w:val="uk-UA"/>
                        </w:rPr>
                        <w:t>Відділення трансфузіології</w:t>
                      </w:r>
                    </w:p>
                    <w:p w:rsidR="00F6325A" w:rsidRDefault="00F6325A" w:rsidP="000A58AC">
                      <w:pPr>
                        <w:rPr>
                          <w:sz w:val="20"/>
                          <w:szCs w:val="20"/>
                          <w:lang w:val="uk-UA"/>
                        </w:rPr>
                      </w:pPr>
                    </w:p>
                    <w:p w:rsidR="00F6325A" w:rsidRDefault="00F6325A" w:rsidP="000A58AC">
                      <w:pPr>
                        <w:rPr>
                          <w:sz w:val="20"/>
                          <w:szCs w:val="20"/>
                          <w:lang w:val="uk-UA"/>
                        </w:rPr>
                      </w:pPr>
                      <w:r>
                        <w:rPr>
                          <w:sz w:val="20"/>
                          <w:szCs w:val="20"/>
                          <w:lang w:val="uk-UA"/>
                        </w:rPr>
                        <w:t>Інфекційно-боксоване відділення</w:t>
                      </w:r>
                    </w:p>
                    <w:p w:rsidR="00F6325A" w:rsidRDefault="00F6325A" w:rsidP="000A58AC">
                      <w:pPr>
                        <w:rPr>
                          <w:sz w:val="20"/>
                          <w:szCs w:val="20"/>
                          <w:lang w:val="uk-UA"/>
                        </w:rPr>
                      </w:pPr>
                    </w:p>
                    <w:p w:rsidR="00F6325A" w:rsidRDefault="00F6325A" w:rsidP="000A58AC">
                      <w:pPr>
                        <w:rPr>
                          <w:sz w:val="20"/>
                          <w:szCs w:val="20"/>
                          <w:lang w:val="uk-UA"/>
                        </w:rPr>
                      </w:pPr>
                      <w:r>
                        <w:rPr>
                          <w:sz w:val="20"/>
                          <w:szCs w:val="20"/>
                          <w:lang w:val="uk-UA"/>
                        </w:rPr>
                        <w:t>Центральне стерилізаційне відділення</w:t>
                      </w:r>
                    </w:p>
                    <w:p w:rsidR="00F6325A" w:rsidRDefault="00F6325A" w:rsidP="000A58AC">
                      <w:pPr>
                        <w:rPr>
                          <w:sz w:val="20"/>
                          <w:szCs w:val="20"/>
                          <w:lang w:val="uk-UA"/>
                        </w:rPr>
                      </w:pPr>
                    </w:p>
                    <w:p w:rsidR="00F6325A" w:rsidRDefault="00F6325A" w:rsidP="000A58AC">
                      <w:pPr>
                        <w:rPr>
                          <w:sz w:val="20"/>
                          <w:szCs w:val="20"/>
                          <w:lang w:val="uk-UA"/>
                        </w:rPr>
                      </w:pPr>
                      <w:r>
                        <w:rPr>
                          <w:sz w:val="20"/>
                          <w:szCs w:val="20"/>
                          <w:lang w:val="uk-UA"/>
                        </w:rPr>
                        <w:t>Діагностичне відділення для дорослих</w:t>
                      </w:r>
                    </w:p>
                    <w:p w:rsidR="00F6325A" w:rsidRDefault="00F6325A" w:rsidP="000A58AC">
                      <w:pPr>
                        <w:rPr>
                          <w:sz w:val="20"/>
                          <w:szCs w:val="20"/>
                          <w:lang w:val="uk-UA"/>
                        </w:rPr>
                      </w:pPr>
                    </w:p>
                    <w:p w:rsidR="00F6325A" w:rsidRDefault="00F6325A" w:rsidP="000A58AC">
                      <w:pPr>
                        <w:rPr>
                          <w:sz w:val="20"/>
                          <w:szCs w:val="20"/>
                          <w:lang w:val="uk-UA"/>
                        </w:rPr>
                      </w:pPr>
                      <w:r>
                        <w:rPr>
                          <w:sz w:val="20"/>
                          <w:szCs w:val="20"/>
                          <w:lang w:val="uk-UA"/>
                        </w:rPr>
                        <w:t>Відділення анестезіології та інтенсивної терапії</w:t>
                      </w:r>
                    </w:p>
                    <w:p w:rsidR="00F6325A" w:rsidRDefault="00F6325A" w:rsidP="000A58AC">
                      <w:pPr>
                        <w:rPr>
                          <w:sz w:val="18"/>
                          <w:szCs w:val="24"/>
                          <w:lang w:val="uk-UA"/>
                        </w:rPr>
                      </w:pPr>
                    </w:p>
                    <w:p w:rsidR="00F6325A" w:rsidRDefault="00F6325A" w:rsidP="000A58AC">
                      <w:pPr>
                        <w:rPr>
                          <w:sz w:val="18"/>
                          <w:lang w:val="uk-UA"/>
                        </w:rPr>
                      </w:pPr>
                    </w:p>
                    <w:p w:rsidR="00F6325A" w:rsidRDefault="00F6325A" w:rsidP="000A58AC">
                      <w:pPr>
                        <w:rPr>
                          <w:sz w:val="18"/>
                          <w:lang w:val="uk-UA"/>
                        </w:rPr>
                      </w:pPr>
                    </w:p>
                    <w:p w:rsidR="00F6325A" w:rsidRDefault="00F6325A" w:rsidP="000A58AC">
                      <w:pPr>
                        <w:rPr>
                          <w:sz w:val="18"/>
                          <w:lang w:val="uk-UA"/>
                        </w:rPr>
                      </w:pPr>
                    </w:p>
                    <w:p w:rsidR="00F6325A" w:rsidRDefault="00F6325A" w:rsidP="000A58AC">
                      <w:pPr>
                        <w:rPr>
                          <w:sz w:val="18"/>
                          <w:lang w:val="uk-UA"/>
                        </w:rPr>
                      </w:pPr>
                    </w:p>
                    <w:p w:rsidR="00F6325A" w:rsidRDefault="00F6325A" w:rsidP="000A58AC">
                      <w:pPr>
                        <w:rPr>
                          <w:sz w:val="18"/>
                          <w:lang w:val="uk-UA"/>
                        </w:rPr>
                      </w:pPr>
                      <w:r>
                        <w:rPr>
                          <w:sz w:val="18"/>
                          <w:lang w:val="uk-UA"/>
                        </w:rPr>
                        <w:t>Відділення Трансфузіології</w:t>
                      </w:r>
                    </w:p>
                  </w:txbxContent>
                </v:textbox>
              </v:rect>
            </w:pict>
          </mc:Fallback>
        </mc:AlternateContent>
      </w:r>
      <w:r w:rsidR="000A58AC" w:rsidRPr="000A58AC">
        <w:rPr>
          <w:rFonts w:ascii="Times New Roman" w:hAnsi="Times New Roman"/>
          <w:noProof/>
          <w:lang w:val="ru-RU"/>
        </w:rPr>
        <mc:AlternateContent>
          <mc:Choice Requires="wps">
            <w:drawing>
              <wp:anchor distT="0" distB="0" distL="114300" distR="114300" simplePos="0" relativeHeight="251652096" behindDoc="0" locked="0" layoutInCell="1" allowOverlap="1" wp14:anchorId="129DA74D" wp14:editId="4527EBAC">
                <wp:simplePos x="0" y="0"/>
                <wp:positionH relativeFrom="column">
                  <wp:posOffset>1510665</wp:posOffset>
                </wp:positionH>
                <wp:positionV relativeFrom="paragraph">
                  <wp:posOffset>252730</wp:posOffset>
                </wp:positionV>
                <wp:extent cx="2895600" cy="403860"/>
                <wp:effectExtent l="0" t="0" r="19050" b="15240"/>
                <wp:wrapNone/>
                <wp:docPr id="71" name="Прямоугольник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0" cy="403860"/>
                        </a:xfrm>
                        <a:prstGeom prst="rect">
                          <a:avLst/>
                        </a:prstGeom>
                        <a:solidFill>
                          <a:srgbClr val="FFFFFF"/>
                        </a:solidFill>
                        <a:ln w="9525">
                          <a:solidFill>
                            <a:srgbClr val="000000"/>
                          </a:solidFill>
                          <a:miter lim="800000"/>
                          <a:headEnd/>
                          <a:tailEnd/>
                        </a:ln>
                      </wps:spPr>
                      <wps:txbx>
                        <w:txbxContent>
                          <w:p w:rsidR="00F6325A" w:rsidRPr="000A58AC" w:rsidRDefault="00F6325A" w:rsidP="000A58AC">
                            <w:pPr>
                              <w:jc w:val="center"/>
                              <w:rPr>
                                <w:rFonts w:ascii="Times New Roman" w:hAnsi="Times New Roman" w:cs="Times New Roman"/>
                                <w:b/>
                                <w:i/>
                                <w:lang w:val="uk-UA"/>
                              </w:rPr>
                            </w:pPr>
                            <w:r w:rsidRPr="000A58AC">
                              <w:rPr>
                                <w:rFonts w:ascii="Times New Roman" w:hAnsi="Times New Roman" w:cs="Times New Roman"/>
                                <w:b/>
                                <w:i/>
                                <w:lang w:val="uk-UA"/>
                              </w:rPr>
                              <w:t>КОНСУЛЬТАТИВНО-ДІАГНОСТИЧНА ПОЛІКЛІНІКА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9DA74D" id="Прямоугольник 71" o:spid="_x0000_s1034" style="position:absolute;left:0;text-align:left;margin-left:118.95pt;margin-top:19.9pt;width:228pt;height:31.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">
                <v:textbox>
                  <w:txbxContent>
                    <w:p w:rsidR="00F6325A" w:rsidRPr="000A58AC" w:rsidRDefault="00F6325A" w:rsidP="000A58AC">
                      <w:pPr>
                        <w:jc w:val="center"/>
                        <w:rPr>
                          <w:rFonts w:ascii="Times New Roman" w:hAnsi="Times New Roman" w:cs="Times New Roman"/>
                          <w:b/>
                          <w:i/>
                          <w:lang w:val="uk-UA"/>
                        </w:rPr>
                      </w:pPr>
                      <w:r w:rsidRPr="000A58AC">
                        <w:rPr>
                          <w:rFonts w:ascii="Times New Roman" w:hAnsi="Times New Roman" w:cs="Times New Roman"/>
                          <w:b/>
                          <w:i/>
                          <w:lang w:val="uk-UA"/>
                        </w:rPr>
                        <w:t>КОНСУЛЬТАТИВНО-ДІАГНОСТИЧНА ПОЛІКЛІНІКА</w:t>
                      </w:r>
                    </w:p>
                  </w:txbxContent>
                </v:textbox>
              </v:rect>
            </w:pict>
          </mc:Fallback>
        </mc:AlternateContent>
      </w:r>
      <w:r w:rsidR="000A58AC" w:rsidRPr="000A58AC">
        <w:rPr>
          <w:rFonts w:ascii="Times New Roman" w:hAnsi="Times New Roman"/>
          <w:noProof/>
          <w:lang w:val="ru-RU"/>
        </w:rPr>
        <mc:AlternateContent>
          <mc:Choice Requires="wps">
            <w:drawing>
              <wp:anchor distT="0" distB="0" distL="114300" distR="114300" simplePos="0" relativeHeight="251653120" behindDoc="0" locked="0" layoutInCell="1" allowOverlap="1" wp14:anchorId="2788EFE4" wp14:editId="4B67BF77">
                <wp:simplePos x="0" y="0"/>
                <wp:positionH relativeFrom="column">
                  <wp:posOffset>4658360</wp:posOffset>
                </wp:positionH>
                <wp:positionV relativeFrom="paragraph">
                  <wp:posOffset>265430</wp:posOffset>
                </wp:positionV>
                <wp:extent cx="1686560" cy="295275"/>
                <wp:effectExtent l="0" t="0" r="27940" b="28575"/>
                <wp:wrapNone/>
                <wp:docPr id="70" name="Прямоугольник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6560" cy="295275"/>
                        </a:xfrm>
                        <a:prstGeom prst="rect">
                          <a:avLst/>
                        </a:prstGeom>
                        <a:solidFill>
                          <a:srgbClr val="FFFFFF"/>
                        </a:solidFill>
                        <a:ln w="9525">
                          <a:solidFill>
                            <a:srgbClr val="000000"/>
                          </a:solidFill>
                          <a:miter lim="800000"/>
                          <a:headEnd/>
                          <a:tailEnd/>
                        </a:ln>
                      </wps:spPr>
                      <wps:txbx>
                        <w:txbxContent>
                          <w:p w:rsidR="00F6325A" w:rsidRPr="000A58AC" w:rsidRDefault="00F6325A" w:rsidP="000A58AC">
                            <w:pPr>
                              <w:jc w:val="center"/>
                              <w:rPr>
                                <w:rFonts w:ascii="Times New Roman" w:hAnsi="Times New Roman" w:cs="Times New Roman"/>
                                <w:b/>
                                <w:i/>
                                <w:lang w:val="uk-UA"/>
                              </w:rPr>
                            </w:pPr>
                            <w:r w:rsidRPr="000A58AC">
                              <w:rPr>
                                <w:rFonts w:ascii="Times New Roman" w:hAnsi="Times New Roman" w:cs="Times New Roman"/>
                                <w:b/>
                                <w:i/>
                                <w:lang w:val="uk-UA"/>
                              </w:rPr>
                              <w:t>СТАЦІОНАР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88EFE4" id="Прямоугольник 70" o:spid="_x0000_s1035" style="position:absolute;left:0;text-align:left;margin-left:366.8pt;margin-top:20.9pt;width:132.8pt;height:23.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">
                <v:textbox>
                  <w:txbxContent>
                    <w:p w:rsidR="00F6325A" w:rsidRPr="000A58AC" w:rsidRDefault="00F6325A" w:rsidP="000A58AC">
                      <w:pPr>
                        <w:jc w:val="center"/>
                        <w:rPr>
                          <w:rFonts w:ascii="Times New Roman" w:hAnsi="Times New Roman" w:cs="Times New Roman"/>
                          <w:b/>
                          <w:i/>
                          <w:lang w:val="uk-UA"/>
                        </w:rPr>
                      </w:pPr>
                      <w:r w:rsidRPr="000A58AC">
                        <w:rPr>
                          <w:rFonts w:ascii="Times New Roman" w:hAnsi="Times New Roman" w:cs="Times New Roman"/>
                          <w:b/>
                          <w:i/>
                          <w:lang w:val="uk-UA"/>
                        </w:rPr>
                        <w:t>СТАЦІОНАР</w:t>
                      </w:r>
                    </w:p>
                  </w:txbxContent>
                </v:textbox>
              </v:rect>
            </w:pict>
          </mc:Fallback>
        </mc:AlternateContent>
      </w:r>
    </w:p>
    <w:p w:rsidR="000A58AC" w:rsidRPr="000A58AC" w:rsidRDefault="000A58AC" w:rsidP="000A58AC">
      <w:pPr>
        <w:pStyle w:val="a9"/>
        <w:tabs>
          <w:tab w:val="left" w:pos="2694"/>
        </w:tabs>
        <w:ind w:firstLine="0"/>
        <w:jc w:val="both"/>
        <w:rPr>
          <w:rFonts w:ascii="Times New Roman" w:hAnsi="Times New Roman"/>
          <w:sz w:val="24"/>
          <w:szCs w:val="24"/>
        </w:rPr>
      </w:pPr>
    </w:p>
    <w:p w:rsidR="000A58AC" w:rsidRPr="000A58AC" w:rsidRDefault="000A58AC" w:rsidP="000A58AC">
      <w:pPr>
        <w:pStyle w:val="a9"/>
        <w:tabs>
          <w:tab w:val="left" w:pos="2694"/>
        </w:tabs>
        <w:ind w:firstLine="0"/>
        <w:jc w:val="both"/>
        <w:rPr>
          <w:rFonts w:ascii="Times New Roman" w:hAnsi="Times New Roman"/>
          <w:sz w:val="24"/>
          <w:szCs w:val="24"/>
        </w:rPr>
      </w:pPr>
    </w:p>
    <w:tbl>
      <w:tblPr>
        <w:tblStyle w:val="a4"/>
        <w:tblpPr w:leftFromText="180" w:rightFromText="180" w:vertAnchor="text" w:horzAnchor="page" w:tblpX="4117" w:tblpY="1250"/>
        <w:tblW w:w="0" w:type="auto"/>
        <w:tblLook w:val="04A0" w:firstRow="1" w:lastRow="0" w:firstColumn="1" w:lastColumn="0" w:noHBand="0" w:noVBand="1"/>
      </w:tblPr>
      <w:tblGrid>
        <w:gridCol w:w="2159"/>
      </w:tblGrid>
      <w:tr w:rsidR="000A58AC" w:rsidRPr="000A58AC" w:rsidTr="000A58AC">
        <w:tc>
          <w:tcPr>
            <w:tcW w:w="2159" w:type="dxa"/>
            <w:tcBorders>
              <w:top w:val="single" w:sz="4" w:space="0" w:color="auto"/>
              <w:left w:val="single" w:sz="4" w:space="0" w:color="auto"/>
              <w:bottom w:val="single" w:sz="4" w:space="0" w:color="auto"/>
              <w:right w:val="single" w:sz="4" w:space="0" w:color="auto"/>
            </w:tcBorders>
            <w:hideMark/>
          </w:tcPr>
          <w:p w:rsidR="000A58AC" w:rsidRPr="000A58AC" w:rsidRDefault="000A58AC">
            <w:pPr>
              <w:rPr>
                <w:rFonts w:ascii="Times New Roman" w:eastAsia="Times New Roman" w:hAnsi="Times New Roman" w:cs="Times New Roman"/>
                <w:lang w:eastAsia="en-US"/>
              </w:rPr>
            </w:pPr>
            <w:r w:rsidRPr="000A58AC">
              <w:rPr>
                <w:rFonts w:ascii="Times New Roman" w:hAnsi="Times New Roman" w:cs="Times New Roman"/>
                <w:lang w:eastAsia="en-US"/>
              </w:rPr>
              <w:t>Невропатолога</w:t>
            </w:r>
          </w:p>
        </w:tc>
      </w:tr>
      <w:tr w:rsidR="000A58AC" w:rsidRPr="000A58AC" w:rsidTr="000A58AC">
        <w:tc>
          <w:tcPr>
            <w:tcW w:w="2159" w:type="dxa"/>
            <w:tcBorders>
              <w:top w:val="single" w:sz="4" w:space="0" w:color="auto"/>
              <w:left w:val="single" w:sz="4" w:space="0" w:color="auto"/>
              <w:bottom w:val="single" w:sz="4" w:space="0" w:color="auto"/>
              <w:right w:val="single" w:sz="4" w:space="0" w:color="auto"/>
            </w:tcBorders>
            <w:hideMark/>
          </w:tcPr>
          <w:p w:rsidR="000A58AC" w:rsidRPr="000A58AC" w:rsidRDefault="000A58AC">
            <w:pPr>
              <w:pStyle w:val="a9"/>
              <w:tabs>
                <w:tab w:val="left" w:pos="2694"/>
              </w:tabs>
              <w:ind w:firstLine="0"/>
              <w:jc w:val="both"/>
              <w:rPr>
                <w:rFonts w:ascii="Times New Roman" w:hAnsi="Times New Roman"/>
                <w:sz w:val="22"/>
                <w:lang w:val="ru-RU" w:eastAsia="en-US"/>
              </w:rPr>
            </w:pPr>
            <w:r w:rsidRPr="000A58AC">
              <w:rPr>
                <w:rFonts w:ascii="Times New Roman" w:hAnsi="Times New Roman"/>
                <w:sz w:val="22"/>
                <w:lang w:val="ru-RU" w:eastAsia="en-US"/>
              </w:rPr>
              <w:t>Педіатра</w:t>
            </w:r>
          </w:p>
        </w:tc>
      </w:tr>
      <w:tr w:rsidR="000A58AC" w:rsidRPr="000A58AC" w:rsidTr="000A58AC">
        <w:tc>
          <w:tcPr>
            <w:tcW w:w="2159" w:type="dxa"/>
            <w:tcBorders>
              <w:top w:val="single" w:sz="4" w:space="0" w:color="auto"/>
              <w:left w:val="single" w:sz="4" w:space="0" w:color="auto"/>
              <w:bottom w:val="single" w:sz="4" w:space="0" w:color="auto"/>
              <w:right w:val="single" w:sz="4" w:space="0" w:color="auto"/>
            </w:tcBorders>
            <w:hideMark/>
          </w:tcPr>
          <w:p w:rsidR="000A58AC" w:rsidRPr="000A58AC" w:rsidRDefault="000A58AC">
            <w:pPr>
              <w:pStyle w:val="a9"/>
              <w:tabs>
                <w:tab w:val="left" w:pos="2694"/>
              </w:tabs>
              <w:ind w:firstLine="0"/>
              <w:jc w:val="both"/>
              <w:rPr>
                <w:rFonts w:ascii="Times New Roman" w:hAnsi="Times New Roman"/>
                <w:sz w:val="22"/>
                <w:lang w:val="ru-RU" w:eastAsia="en-US"/>
              </w:rPr>
            </w:pPr>
            <w:r w:rsidRPr="000A58AC">
              <w:rPr>
                <w:rFonts w:ascii="Times New Roman" w:hAnsi="Times New Roman"/>
                <w:sz w:val="22"/>
                <w:lang w:val="ru-RU" w:eastAsia="en-US"/>
              </w:rPr>
              <w:t>Нарколога</w:t>
            </w:r>
          </w:p>
        </w:tc>
      </w:tr>
      <w:tr w:rsidR="000A58AC" w:rsidRPr="000A58AC" w:rsidTr="000A58AC">
        <w:tc>
          <w:tcPr>
            <w:tcW w:w="2159" w:type="dxa"/>
            <w:tcBorders>
              <w:top w:val="single" w:sz="4" w:space="0" w:color="auto"/>
              <w:left w:val="single" w:sz="4" w:space="0" w:color="auto"/>
              <w:bottom w:val="single" w:sz="4" w:space="0" w:color="auto"/>
              <w:right w:val="single" w:sz="4" w:space="0" w:color="auto"/>
            </w:tcBorders>
            <w:hideMark/>
          </w:tcPr>
          <w:p w:rsidR="000A58AC" w:rsidRPr="000A58AC" w:rsidRDefault="000A58AC">
            <w:pPr>
              <w:pStyle w:val="a9"/>
              <w:tabs>
                <w:tab w:val="left" w:pos="2694"/>
              </w:tabs>
              <w:ind w:firstLine="0"/>
              <w:jc w:val="both"/>
              <w:rPr>
                <w:rFonts w:ascii="Times New Roman" w:hAnsi="Times New Roman"/>
                <w:sz w:val="22"/>
                <w:lang w:val="ru-RU" w:eastAsia="en-US"/>
              </w:rPr>
            </w:pPr>
            <w:r w:rsidRPr="000A58AC">
              <w:rPr>
                <w:rFonts w:ascii="Times New Roman" w:hAnsi="Times New Roman"/>
                <w:sz w:val="22"/>
                <w:lang w:val="ru-RU" w:eastAsia="en-US"/>
              </w:rPr>
              <w:t>Онколога</w:t>
            </w:r>
          </w:p>
        </w:tc>
      </w:tr>
      <w:tr w:rsidR="000A58AC" w:rsidRPr="000A58AC" w:rsidTr="000A58AC">
        <w:tc>
          <w:tcPr>
            <w:tcW w:w="2159" w:type="dxa"/>
            <w:tcBorders>
              <w:top w:val="single" w:sz="4" w:space="0" w:color="auto"/>
              <w:left w:val="single" w:sz="4" w:space="0" w:color="auto"/>
              <w:bottom w:val="single" w:sz="4" w:space="0" w:color="auto"/>
              <w:right w:val="single" w:sz="4" w:space="0" w:color="auto"/>
            </w:tcBorders>
            <w:hideMark/>
          </w:tcPr>
          <w:p w:rsidR="000A58AC" w:rsidRPr="000A58AC" w:rsidRDefault="000A58AC">
            <w:pPr>
              <w:pStyle w:val="a9"/>
              <w:tabs>
                <w:tab w:val="left" w:pos="2694"/>
              </w:tabs>
              <w:ind w:firstLine="0"/>
              <w:jc w:val="both"/>
              <w:rPr>
                <w:rFonts w:ascii="Times New Roman" w:hAnsi="Times New Roman"/>
                <w:sz w:val="22"/>
                <w:lang w:val="ru-RU" w:eastAsia="en-US"/>
              </w:rPr>
            </w:pPr>
            <w:r w:rsidRPr="000A58AC">
              <w:rPr>
                <w:rFonts w:ascii="Times New Roman" w:hAnsi="Times New Roman"/>
                <w:sz w:val="22"/>
                <w:lang w:val="ru-RU" w:eastAsia="en-US"/>
              </w:rPr>
              <w:t>Офтальмолога</w:t>
            </w:r>
          </w:p>
        </w:tc>
      </w:tr>
      <w:tr w:rsidR="000A58AC" w:rsidRPr="000A58AC" w:rsidTr="000A58AC">
        <w:tc>
          <w:tcPr>
            <w:tcW w:w="2159" w:type="dxa"/>
            <w:tcBorders>
              <w:top w:val="single" w:sz="4" w:space="0" w:color="auto"/>
              <w:left w:val="single" w:sz="4" w:space="0" w:color="auto"/>
              <w:bottom w:val="single" w:sz="4" w:space="0" w:color="auto"/>
              <w:right w:val="single" w:sz="4" w:space="0" w:color="auto"/>
            </w:tcBorders>
            <w:hideMark/>
          </w:tcPr>
          <w:p w:rsidR="000A58AC" w:rsidRPr="000A58AC" w:rsidRDefault="000A58AC">
            <w:pPr>
              <w:pStyle w:val="a9"/>
              <w:tabs>
                <w:tab w:val="left" w:pos="2694"/>
              </w:tabs>
              <w:ind w:firstLine="0"/>
              <w:jc w:val="both"/>
              <w:rPr>
                <w:rFonts w:ascii="Times New Roman" w:hAnsi="Times New Roman"/>
                <w:sz w:val="22"/>
                <w:lang w:val="ru-RU" w:eastAsia="en-US"/>
              </w:rPr>
            </w:pPr>
            <w:r w:rsidRPr="000A58AC">
              <w:rPr>
                <w:rFonts w:ascii="Times New Roman" w:hAnsi="Times New Roman"/>
                <w:sz w:val="22"/>
                <w:lang w:val="ru-RU" w:eastAsia="en-US"/>
              </w:rPr>
              <w:t>Ендокринолога</w:t>
            </w:r>
          </w:p>
        </w:tc>
      </w:tr>
      <w:tr w:rsidR="000A58AC" w:rsidRPr="000A58AC" w:rsidTr="000A58AC">
        <w:tc>
          <w:tcPr>
            <w:tcW w:w="2159" w:type="dxa"/>
            <w:tcBorders>
              <w:top w:val="single" w:sz="4" w:space="0" w:color="auto"/>
              <w:left w:val="single" w:sz="4" w:space="0" w:color="auto"/>
              <w:bottom w:val="single" w:sz="4" w:space="0" w:color="auto"/>
              <w:right w:val="single" w:sz="4" w:space="0" w:color="auto"/>
            </w:tcBorders>
            <w:hideMark/>
          </w:tcPr>
          <w:p w:rsidR="000A58AC" w:rsidRPr="000A58AC" w:rsidRDefault="000A58AC">
            <w:pPr>
              <w:pStyle w:val="a9"/>
              <w:tabs>
                <w:tab w:val="left" w:pos="2694"/>
              </w:tabs>
              <w:ind w:firstLine="0"/>
              <w:jc w:val="both"/>
              <w:rPr>
                <w:rFonts w:ascii="Times New Roman" w:hAnsi="Times New Roman"/>
                <w:sz w:val="22"/>
                <w:lang w:val="ru-RU" w:eastAsia="en-US"/>
              </w:rPr>
            </w:pPr>
            <w:r w:rsidRPr="000A58AC">
              <w:rPr>
                <w:rFonts w:ascii="Times New Roman" w:hAnsi="Times New Roman"/>
                <w:sz w:val="22"/>
                <w:lang w:val="ru-RU" w:eastAsia="en-US"/>
              </w:rPr>
              <w:t>Отоларинголога</w:t>
            </w:r>
          </w:p>
        </w:tc>
      </w:tr>
      <w:tr w:rsidR="000A58AC" w:rsidRPr="000A58AC" w:rsidTr="000A58AC">
        <w:tc>
          <w:tcPr>
            <w:tcW w:w="2159" w:type="dxa"/>
            <w:tcBorders>
              <w:top w:val="single" w:sz="4" w:space="0" w:color="auto"/>
              <w:left w:val="single" w:sz="4" w:space="0" w:color="auto"/>
              <w:bottom w:val="single" w:sz="4" w:space="0" w:color="auto"/>
              <w:right w:val="single" w:sz="4" w:space="0" w:color="auto"/>
            </w:tcBorders>
            <w:hideMark/>
          </w:tcPr>
          <w:p w:rsidR="000A58AC" w:rsidRPr="000A58AC" w:rsidRDefault="000A58AC">
            <w:pPr>
              <w:pStyle w:val="a9"/>
              <w:tabs>
                <w:tab w:val="left" w:pos="2694"/>
              </w:tabs>
              <w:ind w:firstLine="0"/>
              <w:jc w:val="both"/>
              <w:rPr>
                <w:rFonts w:ascii="Times New Roman" w:hAnsi="Times New Roman"/>
                <w:sz w:val="22"/>
                <w:lang w:val="ru-RU" w:eastAsia="en-US"/>
              </w:rPr>
            </w:pPr>
            <w:r w:rsidRPr="000A58AC">
              <w:rPr>
                <w:rFonts w:ascii="Times New Roman" w:hAnsi="Times New Roman"/>
                <w:sz w:val="22"/>
                <w:lang w:val="ru-RU" w:eastAsia="en-US"/>
              </w:rPr>
              <w:t>Психіатра</w:t>
            </w:r>
          </w:p>
        </w:tc>
      </w:tr>
      <w:tr w:rsidR="000A58AC" w:rsidRPr="000A58AC" w:rsidTr="000A58AC">
        <w:tc>
          <w:tcPr>
            <w:tcW w:w="2159" w:type="dxa"/>
            <w:tcBorders>
              <w:top w:val="single" w:sz="4" w:space="0" w:color="auto"/>
              <w:left w:val="single" w:sz="4" w:space="0" w:color="auto"/>
              <w:bottom w:val="single" w:sz="4" w:space="0" w:color="auto"/>
              <w:right w:val="single" w:sz="4" w:space="0" w:color="auto"/>
            </w:tcBorders>
            <w:hideMark/>
          </w:tcPr>
          <w:p w:rsidR="000A58AC" w:rsidRPr="000A58AC" w:rsidRDefault="000A58AC">
            <w:pPr>
              <w:pStyle w:val="a9"/>
              <w:tabs>
                <w:tab w:val="left" w:pos="2694"/>
              </w:tabs>
              <w:ind w:firstLine="0"/>
              <w:jc w:val="both"/>
              <w:rPr>
                <w:rFonts w:ascii="Times New Roman" w:hAnsi="Times New Roman"/>
                <w:sz w:val="22"/>
                <w:lang w:val="ru-RU" w:eastAsia="en-US"/>
              </w:rPr>
            </w:pPr>
            <w:r w:rsidRPr="000A58AC">
              <w:rPr>
                <w:rFonts w:ascii="Times New Roman" w:hAnsi="Times New Roman"/>
                <w:sz w:val="22"/>
                <w:lang w:val="ru-RU" w:eastAsia="en-US"/>
              </w:rPr>
              <w:t>Акушера-гінеколога</w:t>
            </w:r>
          </w:p>
        </w:tc>
      </w:tr>
      <w:tr w:rsidR="000A58AC" w:rsidRPr="000A58AC" w:rsidTr="000A58AC">
        <w:tc>
          <w:tcPr>
            <w:tcW w:w="2159" w:type="dxa"/>
            <w:tcBorders>
              <w:top w:val="single" w:sz="4" w:space="0" w:color="auto"/>
              <w:left w:val="single" w:sz="4" w:space="0" w:color="auto"/>
              <w:bottom w:val="single" w:sz="4" w:space="0" w:color="auto"/>
              <w:right w:val="single" w:sz="4" w:space="0" w:color="auto"/>
            </w:tcBorders>
            <w:hideMark/>
          </w:tcPr>
          <w:p w:rsidR="000A58AC" w:rsidRPr="000A58AC" w:rsidRDefault="000A58AC">
            <w:pPr>
              <w:pStyle w:val="a9"/>
              <w:tabs>
                <w:tab w:val="left" w:pos="2694"/>
              </w:tabs>
              <w:ind w:firstLine="0"/>
              <w:jc w:val="both"/>
              <w:rPr>
                <w:rFonts w:ascii="Times New Roman" w:hAnsi="Times New Roman"/>
                <w:sz w:val="22"/>
                <w:lang w:val="ru-RU" w:eastAsia="en-US"/>
              </w:rPr>
            </w:pPr>
            <w:r w:rsidRPr="000A58AC">
              <w:rPr>
                <w:rFonts w:ascii="Times New Roman" w:hAnsi="Times New Roman"/>
                <w:sz w:val="22"/>
                <w:lang w:val="ru-RU" w:eastAsia="en-US"/>
              </w:rPr>
              <w:t>Терапевта</w:t>
            </w:r>
          </w:p>
        </w:tc>
      </w:tr>
      <w:tr w:rsidR="000A58AC" w:rsidRPr="000A58AC" w:rsidTr="000A58AC">
        <w:tc>
          <w:tcPr>
            <w:tcW w:w="2159" w:type="dxa"/>
            <w:tcBorders>
              <w:top w:val="single" w:sz="4" w:space="0" w:color="auto"/>
              <w:left w:val="single" w:sz="4" w:space="0" w:color="auto"/>
              <w:bottom w:val="single" w:sz="4" w:space="0" w:color="auto"/>
              <w:right w:val="single" w:sz="4" w:space="0" w:color="auto"/>
            </w:tcBorders>
            <w:hideMark/>
          </w:tcPr>
          <w:p w:rsidR="000A58AC" w:rsidRPr="000A58AC" w:rsidRDefault="000A58AC">
            <w:pPr>
              <w:pStyle w:val="a9"/>
              <w:tabs>
                <w:tab w:val="left" w:pos="2694"/>
              </w:tabs>
              <w:ind w:firstLine="0"/>
              <w:jc w:val="both"/>
              <w:rPr>
                <w:rFonts w:ascii="Times New Roman" w:hAnsi="Times New Roman"/>
                <w:sz w:val="22"/>
                <w:lang w:val="ru-RU" w:eastAsia="en-US"/>
              </w:rPr>
            </w:pPr>
            <w:r w:rsidRPr="000A58AC">
              <w:rPr>
                <w:rFonts w:ascii="Times New Roman" w:hAnsi="Times New Roman"/>
                <w:sz w:val="22"/>
                <w:lang w:val="ru-RU" w:eastAsia="en-US"/>
              </w:rPr>
              <w:t>Хірурга</w:t>
            </w:r>
          </w:p>
        </w:tc>
      </w:tr>
      <w:tr w:rsidR="000A58AC" w:rsidRPr="000A58AC" w:rsidTr="000A58AC">
        <w:tc>
          <w:tcPr>
            <w:tcW w:w="2159" w:type="dxa"/>
            <w:tcBorders>
              <w:top w:val="single" w:sz="4" w:space="0" w:color="auto"/>
              <w:left w:val="single" w:sz="4" w:space="0" w:color="auto"/>
              <w:bottom w:val="single" w:sz="4" w:space="0" w:color="auto"/>
              <w:right w:val="single" w:sz="4" w:space="0" w:color="auto"/>
            </w:tcBorders>
            <w:hideMark/>
          </w:tcPr>
          <w:p w:rsidR="000A58AC" w:rsidRPr="000A58AC" w:rsidRDefault="000A58AC">
            <w:pPr>
              <w:pStyle w:val="a9"/>
              <w:tabs>
                <w:tab w:val="left" w:pos="2694"/>
              </w:tabs>
              <w:ind w:firstLine="0"/>
              <w:jc w:val="both"/>
              <w:rPr>
                <w:rFonts w:ascii="Times New Roman" w:hAnsi="Times New Roman"/>
                <w:sz w:val="22"/>
                <w:lang w:val="ru-RU" w:eastAsia="en-US"/>
              </w:rPr>
            </w:pPr>
            <w:r w:rsidRPr="000A58AC">
              <w:rPr>
                <w:rFonts w:ascii="Times New Roman" w:hAnsi="Times New Roman"/>
                <w:sz w:val="22"/>
                <w:lang w:val="ru-RU" w:eastAsia="en-US"/>
              </w:rPr>
              <w:t>Інфекціоніста</w:t>
            </w:r>
          </w:p>
        </w:tc>
      </w:tr>
      <w:tr w:rsidR="000A58AC" w:rsidRPr="000A58AC" w:rsidTr="000A58AC">
        <w:tc>
          <w:tcPr>
            <w:tcW w:w="2159" w:type="dxa"/>
            <w:tcBorders>
              <w:top w:val="single" w:sz="4" w:space="0" w:color="auto"/>
              <w:left w:val="single" w:sz="4" w:space="0" w:color="auto"/>
              <w:bottom w:val="single" w:sz="4" w:space="0" w:color="auto"/>
              <w:right w:val="single" w:sz="4" w:space="0" w:color="auto"/>
            </w:tcBorders>
            <w:hideMark/>
          </w:tcPr>
          <w:p w:rsidR="000A58AC" w:rsidRPr="000A58AC" w:rsidRDefault="000A58AC">
            <w:pPr>
              <w:pStyle w:val="a9"/>
              <w:tabs>
                <w:tab w:val="left" w:pos="2694"/>
              </w:tabs>
              <w:ind w:firstLine="0"/>
              <w:jc w:val="both"/>
              <w:rPr>
                <w:rFonts w:ascii="Times New Roman" w:hAnsi="Times New Roman"/>
                <w:sz w:val="22"/>
                <w:lang w:val="ru-RU" w:eastAsia="en-US"/>
              </w:rPr>
            </w:pPr>
            <w:r w:rsidRPr="000A58AC">
              <w:rPr>
                <w:rFonts w:ascii="Times New Roman" w:hAnsi="Times New Roman"/>
                <w:sz w:val="22"/>
                <w:lang w:val="ru-RU" w:eastAsia="en-US"/>
              </w:rPr>
              <w:t>Фтизіатра</w:t>
            </w:r>
          </w:p>
        </w:tc>
      </w:tr>
      <w:tr w:rsidR="00CC14A0" w:rsidRPr="000A58AC" w:rsidTr="000A58AC">
        <w:tc>
          <w:tcPr>
            <w:tcW w:w="2159" w:type="dxa"/>
            <w:tcBorders>
              <w:top w:val="single" w:sz="4" w:space="0" w:color="auto"/>
              <w:left w:val="single" w:sz="4" w:space="0" w:color="auto"/>
              <w:bottom w:val="single" w:sz="4" w:space="0" w:color="auto"/>
              <w:right w:val="single" w:sz="4" w:space="0" w:color="auto"/>
            </w:tcBorders>
          </w:tcPr>
          <w:p w:rsidR="00CC14A0" w:rsidRPr="000A58AC" w:rsidRDefault="00CC14A0">
            <w:pPr>
              <w:pStyle w:val="a9"/>
              <w:tabs>
                <w:tab w:val="left" w:pos="2694"/>
              </w:tabs>
              <w:ind w:firstLine="0"/>
              <w:jc w:val="both"/>
              <w:rPr>
                <w:rFonts w:ascii="Times New Roman" w:hAnsi="Times New Roman"/>
                <w:sz w:val="22"/>
                <w:lang w:val="ru-RU" w:eastAsia="en-US"/>
              </w:rPr>
            </w:pPr>
            <w:r>
              <w:rPr>
                <w:rFonts w:ascii="Times New Roman" w:hAnsi="Times New Roman"/>
                <w:sz w:val="22"/>
                <w:lang w:val="ru-RU" w:eastAsia="en-US"/>
              </w:rPr>
              <w:t>Інші кабінети</w:t>
            </w:r>
          </w:p>
        </w:tc>
      </w:tr>
    </w:tbl>
    <w:p w:rsidR="000A58AC" w:rsidRPr="000A58AC" w:rsidRDefault="000A58AC" w:rsidP="000A58AC">
      <w:pPr>
        <w:pStyle w:val="a9"/>
        <w:tabs>
          <w:tab w:val="left" w:pos="2694"/>
        </w:tabs>
        <w:spacing w:before="0"/>
        <w:ind w:firstLine="0"/>
        <w:jc w:val="both"/>
        <w:rPr>
          <w:rFonts w:ascii="Times New Roman" w:hAnsi="Times New Roman"/>
          <w:sz w:val="24"/>
          <w:szCs w:val="24"/>
          <w:lang w:val="ru-RU"/>
        </w:rPr>
      </w:pPr>
    </w:p>
    <w:p w:rsidR="000A58AC" w:rsidRPr="000A58AC" w:rsidRDefault="000A58AC" w:rsidP="000A58AC">
      <w:pPr>
        <w:pStyle w:val="a9"/>
        <w:tabs>
          <w:tab w:val="left" w:pos="2694"/>
        </w:tabs>
        <w:spacing w:before="0"/>
        <w:ind w:firstLine="0"/>
        <w:jc w:val="both"/>
        <w:rPr>
          <w:rFonts w:ascii="Times New Roman" w:hAnsi="Times New Roman"/>
          <w:sz w:val="24"/>
          <w:szCs w:val="24"/>
          <w:lang w:val="ru-RU"/>
        </w:rPr>
      </w:pPr>
      <w:r w:rsidRPr="000A58AC">
        <w:rPr>
          <w:rFonts w:ascii="Times New Roman" w:hAnsi="Times New Roman"/>
          <w:noProof/>
          <w:lang w:val="ru-RU"/>
        </w:rPr>
        <mc:AlternateContent>
          <mc:Choice Requires="wps">
            <w:drawing>
              <wp:anchor distT="0" distB="0" distL="114300" distR="114300" simplePos="0" relativeHeight="251655168" behindDoc="0" locked="0" layoutInCell="1" allowOverlap="1" wp14:anchorId="69306400" wp14:editId="00793137">
                <wp:simplePos x="0" y="0"/>
                <wp:positionH relativeFrom="column">
                  <wp:posOffset>3537585</wp:posOffset>
                </wp:positionH>
                <wp:positionV relativeFrom="paragraph">
                  <wp:posOffset>92710</wp:posOffset>
                </wp:positionV>
                <wp:extent cx="302895" cy="137160"/>
                <wp:effectExtent l="0" t="0" r="78105" b="53340"/>
                <wp:wrapNone/>
                <wp:docPr id="75" name="Прямая со стрелкой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2895" cy="1371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E28EAC" id="_x0000_t32" coordsize="21600,21600" o:spt="32" o:oned="t" path="m,l21600,21600e" filled="f">
                <v:path arrowok="t" fillok="f" o:connecttype="none"/>
                <o:lock v:ext="edit" shapetype="t"/>
              </v:shapetype>
              <v:shape id="Прямая со стрелкой 75" o:spid="_x0000_s1026" type="#_x0000_t32" style="position:absolute;margin-left:278.55pt;margin-top:7.3pt;width:23.85pt;height:1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">
                <v:stroke endarrow="block"/>
              </v:shape>
            </w:pict>
          </mc:Fallback>
        </mc:AlternateContent>
      </w:r>
      <w:r w:rsidRPr="000A58AC">
        <w:rPr>
          <w:rFonts w:ascii="Times New Roman" w:hAnsi="Times New Roman"/>
          <w:noProof/>
          <w:lang w:val="ru-RU"/>
        </w:rPr>
        <mc:AlternateContent>
          <mc:Choice Requires="wps">
            <w:drawing>
              <wp:anchor distT="0" distB="0" distL="114300" distR="114300" simplePos="0" relativeHeight="251656192" behindDoc="0" locked="0" layoutInCell="1" allowOverlap="1" wp14:anchorId="4461BCF5" wp14:editId="749AE2C3">
                <wp:simplePos x="0" y="0"/>
                <wp:positionH relativeFrom="column">
                  <wp:posOffset>1960245</wp:posOffset>
                </wp:positionH>
                <wp:positionV relativeFrom="paragraph">
                  <wp:posOffset>100330</wp:posOffset>
                </wp:positionV>
                <wp:extent cx="304800" cy="137160"/>
                <wp:effectExtent l="38100" t="0" r="19050" b="53340"/>
                <wp:wrapNone/>
                <wp:docPr id="76" name="Прямая со стрелкой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800" cy="1371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E82C8F" id="Прямая со стрелкой 76" o:spid="_x0000_s1026" type="#_x0000_t32" style="position:absolute;margin-left:154.35pt;margin-top:7.9pt;width:24pt;height:10.8p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">
                <v:stroke endarrow="block"/>
              </v:shape>
            </w:pict>
          </mc:Fallback>
        </mc:AlternateContent>
      </w:r>
      <w:r w:rsidRPr="000A58AC">
        <w:rPr>
          <w:rFonts w:ascii="Times New Roman" w:hAnsi="Times New Roman"/>
          <w:sz w:val="24"/>
          <w:szCs w:val="24"/>
          <w:lang w:val="ru-RU"/>
        </w:rPr>
        <w:tab/>
      </w:r>
    </w:p>
    <w:p w:rsidR="000A58AC" w:rsidRPr="000A58AC" w:rsidRDefault="002659AB" w:rsidP="000A58AC">
      <w:pPr>
        <w:pStyle w:val="a9"/>
        <w:tabs>
          <w:tab w:val="left" w:pos="2694"/>
        </w:tabs>
        <w:ind w:firstLine="0"/>
        <w:jc w:val="both"/>
        <w:rPr>
          <w:rFonts w:ascii="Times New Roman" w:hAnsi="Times New Roman"/>
          <w:sz w:val="24"/>
          <w:szCs w:val="24"/>
          <w:lang w:val="ru-RU"/>
        </w:rPr>
      </w:pPr>
      <w:r w:rsidRPr="000A58AC">
        <w:rPr>
          <w:rFonts w:ascii="Times New Roman" w:hAnsi="Times New Roman"/>
          <w:noProof/>
          <w:lang w:val="ru-RU"/>
        </w:rPr>
        <mc:AlternateContent>
          <mc:Choice Requires="wps">
            <w:drawing>
              <wp:anchor distT="0" distB="0" distL="114300" distR="114300" simplePos="0" relativeHeight="251658240" behindDoc="0" locked="0" layoutInCell="1" allowOverlap="1" wp14:anchorId="2C6C14ED" wp14:editId="496B9BDE">
                <wp:simplePos x="0" y="0"/>
                <wp:positionH relativeFrom="column">
                  <wp:posOffset>3162300</wp:posOffset>
                </wp:positionH>
                <wp:positionV relativeFrom="paragraph">
                  <wp:posOffset>62230</wp:posOffset>
                </wp:positionV>
                <wp:extent cx="1303020" cy="251460"/>
                <wp:effectExtent l="0" t="0" r="11430" b="15240"/>
                <wp:wrapNone/>
                <wp:docPr id="83" name="Прямоугольник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3020" cy="251460"/>
                        </a:xfrm>
                        <a:prstGeom prst="rect">
                          <a:avLst/>
                        </a:prstGeom>
                        <a:solidFill>
                          <a:srgbClr val="FFFFFF"/>
                        </a:solidFill>
                        <a:ln w="9525">
                          <a:solidFill>
                            <a:srgbClr val="000000"/>
                          </a:solidFill>
                          <a:miter lim="800000"/>
                          <a:headEnd/>
                          <a:tailEnd/>
                        </a:ln>
                      </wps:spPr>
                      <wps:txbx>
                        <w:txbxContent>
                          <w:p w:rsidR="00F6325A" w:rsidRPr="0059612D" w:rsidRDefault="00F6325A" w:rsidP="000A58AC">
                            <w:pPr>
                              <w:rPr>
                                <w:rFonts w:ascii="Times New Roman" w:hAnsi="Times New Roman" w:cs="Times New Roman"/>
                              </w:rPr>
                            </w:pPr>
                            <w:r>
                              <w:t xml:space="preserve">     </w:t>
                            </w:r>
                            <w:r w:rsidRPr="0059612D">
                              <w:rPr>
                                <w:rFonts w:ascii="Times New Roman" w:hAnsi="Times New Roman" w:cs="Times New Roman"/>
                              </w:rPr>
                              <w:t>Реєстратура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6C14ED" id="Прямоугольник 83" o:spid="_x0000_s1036" style="position:absolute;left:0;text-align:left;margin-left:249pt;margin-top:4.9pt;width:102.6pt;height:1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">
                <v:textbox>
                  <w:txbxContent>
                    <w:p w:rsidR="00F6325A" w:rsidRPr="0059612D" w:rsidRDefault="00F6325A" w:rsidP="000A58AC">
                      <w:pPr>
                        <w:rPr>
                          <w:rFonts w:ascii="Times New Roman" w:hAnsi="Times New Roman" w:cs="Times New Roman"/>
                        </w:rPr>
                      </w:pPr>
                      <w:r>
                        <w:t xml:space="preserve">     </w:t>
                      </w:r>
                      <w:r w:rsidRPr="0059612D">
                        <w:rPr>
                          <w:rFonts w:ascii="Times New Roman" w:hAnsi="Times New Roman" w:cs="Times New Roman"/>
                        </w:rPr>
                        <w:t>Реєстратура</w:t>
                      </w:r>
                    </w:p>
                  </w:txbxContent>
                </v:textbox>
              </v:rect>
            </w:pict>
          </mc:Fallback>
        </mc:AlternateContent>
      </w:r>
      <w:r w:rsidRPr="000A58AC">
        <w:rPr>
          <w:rFonts w:ascii="Times New Roman" w:hAnsi="Times New Roman"/>
          <w:noProof/>
          <w:lang w:val="ru-RU"/>
        </w:rPr>
        <mc:AlternateContent>
          <mc:Choice Requires="wps">
            <w:drawing>
              <wp:anchor distT="0" distB="0" distL="114300" distR="114300" simplePos="0" relativeHeight="251659264" behindDoc="0" locked="0" layoutInCell="1" allowOverlap="1" wp14:anchorId="40477056" wp14:editId="0FAD612C">
                <wp:simplePos x="0" y="0"/>
                <wp:positionH relativeFrom="column">
                  <wp:posOffset>1607820</wp:posOffset>
                </wp:positionH>
                <wp:positionV relativeFrom="paragraph">
                  <wp:posOffset>62230</wp:posOffset>
                </wp:positionV>
                <wp:extent cx="1379220" cy="266700"/>
                <wp:effectExtent l="0" t="0" r="11430" b="19050"/>
                <wp:wrapNone/>
                <wp:docPr id="80" name="Прямоугольник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9220" cy="266700"/>
                        </a:xfrm>
                        <a:prstGeom prst="rect">
                          <a:avLst/>
                        </a:prstGeom>
                        <a:solidFill>
                          <a:srgbClr val="FFFFFF"/>
                        </a:solidFill>
                        <a:ln w="9525">
                          <a:solidFill>
                            <a:srgbClr val="000000"/>
                          </a:solidFill>
                          <a:miter lim="800000"/>
                          <a:headEnd/>
                          <a:tailEnd/>
                        </a:ln>
                      </wps:spPr>
                      <wps:txbx>
                        <w:txbxContent>
                          <w:p w:rsidR="00F6325A" w:rsidRPr="0059612D" w:rsidRDefault="00F6325A" w:rsidP="000A58AC">
                            <w:pPr>
                              <w:rPr>
                                <w:rFonts w:ascii="Times New Roman" w:hAnsi="Times New Roman" w:cs="Times New Roman"/>
                              </w:rPr>
                            </w:pPr>
                            <w:r w:rsidRPr="0059612D">
                              <w:rPr>
                                <w:rFonts w:ascii="Times New Roman" w:hAnsi="Times New Roman" w:cs="Times New Roman"/>
                              </w:rPr>
                              <w:t>Кабінети: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477056" id="Прямоугольник 80" o:spid="_x0000_s1037" style="position:absolute;left:0;text-align:left;margin-left:126.6pt;margin-top:4.9pt;width:108.6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">
                <v:textbox>
                  <w:txbxContent>
                    <w:p w:rsidR="00F6325A" w:rsidRPr="0059612D" w:rsidRDefault="00F6325A" w:rsidP="000A58AC">
                      <w:pPr>
                        <w:rPr>
                          <w:rFonts w:ascii="Times New Roman" w:hAnsi="Times New Roman" w:cs="Times New Roman"/>
                        </w:rPr>
                      </w:pPr>
                      <w:r w:rsidRPr="0059612D">
                        <w:rPr>
                          <w:rFonts w:ascii="Times New Roman" w:hAnsi="Times New Roman" w:cs="Times New Roman"/>
                        </w:rPr>
                        <w:t>Кабінети:</w:t>
                      </w:r>
                    </w:p>
                  </w:txbxContent>
                </v:textbox>
              </v:rect>
            </w:pict>
          </mc:Fallback>
        </mc:AlternateContent>
      </w:r>
      <w:r w:rsidR="000A58AC" w:rsidRPr="000A58AC">
        <w:rPr>
          <w:rFonts w:ascii="Times New Roman" w:hAnsi="Times New Roman"/>
          <w:noProof/>
          <w:lang w:val="ru-RU"/>
        </w:rPr>
        <mc:AlternateContent>
          <mc:Choice Requires="wps">
            <w:drawing>
              <wp:anchor distT="0" distB="0" distL="114300" distR="114300" simplePos="0" relativeHeight="251657216" behindDoc="0" locked="0" layoutInCell="1" allowOverlap="1" wp14:anchorId="74FA3D63" wp14:editId="3F11E431">
                <wp:simplePos x="0" y="0"/>
                <wp:positionH relativeFrom="column">
                  <wp:posOffset>-569595</wp:posOffset>
                </wp:positionH>
                <wp:positionV relativeFrom="paragraph">
                  <wp:posOffset>199390</wp:posOffset>
                </wp:positionV>
                <wp:extent cx="1489710" cy="297180"/>
                <wp:effectExtent l="0" t="0" r="15240" b="26670"/>
                <wp:wrapNone/>
                <wp:docPr id="81" name="Прямоугольник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9710" cy="297180"/>
                        </a:xfrm>
                        <a:prstGeom prst="rect">
                          <a:avLst/>
                        </a:prstGeom>
                        <a:solidFill>
                          <a:srgbClr val="FFFFFF"/>
                        </a:solidFill>
                        <a:ln w="9525">
                          <a:solidFill>
                            <a:srgbClr val="000000"/>
                          </a:solidFill>
                          <a:miter lim="800000"/>
                          <a:headEnd/>
                          <a:tailEnd/>
                        </a:ln>
                      </wps:spPr>
                      <wps:txbx>
                        <w:txbxContent>
                          <w:p w:rsidR="00F6325A" w:rsidRPr="000A58AC" w:rsidRDefault="00F6325A" w:rsidP="000A58AC">
                            <w:pPr>
                              <w:jc w:val="center"/>
                              <w:rPr>
                                <w:rFonts w:ascii="Times New Roman" w:hAnsi="Times New Roman" w:cs="Times New Roman"/>
                              </w:rPr>
                            </w:pPr>
                            <w:r w:rsidRPr="000A58AC">
                              <w:rPr>
                                <w:rFonts w:ascii="Times New Roman" w:hAnsi="Times New Roman" w:cs="Times New Roman"/>
                              </w:rPr>
                              <w:t>Бухгалтерія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FA3D63" id="Прямоугольник 81" o:spid="_x0000_s1038" style="position:absolute;left:0;text-align:left;margin-left:-44.85pt;margin-top:15.7pt;width:117.3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">
                <v:textbox>
                  <w:txbxContent>
                    <w:p w:rsidR="00F6325A" w:rsidRPr="000A58AC" w:rsidRDefault="00F6325A" w:rsidP="000A58AC">
                      <w:pPr>
                        <w:jc w:val="center"/>
                        <w:rPr>
                          <w:rFonts w:ascii="Times New Roman" w:hAnsi="Times New Roman" w:cs="Times New Roman"/>
                        </w:rPr>
                      </w:pPr>
                      <w:r w:rsidRPr="000A58AC">
                        <w:rPr>
                          <w:rFonts w:ascii="Times New Roman" w:hAnsi="Times New Roman" w:cs="Times New Roman"/>
                        </w:rPr>
                        <w:t>Бухгалтерія</w:t>
                      </w:r>
                    </w:p>
                  </w:txbxContent>
                </v:textbox>
              </v:rect>
            </w:pict>
          </mc:Fallback>
        </mc:AlternateContent>
      </w:r>
      <w:r w:rsidR="000A58AC" w:rsidRPr="000A58AC">
        <w:rPr>
          <w:rFonts w:ascii="Times New Roman" w:hAnsi="Times New Roman"/>
          <w:noProof/>
          <w:lang w:val="ru-RU"/>
        </w:rPr>
        <mc:AlternateContent>
          <mc:Choice Requires="wps">
            <w:drawing>
              <wp:anchor distT="0" distB="0" distL="114300" distR="114300" simplePos="0" relativeHeight="251661312" behindDoc="0" locked="0" layoutInCell="1" allowOverlap="1" wp14:anchorId="437F997E" wp14:editId="11304F1E">
                <wp:simplePos x="0" y="0"/>
                <wp:positionH relativeFrom="column">
                  <wp:posOffset>7052945</wp:posOffset>
                </wp:positionH>
                <wp:positionV relativeFrom="paragraph">
                  <wp:posOffset>300355</wp:posOffset>
                </wp:positionV>
                <wp:extent cx="1686560" cy="647700"/>
                <wp:effectExtent l="0" t="0" r="27940" b="19050"/>
                <wp:wrapNone/>
                <wp:docPr id="90" name="Прямоугольник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6560" cy="647700"/>
                        </a:xfrm>
                        <a:prstGeom prst="rect">
                          <a:avLst/>
                        </a:prstGeom>
                        <a:solidFill>
                          <a:srgbClr val="FFFFFF"/>
                        </a:solidFill>
                        <a:ln w="9525">
                          <a:solidFill>
                            <a:srgbClr val="000000"/>
                          </a:solidFill>
                          <a:miter lim="800000"/>
                          <a:headEnd/>
                          <a:tailEnd/>
                        </a:ln>
                      </wps:spPr>
                      <wps:txbx>
                        <w:txbxContent>
                          <w:p w:rsidR="00F6325A" w:rsidRDefault="00F6325A" w:rsidP="000A58AC">
                            <w:pPr>
                              <w:rPr>
                                <w:sz w:val="20"/>
                              </w:rPr>
                            </w:pPr>
                            <w:r>
                              <w:rPr>
                                <w:sz w:val="20"/>
                              </w:rPr>
                              <w:t xml:space="preserve">Терапевтичне відділення </w:t>
                            </w:r>
                            <w:proofErr w:type="gramStart"/>
                            <w:r>
                              <w:rPr>
                                <w:sz w:val="20"/>
                              </w:rPr>
                              <w:t>( з</w:t>
                            </w:r>
                            <w:proofErr w:type="gramEnd"/>
                            <w:r>
                              <w:rPr>
                                <w:sz w:val="20"/>
                              </w:rPr>
                              <w:t xml:space="preserve"> ліжками кардіологічного профілю)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7F997E" id="Прямоугольник 90" o:spid="_x0000_s1039" style="position:absolute;left:0;text-align:left;margin-left:555.35pt;margin-top:23.65pt;width:132.8pt;height: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">
                <v:textbox>
                  <w:txbxContent>
                    <w:p w:rsidR="00F6325A" w:rsidRDefault="00F6325A" w:rsidP="000A58AC">
                      <w:pPr>
                        <w:rPr>
                          <w:sz w:val="20"/>
                        </w:rPr>
                      </w:pPr>
                      <w:r>
                        <w:rPr>
                          <w:sz w:val="20"/>
                        </w:rPr>
                        <w:t xml:space="preserve">Терапевтичне відділення </w:t>
                      </w:r>
                      <w:proofErr w:type="gramStart"/>
                      <w:r>
                        <w:rPr>
                          <w:sz w:val="20"/>
                        </w:rPr>
                        <w:t>( з</w:t>
                      </w:r>
                      <w:proofErr w:type="gramEnd"/>
                      <w:r>
                        <w:rPr>
                          <w:sz w:val="20"/>
                        </w:rPr>
                        <w:t xml:space="preserve"> ліжками кардіологічного профілю)</w:t>
                      </w:r>
                    </w:p>
                  </w:txbxContent>
                </v:textbox>
              </v:rect>
            </w:pict>
          </mc:Fallback>
        </mc:AlternateContent>
      </w:r>
    </w:p>
    <w:p w:rsidR="000A58AC" w:rsidRPr="000A58AC" w:rsidRDefault="002659AB" w:rsidP="000A58AC">
      <w:pPr>
        <w:pStyle w:val="a9"/>
        <w:tabs>
          <w:tab w:val="left" w:pos="2694"/>
        </w:tabs>
        <w:ind w:firstLine="0"/>
        <w:jc w:val="both"/>
        <w:rPr>
          <w:rFonts w:ascii="Times New Roman" w:hAnsi="Times New Roman"/>
          <w:sz w:val="24"/>
          <w:szCs w:val="24"/>
          <w:lang w:val="ru-RU"/>
        </w:rPr>
      </w:pPr>
      <w:r w:rsidRPr="000A58AC">
        <w:rPr>
          <w:rFonts w:ascii="Times New Roman" w:hAnsi="Times New Roman"/>
          <w:noProof/>
          <w:lang w:val="ru-RU"/>
        </w:rPr>
        <mc:AlternateContent>
          <mc:Choice Requires="wps">
            <w:drawing>
              <wp:anchor distT="0" distB="0" distL="114300" distR="114300" simplePos="0" relativeHeight="251660288" behindDoc="0" locked="0" layoutInCell="1" allowOverlap="1" wp14:anchorId="31DEFAC9" wp14:editId="5247BB93">
                <wp:simplePos x="0" y="0"/>
                <wp:positionH relativeFrom="column">
                  <wp:posOffset>3161665</wp:posOffset>
                </wp:positionH>
                <wp:positionV relativeFrom="paragraph">
                  <wp:posOffset>132715</wp:posOffset>
                </wp:positionV>
                <wp:extent cx="1333500" cy="428625"/>
                <wp:effectExtent l="0" t="0" r="19050" b="28575"/>
                <wp:wrapNone/>
                <wp:docPr id="86" name="Прямоугольник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428625"/>
                        </a:xfrm>
                        <a:prstGeom prst="rect">
                          <a:avLst/>
                        </a:prstGeom>
                        <a:solidFill>
                          <a:srgbClr val="FFFFFF"/>
                        </a:solidFill>
                        <a:ln w="9525">
                          <a:solidFill>
                            <a:srgbClr val="000000"/>
                          </a:solidFill>
                          <a:miter lim="800000"/>
                          <a:headEnd/>
                          <a:tailEnd/>
                        </a:ln>
                      </wps:spPr>
                      <wps:txbx>
                        <w:txbxContent>
                          <w:p w:rsidR="00F6325A" w:rsidRPr="00B273D0" w:rsidRDefault="00F6325A" w:rsidP="000A58AC">
                            <w:pPr>
                              <w:jc w:val="center"/>
                              <w:rPr>
                                <w:rFonts w:ascii="Times New Roman" w:hAnsi="Times New Roman" w:cs="Times New Roman"/>
                                <w:lang w:val="uk-UA"/>
                              </w:rPr>
                            </w:pPr>
                            <w:r>
                              <w:rPr>
                                <w:rFonts w:ascii="Times New Roman" w:hAnsi="Times New Roman" w:cs="Times New Roman"/>
                              </w:rPr>
                              <w:t>Рентгенологічн</w:t>
                            </w:r>
                            <w:r>
                              <w:rPr>
                                <w:rFonts w:ascii="Times New Roman" w:hAnsi="Times New Roman" w:cs="Times New Roman"/>
                                <w:lang w:val="uk-UA"/>
                              </w:rPr>
                              <w:t>ий кабінет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DEFAC9" id="Прямоугольник 86" o:spid="_x0000_s1040" style="position:absolute;left:0;text-align:left;margin-left:248.95pt;margin-top:10.45pt;width:105pt;height:3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">
                <v:textbox>
                  <w:txbxContent>
                    <w:p w:rsidR="00F6325A" w:rsidRPr="00B273D0" w:rsidRDefault="00F6325A" w:rsidP="000A58AC">
                      <w:pPr>
                        <w:jc w:val="center"/>
                        <w:rPr>
                          <w:rFonts w:ascii="Times New Roman" w:hAnsi="Times New Roman" w:cs="Times New Roman"/>
                          <w:lang w:val="uk-UA"/>
                        </w:rPr>
                      </w:pPr>
                      <w:r>
                        <w:rPr>
                          <w:rFonts w:ascii="Times New Roman" w:hAnsi="Times New Roman" w:cs="Times New Roman"/>
                        </w:rPr>
                        <w:t>Рентгенологічн</w:t>
                      </w:r>
                      <w:r>
                        <w:rPr>
                          <w:rFonts w:ascii="Times New Roman" w:hAnsi="Times New Roman" w:cs="Times New Roman"/>
                          <w:lang w:val="uk-UA"/>
                        </w:rPr>
                        <w:t>ий кабінет</w:t>
                      </w:r>
                    </w:p>
                  </w:txbxContent>
                </v:textbox>
              </v:rect>
            </w:pict>
          </mc:Fallback>
        </mc:AlternateContent>
      </w:r>
    </w:p>
    <w:p w:rsidR="000A58AC" w:rsidRPr="000A58AC" w:rsidRDefault="005D73CD" w:rsidP="000A58AC">
      <w:pPr>
        <w:pStyle w:val="a9"/>
        <w:tabs>
          <w:tab w:val="left" w:pos="2694"/>
        </w:tabs>
        <w:ind w:firstLine="0"/>
        <w:jc w:val="both"/>
        <w:rPr>
          <w:rFonts w:ascii="Times New Roman" w:hAnsi="Times New Roman"/>
          <w:sz w:val="24"/>
          <w:szCs w:val="24"/>
          <w:lang w:val="ru-RU"/>
        </w:rPr>
      </w:pPr>
      <w:r w:rsidRPr="000A58AC">
        <w:rPr>
          <w:rFonts w:ascii="Times New Roman" w:hAnsi="Times New Roman"/>
          <w:noProof/>
          <w:lang w:val="ru-RU"/>
        </w:rPr>
        <mc:AlternateContent>
          <mc:Choice Requires="wps">
            <w:drawing>
              <wp:anchor distT="0" distB="0" distL="114300" distR="114300" simplePos="0" relativeHeight="251662336" behindDoc="0" locked="0" layoutInCell="1" allowOverlap="1" wp14:anchorId="0557EB4C" wp14:editId="18EA7B55">
                <wp:simplePos x="0" y="0"/>
                <wp:positionH relativeFrom="column">
                  <wp:posOffset>-518160</wp:posOffset>
                </wp:positionH>
                <wp:positionV relativeFrom="paragraph">
                  <wp:posOffset>104140</wp:posOffset>
                </wp:positionV>
                <wp:extent cx="1830705" cy="381000"/>
                <wp:effectExtent l="0" t="0" r="17145" b="19050"/>
                <wp:wrapNone/>
                <wp:docPr id="89" name="Прямоугольник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381000"/>
                        </a:xfrm>
                        <a:prstGeom prst="rect">
                          <a:avLst/>
                        </a:prstGeom>
                        <a:solidFill>
                          <a:srgbClr val="FFFFFF"/>
                        </a:solidFill>
                        <a:ln w="9525">
                          <a:solidFill>
                            <a:srgbClr val="000000"/>
                          </a:solidFill>
                          <a:miter lim="800000"/>
                          <a:headEnd/>
                          <a:tailEnd/>
                        </a:ln>
                      </wps:spPr>
                      <wps:txbx>
                        <w:txbxContent>
                          <w:p w:rsidR="00F6325A" w:rsidRPr="0059612D" w:rsidRDefault="00F6325A" w:rsidP="000A58AC">
                            <w:pPr>
                              <w:jc w:val="center"/>
                              <w:rPr>
                                <w:rFonts w:ascii="Times New Roman" w:hAnsi="Times New Roman" w:cs="Times New Roman"/>
                              </w:rPr>
                            </w:pPr>
                            <w:r w:rsidRPr="0059612D">
                              <w:rPr>
                                <w:rFonts w:ascii="Times New Roman" w:hAnsi="Times New Roman" w:cs="Times New Roman"/>
                              </w:rPr>
                              <w:t>Планово-економічний</w:t>
                            </w:r>
                            <w:r w:rsidRPr="0059612D">
                              <w:rPr>
                                <w:rFonts w:ascii="Times New Roman" w:hAnsi="Times New Roman" w:cs="Times New Roman"/>
                                <w:lang w:val="uk-UA"/>
                              </w:rPr>
                              <w:t xml:space="preserve"> </w:t>
                            </w:r>
                            <w:r w:rsidRPr="0059612D">
                              <w:rPr>
                                <w:rFonts w:ascii="Times New Roman" w:hAnsi="Times New Roman" w:cs="Times New Roman"/>
                              </w:rPr>
                              <w:t>відділ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57EB4C" id="Прямоугольник 89" o:spid="_x0000_s1041" style="position:absolute;left:0;text-align:left;margin-left:-40.8pt;margin-top:8.2pt;width:144.15pt;height:3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">
                <v:textbox>
                  <w:txbxContent>
                    <w:p w:rsidR="00F6325A" w:rsidRPr="0059612D" w:rsidRDefault="00F6325A" w:rsidP="000A58AC">
                      <w:pPr>
                        <w:jc w:val="center"/>
                        <w:rPr>
                          <w:rFonts w:ascii="Times New Roman" w:hAnsi="Times New Roman" w:cs="Times New Roman"/>
                        </w:rPr>
                      </w:pPr>
                      <w:r w:rsidRPr="0059612D">
                        <w:rPr>
                          <w:rFonts w:ascii="Times New Roman" w:hAnsi="Times New Roman" w:cs="Times New Roman"/>
                        </w:rPr>
                        <w:t>Планово-економічний</w:t>
                      </w:r>
                      <w:r w:rsidRPr="0059612D">
                        <w:rPr>
                          <w:rFonts w:ascii="Times New Roman" w:hAnsi="Times New Roman" w:cs="Times New Roman"/>
                          <w:lang w:val="uk-UA"/>
                        </w:rPr>
                        <w:t xml:space="preserve"> </w:t>
                      </w:r>
                      <w:r w:rsidRPr="0059612D">
                        <w:rPr>
                          <w:rFonts w:ascii="Times New Roman" w:hAnsi="Times New Roman" w:cs="Times New Roman"/>
                        </w:rPr>
                        <w:t>відділ</w:t>
                      </w:r>
                    </w:p>
                  </w:txbxContent>
                </v:textbox>
              </v:rect>
            </w:pict>
          </mc:Fallback>
        </mc:AlternateContent>
      </w:r>
    </w:p>
    <w:p w:rsidR="000A58AC" w:rsidRPr="000A58AC" w:rsidRDefault="00ED7523" w:rsidP="000A58AC">
      <w:pPr>
        <w:pStyle w:val="a9"/>
        <w:tabs>
          <w:tab w:val="left" w:pos="2694"/>
        </w:tabs>
        <w:ind w:firstLine="0"/>
        <w:jc w:val="both"/>
        <w:rPr>
          <w:rFonts w:ascii="Times New Roman" w:hAnsi="Times New Roman"/>
          <w:sz w:val="24"/>
          <w:szCs w:val="24"/>
          <w:lang w:val="ru-RU"/>
        </w:rPr>
      </w:pPr>
      <w:r w:rsidRPr="000A58AC">
        <w:rPr>
          <w:rFonts w:ascii="Times New Roman" w:hAnsi="Times New Roman"/>
          <w:noProof/>
          <w:lang w:val="ru-RU"/>
        </w:rPr>
        <mc:AlternateContent>
          <mc:Choice Requires="wps">
            <w:drawing>
              <wp:anchor distT="0" distB="0" distL="114300" distR="114300" simplePos="0" relativeHeight="251663360" behindDoc="0" locked="0" layoutInCell="1" allowOverlap="1" wp14:anchorId="72815C03" wp14:editId="67B3E01D">
                <wp:simplePos x="0" y="0"/>
                <wp:positionH relativeFrom="column">
                  <wp:posOffset>3164205</wp:posOffset>
                </wp:positionH>
                <wp:positionV relativeFrom="paragraph">
                  <wp:posOffset>133985</wp:posOffset>
                </wp:positionV>
                <wp:extent cx="1343025" cy="447675"/>
                <wp:effectExtent l="0" t="0" r="28575" b="28575"/>
                <wp:wrapNone/>
                <wp:docPr id="93" name="Прямоугольник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025" cy="447675"/>
                        </a:xfrm>
                        <a:prstGeom prst="rect">
                          <a:avLst/>
                        </a:prstGeom>
                        <a:solidFill>
                          <a:srgbClr val="FFFFFF"/>
                        </a:solidFill>
                        <a:ln w="9525">
                          <a:solidFill>
                            <a:srgbClr val="000000"/>
                          </a:solidFill>
                          <a:miter lim="800000"/>
                          <a:headEnd/>
                          <a:tailEnd/>
                        </a:ln>
                      </wps:spPr>
                      <wps:txbx>
                        <w:txbxContent>
                          <w:p w:rsidR="00F6325A" w:rsidRPr="00B273D0" w:rsidRDefault="00F6325A" w:rsidP="000A58AC">
                            <w:pPr>
                              <w:jc w:val="center"/>
                              <w:rPr>
                                <w:rFonts w:ascii="Times New Roman" w:hAnsi="Times New Roman" w:cs="Times New Roman"/>
                                <w:lang w:val="uk-UA"/>
                              </w:rPr>
                            </w:pPr>
                            <w:r>
                              <w:rPr>
                                <w:rFonts w:ascii="Times New Roman" w:hAnsi="Times New Roman" w:cs="Times New Roman"/>
                              </w:rPr>
                              <w:t>Фізіотерапевтичн</w:t>
                            </w:r>
                            <w:r>
                              <w:rPr>
                                <w:rFonts w:ascii="Times New Roman" w:hAnsi="Times New Roman" w:cs="Times New Roman"/>
                                <w:lang w:val="uk-UA"/>
                              </w:rPr>
                              <w:t>ий</w:t>
                            </w:r>
                            <w:r w:rsidRPr="0059612D">
                              <w:rPr>
                                <w:rFonts w:ascii="Times New Roman" w:hAnsi="Times New Roman" w:cs="Times New Roman"/>
                              </w:rPr>
                              <w:t xml:space="preserve"> </w:t>
                            </w:r>
                            <w:r>
                              <w:rPr>
                                <w:rFonts w:ascii="Times New Roman" w:hAnsi="Times New Roman" w:cs="Times New Roman"/>
                                <w:lang w:val="uk-UA"/>
                              </w:rPr>
                              <w:t>кабінет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815C03" id="Прямоугольник 93" o:spid="_x0000_s1042" style="position:absolute;left:0;text-align:left;margin-left:249.15pt;margin-top:10.55pt;width:105.75pt;height:3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">
                <v:textbox>
                  <w:txbxContent>
                    <w:p w:rsidR="00F6325A" w:rsidRPr="00B273D0" w:rsidRDefault="00F6325A" w:rsidP="000A58AC">
                      <w:pPr>
                        <w:jc w:val="center"/>
                        <w:rPr>
                          <w:rFonts w:ascii="Times New Roman" w:hAnsi="Times New Roman" w:cs="Times New Roman"/>
                          <w:lang w:val="uk-UA"/>
                        </w:rPr>
                      </w:pPr>
                      <w:r>
                        <w:rPr>
                          <w:rFonts w:ascii="Times New Roman" w:hAnsi="Times New Roman" w:cs="Times New Roman"/>
                        </w:rPr>
                        <w:t>Фізіотерапевтичн</w:t>
                      </w:r>
                      <w:r>
                        <w:rPr>
                          <w:rFonts w:ascii="Times New Roman" w:hAnsi="Times New Roman" w:cs="Times New Roman"/>
                          <w:lang w:val="uk-UA"/>
                        </w:rPr>
                        <w:t>ий</w:t>
                      </w:r>
                      <w:r w:rsidRPr="0059612D">
                        <w:rPr>
                          <w:rFonts w:ascii="Times New Roman" w:hAnsi="Times New Roman" w:cs="Times New Roman"/>
                        </w:rPr>
                        <w:t xml:space="preserve"> </w:t>
                      </w:r>
                      <w:r>
                        <w:rPr>
                          <w:rFonts w:ascii="Times New Roman" w:hAnsi="Times New Roman" w:cs="Times New Roman"/>
                          <w:lang w:val="uk-UA"/>
                        </w:rPr>
                        <w:t>кабінет</w:t>
                      </w:r>
                    </w:p>
                  </w:txbxContent>
                </v:textbox>
              </v:rect>
            </w:pict>
          </mc:Fallback>
        </mc:AlternateContent>
      </w:r>
    </w:p>
    <w:p w:rsidR="000A58AC" w:rsidRPr="000A58AC" w:rsidRDefault="005D73CD" w:rsidP="000A58AC">
      <w:pPr>
        <w:pStyle w:val="a9"/>
        <w:tabs>
          <w:tab w:val="left" w:pos="2694"/>
        </w:tabs>
        <w:ind w:firstLine="0"/>
        <w:jc w:val="both"/>
        <w:rPr>
          <w:rFonts w:ascii="Times New Roman" w:hAnsi="Times New Roman"/>
          <w:sz w:val="24"/>
          <w:szCs w:val="24"/>
          <w:lang w:val="ru-RU"/>
        </w:rPr>
      </w:pPr>
      <w:r w:rsidRPr="000A58AC">
        <w:rPr>
          <w:rFonts w:ascii="Times New Roman" w:hAnsi="Times New Roman"/>
          <w:noProof/>
          <w:lang w:val="ru-RU"/>
        </w:rPr>
        <mc:AlternateContent>
          <mc:Choice Requires="wps">
            <w:drawing>
              <wp:anchor distT="0" distB="0" distL="114300" distR="114300" simplePos="0" relativeHeight="251664384" behindDoc="0" locked="0" layoutInCell="1" allowOverlap="1" wp14:anchorId="04BB3615" wp14:editId="1D167EE6">
                <wp:simplePos x="0" y="0"/>
                <wp:positionH relativeFrom="column">
                  <wp:posOffset>-518160</wp:posOffset>
                </wp:positionH>
                <wp:positionV relativeFrom="paragraph">
                  <wp:posOffset>218440</wp:posOffset>
                </wp:positionV>
                <wp:extent cx="1853565" cy="457200"/>
                <wp:effectExtent l="0" t="0" r="13335" b="19050"/>
                <wp:wrapNone/>
                <wp:docPr id="96" name="Прямоугольник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3565" cy="457200"/>
                        </a:xfrm>
                        <a:prstGeom prst="rect">
                          <a:avLst/>
                        </a:prstGeom>
                        <a:solidFill>
                          <a:srgbClr val="FFFFFF"/>
                        </a:solidFill>
                        <a:ln w="9525">
                          <a:solidFill>
                            <a:srgbClr val="000000"/>
                          </a:solidFill>
                          <a:miter lim="800000"/>
                          <a:headEnd/>
                          <a:tailEnd/>
                        </a:ln>
                      </wps:spPr>
                      <wps:txbx>
                        <w:txbxContent>
                          <w:p w:rsidR="00F6325A" w:rsidRPr="0059612D" w:rsidRDefault="00F6325A" w:rsidP="000A58AC">
                            <w:pPr>
                              <w:jc w:val="center"/>
                              <w:rPr>
                                <w:rFonts w:ascii="Times New Roman" w:hAnsi="Times New Roman" w:cs="Times New Roman"/>
                              </w:rPr>
                            </w:pPr>
                            <w:r w:rsidRPr="0059612D">
                              <w:rPr>
                                <w:rFonts w:ascii="Times New Roman" w:hAnsi="Times New Roman" w:cs="Times New Roman"/>
                              </w:rPr>
                              <w:t>Інформаційно-аналітичний відділ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BB3615" id="Прямоугольник 96" o:spid="_x0000_s1043" style="position:absolute;left:0;text-align:left;margin-left:-40.8pt;margin-top:17.2pt;width:145.95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">
                <v:textbox>
                  <w:txbxContent>
                    <w:p w:rsidR="00F6325A" w:rsidRPr="0059612D" w:rsidRDefault="00F6325A" w:rsidP="000A58AC">
                      <w:pPr>
                        <w:jc w:val="center"/>
                        <w:rPr>
                          <w:rFonts w:ascii="Times New Roman" w:hAnsi="Times New Roman" w:cs="Times New Roman"/>
                        </w:rPr>
                      </w:pPr>
                      <w:r w:rsidRPr="0059612D">
                        <w:rPr>
                          <w:rFonts w:ascii="Times New Roman" w:hAnsi="Times New Roman" w:cs="Times New Roman"/>
                        </w:rPr>
                        <w:t>Інформаційно-аналітичний відділ</w:t>
                      </w:r>
                    </w:p>
                  </w:txbxContent>
                </v:textbox>
              </v:rect>
            </w:pict>
          </mc:Fallback>
        </mc:AlternateContent>
      </w:r>
    </w:p>
    <w:p w:rsidR="000A58AC" w:rsidRPr="000A58AC" w:rsidRDefault="00ED7523" w:rsidP="000A58AC">
      <w:pPr>
        <w:pStyle w:val="a9"/>
        <w:tabs>
          <w:tab w:val="left" w:pos="2694"/>
        </w:tabs>
        <w:ind w:firstLine="0"/>
        <w:jc w:val="both"/>
        <w:rPr>
          <w:rFonts w:ascii="Times New Roman" w:hAnsi="Times New Roman"/>
          <w:sz w:val="24"/>
          <w:szCs w:val="24"/>
          <w:lang w:val="ru-RU"/>
        </w:rPr>
      </w:pPr>
      <w:r w:rsidRPr="000A58AC">
        <w:rPr>
          <w:rFonts w:ascii="Times New Roman" w:hAnsi="Times New Roman"/>
          <w:noProof/>
          <w:lang w:val="ru-RU"/>
        </w:rPr>
        <mc:AlternateContent>
          <mc:Choice Requires="wps">
            <w:drawing>
              <wp:anchor distT="0" distB="0" distL="114300" distR="114300" simplePos="0" relativeHeight="251665408" behindDoc="0" locked="0" layoutInCell="1" allowOverlap="1" wp14:anchorId="589B5C88" wp14:editId="5B39C3B7">
                <wp:simplePos x="0" y="0"/>
                <wp:positionH relativeFrom="column">
                  <wp:posOffset>3173730</wp:posOffset>
                </wp:positionH>
                <wp:positionV relativeFrom="paragraph">
                  <wp:posOffset>164465</wp:posOffset>
                </wp:positionV>
                <wp:extent cx="1320165" cy="619125"/>
                <wp:effectExtent l="0" t="0" r="13335" b="28575"/>
                <wp:wrapNone/>
                <wp:docPr id="101" name="Прямоугольник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0165" cy="619125"/>
                        </a:xfrm>
                        <a:prstGeom prst="rect">
                          <a:avLst/>
                        </a:prstGeom>
                        <a:solidFill>
                          <a:srgbClr val="FFFFFF"/>
                        </a:solidFill>
                        <a:ln w="9525">
                          <a:solidFill>
                            <a:srgbClr val="000000"/>
                          </a:solidFill>
                          <a:miter lim="800000"/>
                          <a:headEnd/>
                          <a:tailEnd/>
                        </a:ln>
                      </wps:spPr>
                      <wps:txbx>
                        <w:txbxContent>
                          <w:p w:rsidR="00F6325A" w:rsidRPr="001163E3" w:rsidRDefault="00F6325A" w:rsidP="001163E3">
                            <w:pPr>
                              <w:pStyle w:val="21"/>
                            </w:pPr>
                            <w:r w:rsidRPr="001163E3">
                              <w:t>Клініко-діагностична лабораторія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9B5C88" id="Прямоугольник 101" o:spid="_x0000_s1044" style="position:absolute;left:0;text-align:left;margin-left:249.9pt;margin-top:12.95pt;width:103.95pt;height:4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">
                <v:textbox>
                  <w:txbxContent>
                    <w:p w:rsidR="00F6325A" w:rsidRPr="001163E3" w:rsidRDefault="00F6325A" w:rsidP="001163E3">
                      <w:pPr>
                        <w:pStyle w:val="21"/>
                      </w:pPr>
                      <w:r w:rsidRPr="001163E3">
                        <w:t>Клініко-діагностична лабораторія</w:t>
                      </w:r>
                    </w:p>
                  </w:txbxContent>
                </v:textbox>
              </v:rect>
            </w:pict>
          </mc:Fallback>
        </mc:AlternateContent>
      </w:r>
    </w:p>
    <w:p w:rsidR="000A58AC" w:rsidRPr="000A58AC" w:rsidRDefault="001163E3" w:rsidP="000A58AC">
      <w:pPr>
        <w:pStyle w:val="a9"/>
        <w:tabs>
          <w:tab w:val="right" w:pos="9639"/>
        </w:tabs>
        <w:ind w:firstLine="0"/>
        <w:jc w:val="both"/>
        <w:rPr>
          <w:rFonts w:ascii="Times New Roman" w:hAnsi="Times New Roman"/>
          <w:sz w:val="24"/>
          <w:szCs w:val="24"/>
          <w:lang w:val="ru-RU"/>
        </w:rPr>
      </w:pPr>
      <w:r w:rsidRPr="000A58AC">
        <w:rPr>
          <w:rFonts w:ascii="Times New Roman" w:hAnsi="Times New Roman"/>
          <w:noProof/>
          <w:lang w:val="ru-RU"/>
        </w:rPr>
        <mc:AlternateContent>
          <mc:Choice Requires="wps">
            <w:drawing>
              <wp:anchor distT="0" distB="0" distL="114300" distR="114300" simplePos="0" relativeHeight="251666432" behindDoc="0" locked="0" layoutInCell="1" allowOverlap="1" wp14:anchorId="06FA9371" wp14:editId="55F71045">
                <wp:simplePos x="0" y="0"/>
                <wp:positionH relativeFrom="column">
                  <wp:posOffset>-523875</wp:posOffset>
                </wp:positionH>
                <wp:positionV relativeFrom="paragraph">
                  <wp:posOffset>317500</wp:posOffset>
                </wp:positionV>
                <wp:extent cx="1853565" cy="476250"/>
                <wp:effectExtent l="0" t="0" r="13335" b="19050"/>
                <wp:wrapNone/>
                <wp:docPr id="108" name="Прямоугольник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3565" cy="476250"/>
                        </a:xfrm>
                        <a:prstGeom prst="rect">
                          <a:avLst/>
                        </a:prstGeom>
                        <a:solidFill>
                          <a:srgbClr val="FFFFFF"/>
                        </a:solidFill>
                        <a:ln w="9525">
                          <a:solidFill>
                            <a:srgbClr val="000000"/>
                          </a:solidFill>
                          <a:miter lim="800000"/>
                          <a:headEnd/>
                          <a:tailEnd/>
                        </a:ln>
                      </wps:spPr>
                      <wps:txbx>
                        <w:txbxContent>
                          <w:p w:rsidR="00F6325A" w:rsidRPr="0059612D" w:rsidRDefault="00F6325A" w:rsidP="000A58AC">
                            <w:pPr>
                              <w:jc w:val="center"/>
                              <w:rPr>
                                <w:rFonts w:ascii="Times New Roman" w:hAnsi="Times New Roman" w:cs="Times New Roman"/>
                              </w:rPr>
                            </w:pPr>
                            <w:r>
                              <w:rPr>
                                <w:rFonts w:ascii="Times New Roman" w:hAnsi="Times New Roman" w:cs="Times New Roman"/>
                              </w:rPr>
                              <w:t>Господарсько-обслугову</w:t>
                            </w:r>
                            <w:r>
                              <w:rPr>
                                <w:rFonts w:ascii="Times New Roman" w:hAnsi="Times New Roman" w:cs="Times New Roman"/>
                                <w:lang w:val="uk-UA"/>
                              </w:rPr>
                              <w:t>вальний</w:t>
                            </w:r>
                            <w:r w:rsidRPr="0059612D">
                              <w:rPr>
                                <w:rFonts w:ascii="Times New Roman" w:hAnsi="Times New Roman" w:cs="Times New Roman"/>
                              </w:rPr>
                              <w:t xml:space="preserve"> персонал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FA9371" id="Прямоугольник 108" o:spid="_x0000_s1045" style="position:absolute;left:0;text-align:left;margin-left:-41.25pt;margin-top:25pt;width:145.95pt;height: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">
                <v:textbox>
                  <w:txbxContent>
                    <w:p w:rsidR="00F6325A" w:rsidRPr="0059612D" w:rsidRDefault="00F6325A" w:rsidP="000A58AC">
                      <w:pPr>
                        <w:jc w:val="center"/>
                        <w:rPr>
                          <w:rFonts w:ascii="Times New Roman" w:hAnsi="Times New Roman" w:cs="Times New Roman"/>
                        </w:rPr>
                      </w:pPr>
                      <w:r>
                        <w:rPr>
                          <w:rFonts w:ascii="Times New Roman" w:hAnsi="Times New Roman" w:cs="Times New Roman"/>
                        </w:rPr>
                        <w:t>Господарсько-обслугову</w:t>
                      </w:r>
                      <w:r>
                        <w:rPr>
                          <w:rFonts w:ascii="Times New Roman" w:hAnsi="Times New Roman" w:cs="Times New Roman"/>
                          <w:lang w:val="uk-UA"/>
                        </w:rPr>
                        <w:t>вальний</w:t>
                      </w:r>
                      <w:r w:rsidRPr="0059612D">
                        <w:rPr>
                          <w:rFonts w:ascii="Times New Roman" w:hAnsi="Times New Roman" w:cs="Times New Roman"/>
                        </w:rPr>
                        <w:t xml:space="preserve"> персонал</w:t>
                      </w:r>
                    </w:p>
                  </w:txbxContent>
                </v:textbox>
              </v:rect>
            </w:pict>
          </mc:Fallback>
        </mc:AlternateContent>
      </w:r>
      <w:r w:rsidR="000A58AC" w:rsidRPr="000A58AC">
        <w:rPr>
          <w:rFonts w:ascii="Times New Roman" w:hAnsi="Times New Roman"/>
          <w:sz w:val="24"/>
          <w:szCs w:val="24"/>
          <w:lang w:val="ru-RU"/>
        </w:rPr>
        <w:tab/>
      </w:r>
    </w:p>
    <w:p w:rsidR="000A58AC" w:rsidRPr="000A58AC" w:rsidRDefault="000A58AC" w:rsidP="000A58AC">
      <w:pPr>
        <w:pStyle w:val="a9"/>
        <w:tabs>
          <w:tab w:val="left" w:pos="2694"/>
        </w:tabs>
        <w:ind w:firstLine="0"/>
        <w:jc w:val="both"/>
        <w:rPr>
          <w:rFonts w:ascii="Times New Roman" w:hAnsi="Times New Roman"/>
          <w:sz w:val="24"/>
          <w:szCs w:val="24"/>
          <w:lang w:val="ru-RU"/>
        </w:rPr>
      </w:pPr>
    </w:p>
    <w:p w:rsidR="000A58AC" w:rsidRPr="000A58AC" w:rsidRDefault="00ED7523" w:rsidP="000A58AC">
      <w:pPr>
        <w:pStyle w:val="a9"/>
        <w:tabs>
          <w:tab w:val="left" w:pos="2694"/>
        </w:tabs>
        <w:ind w:firstLine="0"/>
        <w:jc w:val="both"/>
        <w:rPr>
          <w:rFonts w:ascii="Times New Roman" w:hAnsi="Times New Roman"/>
          <w:sz w:val="24"/>
          <w:szCs w:val="24"/>
          <w:lang w:val="ru-RU"/>
        </w:rPr>
      </w:pPr>
      <w:r w:rsidRPr="000A58AC">
        <w:rPr>
          <w:rFonts w:ascii="Times New Roman" w:hAnsi="Times New Roman"/>
          <w:noProof/>
          <w:lang w:val="ru-RU"/>
        </w:rPr>
        <mc:AlternateContent>
          <mc:Choice Requires="wps">
            <w:drawing>
              <wp:anchor distT="0" distB="0" distL="114300" distR="114300" simplePos="0" relativeHeight="251669504" behindDoc="0" locked="0" layoutInCell="1" allowOverlap="1" wp14:anchorId="109B6F3D" wp14:editId="360740D1">
                <wp:simplePos x="0" y="0"/>
                <wp:positionH relativeFrom="column">
                  <wp:posOffset>3162300</wp:posOffset>
                </wp:positionH>
                <wp:positionV relativeFrom="paragraph">
                  <wp:posOffset>85091</wp:posOffset>
                </wp:positionV>
                <wp:extent cx="1343025" cy="556260"/>
                <wp:effectExtent l="0" t="0" r="28575" b="15240"/>
                <wp:wrapNone/>
                <wp:docPr id="105" name="Прямоугольник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025" cy="556260"/>
                        </a:xfrm>
                        <a:prstGeom prst="rect">
                          <a:avLst/>
                        </a:prstGeom>
                        <a:solidFill>
                          <a:srgbClr val="FFFFFF"/>
                        </a:solidFill>
                        <a:ln w="9525">
                          <a:solidFill>
                            <a:srgbClr val="000000"/>
                          </a:solidFill>
                          <a:miter lim="800000"/>
                          <a:headEnd/>
                          <a:tailEnd/>
                        </a:ln>
                      </wps:spPr>
                      <wps:txbx>
                        <w:txbxContent>
                          <w:p w:rsidR="00F6325A" w:rsidRPr="001163E3" w:rsidRDefault="00F6325A" w:rsidP="000A58AC">
                            <w:pPr>
                              <w:jc w:val="center"/>
                              <w:rPr>
                                <w:rFonts w:ascii="Times New Roman" w:hAnsi="Times New Roman" w:cs="Times New Roman"/>
                                <w:sz w:val="20"/>
                                <w:szCs w:val="20"/>
                              </w:rPr>
                            </w:pPr>
                            <w:r w:rsidRPr="001163E3">
                              <w:rPr>
                                <w:rFonts w:ascii="Times New Roman" w:hAnsi="Times New Roman" w:cs="Times New Roman"/>
                                <w:sz w:val="20"/>
                                <w:szCs w:val="20"/>
                                <w:lang w:val="uk-UA"/>
                              </w:rPr>
                              <w:t xml:space="preserve">Кабінет </w:t>
                            </w:r>
                            <w:r w:rsidRPr="001163E3">
                              <w:rPr>
                                <w:rFonts w:ascii="Times New Roman" w:hAnsi="Times New Roman" w:cs="Times New Roman"/>
                                <w:sz w:val="20"/>
                                <w:szCs w:val="20"/>
                              </w:rPr>
                              <w:t>фун</w:t>
                            </w:r>
                            <w:r w:rsidRPr="001163E3">
                              <w:rPr>
                                <w:rFonts w:ascii="Times New Roman" w:hAnsi="Times New Roman" w:cs="Times New Roman"/>
                                <w:sz w:val="20"/>
                                <w:szCs w:val="20"/>
                                <w:lang w:val="uk-UA"/>
                              </w:rPr>
                              <w:t>к</w:t>
                            </w:r>
                            <w:r w:rsidRPr="001163E3">
                              <w:rPr>
                                <w:rFonts w:ascii="Times New Roman" w:hAnsi="Times New Roman" w:cs="Times New Roman"/>
                                <w:sz w:val="20"/>
                                <w:szCs w:val="20"/>
                              </w:rPr>
                              <w:t>ціональної діагностики</w:t>
                            </w:r>
                          </w:p>
                          <w:p w:rsidR="00F6325A" w:rsidRDefault="00F6325A" w:rsidP="000A58AC">
                            <w:pPr>
                              <w:jc w:val="center"/>
                            </w:pPr>
                          </w:p>
                          <w:p w:rsidR="00F6325A" w:rsidRDefault="00F6325A" w:rsidP="000A58A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9B6F3D" id="Прямоугольник 105" o:spid="_x0000_s1046" style="position:absolute;left:0;text-align:left;margin-left:249pt;margin-top:6.7pt;width:105.75pt;height:4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">
                <v:textbox>
                  <w:txbxContent>
                    <w:p w:rsidR="00F6325A" w:rsidRPr="001163E3" w:rsidRDefault="00F6325A" w:rsidP="000A58AC">
                      <w:pPr>
                        <w:jc w:val="center"/>
                        <w:rPr>
                          <w:rFonts w:ascii="Times New Roman" w:hAnsi="Times New Roman" w:cs="Times New Roman"/>
                          <w:sz w:val="20"/>
                          <w:szCs w:val="20"/>
                        </w:rPr>
                      </w:pPr>
                      <w:r w:rsidRPr="001163E3">
                        <w:rPr>
                          <w:rFonts w:ascii="Times New Roman" w:hAnsi="Times New Roman" w:cs="Times New Roman"/>
                          <w:sz w:val="20"/>
                          <w:szCs w:val="20"/>
                          <w:lang w:val="uk-UA"/>
                        </w:rPr>
                        <w:t xml:space="preserve">Кабінет </w:t>
                      </w:r>
                      <w:r w:rsidRPr="001163E3">
                        <w:rPr>
                          <w:rFonts w:ascii="Times New Roman" w:hAnsi="Times New Roman" w:cs="Times New Roman"/>
                          <w:sz w:val="20"/>
                          <w:szCs w:val="20"/>
                        </w:rPr>
                        <w:t>фун</w:t>
                      </w:r>
                      <w:r w:rsidRPr="001163E3">
                        <w:rPr>
                          <w:rFonts w:ascii="Times New Roman" w:hAnsi="Times New Roman" w:cs="Times New Roman"/>
                          <w:sz w:val="20"/>
                          <w:szCs w:val="20"/>
                          <w:lang w:val="uk-UA"/>
                        </w:rPr>
                        <w:t>к</w:t>
                      </w:r>
                      <w:r w:rsidRPr="001163E3">
                        <w:rPr>
                          <w:rFonts w:ascii="Times New Roman" w:hAnsi="Times New Roman" w:cs="Times New Roman"/>
                          <w:sz w:val="20"/>
                          <w:szCs w:val="20"/>
                        </w:rPr>
                        <w:t>ціональної діагностики</w:t>
                      </w:r>
                    </w:p>
                    <w:p w:rsidR="00F6325A" w:rsidRDefault="00F6325A" w:rsidP="000A58AC">
                      <w:pPr>
                        <w:jc w:val="center"/>
                      </w:pPr>
                    </w:p>
                    <w:p w:rsidR="00F6325A" w:rsidRDefault="00F6325A" w:rsidP="000A58AC">
                      <w:pPr>
                        <w:jc w:val="center"/>
                      </w:pPr>
                    </w:p>
                  </w:txbxContent>
                </v:textbox>
              </v:rect>
            </w:pict>
          </mc:Fallback>
        </mc:AlternateContent>
      </w:r>
    </w:p>
    <w:p w:rsidR="000A58AC" w:rsidRPr="000A58AC" w:rsidRDefault="000A58AC" w:rsidP="000A58AC">
      <w:pPr>
        <w:pStyle w:val="a9"/>
        <w:tabs>
          <w:tab w:val="left" w:pos="2694"/>
        </w:tabs>
        <w:ind w:firstLine="0"/>
        <w:jc w:val="both"/>
        <w:rPr>
          <w:rFonts w:ascii="Times New Roman" w:hAnsi="Times New Roman"/>
          <w:sz w:val="24"/>
          <w:szCs w:val="24"/>
          <w:lang w:val="ru-RU"/>
        </w:rPr>
      </w:pPr>
    </w:p>
    <w:p w:rsidR="000A58AC" w:rsidRPr="000A58AC" w:rsidRDefault="001163E3" w:rsidP="000A58AC">
      <w:pPr>
        <w:pStyle w:val="a9"/>
        <w:tabs>
          <w:tab w:val="left" w:pos="2694"/>
        </w:tabs>
        <w:ind w:firstLine="0"/>
        <w:jc w:val="both"/>
        <w:rPr>
          <w:rFonts w:ascii="Times New Roman" w:hAnsi="Times New Roman"/>
          <w:sz w:val="24"/>
          <w:szCs w:val="24"/>
          <w:lang w:val="ru-RU"/>
        </w:rPr>
      </w:pPr>
      <w:r w:rsidRPr="000A58AC">
        <w:rPr>
          <w:rFonts w:ascii="Times New Roman" w:hAnsi="Times New Roman"/>
          <w:noProof/>
          <w:lang w:val="ru-RU"/>
        </w:rPr>
        <mc:AlternateContent>
          <mc:Choice Requires="wps">
            <w:drawing>
              <wp:anchor distT="0" distB="0" distL="114300" distR="114300" simplePos="0" relativeHeight="251668480" behindDoc="0" locked="0" layoutInCell="1" allowOverlap="1" wp14:anchorId="5A8B157D" wp14:editId="24C43521">
                <wp:simplePos x="0" y="0"/>
                <wp:positionH relativeFrom="column">
                  <wp:posOffset>3183255</wp:posOffset>
                </wp:positionH>
                <wp:positionV relativeFrom="paragraph">
                  <wp:posOffset>191770</wp:posOffset>
                </wp:positionV>
                <wp:extent cx="1312545" cy="320040"/>
                <wp:effectExtent l="0" t="0" r="20955" b="22860"/>
                <wp:wrapNone/>
                <wp:docPr id="113" name="Прямоугольник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2545" cy="320040"/>
                        </a:xfrm>
                        <a:prstGeom prst="rect">
                          <a:avLst/>
                        </a:prstGeom>
                        <a:solidFill>
                          <a:srgbClr val="FFFFFF"/>
                        </a:solidFill>
                        <a:ln w="9525">
                          <a:solidFill>
                            <a:srgbClr val="000000"/>
                          </a:solidFill>
                          <a:miter lim="800000"/>
                          <a:headEnd/>
                          <a:tailEnd/>
                        </a:ln>
                      </wps:spPr>
                      <wps:txbx>
                        <w:txbxContent>
                          <w:p w:rsidR="00F6325A" w:rsidRPr="0059612D" w:rsidRDefault="00F6325A" w:rsidP="001163E3">
                            <w:pPr>
                              <w:jc w:val="center"/>
                              <w:rPr>
                                <w:rFonts w:ascii="Times New Roman" w:hAnsi="Times New Roman" w:cs="Times New Roman"/>
                              </w:rPr>
                            </w:pPr>
                            <w:r w:rsidRPr="0059612D">
                              <w:rPr>
                                <w:rFonts w:ascii="Times New Roman" w:hAnsi="Times New Roman" w:cs="Times New Roman"/>
                              </w:rPr>
                              <w:t>Кабінет УЗД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8B157D" id="Прямоугольник 113" o:spid="_x0000_s1047" style="position:absolute;left:0;text-align:left;margin-left:250.65pt;margin-top:15.1pt;width:103.35pt;height:25.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">
                <v:textbox>
                  <w:txbxContent>
                    <w:p w:rsidR="00F6325A" w:rsidRPr="0059612D" w:rsidRDefault="00F6325A" w:rsidP="001163E3">
                      <w:pPr>
                        <w:jc w:val="center"/>
                        <w:rPr>
                          <w:rFonts w:ascii="Times New Roman" w:hAnsi="Times New Roman" w:cs="Times New Roman"/>
                        </w:rPr>
                      </w:pPr>
                      <w:r w:rsidRPr="0059612D">
                        <w:rPr>
                          <w:rFonts w:ascii="Times New Roman" w:hAnsi="Times New Roman" w:cs="Times New Roman"/>
                        </w:rPr>
                        <w:t>Кабінет УЗД</w:t>
                      </w:r>
                    </w:p>
                  </w:txbxContent>
                </v:textbox>
              </v:rect>
            </w:pict>
          </mc:Fallback>
        </mc:AlternateContent>
      </w:r>
    </w:p>
    <w:p w:rsidR="000A58AC" w:rsidRPr="000A58AC" w:rsidRDefault="000A58AC" w:rsidP="000A58AC">
      <w:pPr>
        <w:pStyle w:val="a9"/>
        <w:tabs>
          <w:tab w:val="left" w:pos="2694"/>
        </w:tabs>
        <w:ind w:firstLine="0"/>
        <w:jc w:val="both"/>
        <w:rPr>
          <w:rFonts w:ascii="Times New Roman" w:hAnsi="Times New Roman"/>
          <w:sz w:val="24"/>
          <w:szCs w:val="24"/>
          <w:lang w:val="ru-RU"/>
        </w:rPr>
      </w:pPr>
    </w:p>
    <w:p w:rsidR="000A58AC" w:rsidRPr="000A58AC" w:rsidRDefault="00ED7523" w:rsidP="000A58AC">
      <w:pPr>
        <w:pStyle w:val="a9"/>
        <w:tabs>
          <w:tab w:val="left" w:pos="2694"/>
        </w:tabs>
        <w:ind w:firstLine="0"/>
        <w:jc w:val="both"/>
        <w:rPr>
          <w:rFonts w:ascii="Times New Roman" w:hAnsi="Times New Roman"/>
          <w:sz w:val="24"/>
          <w:szCs w:val="24"/>
          <w:lang w:val="ru-RU"/>
        </w:rPr>
      </w:pPr>
      <w:r w:rsidRPr="000A58AC">
        <w:rPr>
          <w:rFonts w:ascii="Times New Roman" w:hAnsi="Times New Roman"/>
          <w:noProof/>
          <w:lang w:val="ru-RU"/>
        </w:rPr>
        <mc:AlternateContent>
          <mc:Choice Requires="wps">
            <w:drawing>
              <wp:anchor distT="0" distB="0" distL="114300" distR="114300" simplePos="0" relativeHeight="251670528" behindDoc="0" locked="0" layoutInCell="1" allowOverlap="1" wp14:anchorId="4F4E5A9B" wp14:editId="0BF6CD7E">
                <wp:simplePos x="0" y="0"/>
                <wp:positionH relativeFrom="column">
                  <wp:posOffset>3192780</wp:posOffset>
                </wp:positionH>
                <wp:positionV relativeFrom="paragraph">
                  <wp:posOffset>92710</wp:posOffset>
                </wp:positionV>
                <wp:extent cx="1320165" cy="419100"/>
                <wp:effectExtent l="0" t="0" r="13335" b="19050"/>
                <wp:wrapNone/>
                <wp:docPr id="118" name="Прямоугольник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0165" cy="419100"/>
                        </a:xfrm>
                        <a:prstGeom prst="rect">
                          <a:avLst/>
                        </a:prstGeom>
                        <a:solidFill>
                          <a:srgbClr val="FFFFFF"/>
                        </a:solidFill>
                        <a:ln w="9525">
                          <a:solidFill>
                            <a:srgbClr val="000000"/>
                          </a:solidFill>
                          <a:miter lim="800000"/>
                          <a:headEnd/>
                          <a:tailEnd/>
                        </a:ln>
                      </wps:spPr>
                      <wps:txbx>
                        <w:txbxContent>
                          <w:p w:rsidR="00F6325A" w:rsidRPr="0059612D" w:rsidRDefault="00F6325A" w:rsidP="001163E3">
                            <w:pPr>
                              <w:spacing w:after="0" w:line="240" w:lineRule="auto"/>
                              <w:jc w:val="center"/>
                              <w:rPr>
                                <w:rFonts w:ascii="Times New Roman" w:hAnsi="Times New Roman" w:cs="Times New Roman"/>
                              </w:rPr>
                            </w:pPr>
                            <w:r w:rsidRPr="0059612D">
                              <w:rPr>
                                <w:rFonts w:ascii="Times New Roman" w:hAnsi="Times New Roman" w:cs="Times New Roman"/>
                              </w:rPr>
                              <w:t>Ендоскопічний кабінет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4E5A9B" id="Прямоугольник 118" o:spid="_x0000_s1048" style="position:absolute;left:0;text-align:left;margin-left:251.4pt;margin-top:7.3pt;width:103.95pt;height:3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">
                <v:textbox>
                  <w:txbxContent>
                    <w:p w:rsidR="00F6325A" w:rsidRPr="0059612D" w:rsidRDefault="00F6325A" w:rsidP="001163E3">
                      <w:pPr>
                        <w:spacing w:after="0" w:line="240" w:lineRule="auto"/>
                        <w:jc w:val="center"/>
                        <w:rPr>
                          <w:rFonts w:ascii="Times New Roman" w:hAnsi="Times New Roman" w:cs="Times New Roman"/>
                        </w:rPr>
                      </w:pPr>
                      <w:r w:rsidRPr="0059612D">
                        <w:rPr>
                          <w:rFonts w:ascii="Times New Roman" w:hAnsi="Times New Roman" w:cs="Times New Roman"/>
                        </w:rPr>
                        <w:t>Ендоскопічний кабінет</w:t>
                      </w:r>
                    </w:p>
                  </w:txbxContent>
                </v:textbox>
              </v:rect>
            </w:pict>
          </mc:Fallback>
        </mc:AlternateContent>
      </w:r>
    </w:p>
    <w:p w:rsidR="000A58AC" w:rsidRPr="000A58AC" w:rsidRDefault="000A58AC" w:rsidP="000A58AC">
      <w:pPr>
        <w:pStyle w:val="a9"/>
        <w:tabs>
          <w:tab w:val="left" w:pos="2694"/>
        </w:tabs>
        <w:ind w:firstLine="0"/>
        <w:jc w:val="both"/>
        <w:rPr>
          <w:rFonts w:ascii="Times New Roman" w:hAnsi="Times New Roman"/>
          <w:sz w:val="24"/>
          <w:szCs w:val="24"/>
          <w:lang w:val="ru-RU"/>
        </w:rPr>
      </w:pPr>
    </w:p>
    <w:p w:rsidR="000A58AC" w:rsidRPr="000A58AC" w:rsidRDefault="001163E3" w:rsidP="000A58AC">
      <w:pPr>
        <w:pStyle w:val="a9"/>
        <w:tabs>
          <w:tab w:val="left" w:pos="2694"/>
        </w:tabs>
        <w:ind w:firstLine="0"/>
        <w:jc w:val="both"/>
        <w:rPr>
          <w:rFonts w:ascii="Times New Roman" w:hAnsi="Times New Roman"/>
          <w:sz w:val="24"/>
          <w:szCs w:val="24"/>
          <w:lang w:val="ru-RU"/>
        </w:rPr>
      </w:pPr>
      <w:r w:rsidRPr="000A58AC">
        <w:rPr>
          <w:rFonts w:ascii="Times New Roman" w:hAnsi="Times New Roman"/>
          <w:noProof/>
          <w:lang w:val="ru-RU"/>
        </w:rPr>
        <mc:AlternateContent>
          <mc:Choice Requires="wps">
            <w:drawing>
              <wp:anchor distT="0" distB="0" distL="114300" distR="114300" simplePos="0" relativeHeight="251667456" behindDoc="0" locked="0" layoutInCell="1" allowOverlap="1" wp14:anchorId="02380614" wp14:editId="3A4DED08">
                <wp:simplePos x="0" y="0"/>
                <wp:positionH relativeFrom="column">
                  <wp:posOffset>3169920</wp:posOffset>
                </wp:positionH>
                <wp:positionV relativeFrom="paragraph">
                  <wp:posOffset>77471</wp:posOffset>
                </wp:positionV>
                <wp:extent cx="1304925" cy="457200"/>
                <wp:effectExtent l="0" t="0" r="28575" b="19050"/>
                <wp:wrapNone/>
                <wp:docPr id="121" name="Прямоугольник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925" cy="457200"/>
                        </a:xfrm>
                        <a:prstGeom prst="rect">
                          <a:avLst/>
                        </a:prstGeom>
                        <a:solidFill>
                          <a:srgbClr val="FFFFFF"/>
                        </a:solidFill>
                        <a:ln w="9525">
                          <a:solidFill>
                            <a:srgbClr val="000000"/>
                          </a:solidFill>
                          <a:miter lim="800000"/>
                          <a:headEnd/>
                          <a:tailEnd/>
                        </a:ln>
                      </wps:spPr>
                      <wps:txbx>
                        <w:txbxContent>
                          <w:p w:rsidR="00F6325A" w:rsidRPr="001163E3" w:rsidRDefault="00F6325A" w:rsidP="001163E3">
                            <w:pPr>
                              <w:rPr>
                                <w:rFonts w:ascii="Times New Roman" w:hAnsi="Times New Roman" w:cs="Times New Roman"/>
                                <w:sz w:val="20"/>
                                <w:szCs w:val="20"/>
                              </w:rPr>
                            </w:pPr>
                            <w:r w:rsidRPr="001163E3">
                              <w:rPr>
                                <w:rFonts w:ascii="Times New Roman" w:hAnsi="Times New Roman" w:cs="Times New Roman"/>
                                <w:sz w:val="20"/>
                                <w:szCs w:val="20"/>
                              </w:rPr>
                              <w:t>Кабінет функціо</w:t>
                            </w:r>
                            <w:r w:rsidR="001163E3" w:rsidRPr="001163E3">
                              <w:rPr>
                                <w:rFonts w:ascii="Times New Roman" w:hAnsi="Times New Roman" w:cs="Times New Roman"/>
                                <w:sz w:val="20"/>
                                <w:szCs w:val="20"/>
                                <w:lang w:val="uk-UA"/>
                              </w:rPr>
                              <w:t>-</w:t>
                            </w:r>
                            <w:r w:rsidRPr="001163E3">
                              <w:rPr>
                                <w:rFonts w:ascii="Times New Roman" w:hAnsi="Times New Roman" w:cs="Times New Roman"/>
                                <w:sz w:val="20"/>
                                <w:szCs w:val="20"/>
                              </w:rPr>
                              <w:t>нальної діагностики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380614" id="Прямоугольник 121" o:spid="_x0000_s1049" style="position:absolute;left:0;text-align:left;margin-left:249.6pt;margin-top:6.1pt;width:102.75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">
                <v:textbox>
                  <w:txbxContent>
                    <w:p w:rsidR="00F6325A" w:rsidRPr="001163E3" w:rsidRDefault="00F6325A" w:rsidP="001163E3">
                      <w:pPr>
                        <w:rPr>
                          <w:rFonts w:ascii="Times New Roman" w:hAnsi="Times New Roman" w:cs="Times New Roman"/>
                          <w:sz w:val="20"/>
                          <w:szCs w:val="20"/>
                        </w:rPr>
                      </w:pPr>
                      <w:r w:rsidRPr="001163E3">
                        <w:rPr>
                          <w:rFonts w:ascii="Times New Roman" w:hAnsi="Times New Roman" w:cs="Times New Roman"/>
                          <w:sz w:val="20"/>
                          <w:szCs w:val="20"/>
                        </w:rPr>
                        <w:t>Кабінет функціо</w:t>
                      </w:r>
                      <w:r w:rsidR="001163E3" w:rsidRPr="001163E3">
                        <w:rPr>
                          <w:rFonts w:ascii="Times New Roman" w:hAnsi="Times New Roman" w:cs="Times New Roman"/>
                          <w:sz w:val="20"/>
                          <w:szCs w:val="20"/>
                          <w:lang w:val="uk-UA"/>
                        </w:rPr>
                        <w:t>-</w:t>
                      </w:r>
                      <w:r w:rsidRPr="001163E3">
                        <w:rPr>
                          <w:rFonts w:ascii="Times New Roman" w:hAnsi="Times New Roman" w:cs="Times New Roman"/>
                          <w:sz w:val="20"/>
                          <w:szCs w:val="20"/>
                        </w:rPr>
                        <w:t>нальної діагностики</w:t>
                      </w:r>
                    </w:p>
                  </w:txbxContent>
                </v:textbox>
              </v:rect>
            </w:pict>
          </mc:Fallback>
        </mc:AlternateContent>
      </w:r>
    </w:p>
    <w:p w:rsidR="000A58AC" w:rsidRPr="000A58AC" w:rsidRDefault="000A58AC" w:rsidP="000A58AC">
      <w:pPr>
        <w:pStyle w:val="a9"/>
        <w:tabs>
          <w:tab w:val="left" w:pos="2694"/>
        </w:tabs>
        <w:ind w:firstLine="0"/>
        <w:jc w:val="both"/>
        <w:rPr>
          <w:rFonts w:ascii="Times New Roman" w:hAnsi="Times New Roman"/>
          <w:sz w:val="24"/>
          <w:szCs w:val="24"/>
        </w:rPr>
      </w:pPr>
    </w:p>
    <w:tbl>
      <w:tblPr>
        <w:tblpPr w:leftFromText="180" w:rightFromText="180" w:bottomFromText="200" w:vertAnchor="text" w:horzAnchor="margin" w:tblpXSpec="center" w:tblpY="2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tblGrid>
      <w:tr w:rsidR="000A58AC" w:rsidRPr="000A58AC" w:rsidTr="001163E3">
        <w:trPr>
          <w:trHeight w:val="418"/>
        </w:trPr>
        <w:tc>
          <w:tcPr>
            <w:tcW w:w="4678" w:type="dxa"/>
            <w:tcBorders>
              <w:top w:val="single" w:sz="4" w:space="0" w:color="auto"/>
              <w:left w:val="single" w:sz="4" w:space="0" w:color="auto"/>
              <w:bottom w:val="single" w:sz="4" w:space="0" w:color="auto"/>
              <w:right w:val="single" w:sz="4" w:space="0" w:color="auto"/>
            </w:tcBorders>
            <w:hideMark/>
          </w:tcPr>
          <w:p w:rsidR="000A58AC" w:rsidRPr="000A58AC" w:rsidRDefault="00FB5542" w:rsidP="001163E3">
            <w:pPr>
              <w:pStyle w:val="a9"/>
              <w:tabs>
                <w:tab w:val="left" w:pos="2694"/>
              </w:tabs>
              <w:spacing w:before="0" w:line="276" w:lineRule="auto"/>
              <w:ind w:firstLine="0"/>
              <w:rPr>
                <w:rFonts w:ascii="Times New Roman" w:hAnsi="Times New Roman"/>
                <w:sz w:val="24"/>
                <w:szCs w:val="24"/>
                <w:lang w:eastAsia="en-US"/>
              </w:rPr>
            </w:pPr>
            <w:r>
              <w:rPr>
                <w:rFonts w:ascii="Times New Roman" w:hAnsi="Times New Roman"/>
                <w:sz w:val="24"/>
                <w:szCs w:val="24"/>
                <w:lang w:eastAsia="en-US"/>
              </w:rPr>
              <w:t xml:space="preserve">      Центральне стерилізаційне відділення </w:t>
            </w:r>
          </w:p>
        </w:tc>
      </w:tr>
      <w:tr w:rsidR="00FB5542" w:rsidRPr="000A58AC" w:rsidTr="001163E3">
        <w:trPr>
          <w:trHeight w:val="409"/>
        </w:trPr>
        <w:tc>
          <w:tcPr>
            <w:tcW w:w="4678" w:type="dxa"/>
            <w:tcBorders>
              <w:top w:val="single" w:sz="4" w:space="0" w:color="auto"/>
              <w:left w:val="single" w:sz="4" w:space="0" w:color="auto"/>
              <w:bottom w:val="single" w:sz="4" w:space="0" w:color="auto"/>
              <w:right w:val="single" w:sz="4" w:space="0" w:color="auto"/>
            </w:tcBorders>
          </w:tcPr>
          <w:p w:rsidR="00FB5542" w:rsidRDefault="00FB5542" w:rsidP="001163E3">
            <w:pPr>
              <w:pStyle w:val="a9"/>
              <w:tabs>
                <w:tab w:val="left" w:pos="2694"/>
              </w:tabs>
              <w:spacing w:before="0" w:line="276" w:lineRule="auto"/>
              <w:ind w:firstLine="0"/>
              <w:rPr>
                <w:rFonts w:ascii="Times New Roman" w:hAnsi="Times New Roman"/>
                <w:sz w:val="24"/>
                <w:szCs w:val="24"/>
                <w:lang w:eastAsia="en-US"/>
              </w:rPr>
            </w:pPr>
            <w:r>
              <w:rPr>
                <w:rFonts w:ascii="Times New Roman" w:hAnsi="Times New Roman"/>
                <w:sz w:val="24"/>
                <w:szCs w:val="24"/>
                <w:lang w:eastAsia="en-US"/>
              </w:rPr>
              <w:t xml:space="preserve">                Приймальне відділення</w:t>
            </w:r>
          </w:p>
        </w:tc>
      </w:tr>
      <w:tr w:rsidR="00FB5542" w:rsidRPr="000A58AC" w:rsidTr="001163E3">
        <w:trPr>
          <w:trHeight w:val="415"/>
        </w:trPr>
        <w:tc>
          <w:tcPr>
            <w:tcW w:w="4678" w:type="dxa"/>
            <w:tcBorders>
              <w:top w:val="single" w:sz="4" w:space="0" w:color="auto"/>
              <w:left w:val="single" w:sz="4" w:space="0" w:color="auto"/>
              <w:bottom w:val="single" w:sz="4" w:space="0" w:color="auto"/>
              <w:right w:val="single" w:sz="4" w:space="0" w:color="auto"/>
            </w:tcBorders>
          </w:tcPr>
          <w:p w:rsidR="00FB5542" w:rsidRDefault="00FB5542" w:rsidP="001163E3">
            <w:pPr>
              <w:pStyle w:val="a9"/>
              <w:tabs>
                <w:tab w:val="left" w:pos="2694"/>
              </w:tabs>
              <w:spacing w:before="0" w:line="276" w:lineRule="auto"/>
              <w:ind w:firstLine="0"/>
              <w:jc w:val="center"/>
              <w:rPr>
                <w:rFonts w:ascii="Times New Roman" w:hAnsi="Times New Roman"/>
                <w:sz w:val="24"/>
                <w:szCs w:val="24"/>
                <w:lang w:eastAsia="en-US"/>
              </w:rPr>
            </w:pPr>
            <w:r>
              <w:rPr>
                <w:rFonts w:ascii="Times New Roman" w:hAnsi="Times New Roman"/>
                <w:sz w:val="24"/>
                <w:szCs w:val="24"/>
                <w:lang w:eastAsia="en-US"/>
              </w:rPr>
              <w:t>Кабінет телемедицини</w:t>
            </w:r>
          </w:p>
        </w:tc>
      </w:tr>
    </w:tbl>
    <w:p w:rsidR="000A5187" w:rsidRPr="0059612D" w:rsidRDefault="000A5187" w:rsidP="0059612D">
      <w:pPr>
        <w:rPr>
          <w:rFonts w:ascii="Times New Roman" w:hAnsi="Times New Roman" w:cs="Times New Roman"/>
          <w:sz w:val="28"/>
          <w:szCs w:val="28"/>
          <w:lang w:val="uk-UA"/>
        </w:rPr>
      </w:pPr>
    </w:p>
    <w:p w:rsidR="00B273D0" w:rsidRDefault="000A58AC" w:rsidP="0059612D">
      <w:pPr>
        <w:pStyle w:val="a9"/>
        <w:tabs>
          <w:tab w:val="left" w:pos="2694"/>
        </w:tabs>
        <w:spacing w:before="0"/>
        <w:ind w:firstLine="0"/>
        <w:jc w:val="right"/>
        <w:rPr>
          <w:rFonts w:ascii="Times New Roman" w:hAnsi="Times New Roman"/>
          <w:sz w:val="28"/>
          <w:szCs w:val="28"/>
        </w:rPr>
      </w:pPr>
      <w:r w:rsidRPr="000A58AC">
        <w:rPr>
          <w:rFonts w:ascii="Times New Roman" w:hAnsi="Times New Roman"/>
          <w:sz w:val="28"/>
          <w:szCs w:val="28"/>
        </w:rPr>
        <w:t xml:space="preserve"> </w:t>
      </w:r>
    </w:p>
    <w:p w:rsidR="00B273D0" w:rsidRDefault="00B273D0" w:rsidP="0059612D">
      <w:pPr>
        <w:pStyle w:val="a9"/>
        <w:tabs>
          <w:tab w:val="left" w:pos="2694"/>
        </w:tabs>
        <w:spacing w:before="0"/>
        <w:ind w:firstLine="0"/>
        <w:jc w:val="right"/>
        <w:rPr>
          <w:rFonts w:ascii="Times New Roman" w:hAnsi="Times New Roman"/>
          <w:sz w:val="28"/>
          <w:szCs w:val="28"/>
        </w:rPr>
      </w:pPr>
    </w:p>
    <w:p w:rsidR="0059612D" w:rsidRDefault="0059612D" w:rsidP="0059612D">
      <w:pPr>
        <w:pStyle w:val="3ShiftAlt"/>
      </w:pPr>
    </w:p>
    <w:p w:rsidR="000A58AC" w:rsidRDefault="000A58AC" w:rsidP="000A5187">
      <w:pPr>
        <w:pStyle w:val="a3"/>
        <w:jc w:val="both"/>
        <w:rPr>
          <w:rFonts w:ascii="Times New Roman" w:hAnsi="Times New Roman" w:cs="Times New Roman"/>
          <w:sz w:val="28"/>
          <w:szCs w:val="28"/>
          <w:lang w:val="uk-UA"/>
        </w:rPr>
        <w:sectPr w:rsidR="000A58AC" w:rsidSect="00B273D0">
          <w:footerReference w:type="default" r:id="rId9"/>
          <w:pgSz w:w="11906" w:h="16838"/>
          <w:pgMar w:top="851" w:right="851" w:bottom="426" w:left="1560" w:header="709" w:footer="0" w:gutter="0"/>
          <w:cols w:space="708"/>
          <w:docGrid w:linePitch="360"/>
        </w:sectPr>
      </w:pPr>
    </w:p>
    <w:p w:rsidR="001163E3" w:rsidRPr="006F459C" w:rsidRDefault="001163E3" w:rsidP="001163E3">
      <w:pPr>
        <w:pStyle w:val="a9"/>
        <w:tabs>
          <w:tab w:val="left" w:pos="2694"/>
        </w:tabs>
        <w:spacing w:before="0"/>
        <w:ind w:left="9639" w:firstLine="0"/>
        <w:rPr>
          <w:rFonts w:ascii="Times New Roman" w:hAnsi="Times New Roman"/>
          <w:sz w:val="28"/>
          <w:szCs w:val="28"/>
          <w:lang w:val="ru-RU"/>
        </w:rPr>
      </w:pPr>
      <w:r w:rsidRPr="006F459C">
        <w:rPr>
          <w:rFonts w:ascii="Times New Roman" w:hAnsi="Times New Roman"/>
          <w:sz w:val="28"/>
          <w:szCs w:val="28"/>
          <w:lang w:val="ru-RU"/>
        </w:rPr>
        <w:lastRenderedPageBreak/>
        <w:t xml:space="preserve">Додаток </w:t>
      </w:r>
      <w:r>
        <w:rPr>
          <w:rFonts w:ascii="Times New Roman" w:hAnsi="Times New Roman"/>
          <w:sz w:val="28"/>
          <w:szCs w:val="28"/>
          <w:lang w:val="ru-RU"/>
        </w:rPr>
        <w:t>3</w:t>
      </w:r>
    </w:p>
    <w:p w:rsidR="001163E3" w:rsidRDefault="001163E3" w:rsidP="001163E3">
      <w:pPr>
        <w:pStyle w:val="af0"/>
        <w:ind w:left="9639"/>
      </w:pPr>
      <w:r w:rsidRPr="006F459C">
        <w:t>до Плану перспективного розвитку</w:t>
      </w:r>
      <w:r>
        <w:t xml:space="preserve"> Комунального некомерційного підприємства «Котелевська лікарня планового лікування» Котелевської селищної ради на 2021 рік</w:t>
      </w:r>
    </w:p>
    <w:p w:rsidR="000A58AC" w:rsidRDefault="000A58AC" w:rsidP="000A58AC">
      <w:pPr>
        <w:jc w:val="center"/>
        <w:rPr>
          <w:rFonts w:ascii="Times New Roman" w:hAnsi="Times New Roman"/>
          <w:b/>
          <w:sz w:val="28"/>
          <w:szCs w:val="28"/>
          <w:lang w:val="uk-UA"/>
        </w:rPr>
      </w:pPr>
      <w:r>
        <w:rPr>
          <w:rFonts w:ascii="Times New Roman" w:hAnsi="Times New Roman"/>
          <w:b/>
          <w:sz w:val="28"/>
          <w:szCs w:val="28"/>
          <w:lang w:val="uk-UA"/>
        </w:rPr>
        <w:t xml:space="preserve">План </w:t>
      </w:r>
      <w:r w:rsidR="00FB5542">
        <w:rPr>
          <w:rFonts w:ascii="Times New Roman" w:hAnsi="Times New Roman"/>
          <w:b/>
          <w:sz w:val="28"/>
          <w:szCs w:val="28"/>
          <w:lang w:val="uk-UA"/>
        </w:rPr>
        <w:t xml:space="preserve"> </w:t>
      </w:r>
      <w:r w:rsidR="007F3F99">
        <w:rPr>
          <w:rFonts w:ascii="Times New Roman" w:hAnsi="Times New Roman"/>
          <w:b/>
          <w:sz w:val="28"/>
          <w:szCs w:val="28"/>
          <w:lang w:val="uk-UA"/>
        </w:rPr>
        <w:t>роботи</w:t>
      </w:r>
      <w:r>
        <w:rPr>
          <w:rFonts w:ascii="Times New Roman" w:hAnsi="Times New Roman"/>
          <w:b/>
          <w:sz w:val="28"/>
          <w:szCs w:val="28"/>
          <w:lang w:val="uk-UA"/>
        </w:rPr>
        <w:t xml:space="preserve"> </w:t>
      </w:r>
      <w:r w:rsidR="009156C1" w:rsidRPr="009156C1">
        <w:rPr>
          <w:rFonts w:ascii="Times New Roman" w:hAnsi="Times New Roman" w:cs="Times New Roman"/>
          <w:b/>
          <w:sz w:val="28"/>
          <w:szCs w:val="28"/>
          <w:lang w:val="uk-UA"/>
        </w:rPr>
        <w:t>КНП «Котелевська ЛПЛ</w:t>
      </w:r>
      <w:r w:rsidR="006B2835">
        <w:rPr>
          <w:rFonts w:ascii="Times New Roman" w:hAnsi="Times New Roman" w:cs="Times New Roman"/>
          <w:b/>
          <w:sz w:val="28"/>
          <w:szCs w:val="28"/>
          <w:lang w:val="uk-UA"/>
        </w:rPr>
        <w:t>» Котелевської СР</w:t>
      </w:r>
      <w:r w:rsidR="009156C1" w:rsidRPr="009156C1">
        <w:rPr>
          <w:rFonts w:ascii="Times New Roman" w:hAnsi="Times New Roman" w:cs="Times New Roman"/>
          <w:b/>
          <w:sz w:val="28"/>
          <w:szCs w:val="28"/>
          <w:lang w:val="uk-UA"/>
        </w:rPr>
        <w:t xml:space="preserve"> </w:t>
      </w:r>
      <w:r>
        <w:rPr>
          <w:rFonts w:ascii="Times New Roman" w:hAnsi="Times New Roman"/>
          <w:b/>
          <w:sz w:val="28"/>
          <w:szCs w:val="28"/>
          <w:lang w:val="uk-UA"/>
        </w:rPr>
        <w:t>на 2021-2023 роки</w:t>
      </w:r>
    </w:p>
    <w:tbl>
      <w:tblPr>
        <w:tblW w:w="4369"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65"/>
      </w:tblGrid>
      <w:tr w:rsidR="001163E3" w:rsidTr="001163E3">
        <w:trPr>
          <w:trHeight w:val="543"/>
        </w:trPr>
        <w:tc>
          <w:tcPr>
            <w:tcW w:w="5000" w:type="pct"/>
            <w:tcBorders>
              <w:top w:val="single" w:sz="4" w:space="0" w:color="auto"/>
              <w:left w:val="single" w:sz="4" w:space="0" w:color="auto"/>
              <w:bottom w:val="single" w:sz="4" w:space="0" w:color="auto"/>
              <w:right w:val="single" w:sz="4" w:space="0" w:color="auto"/>
            </w:tcBorders>
            <w:hideMark/>
          </w:tcPr>
          <w:p w:rsidR="001163E3" w:rsidRPr="001163E3" w:rsidRDefault="001163E3" w:rsidP="001163E3">
            <w:pPr>
              <w:pStyle w:val="Style7"/>
              <w:widowControl/>
              <w:suppressAutoHyphens/>
              <w:autoSpaceDE/>
              <w:autoSpaceDN/>
              <w:adjustRightInd/>
              <w:rPr>
                <w:rFonts w:eastAsia="Calibri" w:cstheme="minorBidi"/>
                <w:bCs/>
                <w:lang w:val="uk-UA" w:eastAsia="zh-CN"/>
              </w:rPr>
            </w:pPr>
            <w:r w:rsidRPr="001163E3">
              <w:rPr>
                <w:rFonts w:cstheme="minorBidi"/>
                <w:bCs/>
                <w:lang w:val="uk-UA"/>
              </w:rPr>
              <w:t>1. Реконструкція частини будівлі для відділення  реабілітації.</w:t>
            </w:r>
          </w:p>
        </w:tc>
      </w:tr>
      <w:tr w:rsidR="001163E3" w:rsidTr="001163E3">
        <w:trPr>
          <w:trHeight w:val="409"/>
        </w:trPr>
        <w:tc>
          <w:tcPr>
            <w:tcW w:w="5000" w:type="pct"/>
            <w:tcBorders>
              <w:top w:val="single" w:sz="4" w:space="0" w:color="auto"/>
              <w:left w:val="single" w:sz="4" w:space="0" w:color="auto"/>
              <w:bottom w:val="single" w:sz="4" w:space="0" w:color="auto"/>
              <w:right w:val="single" w:sz="4" w:space="0" w:color="auto"/>
            </w:tcBorders>
            <w:hideMark/>
          </w:tcPr>
          <w:p w:rsidR="001163E3" w:rsidRDefault="001163E3" w:rsidP="001163E3">
            <w:pPr>
              <w:suppressAutoHyphens/>
              <w:spacing w:after="0" w:line="240" w:lineRule="auto"/>
              <w:rPr>
                <w:rFonts w:ascii="Times New Roman" w:eastAsia="Calibri" w:hAnsi="Times New Roman"/>
                <w:b/>
                <w:sz w:val="28"/>
                <w:szCs w:val="28"/>
                <w:u w:val="single"/>
                <w:lang w:val="uk-UA" w:eastAsia="zh-CN"/>
              </w:rPr>
            </w:pPr>
            <w:r>
              <w:rPr>
                <w:rFonts w:ascii="Times New Roman" w:hAnsi="Times New Roman"/>
                <w:bCs/>
                <w:sz w:val="24"/>
                <w:szCs w:val="24"/>
                <w:lang w:val="uk-UA"/>
              </w:rPr>
              <w:t>2. Встановлення комп</w:t>
            </w:r>
            <w:r>
              <w:rPr>
                <w:rFonts w:ascii="Times New Roman" w:hAnsi="Times New Roman"/>
                <w:bCs/>
                <w:sz w:val="24"/>
                <w:szCs w:val="24"/>
              </w:rPr>
              <w:t>’</w:t>
            </w:r>
            <w:r>
              <w:rPr>
                <w:rFonts w:ascii="Times New Roman" w:hAnsi="Times New Roman"/>
                <w:bCs/>
                <w:sz w:val="24"/>
                <w:szCs w:val="24"/>
                <w:lang w:val="uk-UA"/>
              </w:rPr>
              <w:t>ютерного томографа на території лікарні.</w:t>
            </w:r>
          </w:p>
        </w:tc>
      </w:tr>
      <w:tr w:rsidR="000A58AC" w:rsidTr="001163E3">
        <w:trPr>
          <w:trHeight w:val="415"/>
        </w:trPr>
        <w:tc>
          <w:tcPr>
            <w:tcW w:w="5000" w:type="pct"/>
            <w:tcBorders>
              <w:top w:val="single" w:sz="4" w:space="0" w:color="auto"/>
              <w:left w:val="single" w:sz="4" w:space="0" w:color="auto"/>
              <w:bottom w:val="single" w:sz="4" w:space="0" w:color="auto"/>
              <w:right w:val="single" w:sz="4" w:space="0" w:color="auto"/>
            </w:tcBorders>
            <w:hideMark/>
          </w:tcPr>
          <w:p w:rsidR="000A58AC" w:rsidRDefault="000A58AC" w:rsidP="002238A8">
            <w:pPr>
              <w:suppressAutoHyphens/>
              <w:spacing w:after="0" w:line="240" w:lineRule="auto"/>
              <w:jc w:val="both"/>
              <w:rPr>
                <w:rFonts w:ascii="Times New Roman" w:eastAsia="Calibri" w:hAnsi="Times New Roman"/>
                <w:bCs/>
                <w:sz w:val="24"/>
                <w:szCs w:val="24"/>
                <w:lang w:val="uk-UA" w:eastAsia="zh-CN"/>
              </w:rPr>
            </w:pPr>
            <w:r>
              <w:rPr>
                <w:rFonts w:ascii="Times New Roman" w:hAnsi="Times New Roman"/>
                <w:bCs/>
                <w:sz w:val="24"/>
                <w:szCs w:val="24"/>
                <w:lang w:val="uk-UA"/>
              </w:rPr>
              <w:t>3. Організація хірургічно служби закладу:</w:t>
            </w:r>
          </w:p>
        </w:tc>
      </w:tr>
      <w:tr w:rsidR="001163E3" w:rsidRPr="000A58AC" w:rsidTr="001163E3">
        <w:trPr>
          <w:trHeight w:val="989"/>
        </w:trPr>
        <w:tc>
          <w:tcPr>
            <w:tcW w:w="5000" w:type="pct"/>
            <w:tcBorders>
              <w:top w:val="single" w:sz="4" w:space="0" w:color="auto"/>
              <w:left w:val="single" w:sz="4" w:space="0" w:color="auto"/>
              <w:bottom w:val="single" w:sz="4" w:space="0" w:color="auto"/>
              <w:right w:val="single" w:sz="4" w:space="0" w:color="auto"/>
            </w:tcBorders>
            <w:hideMark/>
          </w:tcPr>
          <w:p w:rsidR="001163E3" w:rsidRDefault="001163E3" w:rsidP="002238A8">
            <w:pPr>
              <w:spacing w:after="0" w:line="240" w:lineRule="auto"/>
              <w:jc w:val="both"/>
              <w:rPr>
                <w:rFonts w:ascii="Times New Roman" w:hAnsi="Times New Roman"/>
                <w:bCs/>
                <w:sz w:val="24"/>
                <w:szCs w:val="24"/>
                <w:lang w:val="uk-UA"/>
              </w:rPr>
            </w:pPr>
            <w:r>
              <w:rPr>
                <w:rFonts w:ascii="Times New Roman" w:hAnsi="Times New Roman"/>
                <w:bCs/>
                <w:sz w:val="24"/>
                <w:szCs w:val="24"/>
                <w:lang w:val="uk-UA"/>
              </w:rPr>
              <w:t xml:space="preserve"> 3.1. Придбання обладнання для укомплектування цистоскопу, відповідно навчання ліка-ря для проведення ендоскопічного методу діагностики.</w:t>
            </w:r>
          </w:p>
          <w:p w:rsidR="001163E3" w:rsidRDefault="001163E3" w:rsidP="002238A8">
            <w:pPr>
              <w:suppressAutoHyphens/>
              <w:spacing w:after="0" w:line="240" w:lineRule="auto"/>
              <w:jc w:val="both"/>
              <w:rPr>
                <w:rFonts w:ascii="Times New Roman" w:eastAsia="Calibri" w:hAnsi="Times New Roman"/>
                <w:bCs/>
                <w:sz w:val="24"/>
                <w:szCs w:val="24"/>
                <w:lang w:val="uk-UA" w:eastAsia="zh-CN"/>
              </w:rPr>
            </w:pPr>
            <w:r>
              <w:rPr>
                <w:rFonts w:ascii="Times New Roman" w:hAnsi="Times New Roman"/>
                <w:bCs/>
                <w:sz w:val="24"/>
                <w:szCs w:val="24"/>
                <w:lang w:val="uk-UA"/>
              </w:rPr>
              <w:t xml:space="preserve">3.2. Перепрофілювання частини ліжо </w:t>
            </w:r>
          </w:p>
        </w:tc>
      </w:tr>
      <w:tr w:rsidR="001163E3" w:rsidTr="001163E3">
        <w:trPr>
          <w:trHeight w:val="411"/>
        </w:trPr>
        <w:tc>
          <w:tcPr>
            <w:tcW w:w="5000" w:type="pct"/>
            <w:tcBorders>
              <w:top w:val="single" w:sz="4" w:space="0" w:color="auto"/>
              <w:left w:val="single" w:sz="4" w:space="0" w:color="auto"/>
              <w:bottom w:val="single" w:sz="4" w:space="0" w:color="auto"/>
              <w:right w:val="single" w:sz="4" w:space="0" w:color="auto"/>
            </w:tcBorders>
            <w:hideMark/>
          </w:tcPr>
          <w:p w:rsidR="001163E3" w:rsidRDefault="001163E3" w:rsidP="002238A8">
            <w:pPr>
              <w:suppressAutoHyphens/>
              <w:spacing w:after="0" w:line="240" w:lineRule="auto"/>
              <w:jc w:val="both"/>
              <w:rPr>
                <w:rFonts w:ascii="Times New Roman" w:eastAsia="Calibri" w:hAnsi="Times New Roman"/>
                <w:bCs/>
                <w:sz w:val="24"/>
                <w:szCs w:val="24"/>
                <w:lang w:val="uk-UA" w:eastAsia="zh-CN"/>
              </w:rPr>
            </w:pPr>
            <w:r>
              <w:rPr>
                <w:rFonts w:ascii="Times New Roman" w:hAnsi="Times New Roman"/>
                <w:bCs/>
                <w:sz w:val="24"/>
                <w:szCs w:val="24"/>
                <w:lang w:val="uk-UA"/>
              </w:rPr>
              <w:t>4. Доукомплектування штату лікарів-анестезіологів.</w:t>
            </w:r>
          </w:p>
        </w:tc>
      </w:tr>
      <w:tr w:rsidR="001163E3" w:rsidTr="001163E3">
        <w:trPr>
          <w:trHeight w:val="895"/>
        </w:trPr>
        <w:tc>
          <w:tcPr>
            <w:tcW w:w="5000" w:type="pct"/>
            <w:tcBorders>
              <w:top w:val="single" w:sz="4" w:space="0" w:color="auto"/>
              <w:left w:val="single" w:sz="4" w:space="0" w:color="auto"/>
              <w:bottom w:val="single" w:sz="4" w:space="0" w:color="auto"/>
              <w:right w:val="single" w:sz="4" w:space="0" w:color="auto"/>
            </w:tcBorders>
            <w:hideMark/>
          </w:tcPr>
          <w:p w:rsidR="001163E3" w:rsidRDefault="001163E3" w:rsidP="002238A8">
            <w:pPr>
              <w:spacing w:after="0" w:line="240" w:lineRule="auto"/>
              <w:jc w:val="both"/>
              <w:rPr>
                <w:rFonts w:ascii="Times New Roman" w:eastAsia="Calibri" w:hAnsi="Times New Roman"/>
                <w:bCs/>
                <w:sz w:val="24"/>
                <w:szCs w:val="24"/>
                <w:lang w:val="uk-UA" w:eastAsia="zh-CN"/>
              </w:rPr>
            </w:pPr>
            <w:r>
              <w:rPr>
                <w:rFonts w:ascii="Times New Roman" w:hAnsi="Times New Roman"/>
                <w:bCs/>
                <w:sz w:val="24"/>
                <w:szCs w:val="24"/>
                <w:lang w:val="uk-UA"/>
              </w:rPr>
              <w:t>5. Придбання обладнання для проведення реабілітації пацієнтам відповідно до пакетів послуг з НСЗУ.</w:t>
            </w:r>
          </w:p>
          <w:p w:rsidR="001163E3" w:rsidRPr="001163E3" w:rsidRDefault="001163E3" w:rsidP="001163E3">
            <w:pPr>
              <w:pStyle w:val="Style7"/>
              <w:widowControl/>
              <w:suppressAutoHyphens/>
              <w:autoSpaceDE/>
              <w:autoSpaceDN/>
              <w:adjustRightInd/>
              <w:rPr>
                <w:rFonts w:eastAsia="Calibri" w:cstheme="minorBidi"/>
                <w:b/>
                <w:bCs/>
                <w:sz w:val="28"/>
                <w:szCs w:val="28"/>
                <w:u w:val="single"/>
                <w:lang w:val="uk-UA" w:eastAsia="zh-CN"/>
              </w:rPr>
            </w:pPr>
            <w:r w:rsidRPr="001163E3">
              <w:rPr>
                <w:rFonts w:cstheme="minorBidi"/>
                <w:bCs/>
                <w:lang w:val="uk-UA"/>
              </w:rPr>
              <w:t>5.1. Проведення реабілітації з пацієнтами стаціонару.</w:t>
            </w:r>
          </w:p>
        </w:tc>
      </w:tr>
      <w:tr w:rsidR="001163E3" w:rsidTr="001163E3">
        <w:trPr>
          <w:trHeight w:val="562"/>
        </w:trPr>
        <w:tc>
          <w:tcPr>
            <w:tcW w:w="5000" w:type="pct"/>
            <w:tcBorders>
              <w:top w:val="single" w:sz="4" w:space="0" w:color="auto"/>
              <w:left w:val="single" w:sz="4" w:space="0" w:color="auto"/>
              <w:right w:val="single" w:sz="4" w:space="0" w:color="auto"/>
            </w:tcBorders>
          </w:tcPr>
          <w:p w:rsidR="001163E3" w:rsidRDefault="001163E3" w:rsidP="002238A8">
            <w:pPr>
              <w:suppressAutoHyphens/>
              <w:spacing w:after="0" w:line="240" w:lineRule="auto"/>
              <w:rPr>
                <w:rFonts w:ascii="Times New Roman" w:eastAsia="Calibri" w:hAnsi="Times New Roman"/>
                <w:bCs/>
                <w:sz w:val="24"/>
                <w:szCs w:val="24"/>
                <w:lang w:val="uk-UA" w:eastAsia="zh-CN"/>
              </w:rPr>
            </w:pPr>
            <w:r>
              <w:rPr>
                <w:rFonts w:ascii="Times New Roman" w:hAnsi="Times New Roman"/>
                <w:bCs/>
                <w:sz w:val="24"/>
                <w:szCs w:val="24"/>
                <w:lang w:val="uk-UA"/>
              </w:rPr>
              <w:t>6.Придбання комплексу рентгенологічного апарату. (КТ)</w:t>
            </w:r>
          </w:p>
        </w:tc>
      </w:tr>
      <w:tr w:rsidR="001163E3" w:rsidTr="001163E3">
        <w:trPr>
          <w:trHeight w:val="633"/>
        </w:trPr>
        <w:tc>
          <w:tcPr>
            <w:tcW w:w="5000" w:type="pct"/>
            <w:tcBorders>
              <w:top w:val="single" w:sz="4" w:space="0" w:color="auto"/>
              <w:left w:val="single" w:sz="4" w:space="0" w:color="auto"/>
              <w:bottom w:val="single" w:sz="4" w:space="0" w:color="auto"/>
              <w:right w:val="single" w:sz="4" w:space="0" w:color="auto"/>
            </w:tcBorders>
            <w:hideMark/>
          </w:tcPr>
          <w:p w:rsidR="001163E3" w:rsidRDefault="001163E3" w:rsidP="00285E46">
            <w:pPr>
              <w:suppressAutoHyphens/>
              <w:spacing w:after="0" w:line="240" w:lineRule="auto"/>
              <w:rPr>
                <w:rFonts w:ascii="Times New Roman" w:eastAsia="Calibri" w:hAnsi="Times New Roman"/>
                <w:bCs/>
                <w:sz w:val="24"/>
                <w:szCs w:val="24"/>
                <w:lang w:val="uk-UA" w:eastAsia="zh-CN"/>
              </w:rPr>
            </w:pPr>
            <w:r>
              <w:rPr>
                <w:rFonts w:ascii="Times New Roman" w:hAnsi="Times New Roman"/>
                <w:bCs/>
                <w:sz w:val="24"/>
                <w:szCs w:val="24"/>
                <w:lang w:val="uk-UA"/>
              </w:rPr>
              <w:t>7.Придбання санітарного транспорту та лег</w:t>
            </w:r>
            <w:bookmarkStart w:id="8" w:name="_GoBack"/>
            <w:bookmarkEnd w:id="8"/>
            <w:r>
              <w:rPr>
                <w:rFonts w:ascii="Times New Roman" w:hAnsi="Times New Roman"/>
                <w:bCs/>
                <w:sz w:val="24"/>
                <w:szCs w:val="24"/>
                <w:lang w:val="uk-UA"/>
              </w:rPr>
              <w:t>кового автомобіля.</w:t>
            </w:r>
          </w:p>
        </w:tc>
      </w:tr>
    </w:tbl>
    <w:p w:rsidR="00C36565" w:rsidRPr="000A58AC" w:rsidRDefault="00C36565" w:rsidP="00B51828">
      <w:pPr>
        <w:jc w:val="center"/>
        <w:rPr>
          <w:rFonts w:ascii="Times New Roman" w:hAnsi="Times New Roman" w:cs="Times New Roman"/>
          <w:sz w:val="28"/>
          <w:szCs w:val="28"/>
          <w:lang w:val="uk-UA"/>
        </w:rPr>
      </w:pPr>
    </w:p>
    <w:sectPr w:rsidR="00C36565" w:rsidRPr="000A58AC" w:rsidSect="000A58AC">
      <w:pgSz w:w="16838" w:h="11906" w:orient="landscape" w:code="9"/>
      <w:pgMar w:top="1559" w:right="851" w:bottom="851"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B03" w:rsidRDefault="00643B03" w:rsidP="0059612D">
      <w:pPr>
        <w:spacing w:after="0" w:line="240" w:lineRule="auto"/>
      </w:pPr>
      <w:r>
        <w:separator/>
      </w:r>
    </w:p>
  </w:endnote>
  <w:endnote w:type="continuationSeparator" w:id="0">
    <w:p w:rsidR="00643B03" w:rsidRDefault="00643B03" w:rsidP="00596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ntiqua">
    <w:altName w:val="Courier New"/>
    <w:panose1 w:val="00000000000000000000"/>
    <w:charset w:val="00"/>
    <w:family w:val="swiss"/>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1" w:usb1="5000204B"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Franklin Gothic Demi Cond">
    <w:panose1 w:val="020B07060304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4457933"/>
      <w:docPartObj>
        <w:docPartGallery w:val="Page Numbers (Bottom of Page)"/>
        <w:docPartUnique/>
      </w:docPartObj>
    </w:sdtPr>
    <w:sdtContent>
      <w:p w:rsidR="00F6325A" w:rsidRDefault="00F6325A">
        <w:pPr>
          <w:pStyle w:val="ac"/>
          <w:jc w:val="right"/>
        </w:pPr>
        <w:r>
          <w:fldChar w:fldCharType="begin"/>
        </w:r>
        <w:r>
          <w:instrText>PAGE   \* MERGEFORMAT</w:instrText>
        </w:r>
        <w:r>
          <w:fldChar w:fldCharType="separate"/>
        </w:r>
        <w:r w:rsidR="00285E46">
          <w:rPr>
            <w:noProof/>
          </w:rPr>
          <w:t>26</w:t>
        </w:r>
        <w:r>
          <w:fldChar w:fldCharType="end"/>
        </w:r>
      </w:p>
    </w:sdtContent>
  </w:sdt>
  <w:p w:rsidR="00F6325A" w:rsidRDefault="00F6325A">
    <w:pPr>
      <w:pStyle w:val="ac"/>
    </w:pPr>
  </w:p>
  <w:p w:rsidR="00F6325A" w:rsidRDefault="00F6325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B03" w:rsidRDefault="00643B03" w:rsidP="0059612D">
      <w:pPr>
        <w:spacing w:after="0" w:line="240" w:lineRule="auto"/>
      </w:pPr>
      <w:r>
        <w:separator/>
      </w:r>
    </w:p>
  </w:footnote>
  <w:footnote w:type="continuationSeparator" w:id="0">
    <w:p w:rsidR="00643B03" w:rsidRDefault="00643B03" w:rsidP="005961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D72339E"/>
    <w:lvl w:ilvl="0">
      <w:numFmt w:val="bullet"/>
      <w:lvlText w:val="*"/>
      <w:lvlJc w:val="left"/>
      <w:pPr>
        <w:ind w:left="0" w:firstLine="0"/>
      </w:pPr>
    </w:lvl>
  </w:abstractNum>
  <w:abstractNum w:abstractNumId="1" w15:restartNumberingAfterBreak="0">
    <w:nsid w:val="057A5C36"/>
    <w:multiLevelType w:val="hybridMultilevel"/>
    <w:tmpl w:val="0FD0F67A"/>
    <w:lvl w:ilvl="0" w:tplc="53C4D5FE">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15:restartNumberingAfterBreak="0">
    <w:nsid w:val="44302C75"/>
    <w:multiLevelType w:val="multilevel"/>
    <w:tmpl w:val="C6425390"/>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6345087A"/>
    <w:multiLevelType w:val="multilevel"/>
    <w:tmpl w:val="D45C48A8"/>
    <w:lvl w:ilvl="0">
      <w:start w:val="2"/>
      <w:numFmt w:val="decimal"/>
      <w:lvlText w:val="%1"/>
      <w:lvlJc w:val="left"/>
      <w:pPr>
        <w:ind w:left="375" w:hanging="375"/>
      </w:pPr>
      <w:rPr>
        <w:rFonts w:hint="default"/>
      </w:rPr>
    </w:lvl>
    <w:lvl w:ilvl="1">
      <w:start w:val="3"/>
      <w:numFmt w:val="decimal"/>
      <w:lvlText w:val="%1.%2"/>
      <w:lvlJc w:val="left"/>
      <w:pPr>
        <w:ind w:left="800"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66AC1105"/>
    <w:multiLevelType w:val="singleLevel"/>
    <w:tmpl w:val="33943D4E"/>
    <w:lvl w:ilvl="0">
      <w:start w:val="1"/>
      <w:numFmt w:val="decimal"/>
      <w:lvlText w:val="%1."/>
      <w:legacy w:legacy="1" w:legacySpace="0" w:legacyIndent="422"/>
      <w:lvlJc w:val="left"/>
      <w:pPr>
        <w:ind w:left="0" w:firstLine="0"/>
      </w:pPr>
      <w:rPr>
        <w:rFonts w:ascii="Times New Roman" w:hAnsi="Times New Roman" w:cs="Times New Roman" w:hint="default"/>
      </w:rPr>
    </w:lvl>
  </w:abstractNum>
  <w:abstractNum w:abstractNumId="5" w15:restartNumberingAfterBreak="0">
    <w:nsid w:val="68420107"/>
    <w:multiLevelType w:val="singleLevel"/>
    <w:tmpl w:val="412E1004"/>
    <w:lvl w:ilvl="0">
      <w:start w:val="3"/>
      <w:numFmt w:val="decimal"/>
      <w:lvlText w:val="2.%1."/>
      <w:legacy w:legacy="1" w:legacySpace="0" w:legacyIndent="494"/>
      <w:lvlJc w:val="left"/>
      <w:pPr>
        <w:ind w:left="0" w:firstLine="0"/>
      </w:pPr>
      <w:rPr>
        <w:rFonts w:ascii="Times New Roman" w:hAnsi="Times New Roman" w:cs="Times New Roman" w:hint="default"/>
      </w:rPr>
    </w:lvl>
  </w:abstractNum>
  <w:abstractNum w:abstractNumId="6" w15:restartNumberingAfterBreak="0">
    <w:nsid w:val="697A3046"/>
    <w:multiLevelType w:val="hybridMultilevel"/>
    <w:tmpl w:val="2E4C6ED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 w15:restartNumberingAfterBreak="0">
    <w:nsid w:val="6EEA5E4B"/>
    <w:multiLevelType w:val="hybridMultilevel"/>
    <w:tmpl w:val="EC46D826"/>
    <w:lvl w:ilvl="0" w:tplc="652A69BC">
      <w:start w:val="2019"/>
      <w:numFmt w:val="bullet"/>
      <w:lvlText w:val="-"/>
      <w:lvlJc w:val="left"/>
      <w:pPr>
        <w:ind w:left="1440" w:hanging="360"/>
      </w:pPr>
      <w:rPr>
        <w:rFonts w:ascii="Times New Roman" w:eastAsiaTheme="minorHAnsi"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8" w15:restartNumberingAfterBreak="0">
    <w:nsid w:val="73125618"/>
    <w:multiLevelType w:val="singleLevel"/>
    <w:tmpl w:val="258E2FE4"/>
    <w:lvl w:ilvl="0">
      <w:start w:val="1"/>
      <w:numFmt w:val="decimal"/>
      <w:lvlText w:val="%1."/>
      <w:legacy w:legacy="1" w:legacySpace="0" w:legacyIndent="706"/>
      <w:lvlJc w:val="left"/>
      <w:pPr>
        <w:ind w:left="0" w:firstLine="0"/>
      </w:pPr>
      <w:rPr>
        <w:rFonts w:ascii="Times New Roman" w:hAnsi="Times New Roman" w:cs="Times New Roman" w:hint="default"/>
      </w:rPr>
    </w:lvl>
  </w:abstractNum>
  <w:num w:numId="1">
    <w:abstractNumId w:val="2"/>
  </w:num>
  <w:num w:numId="2">
    <w:abstractNumId w:val="7"/>
  </w:num>
  <w:num w:numId="3">
    <w:abstractNumId w:val="3"/>
  </w:num>
  <w:num w:numId="4">
    <w:abstractNumId w:val="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num>
  <w:num w:numId="7">
    <w:abstractNumId w:val="0"/>
    <w:lvlOverride w:ilvl="0">
      <w:lvl w:ilvl="0">
        <w:numFmt w:val="bullet"/>
        <w:lvlText w:val="-"/>
        <w:legacy w:legacy="1" w:legacySpace="0" w:legacyIndent="144"/>
        <w:lvlJc w:val="left"/>
        <w:pPr>
          <w:ind w:left="0" w:firstLine="0"/>
        </w:pPr>
        <w:rPr>
          <w:rFonts w:ascii="Times New Roman" w:hAnsi="Times New Roman" w:cs="Times New Roman" w:hint="default"/>
        </w:rPr>
      </w:lvl>
    </w:lvlOverride>
  </w:num>
  <w:num w:numId="8">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9">
    <w:abstractNumId w:val="0"/>
    <w:lvlOverride w:ilvl="0">
      <w:lvl w:ilvl="0">
        <w:numFmt w:val="bullet"/>
        <w:lvlText w:val="-"/>
        <w:legacy w:legacy="1" w:legacySpace="0" w:legacyIndent="130"/>
        <w:lvlJc w:val="left"/>
        <w:pPr>
          <w:ind w:left="0" w:firstLine="0"/>
        </w:pPr>
        <w:rPr>
          <w:rFonts w:ascii="Times New Roman" w:hAnsi="Times New Roman" w:cs="Times New Roman" w:hint="default"/>
        </w:rPr>
      </w:lvl>
    </w:lvlOverride>
  </w:num>
  <w:num w:numId="10">
    <w:abstractNumId w:val="0"/>
    <w:lvlOverride w:ilvl="0">
      <w:lvl w:ilvl="0">
        <w:numFmt w:val="bullet"/>
        <w:lvlText w:val="-"/>
        <w:legacy w:legacy="1" w:legacySpace="0" w:legacyIndent="288"/>
        <w:lvlJc w:val="left"/>
        <w:pPr>
          <w:ind w:left="0" w:firstLine="0"/>
        </w:pPr>
        <w:rPr>
          <w:rFonts w:ascii="Times New Roman" w:hAnsi="Times New Roman" w:cs="Times New Roman" w:hint="default"/>
        </w:rPr>
      </w:lvl>
    </w:lvlOverride>
  </w:num>
  <w:num w:numId="11">
    <w:abstractNumId w:val="0"/>
    <w:lvlOverride w:ilvl="0">
      <w:lvl w:ilvl="0">
        <w:numFmt w:val="bullet"/>
        <w:lvlText w:val="-"/>
        <w:legacy w:legacy="1" w:legacySpace="0" w:legacyIndent="192"/>
        <w:lvlJc w:val="left"/>
        <w:pPr>
          <w:ind w:left="0" w:firstLine="0"/>
        </w:pPr>
        <w:rPr>
          <w:rFonts w:ascii="Times New Roman" w:hAnsi="Times New Roman" w:cs="Times New Roman" w:hint="default"/>
        </w:rPr>
      </w:lvl>
    </w:lvlOverride>
  </w:num>
  <w:num w:numId="12">
    <w:abstractNumId w:val="0"/>
    <w:lvlOverride w:ilvl="0">
      <w:lvl w:ilvl="0">
        <w:numFmt w:val="bullet"/>
        <w:lvlText w:val="•"/>
        <w:legacy w:legacy="1" w:legacySpace="0" w:legacyIndent="346"/>
        <w:lvlJc w:val="left"/>
        <w:pPr>
          <w:ind w:left="0" w:firstLine="0"/>
        </w:pPr>
        <w:rPr>
          <w:rFonts w:ascii="Times New Roman" w:hAnsi="Times New Roman" w:cs="Times New Roman" w:hint="default"/>
        </w:rPr>
      </w:lvl>
    </w:lvlOverride>
  </w:num>
  <w:num w:numId="13">
    <w:abstractNumId w:val="0"/>
    <w:lvlOverride w:ilvl="0">
      <w:lvl w:ilvl="0">
        <w:numFmt w:val="bullet"/>
        <w:lvlText w:val="•"/>
        <w:legacy w:legacy="1" w:legacySpace="0" w:legacyIndent="345"/>
        <w:lvlJc w:val="left"/>
        <w:pPr>
          <w:ind w:left="0" w:firstLine="0"/>
        </w:pPr>
        <w:rPr>
          <w:rFonts w:ascii="Times New Roman" w:hAnsi="Times New Roman" w:cs="Times New Roman" w:hint="default"/>
        </w:rPr>
      </w:lvl>
    </w:lvlOverride>
  </w:num>
  <w:num w:numId="14">
    <w:abstractNumId w:val="0"/>
    <w:lvlOverride w:ilvl="0">
      <w:lvl w:ilvl="0">
        <w:numFmt w:val="bullet"/>
        <w:lvlText w:val="&gt;"/>
        <w:legacy w:legacy="1" w:legacySpace="0" w:legacyIndent="336"/>
        <w:lvlJc w:val="left"/>
        <w:pPr>
          <w:ind w:left="0" w:firstLine="0"/>
        </w:pPr>
        <w:rPr>
          <w:rFonts w:ascii="Times New Roman" w:hAnsi="Times New Roman" w:cs="Times New Roman" w:hint="default"/>
        </w:rPr>
      </w:lvl>
    </w:lvlOverride>
  </w:num>
  <w:num w:numId="15">
    <w:abstractNumId w:val="0"/>
    <w:lvlOverride w:ilvl="0">
      <w:lvl w:ilvl="0">
        <w:numFmt w:val="bullet"/>
        <w:lvlText w:val="-"/>
        <w:legacy w:legacy="1" w:legacySpace="0" w:legacyIndent="135"/>
        <w:lvlJc w:val="left"/>
        <w:pPr>
          <w:ind w:left="0" w:firstLine="0"/>
        </w:pPr>
        <w:rPr>
          <w:rFonts w:ascii="Times New Roman" w:hAnsi="Times New Roman" w:cs="Times New Roman" w:hint="default"/>
        </w:rPr>
      </w:lvl>
    </w:lvlOverride>
  </w:num>
  <w:num w:numId="16">
    <w:abstractNumId w:val="0"/>
    <w:lvlOverride w:ilvl="0">
      <w:lvl w:ilvl="0">
        <w:numFmt w:val="bullet"/>
        <w:lvlText w:val="-"/>
        <w:legacy w:legacy="1" w:legacySpace="0" w:legacyIndent="139"/>
        <w:lvlJc w:val="left"/>
        <w:pPr>
          <w:ind w:left="0" w:firstLine="0"/>
        </w:pPr>
        <w:rPr>
          <w:rFonts w:ascii="Times New Roman" w:hAnsi="Times New Roman" w:cs="Times New Roman" w:hint="default"/>
        </w:rPr>
      </w:lvl>
    </w:lvlOverride>
  </w:num>
  <w:num w:numId="17">
    <w:abstractNumId w:val="0"/>
    <w:lvlOverride w:ilvl="0">
      <w:lvl w:ilvl="0">
        <w:numFmt w:val="bullet"/>
        <w:lvlText w:val="-"/>
        <w:legacy w:legacy="1" w:legacySpace="0" w:legacyIndent="269"/>
        <w:lvlJc w:val="left"/>
        <w:pPr>
          <w:ind w:left="0" w:firstLine="0"/>
        </w:pPr>
        <w:rPr>
          <w:rFonts w:ascii="Times New Roman" w:hAnsi="Times New Roman" w:cs="Times New Roman" w:hint="default"/>
        </w:rPr>
      </w:lvl>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3"/>
    </w:lvlOverride>
  </w:num>
  <w:num w:numId="20">
    <w:abstractNumId w:val="8"/>
    <w:lvlOverride w:ilvl="0">
      <w:startOverride w:val="1"/>
    </w:lvlOverride>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FE6"/>
    <w:rsid w:val="000143D0"/>
    <w:rsid w:val="00022C84"/>
    <w:rsid w:val="0003426C"/>
    <w:rsid w:val="00053D2B"/>
    <w:rsid w:val="00055DC7"/>
    <w:rsid w:val="000630C8"/>
    <w:rsid w:val="00071E1F"/>
    <w:rsid w:val="000763AB"/>
    <w:rsid w:val="00081712"/>
    <w:rsid w:val="00084435"/>
    <w:rsid w:val="000A5187"/>
    <w:rsid w:val="000A58AC"/>
    <w:rsid w:val="000B2F60"/>
    <w:rsid w:val="001053CA"/>
    <w:rsid w:val="00105B20"/>
    <w:rsid w:val="001163E3"/>
    <w:rsid w:val="00120735"/>
    <w:rsid w:val="00125E5E"/>
    <w:rsid w:val="00127DD7"/>
    <w:rsid w:val="00157DAA"/>
    <w:rsid w:val="00183212"/>
    <w:rsid w:val="001A2D73"/>
    <w:rsid w:val="001D36D8"/>
    <w:rsid w:val="001E5308"/>
    <w:rsid w:val="001E6AC2"/>
    <w:rsid w:val="00223261"/>
    <w:rsid w:val="002238A8"/>
    <w:rsid w:val="00226D1E"/>
    <w:rsid w:val="0022779C"/>
    <w:rsid w:val="00242C0C"/>
    <w:rsid w:val="00263E48"/>
    <w:rsid w:val="002659AB"/>
    <w:rsid w:val="00285E46"/>
    <w:rsid w:val="00285EBB"/>
    <w:rsid w:val="002A1924"/>
    <w:rsid w:val="002B3AAA"/>
    <w:rsid w:val="002E6A71"/>
    <w:rsid w:val="002F63A6"/>
    <w:rsid w:val="00305FFC"/>
    <w:rsid w:val="00314F88"/>
    <w:rsid w:val="003B439D"/>
    <w:rsid w:val="003D2C5D"/>
    <w:rsid w:val="003E7B1E"/>
    <w:rsid w:val="00427D34"/>
    <w:rsid w:val="0045028B"/>
    <w:rsid w:val="00483F04"/>
    <w:rsid w:val="00487BC4"/>
    <w:rsid w:val="004A5A88"/>
    <w:rsid w:val="004D1AD8"/>
    <w:rsid w:val="00504E58"/>
    <w:rsid w:val="0050653D"/>
    <w:rsid w:val="00511AA5"/>
    <w:rsid w:val="00516EC8"/>
    <w:rsid w:val="00517D72"/>
    <w:rsid w:val="00527554"/>
    <w:rsid w:val="0053235D"/>
    <w:rsid w:val="00535482"/>
    <w:rsid w:val="00537B93"/>
    <w:rsid w:val="00556C48"/>
    <w:rsid w:val="0056110C"/>
    <w:rsid w:val="00587A29"/>
    <w:rsid w:val="0059612D"/>
    <w:rsid w:val="005D73CD"/>
    <w:rsid w:val="006221F0"/>
    <w:rsid w:val="00637729"/>
    <w:rsid w:val="00637DBD"/>
    <w:rsid w:val="00640359"/>
    <w:rsid w:val="006434A4"/>
    <w:rsid w:val="00643B03"/>
    <w:rsid w:val="006556BF"/>
    <w:rsid w:val="00666890"/>
    <w:rsid w:val="006A00FB"/>
    <w:rsid w:val="006A3546"/>
    <w:rsid w:val="006B2835"/>
    <w:rsid w:val="006F459C"/>
    <w:rsid w:val="006F602A"/>
    <w:rsid w:val="00706BCF"/>
    <w:rsid w:val="0072634B"/>
    <w:rsid w:val="00733F2F"/>
    <w:rsid w:val="007547B5"/>
    <w:rsid w:val="0077328B"/>
    <w:rsid w:val="007732A0"/>
    <w:rsid w:val="00791BE6"/>
    <w:rsid w:val="007B2B1F"/>
    <w:rsid w:val="007B7AEE"/>
    <w:rsid w:val="007D569E"/>
    <w:rsid w:val="007E115A"/>
    <w:rsid w:val="007E6064"/>
    <w:rsid w:val="007F3F99"/>
    <w:rsid w:val="008311E0"/>
    <w:rsid w:val="0086225B"/>
    <w:rsid w:val="00885706"/>
    <w:rsid w:val="008C604A"/>
    <w:rsid w:val="008F3EEC"/>
    <w:rsid w:val="008F4E5B"/>
    <w:rsid w:val="00903A7A"/>
    <w:rsid w:val="00913B57"/>
    <w:rsid w:val="009156C1"/>
    <w:rsid w:val="00937ED9"/>
    <w:rsid w:val="00953885"/>
    <w:rsid w:val="0098221D"/>
    <w:rsid w:val="00983329"/>
    <w:rsid w:val="00990F34"/>
    <w:rsid w:val="009A47E0"/>
    <w:rsid w:val="009E1159"/>
    <w:rsid w:val="009F4905"/>
    <w:rsid w:val="00A00903"/>
    <w:rsid w:val="00A01702"/>
    <w:rsid w:val="00A0581E"/>
    <w:rsid w:val="00A30275"/>
    <w:rsid w:val="00A853BC"/>
    <w:rsid w:val="00A86187"/>
    <w:rsid w:val="00A87247"/>
    <w:rsid w:val="00A94085"/>
    <w:rsid w:val="00AA0C51"/>
    <w:rsid w:val="00AA1FB3"/>
    <w:rsid w:val="00AD2EB8"/>
    <w:rsid w:val="00B214F7"/>
    <w:rsid w:val="00B273D0"/>
    <w:rsid w:val="00B339B4"/>
    <w:rsid w:val="00B4194C"/>
    <w:rsid w:val="00B51828"/>
    <w:rsid w:val="00B527F8"/>
    <w:rsid w:val="00B566B5"/>
    <w:rsid w:val="00B80DFD"/>
    <w:rsid w:val="00B859DE"/>
    <w:rsid w:val="00B8618A"/>
    <w:rsid w:val="00BA1A57"/>
    <w:rsid w:val="00BB7675"/>
    <w:rsid w:val="00BD3430"/>
    <w:rsid w:val="00BF6107"/>
    <w:rsid w:val="00C05846"/>
    <w:rsid w:val="00C35AF5"/>
    <w:rsid w:val="00C36565"/>
    <w:rsid w:val="00C43FFA"/>
    <w:rsid w:val="00C52240"/>
    <w:rsid w:val="00C54BC5"/>
    <w:rsid w:val="00C6656F"/>
    <w:rsid w:val="00CA37D1"/>
    <w:rsid w:val="00CB48E9"/>
    <w:rsid w:val="00CC14A0"/>
    <w:rsid w:val="00CD4ED1"/>
    <w:rsid w:val="00CF199E"/>
    <w:rsid w:val="00CF7727"/>
    <w:rsid w:val="00D02DD9"/>
    <w:rsid w:val="00D41E31"/>
    <w:rsid w:val="00D4375C"/>
    <w:rsid w:val="00D47916"/>
    <w:rsid w:val="00D57C77"/>
    <w:rsid w:val="00D7451B"/>
    <w:rsid w:val="00D82551"/>
    <w:rsid w:val="00D84947"/>
    <w:rsid w:val="00DC26FC"/>
    <w:rsid w:val="00DC4F06"/>
    <w:rsid w:val="00DC5916"/>
    <w:rsid w:val="00E01CBB"/>
    <w:rsid w:val="00E10D69"/>
    <w:rsid w:val="00E154F3"/>
    <w:rsid w:val="00E21355"/>
    <w:rsid w:val="00E3175B"/>
    <w:rsid w:val="00E46F2D"/>
    <w:rsid w:val="00E54DFF"/>
    <w:rsid w:val="00E70035"/>
    <w:rsid w:val="00E92C8D"/>
    <w:rsid w:val="00E97FE6"/>
    <w:rsid w:val="00EA1272"/>
    <w:rsid w:val="00ED47DD"/>
    <w:rsid w:val="00ED7523"/>
    <w:rsid w:val="00EF456F"/>
    <w:rsid w:val="00F17A21"/>
    <w:rsid w:val="00F22B67"/>
    <w:rsid w:val="00F26BD4"/>
    <w:rsid w:val="00F36668"/>
    <w:rsid w:val="00F4785A"/>
    <w:rsid w:val="00F6325A"/>
    <w:rsid w:val="00FA0F99"/>
    <w:rsid w:val="00FB49C6"/>
    <w:rsid w:val="00FB5542"/>
    <w:rsid w:val="00FC52DB"/>
    <w:rsid w:val="00FD0799"/>
    <w:rsid w:val="00FE0E88"/>
    <w:rsid w:val="00FE1B6D"/>
    <w:rsid w:val="00FE2C8F"/>
    <w:rsid w:val="00FE42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CD343"/>
  <w15:docId w15:val="{19B8B17F-6FBF-4798-A3F5-91722F000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17D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4A5A88"/>
    <w:pPr>
      <w:keepNext/>
      <w:jc w:val="center"/>
      <w:outlineLvl w:val="1"/>
    </w:pPr>
    <w:rPr>
      <w:rFonts w:ascii="Times New Roman" w:hAnsi="Times New Roman" w:cs="Times New Roman"/>
      <w:b/>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7FE6"/>
    <w:pPr>
      <w:ind w:left="720"/>
      <w:contextualSpacing/>
    </w:pPr>
  </w:style>
  <w:style w:type="table" w:styleId="a4">
    <w:name w:val="Table Grid"/>
    <w:basedOn w:val="a1"/>
    <w:uiPriority w:val="59"/>
    <w:rsid w:val="001E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C6656F"/>
    <w:pPr>
      <w:spacing w:before="100" w:beforeAutospacing="1" w:after="100" w:afterAutospacing="1" w:line="240" w:lineRule="auto"/>
    </w:pPr>
    <w:rPr>
      <w:rFonts w:ascii="Times New Roman" w:eastAsia="Times New Roman" w:hAnsi="Times New Roman" w:cs="Times New Roman"/>
      <w:b/>
      <w:bCs/>
      <w:color w:val="000000"/>
      <w:sz w:val="24"/>
      <w:szCs w:val="24"/>
      <w:lang w:eastAsia="uk-UA"/>
    </w:rPr>
  </w:style>
  <w:style w:type="character" w:styleId="a5">
    <w:name w:val="line number"/>
    <w:basedOn w:val="a0"/>
    <w:uiPriority w:val="99"/>
    <w:semiHidden/>
    <w:unhideWhenUsed/>
    <w:rsid w:val="008311E0"/>
  </w:style>
  <w:style w:type="paragraph" w:styleId="a6">
    <w:name w:val="Balloon Text"/>
    <w:basedOn w:val="a"/>
    <w:link w:val="a7"/>
    <w:uiPriority w:val="99"/>
    <w:semiHidden/>
    <w:unhideWhenUsed/>
    <w:rsid w:val="0063772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37729"/>
    <w:rPr>
      <w:rFonts w:ascii="Tahoma" w:hAnsi="Tahoma" w:cs="Tahoma"/>
      <w:sz w:val="16"/>
      <w:szCs w:val="16"/>
    </w:rPr>
  </w:style>
  <w:style w:type="character" w:styleId="a8">
    <w:name w:val="Hyperlink"/>
    <w:basedOn w:val="a0"/>
    <w:uiPriority w:val="99"/>
    <w:semiHidden/>
    <w:unhideWhenUsed/>
    <w:rsid w:val="00CD4ED1"/>
    <w:rPr>
      <w:color w:val="0000FF" w:themeColor="hyperlink"/>
      <w:u w:val="single"/>
    </w:rPr>
  </w:style>
  <w:style w:type="paragraph" w:customStyle="1" w:styleId="a9">
    <w:name w:val="Нормальний текст"/>
    <w:basedOn w:val="a"/>
    <w:rsid w:val="000A58AC"/>
    <w:pPr>
      <w:spacing w:before="120" w:after="0" w:line="240" w:lineRule="auto"/>
      <w:ind w:firstLine="567"/>
    </w:pPr>
    <w:rPr>
      <w:rFonts w:ascii="Antiqua" w:eastAsia="Times New Roman" w:hAnsi="Antiqua" w:cs="Times New Roman"/>
      <w:sz w:val="26"/>
      <w:szCs w:val="20"/>
      <w:lang w:val="uk-UA"/>
    </w:rPr>
  </w:style>
  <w:style w:type="paragraph" w:customStyle="1" w:styleId="3ShiftAlt">
    <w:name w:val="Додаток_заголовок 3 (Додаток___Shift+Alt)"/>
    <w:uiPriority w:val="2"/>
    <w:rsid w:val="0059612D"/>
    <w:pPr>
      <w:suppressAutoHyphens/>
      <w:autoSpaceDE w:val="0"/>
      <w:autoSpaceDN w:val="0"/>
      <w:adjustRightInd w:val="0"/>
      <w:spacing w:after="0" w:line="230" w:lineRule="atLeast"/>
      <w:jc w:val="center"/>
    </w:pPr>
    <w:rPr>
      <w:rFonts w:ascii="Times New Roman" w:eastAsiaTheme="minorHAnsi" w:hAnsi="Times New Roman" w:cs="Myriad Pro"/>
      <w:b/>
      <w:bCs/>
      <w:color w:val="000000"/>
      <w:sz w:val="28"/>
      <w:szCs w:val="18"/>
      <w:lang w:val="uk-UA" w:eastAsia="en-US"/>
    </w:rPr>
  </w:style>
  <w:style w:type="paragraph" w:customStyle="1" w:styleId="ShiftCtrlAlt">
    <w:name w:val="Таблица_основной_текст (Таблица__Shift+Ctrl_Alt)"/>
    <w:uiPriority w:val="99"/>
    <w:rsid w:val="0059612D"/>
    <w:pPr>
      <w:suppressAutoHyphens/>
      <w:autoSpaceDE w:val="0"/>
      <w:autoSpaceDN w:val="0"/>
      <w:adjustRightInd w:val="0"/>
      <w:spacing w:after="0" w:line="200" w:lineRule="atLeast"/>
    </w:pPr>
    <w:rPr>
      <w:rFonts w:ascii="Times New Roman" w:eastAsiaTheme="minorHAnsi" w:hAnsi="Times New Roman" w:cs="Myriad Pro"/>
      <w:color w:val="000000"/>
      <w:szCs w:val="18"/>
      <w:lang w:eastAsia="en-US"/>
    </w:rPr>
  </w:style>
  <w:style w:type="paragraph" w:customStyle="1" w:styleId="ShiftCtrlAlt0">
    <w:name w:val="Таблица_шапка (Таблица__Shift+Ctrl_Alt)"/>
    <w:basedOn w:val="ShiftCtrlAlt"/>
    <w:uiPriority w:val="99"/>
    <w:rsid w:val="0059612D"/>
    <w:pPr>
      <w:spacing w:line="180" w:lineRule="atLeast"/>
      <w:jc w:val="center"/>
    </w:pPr>
    <w:rPr>
      <w:b/>
      <w:bCs/>
      <w:szCs w:val="16"/>
    </w:rPr>
  </w:style>
  <w:style w:type="character" w:customStyle="1" w:styleId="Italic">
    <w:name w:val="Italic"/>
    <w:rsid w:val="0059612D"/>
    <w:rPr>
      <w:rFonts w:ascii="Times New Roman" w:hAnsi="Times New Roman" w:cs="Times New Roman" w:hint="default"/>
      <w:i/>
      <w:iCs/>
    </w:rPr>
  </w:style>
  <w:style w:type="paragraph" w:styleId="aa">
    <w:name w:val="header"/>
    <w:basedOn w:val="a"/>
    <w:link w:val="ab"/>
    <w:uiPriority w:val="99"/>
    <w:unhideWhenUsed/>
    <w:rsid w:val="0059612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9612D"/>
  </w:style>
  <w:style w:type="paragraph" w:styleId="ac">
    <w:name w:val="footer"/>
    <w:basedOn w:val="a"/>
    <w:link w:val="ad"/>
    <w:uiPriority w:val="99"/>
    <w:unhideWhenUsed/>
    <w:rsid w:val="0059612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9612D"/>
  </w:style>
  <w:style w:type="paragraph" w:customStyle="1" w:styleId="Style2">
    <w:name w:val="Style2"/>
    <w:basedOn w:val="a"/>
    <w:uiPriority w:val="99"/>
    <w:rsid w:val="00733F2F"/>
    <w:pPr>
      <w:widowControl w:val="0"/>
      <w:autoSpaceDE w:val="0"/>
      <w:autoSpaceDN w:val="0"/>
      <w:adjustRightInd w:val="0"/>
      <w:spacing w:after="0" w:line="317" w:lineRule="exact"/>
      <w:ind w:hanging="710"/>
    </w:pPr>
    <w:rPr>
      <w:rFonts w:ascii="Times New Roman" w:hAnsi="Times New Roman" w:cs="Times New Roman"/>
      <w:sz w:val="24"/>
      <w:szCs w:val="24"/>
    </w:rPr>
  </w:style>
  <w:style w:type="paragraph" w:customStyle="1" w:styleId="Style3">
    <w:name w:val="Style3"/>
    <w:basedOn w:val="a"/>
    <w:uiPriority w:val="99"/>
    <w:rsid w:val="00733F2F"/>
    <w:pPr>
      <w:widowControl w:val="0"/>
      <w:autoSpaceDE w:val="0"/>
      <w:autoSpaceDN w:val="0"/>
      <w:adjustRightInd w:val="0"/>
      <w:spacing w:after="0" w:line="317" w:lineRule="exact"/>
      <w:ind w:hanging="422"/>
    </w:pPr>
    <w:rPr>
      <w:rFonts w:ascii="Times New Roman" w:hAnsi="Times New Roman" w:cs="Times New Roman"/>
      <w:sz w:val="24"/>
      <w:szCs w:val="24"/>
    </w:rPr>
  </w:style>
  <w:style w:type="paragraph" w:customStyle="1" w:styleId="Style4">
    <w:name w:val="Style4"/>
    <w:basedOn w:val="a"/>
    <w:uiPriority w:val="99"/>
    <w:rsid w:val="00733F2F"/>
    <w:pPr>
      <w:widowControl w:val="0"/>
      <w:autoSpaceDE w:val="0"/>
      <w:autoSpaceDN w:val="0"/>
      <w:adjustRightInd w:val="0"/>
      <w:spacing w:after="0" w:line="317" w:lineRule="exact"/>
      <w:ind w:hanging="994"/>
    </w:pPr>
    <w:rPr>
      <w:rFonts w:ascii="Times New Roman" w:hAnsi="Times New Roman" w:cs="Times New Roman"/>
      <w:sz w:val="24"/>
      <w:szCs w:val="24"/>
    </w:rPr>
  </w:style>
  <w:style w:type="paragraph" w:customStyle="1" w:styleId="Style5">
    <w:name w:val="Style5"/>
    <w:basedOn w:val="a"/>
    <w:uiPriority w:val="99"/>
    <w:rsid w:val="00733F2F"/>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6">
    <w:name w:val="Style6"/>
    <w:basedOn w:val="a"/>
    <w:uiPriority w:val="99"/>
    <w:rsid w:val="00733F2F"/>
    <w:pPr>
      <w:widowControl w:val="0"/>
      <w:autoSpaceDE w:val="0"/>
      <w:autoSpaceDN w:val="0"/>
      <w:adjustRightInd w:val="0"/>
      <w:spacing w:after="0" w:line="317" w:lineRule="exact"/>
      <w:ind w:hanging="144"/>
    </w:pPr>
    <w:rPr>
      <w:rFonts w:ascii="Times New Roman" w:hAnsi="Times New Roman" w:cs="Times New Roman"/>
      <w:sz w:val="24"/>
      <w:szCs w:val="24"/>
    </w:rPr>
  </w:style>
  <w:style w:type="character" w:customStyle="1" w:styleId="FontStyle12">
    <w:name w:val="Font Style12"/>
    <w:basedOn w:val="a0"/>
    <w:uiPriority w:val="99"/>
    <w:rsid w:val="00733F2F"/>
    <w:rPr>
      <w:rFonts w:ascii="Times New Roman" w:hAnsi="Times New Roman" w:cs="Times New Roman" w:hint="default"/>
      <w:sz w:val="22"/>
      <w:szCs w:val="22"/>
    </w:rPr>
  </w:style>
  <w:style w:type="paragraph" w:customStyle="1" w:styleId="Style8">
    <w:name w:val="Style8"/>
    <w:basedOn w:val="a"/>
    <w:uiPriority w:val="99"/>
    <w:rsid w:val="00733F2F"/>
    <w:pPr>
      <w:widowControl w:val="0"/>
      <w:autoSpaceDE w:val="0"/>
      <w:autoSpaceDN w:val="0"/>
      <w:adjustRightInd w:val="0"/>
      <w:spacing w:after="0" w:line="268" w:lineRule="exact"/>
      <w:ind w:firstLine="725"/>
      <w:jc w:val="both"/>
    </w:pPr>
    <w:rPr>
      <w:rFonts w:ascii="Times New Roman" w:hAnsi="Times New Roman" w:cs="Times New Roman"/>
      <w:sz w:val="24"/>
      <w:szCs w:val="24"/>
    </w:rPr>
  </w:style>
  <w:style w:type="paragraph" w:customStyle="1" w:styleId="Style9">
    <w:name w:val="Style9"/>
    <w:basedOn w:val="a"/>
    <w:uiPriority w:val="99"/>
    <w:rsid w:val="00733F2F"/>
    <w:pPr>
      <w:widowControl w:val="0"/>
      <w:autoSpaceDE w:val="0"/>
      <w:autoSpaceDN w:val="0"/>
      <w:adjustRightInd w:val="0"/>
      <w:spacing w:after="0" w:line="265" w:lineRule="exact"/>
      <w:jc w:val="both"/>
    </w:pPr>
    <w:rPr>
      <w:rFonts w:ascii="Times New Roman" w:hAnsi="Times New Roman" w:cs="Times New Roman"/>
      <w:sz w:val="24"/>
      <w:szCs w:val="24"/>
    </w:rPr>
  </w:style>
  <w:style w:type="paragraph" w:customStyle="1" w:styleId="Style10">
    <w:name w:val="Style10"/>
    <w:basedOn w:val="a"/>
    <w:uiPriority w:val="99"/>
    <w:rsid w:val="00733F2F"/>
    <w:pPr>
      <w:widowControl w:val="0"/>
      <w:autoSpaceDE w:val="0"/>
      <w:autoSpaceDN w:val="0"/>
      <w:adjustRightInd w:val="0"/>
      <w:spacing w:after="0" w:line="266" w:lineRule="exact"/>
      <w:ind w:firstLine="331"/>
      <w:jc w:val="both"/>
    </w:pPr>
    <w:rPr>
      <w:rFonts w:ascii="Times New Roman" w:hAnsi="Times New Roman" w:cs="Times New Roman"/>
      <w:sz w:val="24"/>
      <w:szCs w:val="24"/>
    </w:rPr>
  </w:style>
  <w:style w:type="paragraph" w:customStyle="1" w:styleId="Style11">
    <w:name w:val="Style11"/>
    <w:basedOn w:val="a"/>
    <w:uiPriority w:val="99"/>
    <w:rsid w:val="00733F2F"/>
    <w:pPr>
      <w:widowControl w:val="0"/>
      <w:autoSpaceDE w:val="0"/>
      <w:autoSpaceDN w:val="0"/>
      <w:adjustRightInd w:val="0"/>
      <w:spacing w:after="0" w:line="264" w:lineRule="exact"/>
      <w:ind w:firstLine="691"/>
      <w:jc w:val="both"/>
    </w:pPr>
    <w:rPr>
      <w:rFonts w:ascii="Times New Roman" w:hAnsi="Times New Roman" w:cs="Times New Roman"/>
      <w:sz w:val="24"/>
      <w:szCs w:val="24"/>
    </w:rPr>
  </w:style>
  <w:style w:type="character" w:customStyle="1" w:styleId="FontStyle24">
    <w:name w:val="Font Style24"/>
    <w:basedOn w:val="a0"/>
    <w:uiPriority w:val="99"/>
    <w:rsid w:val="00733F2F"/>
    <w:rPr>
      <w:rFonts w:ascii="Times New Roman" w:hAnsi="Times New Roman" w:cs="Times New Roman" w:hint="default"/>
      <w:sz w:val="22"/>
      <w:szCs w:val="22"/>
    </w:rPr>
  </w:style>
  <w:style w:type="paragraph" w:customStyle="1" w:styleId="Style7">
    <w:name w:val="Style7"/>
    <w:basedOn w:val="a"/>
    <w:uiPriority w:val="99"/>
    <w:rsid w:val="00733F2F"/>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3">
    <w:name w:val="Style13"/>
    <w:basedOn w:val="a"/>
    <w:uiPriority w:val="99"/>
    <w:rsid w:val="00733F2F"/>
    <w:pPr>
      <w:widowControl w:val="0"/>
      <w:autoSpaceDE w:val="0"/>
      <w:autoSpaceDN w:val="0"/>
      <w:adjustRightInd w:val="0"/>
      <w:spacing w:after="0" w:line="269" w:lineRule="exact"/>
      <w:ind w:hanging="331"/>
      <w:jc w:val="both"/>
    </w:pPr>
    <w:rPr>
      <w:rFonts w:ascii="Times New Roman" w:hAnsi="Times New Roman" w:cs="Times New Roman"/>
      <w:sz w:val="24"/>
      <w:szCs w:val="24"/>
    </w:rPr>
  </w:style>
  <w:style w:type="paragraph" w:customStyle="1" w:styleId="Style14">
    <w:name w:val="Style14"/>
    <w:basedOn w:val="a"/>
    <w:uiPriority w:val="99"/>
    <w:rsid w:val="00733F2F"/>
    <w:pPr>
      <w:widowControl w:val="0"/>
      <w:autoSpaceDE w:val="0"/>
      <w:autoSpaceDN w:val="0"/>
      <w:adjustRightInd w:val="0"/>
      <w:spacing w:after="0" w:line="269" w:lineRule="exact"/>
      <w:ind w:hanging="331"/>
      <w:jc w:val="both"/>
    </w:pPr>
    <w:rPr>
      <w:rFonts w:ascii="Times New Roman" w:hAnsi="Times New Roman" w:cs="Times New Roman"/>
      <w:sz w:val="24"/>
      <w:szCs w:val="24"/>
    </w:rPr>
  </w:style>
  <w:style w:type="character" w:customStyle="1" w:styleId="FontStyle23">
    <w:name w:val="Font Style23"/>
    <w:basedOn w:val="a0"/>
    <w:uiPriority w:val="99"/>
    <w:rsid w:val="00733F2F"/>
    <w:rPr>
      <w:rFonts w:ascii="Times New Roman" w:hAnsi="Times New Roman" w:cs="Times New Roman" w:hint="default"/>
      <w:b/>
      <w:bCs/>
      <w:sz w:val="20"/>
      <w:szCs w:val="20"/>
    </w:rPr>
  </w:style>
  <w:style w:type="character" w:customStyle="1" w:styleId="FontStyle25">
    <w:name w:val="Font Style25"/>
    <w:basedOn w:val="a0"/>
    <w:uiPriority w:val="99"/>
    <w:rsid w:val="00733F2F"/>
    <w:rPr>
      <w:rFonts w:ascii="Times New Roman" w:hAnsi="Times New Roman" w:cs="Times New Roman" w:hint="default"/>
      <w:b/>
      <w:bCs/>
      <w:i/>
      <w:iCs/>
      <w:sz w:val="22"/>
      <w:szCs w:val="22"/>
    </w:rPr>
  </w:style>
  <w:style w:type="paragraph" w:customStyle="1" w:styleId="Style18">
    <w:name w:val="Style18"/>
    <w:basedOn w:val="a"/>
    <w:uiPriority w:val="99"/>
    <w:rsid w:val="00733F2F"/>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2">
    <w:name w:val="Style12"/>
    <w:basedOn w:val="a"/>
    <w:uiPriority w:val="99"/>
    <w:rsid w:val="00BB7675"/>
    <w:pPr>
      <w:widowControl w:val="0"/>
      <w:autoSpaceDE w:val="0"/>
      <w:autoSpaceDN w:val="0"/>
      <w:adjustRightInd w:val="0"/>
      <w:spacing w:after="0" w:line="348" w:lineRule="exact"/>
      <w:ind w:firstLine="341"/>
    </w:pPr>
    <w:rPr>
      <w:rFonts w:ascii="Times New Roman" w:hAnsi="Times New Roman" w:cs="Times New Roman"/>
      <w:sz w:val="24"/>
      <w:szCs w:val="24"/>
    </w:rPr>
  </w:style>
  <w:style w:type="paragraph" w:customStyle="1" w:styleId="Style16">
    <w:name w:val="Style16"/>
    <w:basedOn w:val="a"/>
    <w:uiPriority w:val="99"/>
    <w:rsid w:val="00BB7675"/>
    <w:pPr>
      <w:widowControl w:val="0"/>
      <w:autoSpaceDE w:val="0"/>
      <w:autoSpaceDN w:val="0"/>
      <w:adjustRightInd w:val="0"/>
      <w:spacing w:after="0" w:line="341" w:lineRule="exact"/>
      <w:ind w:hanging="346"/>
    </w:pPr>
    <w:rPr>
      <w:rFonts w:ascii="Times New Roman" w:hAnsi="Times New Roman" w:cs="Times New Roman"/>
      <w:sz w:val="24"/>
      <w:szCs w:val="24"/>
    </w:rPr>
  </w:style>
  <w:style w:type="paragraph" w:customStyle="1" w:styleId="Style20">
    <w:name w:val="Style20"/>
    <w:basedOn w:val="a"/>
    <w:uiPriority w:val="99"/>
    <w:rsid w:val="00BB7675"/>
    <w:pPr>
      <w:widowControl w:val="0"/>
      <w:autoSpaceDE w:val="0"/>
      <w:autoSpaceDN w:val="0"/>
      <w:adjustRightInd w:val="0"/>
      <w:spacing w:after="0" w:line="341" w:lineRule="exact"/>
      <w:jc w:val="both"/>
    </w:pPr>
    <w:rPr>
      <w:rFonts w:ascii="Times New Roman" w:hAnsi="Times New Roman" w:cs="Times New Roman"/>
      <w:sz w:val="24"/>
      <w:szCs w:val="24"/>
    </w:rPr>
  </w:style>
  <w:style w:type="character" w:customStyle="1" w:styleId="FontStyle26">
    <w:name w:val="Font Style26"/>
    <w:basedOn w:val="a0"/>
    <w:uiPriority w:val="99"/>
    <w:rsid w:val="00BB7675"/>
    <w:rPr>
      <w:rFonts w:ascii="Times New Roman" w:hAnsi="Times New Roman" w:cs="Times New Roman" w:hint="default"/>
      <w:b/>
      <w:bCs/>
      <w:i/>
      <w:iCs/>
      <w:sz w:val="26"/>
      <w:szCs w:val="26"/>
    </w:rPr>
  </w:style>
  <w:style w:type="character" w:customStyle="1" w:styleId="FontStyle27">
    <w:name w:val="Font Style27"/>
    <w:basedOn w:val="a0"/>
    <w:uiPriority w:val="99"/>
    <w:rsid w:val="00BB7675"/>
    <w:rPr>
      <w:rFonts w:ascii="Times New Roman" w:hAnsi="Times New Roman" w:cs="Times New Roman" w:hint="default"/>
      <w:sz w:val="26"/>
      <w:szCs w:val="26"/>
    </w:rPr>
  </w:style>
  <w:style w:type="paragraph" w:customStyle="1" w:styleId="Style17">
    <w:name w:val="Style17"/>
    <w:basedOn w:val="a"/>
    <w:uiPriority w:val="99"/>
    <w:rsid w:val="00BB7675"/>
    <w:pPr>
      <w:widowControl w:val="0"/>
      <w:autoSpaceDE w:val="0"/>
      <w:autoSpaceDN w:val="0"/>
      <w:adjustRightInd w:val="0"/>
      <w:spacing w:after="0" w:line="240" w:lineRule="auto"/>
      <w:jc w:val="both"/>
    </w:pPr>
    <w:rPr>
      <w:rFonts w:ascii="Times New Roman" w:hAnsi="Times New Roman" w:cs="Times New Roman"/>
      <w:sz w:val="24"/>
      <w:szCs w:val="24"/>
    </w:rPr>
  </w:style>
  <w:style w:type="character" w:customStyle="1" w:styleId="10">
    <w:name w:val="Заголовок 1 Знак"/>
    <w:basedOn w:val="a0"/>
    <w:link w:val="1"/>
    <w:uiPriority w:val="9"/>
    <w:rsid w:val="00517D72"/>
    <w:rPr>
      <w:rFonts w:ascii="Times New Roman" w:eastAsia="Times New Roman" w:hAnsi="Times New Roman" w:cs="Times New Roman"/>
      <w:b/>
      <w:bCs/>
      <w:kern w:val="36"/>
      <w:sz w:val="48"/>
      <w:szCs w:val="48"/>
    </w:rPr>
  </w:style>
  <w:style w:type="character" w:customStyle="1" w:styleId="FontStyle22">
    <w:name w:val="Font Style22"/>
    <w:basedOn w:val="a0"/>
    <w:uiPriority w:val="99"/>
    <w:rsid w:val="00B80DFD"/>
    <w:rPr>
      <w:rFonts w:ascii="Times New Roman" w:hAnsi="Times New Roman" w:cs="Times New Roman" w:hint="default"/>
      <w:b/>
      <w:bCs/>
      <w:sz w:val="22"/>
      <w:szCs w:val="22"/>
    </w:rPr>
  </w:style>
  <w:style w:type="character" w:customStyle="1" w:styleId="FontStyle16">
    <w:name w:val="Font Style16"/>
    <w:basedOn w:val="a0"/>
    <w:uiPriority w:val="99"/>
    <w:rsid w:val="00B80DFD"/>
    <w:rPr>
      <w:rFonts w:ascii="Times New Roman" w:hAnsi="Times New Roman" w:cs="Times New Roman" w:hint="default"/>
      <w:b/>
      <w:bCs/>
      <w:i/>
      <w:iCs/>
      <w:sz w:val="22"/>
      <w:szCs w:val="22"/>
    </w:rPr>
  </w:style>
  <w:style w:type="character" w:customStyle="1" w:styleId="FontStyle17">
    <w:name w:val="Font Style17"/>
    <w:basedOn w:val="a0"/>
    <w:uiPriority w:val="99"/>
    <w:rsid w:val="00B80DFD"/>
    <w:rPr>
      <w:rFonts w:ascii="Times New Roman" w:hAnsi="Times New Roman" w:cs="Times New Roman" w:hint="default"/>
      <w:spacing w:val="20"/>
      <w:sz w:val="22"/>
      <w:szCs w:val="22"/>
    </w:rPr>
  </w:style>
  <w:style w:type="character" w:customStyle="1" w:styleId="FontStyle18">
    <w:name w:val="Font Style18"/>
    <w:basedOn w:val="a0"/>
    <w:uiPriority w:val="99"/>
    <w:rsid w:val="00B80DFD"/>
    <w:rPr>
      <w:rFonts w:ascii="Century Schoolbook" w:hAnsi="Century Schoolbook" w:cs="Century Schoolbook" w:hint="default"/>
      <w:b/>
      <w:bCs/>
      <w:sz w:val="20"/>
      <w:szCs w:val="20"/>
    </w:rPr>
  </w:style>
  <w:style w:type="character" w:customStyle="1" w:styleId="FontStyle19">
    <w:name w:val="Font Style19"/>
    <w:basedOn w:val="a0"/>
    <w:uiPriority w:val="99"/>
    <w:rsid w:val="00B80DFD"/>
    <w:rPr>
      <w:rFonts w:ascii="Times New Roman" w:hAnsi="Times New Roman" w:cs="Times New Roman" w:hint="default"/>
      <w:i/>
      <w:iCs/>
      <w:sz w:val="22"/>
      <w:szCs w:val="22"/>
    </w:rPr>
  </w:style>
  <w:style w:type="character" w:customStyle="1" w:styleId="FontStyle20">
    <w:name w:val="Font Style20"/>
    <w:basedOn w:val="a0"/>
    <w:uiPriority w:val="99"/>
    <w:rsid w:val="00B80DFD"/>
    <w:rPr>
      <w:rFonts w:ascii="MS Reference Sans Serif" w:hAnsi="MS Reference Sans Serif" w:cs="MS Reference Sans Serif" w:hint="default"/>
      <w:sz w:val="14"/>
      <w:szCs w:val="14"/>
    </w:rPr>
  </w:style>
  <w:style w:type="character" w:customStyle="1" w:styleId="FontStyle21">
    <w:name w:val="Font Style21"/>
    <w:basedOn w:val="a0"/>
    <w:uiPriority w:val="99"/>
    <w:rsid w:val="00B80DFD"/>
    <w:rPr>
      <w:rFonts w:ascii="Franklin Gothic Demi Cond" w:hAnsi="Franklin Gothic Demi Cond" w:cs="Franklin Gothic Demi Cond" w:hint="default"/>
      <w:spacing w:val="20"/>
      <w:sz w:val="18"/>
      <w:szCs w:val="18"/>
    </w:rPr>
  </w:style>
  <w:style w:type="character" w:customStyle="1" w:styleId="20">
    <w:name w:val="Заголовок 2 Знак"/>
    <w:basedOn w:val="a0"/>
    <w:link w:val="2"/>
    <w:uiPriority w:val="9"/>
    <w:rsid w:val="004A5A88"/>
    <w:rPr>
      <w:rFonts w:ascii="Times New Roman" w:hAnsi="Times New Roman" w:cs="Times New Roman"/>
      <w:b/>
      <w:sz w:val="28"/>
      <w:szCs w:val="28"/>
      <w:lang w:val="uk-UA"/>
    </w:rPr>
  </w:style>
  <w:style w:type="paragraph" w:styleId="ae">
    <w:name w:val="Body Text Indent"/>
    <w:basedOn w:val="a"/>
    <w:link w:val="af"/>
    <w:uiPriority w:val="99"/>
    <w:unhideWhenUsed/>
    <w:rsid w:val="004A5A88"/>
    <w:pPr>
      <w:spacing w:after="0" w:line="240" w:lineRule="auto"/>
      <w:ind w:right="-3" w:firstLine="808"/>
      <w:jc w:val="both"/>
    </w:pPr>
    <w:rPr>
      <w:rFonts w:ascii="Times New Roman" w:hAnsi="Times New Roman" w:cs="Times New Roman"/>
      <w:sz w:val="28"/>
      <w:szCs w:val="28"/>
      <w:lang w:val="uk-UA"/>
    </w:rPr>
  </w:style>
  <w:style w:type="character" w:customStyle="1" w:styleId="af">
    <w:name w:val="Основной текст с отступом Знак"/>
    <w:basedOn w:val="a0"/>
    <w:link w:val="ae"/>
    <w:uiPriority w:val="99"/>
    <w:rsid w:val="004A5A88"/>
    <w:rPr>
      <w:rFonts w:ascii="Times New Roman" w:hAnsi="Times New Roman" w:cs="Times New Roman"/>
      <w:sz w:val="28"/>
      <w:szCs w:val="28"/>
      <w:lang w:val="uk-UA"/>
    </w:rPr>
  </w:style>
  <w:style w:type="paragraph" w:styleId="af0">
    <w:name w:val="Body Text"/>
    <w:basedOn w:val="a"/>
    <w:link w:val="af1"/>
    <w:uiPriority w:val="99"/>
    <w:unhideWhenUsed/>
    <w:rsid w:val="006F459C"/>
    <w:pPr>
      <w:suppressAutoHyphens/>
    </w:pPr>
    <w:rPr>
      <w:rFonts w:ascii="Times New Roman" w:eastAsia="Calibri" w:hAnsi="Times New Roman" w:cs="Times New Roman"/>
      <w:sz w:val="28"/>
      <w:szCs w:val="28"/>
      <w:lang w:val="uk-UA" w:eastAsia="zh-CN"/>
    </w:rPr>
  </w:style>
  <w:style w:type="character" w:customStyle="1" w:styleId="af1">
    <w:name w:val="Основной текст Знак"/>
    <w:basedOn w:val="a0"/>
    <w:link w:val="af0"/>
    <w:uiPriority w:val="99"/>
    <w:rsid w:val="006F459C"/>
    <w:rPr>
      <w:rFonts w:ascii="Times New Roman" w:eastAsia="Calibri" w:hAnsi="Times New Roman" w:cs="Times New Roman"/>
      <w:sz w:val="28"/>
      <w:szCs w:val="28"/>
      <w:lang w:val="uk-UA" w:eastAsia="zh-CN"/>
    </w:rPr>
  </w:style>
  <w:style w:type="paragraph" w:styleId="21">
    <w:name w:val="Body Text 2"/>
    <w:basedOn w:val="a"/>
    <w:link w:val="22"/>
    <w:uiPriority w:val="99"/>
    <w:unhideWhenUsed/>
    <w:rsid w:val="001163E3"/>
    <w:pPr>
      <w:jc w:val="center"/>
    </w:pPr>
    <w:rPr>
      <w:rFonts w:ascii="Times New Roman" w:hAnsi="Times New Roman" w:cs="Times New Roman"/>
      <w:sz w:val="20"/>
      <w:szCs w:val="20"/>
    </w:rPr>
  </w:style>
  <w:style w:type="character" w:customStyle="1" w:styleId="22">
    <w:name w:val="Основной текст 2 Знак"/>
    <w:basedOn w:val="a0"/>
    <w:link w:val="21"/>
    <w:uiPriority w:val="99"/>
    <w:rsid w:val="001163E3"/>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6660">
      <w:bodyDiv w:val="1"/>
      <w:marLeft w:val="0"/>
      <w:marRight w:val="0"/>
      <w:marTop w:val="0"/>
      <w:marBottom w:val="0"/>
      <w:divBdr>
        <w:top w:val="none" w:sz="0" w:space="0" w:color="auto"/>
        <w:left w:val="none" w:sz="0" w:space="0" w:color="auto"/>
        <w:bottom w:val="none" w:sz="0" w:space="0" w:color="auto"/>
        <w:right w:val="none" w:sz="0" w:space="0" w:color="auto"/>
      </w:divBdr>
    </w:div>
    <w:div w:id="36781058">
      <w:bodyDiv w:val="1"/>
      <w:marLeft w:val="0"/>
      <w:marRight w:val="0"/>
      <w:marTop w:val="0"/>
      <w:marBottom w:val="0"/>
      <w:divBdr>
        <w:top w:val="none" w:sz="0" w:space="0" w:color="auto"/>
        <w:left w:val="none" w:sz="0" w:space="0" w:color="auto"/>
        <w:bottom w:val="none" w:sz="0" w:space="0" w:color="auto"/>
        <w:right w:val="none" w:sz="0" w:space="0" w:color="auto"/>
      </w:divBdr>
    </w:div>
    <w:div w:id="47186320">
      <w:bodyDiv w:val="1"/>
      <w:marLeft w:val="0"/>
      <w:marRight w:val="0"/>
      <w:marTop w:val="0"/>
      <w:marBottom w:val="0"/>
      <w:divBdr>
        <w:top w:val="none" w:sz="0" w:space="0" w:color="auto"/>
        <w:left w:val="none" w:sz="0" w:space="0" w:color="auto"/>
        <w:bottom w:val="none" w:sz="0" w:space="0" w:color="auto"/>
        <w:right w:val="none" w:sz="0" w:space="0" w:color="auto"/>
      </w:divBdr>
    </w:div>
    <w:div w:id="94790759">
      <w:bodyDiv w:val="1"/>
      <w:marLeft w:val="0"/>
      <w:marRight w:val="0"/>
      <w:marTop w:val="0"/>
      <w:marBottom w:val="0"/>
      <w:divBdr>
        <w:top w:val="none" w:sz="0" w:space="0" w:color="auto"/>
        <w:left w:val="none" w:sz="0" w:space="0" w:color="auto"/>
        <w:bottom w:val="none" w:sz="0" w:space="0" w:color="auto"/>
        <w:right w:val="none" w:sz="0" w:space="0" w:color="auto"/>
      </w:divBdr>
    </w:div>
    <w:div w:id="157429106">
      <w:bodyDiv w:val="1"/>
      <w:marLeft w:val="0"/>
      <w:marRight w:val="0"/>
      <w:marTop w:val="0"/>
      <w:marBottom w:val="0"/>
      <w:divBdr>
        <w:top w:val="none" w:sz="0" w:space="0" w:color="auto"/>
        <w:left w:val="none" w:sz="0" w:space="0" w:color="auto"/>
        <w:bottom w:val="none" w:sz="0" w:space="0" w:color="auto"/>
        <w:right w:val="none" w:sz="0" w:space="0" w:color="auto"/>
      </w:divBdr>
    </w:div>
    <w:div w:id="200020098">
      <w:bodyDiv w:val="1"/>
      <w:marLeft w:val="0"/>
      <w:marRight w:val="0"/>
      <w:marTop w:val="0"/>
      <w:marBottom w:val="0"/>
      <w:divBdr>
        <w:top w:val="none" w:sz="0" w:space="0" w:color="auto"/>
        <w:left w:val="none" w:sz="0" w:space="0" w:color="auto"/>
        <w:bottom w:val="none" w:sz="0" w:space="0" w:color="auto"/>
        <w:right w:val="none" w:sz="0" w:space="0" w:color="auto"/>
      </w:divBdr>
    </w:div>
    <w:div w:id="235748684">
      <w:bodyDiv w:val="1"/>
      <w:marLeft w:val="0"/>
      <w:marRight w:val="0"/>
      <w:marTop w:val="0"/>
      <w:marBottom w:val="0"/>
      <w:divBdr>
        <w:top w:val="none" w:sz="0" w:space="0" w:color="auto"/>
        <w:left w:val="none" w:sz="0" w:space="0" w:color="auto"/>
        <w:bottom w:val="none" w:sz="0" w:space="0" w:color="auto"/>
        <w:right w:val="none" w:sz="0" w:space="0" w:color="auto"/>
      </w:divBdr>
    </w:div>
    <w:div w:id="317809010">
      <w:bodyDiv w:val="1"/>
      <w:marLeft w:val="0"/>
      <w:marRight w:val="0"/>
      <w:marTop w:val="0"/>
      <w:marBottom w:val="0"/>
      <w:divBdr>
        <w:top w:val="none" w:sz="0" w:space="0" w:color="auto"/>
        <w:left w:val="none" w:sz="0" w:space="0" w:color="auto"/>
        <w:bottom w:val="none" w:sz="0" w:space="0" w:color="auto"/>
        <w:right w:val="none" w:sz="0" w:space="0" w:color="auto"/>
      </w:divBdr>
    </w:div>
    <w:div w:id="345447196">
      <w:bodyDiv w:val="1"/>
      <w:marLeft w:val="0"/>
      <w:marRight w:val="0"/>
      <w:marTop w:val="0"/>
      <w:marBottom w:val="0"/>
      <w:divBdr>
        <w:top w:val="none" w:sz="0" w:space="0" w:color="auto"/>
        <w:left w:val="none" w:sz="0" w:space="0" w:color="auto"/>
        <w:bottom w:val="none" w:sz="0" w:space="0" w:color="auto"/>
        <w:right w:val="none" w:sz="0" w:space="0" w:color="auto"/>
      </w:divBdr>
    </w:div>
    <w:div w:id="397869909">
      <w:bodyDiv w:val="1"/>
      <w:marLeft w:val="0"/>
      <w:marRight w:val="0"/>
      <w:marTop w:val="0"/>
      <w:marBottom w:val="0"/>
      <w:divBdr>
        <w:top w:val="none" w:sz="0" w:space="0" w:color="auto"/>
        <w:left w:val="none" w:sz="0" w:space="0" w:color="auto"/>
        <w:bottom w:val="none" w:sz="0" w:space="0" w:color="auto"/>
        <w:right w:val="none" w:sz="0" w:space="0" w:color="auto"/>
      </w:divBdr>
    </w:div>
    <w:div w:id="421145713">
      <w:bodyDiv w:val="1"/>
      <w:marLeft w:val="0"/>
      <w:marRight w:val="0"/>
      <w:marTop w:val="0"/>
      <w:marBottom w:val="0"/>
      <w:divBdr>
        <w:top w:val="none" w:sz="0" w:space="0" w:color="auto"/>
        <w:left w:val="none" w:sz="0" w:space="0" w:color="auto"/>
        <w:bottom w:val="none" w:sz="0" w:space="0" w:color="auto"/>
        <w:right w:val="none" w:sz="0" w:space="0" w:color="auto"/>
      </w:divBdr>
    </w:div>
    <w:div w:id="427241294">
      <w:bodyDiv w:val="1"/>
      <w:marLeft w:val="0"/>
      <w:marRight w:val="0"/>
      <w:marTop w:val="0"/>
      <w:marBottom w:val="0"/>
      <w:divBdr>
        <w:top w:val="none" w:sz="0" w:space="0" w:color="auto"/>
        <w:left w:val="none" w:sz="0" w:space="0" w:color="auto"/>
        <w:bottom w:val="none" w:sz="0" w:space="0" w:color="auto"/>
        <w:right w:val="none" w:sz="0" w:space="0" w:color="auto"/>
      </w:divBdr>
    </w:div>
    <w:div w:id="430515829">
      <w:bodyDiv w:val="1"/>
      <w:marLeft w:val="0"/>
      <w:marRight w:val="0"/>
      <w:marTop w:val="0"/>
      <w:marBottom w:val="0"/>
      <w:divBdr>
        <w:top w:val="none" w:sz="0" w:space="0" w:color="auto"/>
        <w:left w:val="none" w:sz="0" w:space="0" w:color="auto"/>
        <w:bottom w:val="none" w:sz="0" w:space="0" w:color="auto"/>
        <w:right w:val="none" w:sz="0" w:space="0" w:color="auto"/>
      </w:divBdr>
    </w:div>
    <w:div w:id="449202994">
      <w:bodyDiv w:val="1"/>
      <w:marLeft w:val="0"/>
      <w:marRight w:val="0"/>
      <w:marTop w:val="0"/>
      <w:marBottom w:val="0"/>
      <w:divBdr>
        <w:top w:val="none" w:sz="0" w:space="0" w:color="auto"/>
        <w:left w:val="none" w:sz="0" w:space="0" w:color="auto"/>
        <w:bottom w:val="none" w:sz="0" w:space="0" w:color="auto"/>
        <w:right w:val="none" w:sz="0" w:space="0" w:color="auto"/>
      </w:divBdr>
    </w:div>
    <w:div w:id="495220693">
      <w:bodyDiv w:val="1"/>
      <w:marLeft w:val="0"/>
      <w:marRight w:val="0"/>
      <w:marTop w:val="0"/>
      <w:marBottom w:val="0"/>
      <w:divBdr>
        <w:top w:val="none" w:sz="0" w:space="0" w:color="auto"/>
        <w:left w:val="none" w:sz="0" w:space="0" w:color="auto"/>
        <w:bottom w:val="none" w:sz="0" w:space="0" w:color="auto"/>
        <w:right w:val="none" w:sz="0" w:space="0" w:color="auto"/>
      </w:divBdr>
    </w:div>
    <w:div w:id="496262177">
      <w:bodyDiv w:val="1"/>
      <w:marLeft w:val="0"/>
      <w:marRight w:val="0"/>
      <w:marTop w:val="0"/>
      <w:marBottom w:val="0"/>
      <w:divBdr>
        <w:top w:val="none" w:sz="0" w:space="0" w:color="auto"/>
        <w:left w:val="none" w:sz="0" w:space="0" w:color="auto"/>
        <w:bottom w:val="none" w:sz="0" w:space="0" w:color="auto"/>
        <w:right w:val="none" w:sz="0" w:space="0" w:color="auto"/>
      </w:divBdr>
    </w:div>
    <w:div w:id="542836728">
      <w:bodyDiv w:val="1"/>
      <w:marLeft w:val="0"/>
      <w:marRight w:val="0"/>
      <w:marTop w:val="0"/>
      <w:marBottom w:val="0"/>
      <w:divBdr>
        <w:top w:val="none" w:sz="0" w:space="0" w:color="auto"/>
        <w:left w:val="none" w:sz="0" w:space="0" w:color="auto"/>
        <w:bottom w:val="none" w:sz="0" w:space="0" w:color="auto"/>
        <w:right w:val="none" w:sz="0" w:space="0" w:color="auto"/>
      </w:divBdr>
    </w:div>
    <w:div w:id="543710168">
      <w:bodyDiv w:val="1"/>
      <w:marLeft w:val="0"/>
      <w:marRight w:val="0"/>
      <w:marTop w:val="0"/>
      <w:marBottom w:val="0"/>
      <w:divBdr>
        <w:top w:val="none" w:sz="0" w:space="0" w:color="auto"/>
        <w:left w:val="none" w:sz="0" w:space="0" w:color="auto"/>
        <w:bottom w:val="none" w:sz="0" w:space="0" w:color="auto"/>
        <w:right w:val="none" w:sz="0" w:space="0" w:color="auto"/>
      </w:divBdr>
    </w:div>
    <w:div w:id="613293509">
      <w:bodyDiv w:val="1"/>
      <w:marLeft w:val="0"/>
      <w:marRight w:val="0"/>
      <w:marTop w:val="0"/>
      <w:marBottom w:val="0"/>
      <w:divBdr>
        <w:top w:val="none" w:sz="0" w:space="0" w:color="auto"/>
        <w:left w:val="none" w:sz="0" w:space="0" w:color="auto"/>
        <w:bottom w:val="none" w:sz="0" w:space="0" w:color="auto"/>
        <w:right w:val="none" w:sz="0" w:space="0" w:color="auto"/>
      </w:divBdr>
    </w:div>
    <w:div w:id="622492917">
      <w:bodyDiv w:val="1"/>
      <w:marLeft w:val="0"/>
      <w:marRight w:val="0"/>
      <w:marTop w:val="0"/>
      <w:marBottom w:val="0"/>
      <w:divBdr>
        <w:top w:val="none" w:sz="0" w:space="0" w:color="auto"/>
        <w:left w:val="none" w:sz="0" w:space="0" w:color="auto"/>
        <w:bottom w:val="none" w:sz="0" w:space="0" w:color="auto"/>
        <w:right w:val="none" w:sz="0" w:space="0" w:color="auto"/>
      </w:divBdr>
    </w:div>
    <w:div w:id="654264208">
      <w:bodyDiv w:val="1"/>
      <w:marLeft w:val="0"/>
      <w:marRight w:val="0"/>
      <w:marTop w:val="0"/>
      <w:marBottom w:val="0"/>
      <w:divBdr>
        <w:top w:val="none" w:sz="0" w:space="0" w:color="auto"/>
        <w:left w:val="none" w:sz="0" w:space="0" w:color="auto"/>
        <w:bottom w:val="none" w:sz="0" w:space="0" w:color="auto"/>
        <w:right w:val="none" w:sz="0" w:space="0" w:color="auto"/>
      </w:divBdr>
    </w:div>
    <w:div w:id="655304352">
      <w:bodyDiv w:val="1"/>
      <w:marLeft w:val="0"/>
      <w:marRight w:val="0"/>
      <w:marTop w:val="0"/>
      <w:marBottom w:val="0"/>
      <w:divBdr>
        <w:top w:val="none" w:sz="0" w:space="0" w:color="auto"/>
        <w:left w:val="none" w:sz="0" w:space="0" w:color="auto"/>
        <w:bottom w:val="none" w:sz="0" w:space="0" w:color="auto"/>
        <w:right w:val="none" w:sz="0" w:space="0" w:color="auto"/>
      </w:divBdr>
    </w:div>
    <w:div w:id="706678846">
      <w:bodyDiv w:val="1"/>
      <w:marLeft w:val="0"/>
      <w:marRight w:val="0"/>
      <w:marTop w:val="0"/>
      <w:marBottom w:val="0"/>
      <w:divBdr>
        <w:top w:val="none" w:sz="0" w:space="0" w:color="auto"/>
        <w:left w:val="none" w:sz="0" w:space="0" w:color="auto"/>
        <w:bottom w:val="none" w:sz="0" w:space="0" w:color="auto"/>
        <w:right w:val="none" w:sz="0" w:space="0" w:color="auto"/>
      </w:divBdr>
    </w:div>
    <w:div w:id="709568300">
      <w:bodyDiv w:val="1"/>
      <w:marLeft w:val="0"/>
      <w:marRight w:val="0"/>
      <w:marTop w:val="0"/>
      <w:marBottom w:val="0"/>
      <w:divBdr>
        <w:top w:val="none" w:sz="0" w:space="0" w:color="auto"/>
        <w:left w:val="none" w:sz="0" w:space="0" w:color="auto"/>
        <w:bottom w:val="none" w:sz="0" w:space="0" w:color="auto"/>
        <w:right w:val="none" w:sz="0" w:space="0" w:color="auto"/>
      </w:divBdr>
    </w:div>
    <w:div w:id="804935829">
      <w:bodyDiv w:val="1"/>
      <w:marLeft w:val="0"/>
      <w:marRight w:val="0"/>
      <w:marTop w:val="0"/>
      <w:marBottom w:val="0"/>
      <w:divBdr>
        <w:top w:val="none" w:sz="0" w:space="0" w:color="auto"/>
        <w:left w:val="none" w:sz="0" w:space="0" w:color="auto"/>
        <w:bottom w:val="none" w:sz="0" w:space="0" w:color="auto"/>
        <w:right w:val="none" w:sz="0" w:space="0" w:color="auto"/>
      </w:divBdr>
    </w:div>
    <w:div w:id="871765752">
      <w:bodyDiv w:val="1"/>
      <w:marLeft w:val="0"/>
      <w:marRight w:val="0"/>
      <w:marTop w:val="0"/>
      <w:marBottom w:val="0"/>
      <w:divBdr>
        <w:top w:val="none" w:sz="0" w:space="0" w:color="auto"/>
        <w:left w:val="none" w:sz="0" w:space="0" w:color="auto"/>
        <w:bottom w:val="none" w:sz="0" w:space="0" w:color="auto"/>
        <w:right w:val="none" w:sz="0" w:space="0" w:color="auto"/>
      </w:divBdr>
    </w:div>
    <w:div w:id="902982897">
      <w:bodyDiv w:val="1"/>
      <w:marLeft w:val="0"/>
      <w:marRight w:val="0"/>
      <w:marTop w:val="0"/>
      <w:marBottom w:val="0"/>
      <w:divBdr>
        <w:top w:val="none" w:sz="0" w:space="0" w:color="auto"/>
        <w:left w:val="none" w:sz="0" w:space="0" w:color="auto"/>
        <w:bottom w:val="none" w:sz="0" w:space="0" w:color="auto"/>
        <w:right w:val="none" w:sz="0" w:space="0" w:color="auto"/>
      </w:divBdr>
    </w:div>
    <w:div w:id="935404962">
      <w:bodyDiv w:val="1"/>
      <w:marLeft w:val="0"/>
      <w:marRight w:val="0"/>
      <w:marTop w:val="0"/>
      <w:marBottom w:val="0"/>
      <w:divBdr>
        <w:top w:val="none" w:sz="0" w:space="0" w:color="auto"/>
        <w:left w:val="none" w:sz="0" w:space="0" w:color="auto"/>
        <w:bottom w:val="none" w:sz="0" w:space="0" w:color="auto"/>
        <w:right w:val="none" w:sz="0" w:space="0" w:color="auto"/>
      </w:divBdr>
    </w:div>
    <w:div w:id="939292635">
      <w:bodyDiv w:val="1"/>
      <w:marLeft w:val="0"/>
      <w:marRight w:val="0"/>
      <w:marTop w:val="0"/>
      <w:marBottom w:val="0"/>
      <w:divBdr>
        <w:top w:val="none" w:sz="0" w:space="0" w:color="auto"/>
        <w:left w:val="none" w:sz="0" w:space="0" w:color="auto"/>
        <w:bottom w:val="none" w:sz="0" w:space="0" w:color="auto"/>
        <w:right w:val="none" w:sz="0" w:space="0" w:color="auto"/>
      </w:divBdr>
    </w:div>
    <w:div w:id="1016690645">
      <w:bodyDiv w:val="1"/>
      <w:marLeft w:val="0"/>
      <w:marRight w:val="0"/>
      <w:marTop w:val="0"/>
      <w:marBottom w:val="0"/>
      <w:divBdr>
        <w:top w:val="none" w:sz="0" w:space="0" w:color="auto"/>
        <w:left w:val="none" w:sz="0" w:space="0" w:color="auto"/>
        <w:bottom w:val="none" w:sz="0" w:space="0" w:color="auto"/>
        <w:right w:val="none" w:sz="0" w:space="0" w:color="auto"/>
      </w:divBdr>
    </w:div>
    <w:div w:id="1033118383">
      <w:bodyDiv w:val="1"/>
      <w:marLeft w:val="0"/>
      <w:marRight w:val="0"/>
      <w:marTop w:val="0"/>
      <w:marBottom w:val="0"/>
      <w:divBdr>
        <w:top w:val="none" w:sz="0" w:space="0" w:color="auto"/>
        <w:left w:val="none" w:sz="0" w:space="0" w:color="auto"/>
        <w:bottom w:val="none" w:sz="0" w:space="0" w:color="auto"/>
        <w:right w:val="none" w:sz="0" w:space="0" w:color="auto"/>
      </w:divBdr>
    </w:div>
    <w:div w:id="1071778794">
      <w:bodyDiv w:val="1"/>
      <w:marLeft w:val="0"/>
      <w:marRight w:val="0"/>
      <w:marTop w:val="0"/>
      <w:marBottom w:val="0"/>
      <w:divBdr>
        <w:top w:val="none" w:sz="0" w:space="0" w:color="auto"/>
        <w:left w:val="none" w:sz="0" w:space="0" w:color="auto"/>
        <w:bottom w:val="none" w:sz="0" w:space="0" w:color="auto"/>
        <w:right w:val="none" w:sz="0" w:space="0" w:color="auto"/>
      </w:divBdr>
    </w:div>
    <w:div w:id="1082870792">
      <w:bodyDiv w:val="1"/>
      <w:marLeft w:val="0"/>
      <w:marRight w:val="0"/>
      <w:marTop w:val="0"/>
      <w:marBottom w:val="0"/>
      <w:divBdr>
        <w:top w:val="none" w:sz="0" w:space="0" w:color="auto"/>
        <w:left w:val="none" w:sz="0" w:space="0" w:color="auto"/>
        <w:bottom w:val="none" w:sz="0" w:space="0" w:color="auto"/>
        <w:right w:val="none" w:sz="0" w:space="0" w:color="auto"/>
      </w:divBdr>
    </w:div>
    <w:div w:id="1096318456">
      <w:bodyDiv w:val="1"/>
      <w:marLeft w:val="0"/>
      <w:marRight w:val="0"/>
      <w:marTop w:val="0"/>
      <w:marBottom w:val="0"/>
      <w:divBdr>
        <w:top w:val="none" w:sz="0" w:space="0" w:color="auto"/>
        <w:left w:val="none" w:sz="0" w:space="0" w:color="auto"/>
        <w:bottom w:val="none" w:sz="0" w:space="0" w:color="auto"/>
        <w:right w:val="none" w:sz="0" w:space="0" w:color="auto"/>
      </w:divBdr>
    </w:div>
    <w:div w:id="1111321857">
      <w:bodyDiv w:val="1"/>
      <w:marLeft w:val="0"/>
      <w:marRight w:val="0"/>
      <w:marTop w:val="0"/>
      <w:marBottom w:val="0"/>
      <w:divBdr>
        <w:top w:val="none" w:sz="0" w:space="0" w:color="auto"/>
        <w:left w:val="none" w:sz="0" w:space="0" w:color="auto"/>
        <w:bottom w:val="none" w:sz="0" w:space="0" w:color="auto"/>
        <w:right w:val="none" w:sz="0" w:space="0" w:color="auto"/>
      </w:divBdr>
    </w:div>
    <w:div w:id="1111440507">
      <w:bodyDiv w:val="1"/>
      <w:marLeft w:val="0"/>
      <w:marRight w:val="0"/>
      <w:marTop w:val="0"/>
      <w:marBottom w:val="0"/>
      <w:divBdr>
        <w:top w:val="none" w:sz="0" w:space="0" w:color="auto"/>
        <w:left w:val="none" w:sz="0" w:space="0" w:color="auto"/>
        <w:bottom w:val="none" w:sz="0" w:space="0" w:color="auto"/>
        <w:right w:val="none" w:sz="0" w:space="0" w:color="auto"/>
      </w:divBdr>
    </w:div>
    <w:div w:id="1129856406">
      <w:bodyDiv w:val="1"/>
      <w:marLeft w:val="0"/>
      <w:marRight w:val="0"/>
      <w:marTop w:val="0"/>
      <w:marBottom w:val="0"/>
      <w:divBdr>
        <w:top w:val="none" w:sz="0" w:space="0" w:color="auto"/>
        <w:left w:val="none" w:sz="0" w:space="0" w:color="auto"/>
        <w:bottom w:val="none" w:sz="0" w:space="0" w:color="auto"/>
        <w:right w:val="none" w:sz="0" w:space="0" w:color="auto"/>
      </w:divBdr>
    </w:div>
    <w:div w:id="1137140013">
      <w:bodyDiv w:val="1"/>
      <w:marLeft w:val="0"/>
      <w:marRight w:val="0"/>
      <w:marTop w:val="0"/>
      <w:marBottom w:val="0"/>
      <w:divBdr>
        <w:top w:val="none" w:sz="0" w:space="0" w:color="auto"/>
        <w:left w:val="none" w:sz="0" w:space="0" w:color="auto"/>
        <w:bottom w:val="none" w:sz="0" w:space="0" w:color="auto"/>
        <w:right w:val="none" w:sz="0" w:space="0" w:color="auto"/>
      </w:divBdr>
    </w:div>
    <w:div w:id="1202745245">
      <w:bodyDiv w:val="1"/>
      <w:marLeft w:val="0"/>
      <w:marRight w:val="0"/>
      <w:marTop w:val="0"/>
      <w:marBottom w:val="0"/>
      <w:divBdr>
        <w:top w:val="none" w:sz="0" w:space="0" w:color="auto"/>
        <w:left w:val="none" w:sz="0" w:space="0" w:color="auto"/>
        <w:bottom w:val="none" w:sz="0" w:space="0" w:color="auto"/>
        <w:right w:val="none" w:sz="0" w:space="0" w:color="auto"/>
      </w:divBdr>
    </w:div>
    <w:div w:id="1235893463">
      <w:bodyDiv w:val="1"/>
      <w:marLeft w:val="0"/>
      <w:marRight w:val="0"/>
      <w:marTop w:val="0"/>
      <w:marBottom w:val="0"/>
      <w:divBdr>
        <w:top w:val="none" w:sz="0" w:space="0" w:color="auto"/>
        <w:left w:val="none" w:sz="0" w:space="0" w:color="auto"/>
        <w:bottom w:val="none" w:sz="0" w:space="0" w:color="auto"/>
        <w:right w:val="none" w:sz="0" w:space="0" w:color="auto"/>
      </w:divBdr>
    </w:div>
    <w:div w:id="1253079114">
      <w:bodyDiv w:val="1"/>
      <w:marLeft w:val="0"/>
      <w:marRight w:val="0"/>
      <w:marTop w:val="0"/>
      <w:marBottom w:val="0"/>
      <w:divBdr>
        <w:top w:val="none" w:sz="0" w:space="0" w:color="auto"/>
        <w:left w:val="none" w:sz="0" w:space="0" w:color="auto"/>
        <w:bottom w:val="none" w:sz="0" w:space="0" w:color="auto"/>
        <w:right w:val="none" w:sz="0" w:space="0" w:color="auto"/>
      </w:divBdr>
    </w:div>
    <w:div w:id="1259412217">
      <w:bodyDiv w:val="1"/>
      <w:marLeft w:val="0"/>
      <w:marRight w:val="0"/>
      <w:marTop w:val="0"/>
      <w:marBottom w:val="0"/>
      <w:divBdr>
        <w:top w:val="none" w:sz="0" w:space="0" w:color="auto"/>
        <w:left w:val="none" w:sz="0" w:space="0" w:color="auto"/>
        <w:bottom w:val="none" w:sz="0" w:space="0" w:color="auto"/>
        <w:right w:val="none" w:sz="0" w:space="0" w:color="auto"/>
      </w:divBdr>
    </w:div>
    <w:div w:id="1269004246">
      <w:bodyDiv w:val="1"/>
      <w:marLeft w:val="0"/>
      <w:marRight w:val="0"/>
      <w:marTop w:val="0"/>
      <w:marBottom w:val="0"/>
      <w:divBdr>
        <w:top w:val="none" w:sz="0" w:space="0" w:color="auto"/>
        <w:left w:val="none" w:sz="0" w:space="0" w:color="auto"/>
        <w:bottom w:val="none" w:sz="0" w:space="0" w:color="auto"/>
        <w:right w:val="none" w:sz="0" w:space="0" w:color="auto"/>
      </w:divBdr>
    </w:div>
    <w:div w:id="1380125960">
      <w:bodyDiv w:val="1"/>
      <w:marLeft w:val="0"/>
      <w:marRight w:val="0"/>
      <w:marTop w:val="0"/>
      <w:marBottom w:val="0"/>
      <w:divBdr>
        <w:top w:val="none" w:sz="0" w:space="0" w:color="auto"/>
        <w:left w:val="none" w:sz="0" w:space="0" w:color="auto"/>
        <w:bottom w:val="none" w:sz="0" w:space="0" w:color="auto"/>
        <w:right w:val="none" w:sz="0" w:space="0" w:color="auto"/>
      </w:divBdr>
    </w:div>
    <w:div w:id="1466268187">
      <w:bodyDiv w:val="1"/>
      <w:marLeft w:val="0"/>
      <w:marRight w:val="0"/>
      <w:marTop w:val="0"/>
      <w:marBottom w:val="0"/>
      <w:divBdr>
        <w:top w:val="none" w:sz="0" w:space="0" w:color="auto"/>
        <w:left w:val="none" w:sz="0" w:space="0" w:color="auto"/>
        <w:bottom w:val="none" w:sz="0" w:space="0" w:color="auto"/>
        <w:right w:val="none" w:sz="0" w:space="0" w:color="auto"/>
      </w:divBdr>
    </w:div>
    <w:div w:id="1538274553">
      <w:bodyDiv w:val="1"/>
      <w:marLeft w:val="0"/>
      <w:marRight w:val="0"/>
      <w:marTop w:val="0"/>
      <w:marBottom w:val="0"/>
      <w:divBdr>
        <w:top w:val="none" w:sz="0" w:space="0" w:color="auto"/>
        <w:left w:val="none" w:sz="0" w:space="0" w:color="auto"/>
        <w:bottom w:val="none" w:sz="0" w:space="0" w:color="auto"/>
        <w:right w:val="none" w:sz="0" w:space="0" w:color="auto"/>
      </w:divBdr>
    </w:div>
    <w:div w:id="1585990356">
      <w:bodyDiv w:val="1"/>
      <w:marLeft w:val="0"/>
      <w:marRight w:val="0"/>
      <w:marTop w:val="0"/>
      <w:marBottom w:val="0"/>
      <w:divBdr>
        <w:top w:val="none" w:sz="0" w:space="0" w:color="auto"/>
        <w:left w:val="none" w:sz="0" w:space="0" w:color="auto"/>
        <w:bottom w:val="none" w:sz="0" w:space="0" w:color="auto"/>
        <w:right w:val="none" w:sz="0" w:space="0" w:color="auto"/>
      </w:divBdr>
    </w:div>
    <w:div w:id="1629312251">
      <w:bodyDiv w:val="1"/>
      <w:marLeft w:val="0"/>
      <w:marRight w:val="0"/>
      <w:marTop w:val="0"/>
      <w:marBottom w:val="0"/>
      <w:divBdr>
        <w:top w:val="none" w:sz="0" w:space="0" w:color="auto"/>
        <w:left w:val="none" w:sz="0" w:space="0" w:color="auto"/>
        <w:bottom w:val="none" w:sz="0" w:space="0" w:color="auto"/>
        <w:right w:val="none" w:sz="0" w:space="0" w:color="auto"/>
      </w:divBdr>
    </w:div>
    <w:div w:id="1733843643">
      <w:bodyDiv w:val="1"/>
      <w:marLeft w:val="0"/>
      <w:marRight w:val="0"/>
      <w:marTop w:val="0"/>
      <w:marBottom w:val="0"/>
      <w:divBdr>
        <w:top w:val="none" w:sz="0" w:space="0" w:color="auto"/>
        <w:left w:val="none" w:sz="0" w:space="0" w:color="auto"/>
        <w:bottom w:val="none" w:sz="0" w:space="0" w:color="auto"/>
        <w:right w:val="none" w:sz="0" w:space="0" w:color="auto"/>
      </w:divBdr>
    </w:div>
    <w:div w:id="1736707914">
      <w:bodyDiv w:val="1"/>
      <w:marLeft w:val="0"/>
      <w:marRight w:val="0"/>
      <w:marTop w:val="0"/>
      <w:marBottom w:val="0"/>
      <w:divBdr>
        <w:top w:val="none" w:sz="0" w:space="0" w:color="auto"/>
        <w:left w:val="none" w:sz="0" w:space="0" w:color="auto"/>
        <w:bottom w:val="none" w:sz="0" w:space="0" w:color="auto"/>
        <w:right w:val="none" w:sz="0" w:space="0" w:color="auto"/>
      </w:divBdr>
    </w:div>
    <w:div w:id="1781607819">
      <w:bodyDiv w:val="1"/>
      <w:marLeft w:val="0"/>
      <w:marRight w:val="0"/>
      <w:marTop w:val="0"/>
      <w:marBottom w:val="0"/>
      <w:divBdr>
        <w:top w:val="none" w:sz="0" w:space="0" w:color="auto"/>
        <w:left w:val="none" w:sz="0" w:space="0" w:color="auto"/>
        <w:bottom w:val="none" w:sz="0" w:space="0" w:color="auto"/>
        <w:right w:val="none" w:sz="0" w:space="0" w:color="auto"/>
      </w:divBdr>
    </w:div>
    <w:div w:id="1793589977">
      <w:bodyDiv w:val="1"/>
      <w:marLeft w:val="0"/>
      <w:marRight w:val="0"/>
      <w:marTop w:val="0"/>
      <w:marBottom w:val="0"/>
      <w:divBdr>
        <w:top w:val="none" w:sz="0" w:space="0" w:color="auto"/>
        <w:left w:val="none" w:sz="0" w:space="0" w:color="auto"/>
        <w:bottom w:val="none" w:sz="0" w:space="0" w:color="auto"/>
        <w:right w:val="none" w:sz="0" w:space="0" w:color="auto"/>
      </w:divBdr>
    </w:div>
    <w:div w:id="1875077890">
      <w:bodyDiv w:val="1"/>
      <w:marLeft w:val="0"/>
      <w:marRight w:val="0"/>
      <w:marTop w:val="0"/>
      <w:marBottom w:val="0"/>
      <w:divBdr>
        <w:top w:val="none" w:sz="0" w:space="0" w:color="auto"/>
        <w:left w:val="none" w:sz="0" w:space="0" w:color="auto"/>
        <w:bottom w:val="none" w:sz="0" w:space="0" w:color="auto"/>
        <w:right w:val="none" w:sz="0" w:space="0" w:color="auto"/>
      </w:divBdr>
    </w:div>
    <w:div w:id="1915309828">
      <w:bodyDiv w:val="1"/>
      <w:marLeft w:val="0"/>
      <w:marRight w:val="0"/>
      <w:marTop w:val="0"/>
      <w:marBottom w:val="0"/>
      <w:divBdr>
        <w:top w:val="none" w:sz="0" w:space="0" w:color="auto"/>
        <w:left w:val="none" w:sz="0" w:space="0" w:color="auto"/>
        <w:bottom w:val="none" w:sz="0" w:space="0" w:color="auto"/>
        <w:right w:val="none" w:sz="0" w:space="0" w:color="auto"/>
      </w:divBdr>
    </w:div>
    <w:div w:id="1963920600">
      <w:bodyDiv w:val="1"/>
      <w:marLeft w:val="0"/>
      <w:marRight w:val="0"/>
      <w:marTop w:val="0"/>
      <w:marBottom w:val="0"/>
      <w:divBdr>
        <w:top w:val="none" w:sz="0" w:space="0" w:color="auto"/>
        <w:left w:val="none" w:sz="0" w:space="0" w:color="auto"/>
        <w:bottom w:val="none" w:sz="0" w:space="0" w:color="auto"/>
        <w:right w:val="none" w:sz="0" w:space="0" w:color="auto"/>
      </w:divBdr>
    </w:div>
    <w:div w:id="2026250395">
      <w:bodyDiv w:val="1"/>
      <w:marLeft w:val="0"/>
      <w:marRight w:val="0"/>
      <w:marTop w:val="0"/>
      <w:marBottom w:val="0"/>
      <w:divBdr>
        <w:top w:val="none" w:sz="0" w:space="0" w:color="auto"/>
        <w:left w:val="none" w:sz="0" w:space="0" w:color="auto"/>
        <w:bottom w:val="none" w:sz="0" w:space="0" w:color="auto"/>
        <w:right w:val="none" w:sz="0" w:space="0" w:color="auto"/>
      </w:divBdr>
    </w:div>
    <w:div w:id="2124179420">
      <w:bodyDiv w:val="1"/>
      <w:marLeft w:val="0"/>
      <w:marRight w:val="0"/>
      <w:marTop w:val="0"/>
      <w:marBottom w:val="0"/>
      <w:divBdr>
        <w:top w:val="none" w:sz="0" w:space="0" w:color="auto"/>
        <w:left w:val="none" w:sz="0" w:space="0" w:color="auto"/>
        <w:bottom w:val="none" w:sz="0" w:space="0" w:color="auto"/>
        <w:right w:val="none" w:sz="0" w:space="0" w:color="auto"/>
      </w:divBdr>
    </w:div>
    <w:div w:id="2136674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789-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CA837F-A661-454F-995B-F5A8C737B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6175</Words>
  <Characters>35202</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ЦРЛ9</dc:creator>
  <cp:lastModifiedBy>Пользователь</cp:lastModifiedBy>
  <cp:revision>13</cp:revision>
  <cp:lastPrinted>2021-01-20T12:33:00Z</cp:lastPrinted>
  <dcterms:created xsi:type="dcterms:W3CDTF">2020-12-22T10:07:00Z</dcterms:created>
  <dcterms:modified xsi:type="dcterms:W3CDTF">2021-01-20T12:35:00Z</dcterms:modified>
</cp:coreProperties>
</file>