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D7" w:rsidRPr="000F340F" w:rsidRDefault="00A95698" w:rsidP="006D12D7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  <w:r w:rsidRPr="000F34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tbl>
      <w:tblPr>
        <w:tblStyle w:val="a8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7"/>
        <w:gridCol w:w="4672"/>
      </w:tblGrid>
      <w:tr w:rsidR="00205B07" w:rsidRPr="000F340F" w:rsidTr="002B704F">
        <w:tc>
          <w:tcPr>
            <w:tcW w:w="4967" w:type="dxa"/>
          </w:tcPr>
          <w:p w:rsidR="00205B07" w:rsidRDefault="00205B07" w:rsidP="00913E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ПОГОДЖЕНО</w:t>
            </w:r>
          </w:p>
        </w:tc>
        <w:tc>
          <w:tcPr>
            <w:tcW w:w="4672" w:type="dxa"/>
          </w:tcPr>
          <w:p w:rsidR="00205B07" w:rsidRPr="00205B07" w:rsidRDefault="0073654F" w:rsidP="00205B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ЗАТВЕР</w:t>
            </w:r>
            <w:r w:rsidR="00205B07">
              <w:rPr>
                <w:rFonts w:ascii="Times New Roman" w:hAnsi="Times New Roman" w:cs="Times New Roman"/>
                <w:sz w:val="28"/>
                <w:szCs w:val="28"/>
              </w:rPr>
              <w:t>ДЖЕНО</w:t>
            </w:r>
          </w:p>
        </w:tc>
      </w:tr>
      <w:tr w:rsidR="0007146B" w:rsidTr="002B704F">
        <w:tc>
          <w:tcPr>
            <w:tcW w:w="4967" w:type="dxa"/>
          </w:tcPr>
          <w:p w:rsidR="00E15E75" w:rsidRDefault="001154EB" w:rsidP="00913E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Голова громадської  ради </w:t>
            </w:r>
          </w:p>
          <w:p w:rsidR="0007146B" w:rsidRPr="001154EB" w:rsidRDefault="00E15E75" w:rsidP="00913E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 райдержадміністрації</w:t>
            </w:r>
            <w:r w:rsidR="001154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B86A30" w:rsidRDefault="00B86A30" w:rsidP="00913E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7146B" w:rsidRDefault="0007146B" w:rsidP="00913E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_________________ </w:t>
            </w:r>
            <w:r w:rsidR="001154EB">
              <w:rPr>
                <w:rFonts w:ascii="Times New Roman" w:hAnsi="Times New Roman" w:cs="Times New Roman"/>
                <w:sz w:val="28"/>
                <w:szCs w:val="28"/>
              </w:rPr>
              <w:t>Гончарова М.І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2" w:type="dxa"/>
          </w:tcPr>
          <w:p w:rsidR="00205B07" w:rsidRDefault="00205B07" w:rsidP="00205B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ської райдержадміністрації </w:t>
            </w:r>
          </w:p>
          <w:p w:rsidR="00205B07" w:rsidRDefault="00205B07" w:rsidP="00205B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B07" w:rsidRDefault="00205B07" w:rsidP="00205B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 Немч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енко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.М.</w:t>
            </w:r>
          </w:p>
          <w:p w:rsidR="0007146B" w:rsidRPr="00066079" w:rsidRDefault="0007146B" w:rsidP="00B52ED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079" w:rsidTr="001154EB">
        <w:trPr>
          <w:trHeight w:val="80"/>
        </w:trPr>
        <w:tc>
          <w:tcPr>
            <w:tcW w:w="4967" w:type="dxa"/>
          </w:tcPr>
          <w:p w:rsidR="00066079" w:rsidRDefault="000660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066079" w:rsidRPr="00B52ED9" w:rsidRDefault="00066079" w:rsidP="000660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A47" w:rsidTr="002B704F">
        <w:tc>
          <w:tcPr>
            <w:tcW w:w="4967" w:type="dxa"/>
          </w:tcPr>
          <w:p w:rsidR="00556A47" w:rsidRDefault="00556A47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ПОГОДЖЕНО</w:t>
            </w:r>
          </w:p>
        </w:tc>
        <w:tc>
          <w:tcPr>
            <w:tcW w:w="4672" w:type="dxa"/>
          </w:tcPr>
          <w:p w:rsidR="00556A47" w:rsidRPr="000F340F" w:rsidRDefault="00556A47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A47" w:rsidTr="002B704F">
        <w:tc>
          <w:tcPr>
            <w:tcW w:w="4967" w:type="dxa"/>
          </w:tcPr>
          <w:p w:rsidR="00556A47" w:rsidRDefault="00556A47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Ректор Донбаської національної академії будівництва і архітектури</w:t>
            </w:r>
          </w:p>
          <w:p w:rsidR="00556A47" w:rsidRDefault="00556A47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6A47" w:rsidRDefault="00556A47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Кравець В.А.</w:t>
            </w:r>
          </w:p>
        </w:tc>
        <w:tc>
          <w:tcPr>
            <w:tcW w:w="4672" w:type="dxa"/>
          </w:tcPr>
          <w:p w:rsidR="00556A47" w:rsidRPr="00066079" w:rsidRDefault="00556A47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A47" w:rsidTr="002B704F">
        <w:tc>
          <w:tcPr>
            <w:tcW w:w="4967" w:type="dxa"/>
          </w:tcPr>
          <w:p w:rsidR="00556A47" w:rsidRDefault="00556A47" w:rsidP="00FB5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556A47" w:rsidRDefault="00556A47" w:rsidP="00FB5A4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3FAE" w:rsidRPr="00FB5A4E" w:rsidRDefault="00393FAE" w:rsidP="00FB5A4E">
      <w:pPr>
        <w:spacing w:line="276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572A98" w:rsidRPr="00393FAE" w:rsidRDefault="004D4DB6" w:rsidP="00FB5A4E">
      <w:pPr>
        <w:pStyle w:val="a9"/>
      </w:pPr>
      <w:r w:rsidRPr="00393FAE">
        <w:t>ПРОГРАМА</w:t>
      </w:r>
    </w:p>
    <w:p w:rsidR="005351BD" w:rsidRDefault="00FB2CEA" w:rsidP="002D4CF6">
      <w:pPr>
        <w:pStyle w:val="a9"/>
        <w:spacing w:after="0" w:line="240" w:lineRule="auto"/>
      </w:pPr>
      <w:r w:rsidRPr="00603A5B">
        <w:t xml:space="preserve"> </w:t>
      </w:r>
      <w:r w:rsidR="00CD0873" w:rsidRPr="00603A5B">
        <w:t>конкурсу</w:t>
      </w:r>
      <w:r w:rsidR="00D45E6F" w:rsidRPr="00603A5B">
        <w:t xml:space="preserve"> на кращу концепцію </w:t>
      </w:r>
      <w:r w:rsidR="00F10DED" w:rsidRPr="00F10DED">
        <w:t>розм</w:t>
      </w:r>
      <w:r w:rsidR="00136FD9">
        <w:t>іщення малих архітектурних форм</w:t>
      </w:r>
      <w:r w:rsidR="00F10DED" w:rsidRPr="00F10DED">
        <w:t xml:space="preserve"> – </w:t>
      </w:r>
    </w:p>
    <w:p w:rsidR="004D4DB6" w:rsidRPr="00393FAE" w:rsidRDefault="005351BD" w:rsidP="002D4CF6">
      <w:pPr>
        <w:pStyle w:val="a9"/>
        <w:spacing w:after="0" w:line="240" w:lineRule="auto"/>
      </w:pPr>
      <w:r>
        <w:t xml:space="preserve">5 </w:t>
      </w:r>
      <w:r w:rsidRPr="005351BD">
        <w:t>в’їзних</w:t>
      </w:r>
      <w:r w:rsidR="00FF727E">
        <w:t xml:space="preserve"> стел:</w:t>
      </w:r>
      <w:r w:rsidR="00F10DED" w:rsidRPr="00F10DED">
        <w:t xml:space="preserve">  </w:t>
      </w:r>
      <w:r w:rsidR="00FF727E">
        <w:t>Стела №</w:t>
      </w:r>
      <w:r w:rsidR="002745FA">
        <w:t xml:space="preserve"> </w:t>
      </w:r>
      <w:r w:rsidR="00FF727E">
        <w:t xml:space="preserve">1 </w:t>
      </w:r>
      <w:r w:rsidR="002745FA">
        <w:t>(Волноваський район, Хлібодарівська ОТГ)</w:t>
      </w:r>
      <w:r w:rsidR="00FF727E">
        <w:t>;</w:t>
      </w:r>
      <w:r w:rsidR="00DB105E">
        <w:t xml:space="preserve"> </w:t>
      </w:r>
      <w:r w:rsidR="00FF727E">
        <w:t>Стела №</w:t>
      </w:r>
      <w:r w:rsidR="002745FA">
        <w:t xml:space="preserve"> </w:t>
      </w:r>
      <w:r w:rsidR="00FF727E">
        <w:t>2</w:t>
      </w:r>
      <w:r w:rsidR="00136FD9">
        <w:t xml:space="preserve"> </w:t>
      </w:r>
      <w:r w:rsidR="002745FA">
        <w:t>(Волноваський район, Ольгинська селищна ВЦА</w:t>
      </w:r>
      <w:r w:rsidR="001154EB">
        <w:t>)</w:t>
      </w:r>
      <w:r w:rsidR="002D4CF6">
        <w:t xml:space="preserve">; </w:t>
      </w:r>
      <w:r w:rsidR="00136FD9">
        <w:t>С</w:t>
      </w:r>
      <w:r w:rsidR="002D4CF6">
        <w:t>тела №</w:t>
      </w:r>
      <w:r w:rsidR="002745FA">
        <w:t xml:space="preserve"> </w:t>
      </w:r>
      <w:r w:rsidR="002D4CF6">
        <w:t>3</w:t>
      </w:r>
      <w:r w:rsidR="00136FD9">
        <w:t xml:space="preserve"> (Волноваський район, Старомлинівська сільська ОТГ)</w:t>
      </w:r>
      <w:r w:rsidR="002745FA">
        <w:t xml:space="preserve">, стела № 4 </w:t>
      </w:r>
      <w:r w:rsidR="002D4CF6">
        <w:t xml:space="preserve"> </w:t>
      </w:r>
      <w:r w:rsidR="002745FA">
        <w:t>(Волноваський район, Великоновосілківська селищна ОТГ), стела № 5 (Вол</w:t>
      </w:r>
      <w:r w:rsidR="001154EB">
        <w:t>новаський район, Комарська ОТГ), які розташовані на території Волноваського району, Донецької області</w:t>
      </w:r>
    </w:p>
    <w:p w:rsidR="00D7273A" w:rsidRPr="001B7FB8" w:rsidRDefault="00D7273A" w:rsidP="001B7FB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E6F" w:rsidRPr="00393FAE" w:rsidRDefault="00D45E6F" w:rsidP="005E25E3">
      <w:pPr>
        <w:pStyle w:val="1"/>
      </w:pPr>
      <w:r w:rsidRPr="00393FAE">
        <w:t>Замовник конкурсу</w:t>
      </w:r>
    </w:p>
    <w:p w:rsidR="00D45E6F" w:rsidRPr="00603A5B" w:rsidRDefault="00D7213A" w:rsidP="00C15F51">
      <w:pPr>
        <w:pStyle w:val="a"/>
      </w:pPr>
      <w:r w:rsidRPr="00603A5B">
        <w:t xml:space="preserve">Замовник </w:t>
      </w:r>
      <w:r w:rsidR="00FB2CEA" w:rsidRPr="00603A5B">
        <w:t xml:space="preserve"> </w:t>
      </w:r>
      <w:r w:rsidRPr="008D2878">
        <w:t xml:space="preserve">конкурсу на кращу </w:t>
      </w:r>
      <w:r w:rsidR="00D7273A" w:rsidRPr="008D2878">
        <w:t>концепцію</w:t>
      </w:r>
      <w:r w:rsidR="006539B8">
        <w:t xml:space="preserve"> розміщення малих архітектурних форм</w:t>
      </w:r>
      <w:r w:rsidR="00B01157">
        <w:t xml:space="preserve"> (далі - МАФ)</w:t>
      </w:r>
      <w:r w:rsidR="006539B8">
        <w:t xml:space="preserve"> </w:t>
      </w:r>
      <w:r w:rsidR="00136FD9">
        <w:t xml:space="preserve"> </w:t>
      </w:r>
      <w:r w:rsidRPr="008D2878">
        <w:t>–</w:t>
      </w:r>
      <w:r w:rsidR="001013B5" w:rsidRPr="00FB5A4E">
        <w:t xml:space="preserve"> </w:t>
      </w:r>
      <w:r w:rsidR="002144EA" w:rsidRPr="002144EA">
        <w:t>5</w:t>
      </w:r>
      <w:r w:rsidR="006539B8">
        <w:t xml:space="preserve"> в</w:t>
      </w:r>
      <w:r w:rsidR="006539B8" w:rsidRPr="006539B8">
        <w:t>’</w:t>
      </w:r>
      <w:r w:rsidR="006539B8">
        <w:t>їзних стел,</w:t>
      </w:r>
      <w:r w:rsidR="005103AD">
        <w:t xml:space="preserve">– </w:t>
      </w:r>
      <w:r w:rsidR="001B096D">
        <w:t>громадська рада Волноваського району</w:t>
      </w:r>
      <w:r w:rsidRPr="00603A5B">
        <w:t>.</w:t>
      </w:r>
    </w:p>
    <w:p w:rsidR="00643804" w:rsidRDefault="00D7213A" w:rsidP="00FB5A4E">
      <w:pPr>
        <w:ind w:firstLine="709"/>
        <w:jc w:val="both"/>
      </w:pPr>
      <w:r w:rsidRPr="001B7FB8">
        <w:rPr>
          <w:rFonts w:ascii="Times New Roman" w:hAnsi="Times New Roman" w:cs="Times New Roman"/>
          <w:sz w:val="28"/>
          <w:szCs w:val="28"/>
        </w:rPr>
        <w:t xml:space="preserve">Організацію </w:t>
      </w:r>
      <w:r w:rsidR="00125D30">
        <w:rPr>
          <w:rFonts w:ascii="Times New Roman" w:hAnsi="Times New Roman" w:cs="Times New Roman"/>
          <w:sz w:val="28"/>
          <w:szCs w:val="28"/>
        </w:rPr>
        <w:t xml:space="preserve"> </w:t>
      </w:r>
      <w:r w:rsidRPr="001B7FB8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125D30">
        <w:rPr>
          <w:rFonts w:ascii="Times New Roman" w:hAnsi="Times New Roman" w:cs="Times New Roman"/>
          <w:sz w:val="28"/>
          <w:szCs w:val="28"/>
        </w:rPr>
        <w:t xml:space="preserve">  </w:t>
      </w:r>
      <w:r w:rsidRPr="001B7FB8">
        <w:rPr>
          <w:rFonts w:ascii="Times New Roman" w:hAnsi="Times New Roman" w:cs="Times New Roman"/>
          <w:sz w:val="28"/>
          <w:szCs w:val="28"/>
        </w:rPr>
        <w:t xml:space="preserve">Конкурсу </w:t>
      </w:r>
      <w:r w:rsidR="00125D30">
        <w:rPr>
          <w:rFonts w:ascii="Times New Roman" w:hAnsi="Times New Roman" w:cs="Times New Roman"/>
          <w:sz w:val="28"/>
          <w:szCs w:val="28"/>
        </w:rPr>
        <w:t xml:space="preserve"> </w:t>
      </w:r>
      <w:r w:rsidRPr="001B7FB8">
        <w:rPr>
          <w:rFonts w:ascii="Times New Roman" w:hAnsi="Times New Roman" w:cs="Times New Roman"/>
          <w:sz w:val="28"/>
          <w:szCs w:val="28"/>
        </w:rPr>
        <w:t xml:space="preserve">покладено </w:t>
      </w:r>
      <w:r w:rsidR="00125D30">
        <w:rPr>
          <w:rFonts w:ascii="Times New Roman" w:hAnsi="Times New Roman" w:cs="Times New Roman"/>
          <w:sz w:val="28"/>
          <w:szCs w:val="28"/>
        </w:rPr>
        <w:t xml:space="preserve"> </w:t>
      </w:r>
      <w:r w:rsidRPr="001B7FB8">
        <w:rPr>
          <w:rFonts w:ascii="Times New Roman" w:hAnsi="Times New Roman" w:cs="Times New Roman"/>
          <w:sz w:val="28"/>
          <w:szCs w:val="28"/>
        </w:rPr>
        <w:t>на</w:t>
      </w:r>
      <w:r w:rsidR="00125D30">
        <w:rPr>
          <w:rFonts w:ascii="Times New Roman" w:hAnsi="Times New Roman" w:cs="Times New Roman"/>
          <w:sz w:val="28"/>
          <w:szCs w:val="28"/>
        </w:rPr>
        <w:t xml:space="preserve"> </w:t>
      </w:r>
      <w:r w:rsidR="001B096D">
        <w:rPr>
          <w:rFonts w:ascii="Times New Roman" w:hAnsi="Times New Roman" w:cs="Times New Roman"/>
          <w:sz w:val="28"/>
          <w:szCs w:val="28"/>
        </w:rPr>
        <w:t xml:space="preserve"> сектор інформаційної діяльності та комунікацій з громадськістю </w:t>
      </w:r>
      <w:r w:rsidR="00125D30">
        <w:rPr>
          <w:rFonts w:ascii="Times New Roman" w:hAnsi="Times New Roman" w:cs="Times New Roman"/>
          <w:sz w:val="28"/>
          <w:szCs w:val="28"/>
        </w:rPr>
        <w:t xml:space="preserve"> Волноваської  райд</w:t>
      </w:r>
      <w:r w:rsidRPr="001B7FB8">
        <w:rPr>
          <w:rFonts w:ascii="Times New Roman" w:hAnsi="Times New Roman" w:cs="Times New Roman"/>
          <w:sz w:val="28"/>
          <w:szCs w:val="28"/>
        </w:rPr>
        <w:t>ержадміністрації</w:t>
      </w:r>
      <w:r w:rsidR="00643804">
        <w:rPr>
          <w:rFonts w:ascii="Times New Roman" w:hAnsi="Times New Roman" w:cs="Times New Roman"/>
          <w:sz w:val="28"/>
          <w:szCs w:val="28"/>
        </w:rPr>
        <w:t xml:space="preserve"> (</w:t>
      </w:r>
      <w:r w:rsidR="00643804" w:rsidRPr="001B7FB8">
        <w:rPr>
          <w:rFonts w:ascii="Times New Roman" w:hAnsi="Times New Roman" w:cs="Times New Roman"/>
          <w:sz w:val="28"/>
          <w:szCs w:val="28"/>
        </w:rPr>
        <w:t xml:space="preserve">далі – </w:t>
      </w:r>
      <w:r w:rsidR="00643804">
        <w:rPr>
          <w:rFonts w:ascii="Times New Roman" w:hAnsi="Times New Roman" w:cs="Times New Roman"/>
          <w:sz w:val="28"/>
          <w:szCs w:val="28"/>
        </w:rPr>
        <w:t>О</w:t>
      </w:r>
      <w:r w:rsidR="00643804" w:rsidRPr="001B7FB8">
        <w:rPr>
          <w:rFonts w:ascii="Times New Roman" w:hAnsi="Times New Roman" w:cs="Times New Roman"/>
          <w:sz w:val="28"/>
          <w:szCs w:val="28"/>
        </w:rPr>
        <w:t>рганіза</w:t>
      </w:r>
      <w:r w:rsidR="00643804">
        <w:rPr>
          <w:rFonts w:ascii="Times New Roman" w:hAnsi="Times New Roman" w:cs="Times New Roman"/>
          <w:sz w:val="28"/>
          <w:szCs w:val="28"/>
        </w:rPr>
        <w:t>тор)</w:t>
      </w:r>
      <w:r w:rsidR="00DE4404">
        <w:rPr>
          <w:rFonts w:ascii="Times New Roman" w:hAnsi="Times New Roman" w:cs="Times New Roman"/>
          <w:sz w:val="28"/>
          <w:szCs w:val="28"/>
        </w:rPr>
        <w:t>.</w:t>
      </w:r>
    </w:p>
    <w:p w:rsidR="00D7213A" w:rsidRPr="00393FAE" w:rsidRDefault="00D7213A" w:rsidP="005E25E3">
      <w:pPr>
        <w:pStyle w:val="1"/>
      </w:pPr>
      <w:r w:rsidRPr="00393FAE">
        <w:t>Мета і завдання конкурсу</w:t>
      </w:r>
    </w:p>
    <w:p w:rsidR="006549DF" w:rsidRPr="00247E23" w:rsidRDefault="00273EBB" w:rsidP="005E25E3">
      <w:pPr>
        <w:pStyle w:val="a"/>
      </w:pPr>
      <w:r w:rsidRPr="008D2878">
        <w:t>Мета Конкурсу – залучити</w:t>
      </w:r>
      <w:r w:rsidR="00125D30">
        <w:t xml:space="preserve">, </w:t>
      </w:r>
      <w:r w:rsidR="00570574">
        <w:t xml:space="preserve">студентів </w:t>
      </w:r>
      <w:r w:rsidR="00570574">
        <w:t>Донбаської національної академії будівництва і архітектури</w:t>
      </w:r>
      <w:r w:rsidR="00570574">
        <w:t>,</w:t>
      </w:r>
      <w:r w:rsidRPr="008D2878">
        <w:t xml:space="preserve"> </w:t>
      </w:r>
      <w:r w:rsidR="00125D30">
        <w:t>школярів загальноосвітніх закладів</w:t>
      </w:r>
      <w:r w:rsidR="002144EA">
        <w:t>, розташованих на території</w:t>
      </w:r>
      <w:r w:rsidR="00125D30">
        <w:t xml:space="preserve"> Волноваського району, школярів </w:t>
      </w:r>
      <w:r w:rsidR="00DE4404">
        <w:t xml:space="preserve"> шкіл  мистецтв</w:t>
      </w:r>
      <w:r w:rsidR="002144EA">
        <w:t xml:space="preserve">, </w:t>
      </w:r>
      <w:r w:rsidR="00623161">
        <w:t>студентів Лісного технікуму ДП «Великоанадольський лісгосп»,</w:t>
      </w:r>
      <w:r w:rsidR="002144EA">
        <w:t xml:space="preserve">розташованих на території </w:t>
      </w:r>
      <w:r w:rsidR="00623161">
        <w:t xml:space="preserve"> </w:t>
      </w:r>
      <w:r w:rsidR="002144EA">
        <w:t>Волноваського району</w:t>
      </w:r>
      <w:r w:rsidR="00DE4404">
        <w:t xml:space="preserve"> та і</w:t>
      </w:r>
      <w:r w:rsidR="002144EA">
        <w:t>нших громадян, які проживають на території Волноваського району (далі -  Учасники</w:t>
      </w:r>
      <w:r w:rsidR="00DE4404">
        <w:t>)</w:t>
      </w:r>
      <w:r w:rsidR="005103AD">
        <w:t xml:space="preserve"> </w:t>
      </w:r>
      <w:r w:rsidRPr="008D2878">
        <w:t xml:space="preserve">до розвитку культури </w:t>
      </w:r>
      <w:r w:rsidRPr="008D2878">
        <w:lastRenderedPageBreak/>
        <w:t>регіону;</w:t>
      </w:r>
      <w:r w:rsidR="00DE4404">
        <w:t xml:space="preserve"> розвинути навички проектування,</w:t>
      </w:r>
      <w:r w:rsidRPr="00F74101">
        <w:t xml:space="preserve"> базуючись на</w:t>
      </w:r>
      <w:r w:rsidR="004E3468" w:rsidRPr="00247E23">
        <w:t xml:space="preserve"> реальних містобудівних умовах</w:t>
      </w:r>
      <w:r w:rsidRPr="00247E23">
        <w:t xml:space="preserve"> Донеччини; поєднати національні традиції регіональної архітектури з сучасними </w:t>
      </w:r>
      <w:r w:rsidR="00F918CE">
        <w:t>тенденціями розвитку архітектури</w:t>
      </w:r>
      <w:r w:rsidRPr="000C3FA6">
        <w:t xml:space="preserve"> на прикладі</w:t>
      </w:r>
      <w:r w:rsidR="004E3468" w:rsidRPr="000C3FA6">
        <w:t xml:space="preserve"> </w:t>
      </w:r>
      <w:r w:rsidR="002144EA">
        <w:t xml:space="preserve">елементів благоустрою - малих архітектурних форм </w:t>
      </w:r>
      <w:r w:rsidR="002144EA" w:rsidRPr="00F10DED">
        <w:t xml:space="preserve"> </w:t>
      </w:r>
      <w:r w:rsidR="002144EA">
        <w:t xml:space="preserve">- 5 </w:t>
      </w:r>
      <w:r w:rsidR="002144EA" w:rsidRPr="005351BD">
        <w:t>в’їзних</w:t>
      </w:r>
      <w:r w:rsidR="002144EA">
        <w:t xml:space="preserve"> стел та в</w:t>
      </w:r>
      <w:r w:rsidR="00A06A6C" w:rsidRPr="00247E23">
        <w:t xml:space="preserve">изначити можливі напрямки для </w:t>
      </w:r>
      <w:r w:rsidR="006549DF" w:rsidRPr="00247E23">
        <w:t xml:space="preserve">створення комфортного архітектурного середовища </w:t>
      </w:r>
      <w:r w:rsidR="007475C8">
        <w:t>для формування позитивного іміджу району</w:t>
      </w:r>
      <w:r w:rsidR="00643804" w:rsidRPr="00247E23">
        <w:t>.</w:t>
      </w:r>
    </w:p>
    <w:p w:rsidR="00D7213A" w:rsidRPr="001B7FB8" w:rsidRDefault="001B7FB8" w:rsidP="005E25E3">
      <w:pPr>
        <w:pStyle w:val="a"/>
      </w:pPr>
      <w:r>
        <w:t>Завдання</w:t>
      </w:r>
      <w:r w:rsidR="006549DF">
        <w:t xml:space="preserve"> </w:t>
      </w:r>
      <w:r w:rsidR="00D7213A" w:rsidRPr="001B7FB8">
        <w:t>Конкурсу – виявлення кращої планувальної та а</w:t>
      </w:r>
      <w:r w:rsidR="003B4767" w:rsidRPr="001B7FB8">
        <w:t>рхітектурно-художньої концепції,</w:t>
      </w:r>
      <w:r w:rsidR="00643804" w:rsidRPr="00FB5A4E">
        <w:t xml:space="preserve"> яка може </w:t>
      </w:r>
      <w:r w:rsidR="00643804">
        <w:t xml:space="preserve">бути використана як основа при розробленні проектно-кошторисної документації на </w:t>
      </w:r>
      <w:r w:rsidR="007475C8">
        <w:t>встановлення 5 В</w:t>
      </w:r>
      <w:r w:rsidR="007475C8" w:rsidRPr="007475C8">
        <w:t xml:space="preserve">’їзних стел, як </w:t>
      </w:r>
      <w:r w:rsidR="00643804">
        <w:t>окремих об’єктів архітектури</w:t>
      </w:r>
      <w:r w:rsidR="007475C8">
        <w:t xml:space="preserve"> – малих архітектурних форм, розташованих на територіях Волноваського району</w:t>
      </w:r>
      <w:r w:rsidR="00643804">
        <w:t>.</w:t>
      </w:r>
    </w:p>
    <w:p w:rsidR="00CD0873" w:rsidRPr="001B7FB8" w:rsidRDefault="00CD0873" w:rsidP="005E25E3">
      <w:pPr>
        <w:pStyle w:val="a"/>
      </w:pPr>
      <w:r w:rsidRPr="001B7FB8">
        <w:t>Конкурсні пропозиції мають передбачати:</w:t>
      </w:r>
    </w:p>
    <w:p w:rsidR="00EB7679" w:rsidRDefault="00EB7679" w:rsidP="005E25E3">
      <w:pPr>
        <w:pStyle w:val="a"/>
        <w:numPr>
          <w:ilvl w:val="0"/>
          <w:numId w:val="2"/>
        </w:numPr>
      </w:pPr>
      <w:r>
        <w:t>розвиток національних, регіональних та місцевих архітектурних традицій</w:t>
      </w:r>
      <w:r w:rsidR="00A06A6C">
        <w:t xml:space="preserve">, сучасну їх </w:t>
      </w:r>
      <w:r w:rsidR="00FD60D0">
        <w:t>інтерпретацію</w:t>
      </w:r>
      <w:r w:rsidR="00A06A6C">
        <w:t>;</w:t>
      </w:r>
    </w:p>
    <w:p w:rsidR="00AD0873" w:rsidRDefault="00EB7679" w:rsidP="005E25E3">
      <w:pPr>
        <w:pStyle w:val="a"/>
        <w:numPr>
          <w:ilvl w:val="0"/>
          <w:numId w:val="2"/>
        </w:numPr>
      </w:pPr>
      <w:r>
        <w:t>започаткування нових ідей в о</w:t>
      </w:r>
      <w:r w:rsidR="00FD60D0">
        <w:t>рганізації публічного простору;</w:t>
      </w:r>
    </w:p>
    <w:p w:rsidR="00B01157" w:rsidRDefault="00B01157" w:rsidP="005E25E3">
      <w:pPr>
        <w:pStyle w:val="a"/>
        <w:numPr>
          <w:ilvl w:val="0"/>
          <w:numId w:val="2"/>
        </w:numPr>
      </w:pPr>
      <w:r>
        <w:t>забезпечення візуального взаємозв</w:t>
      </w:r>
      <w:r w:rsidRPr="00B01157">
        <w:t>’</w:t>
      </w:r>
      <w:r>
        <w:t>язку МАФ (</w:t>
      </w:r>
      <w:r w:rsidR="00691785">
        <w:t xml:space="preserve">5 </w:t>
      </w:r>
      <w:r>
        <w:t>в</w:t>
      </w:r>
      <w:r w:rsidRPr="007475C8">
        <w:t>’їзних стел</w:t>
      </w:r>
      <w:r>
        <w:t>) з навколишнім ландшафтом;</w:t>
      </w:r>
    </w:p>
    <w:p w:rsidR="0071424E" w:rsidRPr="001B7FB8" w:rsidRDefault="008C3F53" w:rsidP="005E25E3">
      <w:pPr>
        <w:pStyle w:val="a"/>
        <w:numPr>
          <w:ilvl w:val="0"/>
          <w:numId w:val="2"/>
        </w:numPr>
      </w:pPr>
      <w:r>
        <w:t>пропозиції щодо організації</w:t>
      </w:r>
      <w:r w:rsidR="007475C8">
        <w:t xml:space="preserve"> елементів благоустрою</w:t>
      </w:r>
      <w:r w:rsidR="00FD60D0">
        <w:t>;</w:t>
      </w:r>
    </w:p>
    <w:p w:rsidR="00AE1675" w:rsidRDefault="00AE1675" w:rsidP="005E25E3">
      <w:pPr>
        <w:pStyle w:val="a"/>
        <w:numPr>
          <w:ilvl w:val="0"/>
          <w:numId w:val="2"/>
        </w:numPr>
      </w:pPr>
      <w:r w:rsidRPr="00AE1675">
        <w:t xml:space="preserve">єдине стильове рішення </w:t>
      </w:r>
      <w:r w:rsidR="00B01157">
        <w:t>МАФ</w:t>
      </w:r>
      <w:r w:rsidR="00691785">
        <w:t xml:space="preserve"> (5 в</w:t>
      </w:r>
      <w:r w:rsidR="00691785" w:rsidRPr="007475C8">
        <w:t>’їзних стел</w:t>
      </w:r>
      <w:r w:rsidR="00691785">
        <w:t>)</w:t>
      </w:r>
      <w:r w:rsidR="00B01157">
        <w:t xml:space="preserve"> </w:t>
      </w:r>
      <w:r w:rsidRPr="00AE1675">
        <w:t xml:space="preserve">та </w:t>
      </w:r>
      <w:r w:rsidR="00B01157">
        <w:t xml:space="preserve">відповідність елементів </w:t>
      </w:r>
      <w:r w:rsidRPr="00AE1675">
        <w:t>загальній концепції</w:t>
      </w:r>
      <w:r w:rsidR="00B01157">
        <w:t xml:space="preserve"> розміщення</w:t>
      </w:r>
      <w:r w:rsidR="00C86D86">
        <w:t>;</w:t>
      </w:r>
    </w:p>
    <w:p w:rsidR="00C86D86" w:rsidRDefault="00C86D86" w:rsidP="005E25E3">
      <w:pPr>
        <w:pStyle w:val="a"/>
        <w:numPr>
          <w:ilvl w:val="0"/>
          <w:numId w:val="2"/>
        </w:numPr>
      </w:pPr>
      <w:r>
        <w:t>врахування норм безпеки дорожнього руху вздовж доріг загального користування місцевого значення,де планується місце розташування</w:t>
      </w:r>
      <w:r w:rsidRPr="00C86D86">
        <w:t xml:space="preserve"> </w:t>
      </w:r>
      <w:r w:rsidRPr="006D48B4">
        <w:t>малих архітектурних форм – 5 в’їзних стел</w:t>
      </w:r>
      <w:r w:rsidR="00B86A30">
        <w:t>;</w:t>
      </w:r>
    </w:p>
    <w:p w:rsidR="00B86A30" w:rsidRDefault="00B86A30" w:rsidP="00B86A30">
      <w:pPr>
        <w:pStyle w:val="a"/>
        <w:numPr>
          <w:ilvl w:val="0"/>
          <w:numId w:val="2"/>
        </w:numPr>
      </w:pPr>
      <w:r>
        <w:t xml:space="preserve">врахування рельєфу. </w:t>
      </w:r>
    </w:p>
    <w:p w:rsidR="00B86A30" w:rsidRDefault="00B86A30" w:rsidP="00B86A30">
      <w:pPr>
        <w:pStyle w:val="a"/>
        <w:numPr>
          <w:ilvl w:val="0"/>
          <w:numId w:val="0"/>
        </w:numPr>
        <w:ind w:left="1069"/>
      </w:pPr>
    </w:p>
    <w:p w:rsidR="00570574" w:rsidRDefault="00570574" w:rsidP="0067016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574" w:rsidRDefault="00570574" w:rsidP="0067016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574" w:rsidRDefault="00570574" w:rsidP="0067016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4AC" w:rsidRPr="001B7FB8" w:rsidRDefault="00C33ADB" w:rsidP="0067016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2ED9" w:rsidRPr="00DC4C55" w:rsidRDefault="00B52ED9" w:rsidP="00B52ED9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8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4961"/>
      </w:tblGrid>
      <w:tr w:rsidR="0073654F" w:rsidTr="008F1A91">
        <w:tc>
          <w:tcPr>
            <w:tcW w:w="4678" w:type="dxa"/>
          </w:tcPr>
          <w:p w:rsidR="0073654F" w:rsidRDefault="0073654F" w:rsidP="00AB2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ПОГОДЖЕНО</w:t>
            </w:r>
          </w:p>
        </w:tc>
        <w:tc>
          <w:tcPr>
            <w:tcW w:w="4961" w:type="dxa"/>
          </w:tcPr>
          <w:p w:rsidR="0073654F" w:rsidRDefault="0073654F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</w:tc>
      </w:tr>
      <w:tr w:rsidR="0073654F" w:rsidTr="008F1A91">
        <w:tc>
          <w:tcPr>
            <w:tcW w:w="4678" w:type="dxa"/>
          </w:tcPr>
          <w:p w:rsidR="00B86A30" w:rsidRDefault="00B86A30" w:rsidP="00B86A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Голова громадської  ради </w:t>
            </w:r>
          </w:p>
          <w:p w:rsidR="00B86A30" w:rsidRPr="001154EB" w:rsidRDefault="00B86A30" w:rsidP="00B86A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Волноваського району  </w:t>
            </w:r>
          </w:p>
          <w:p w:rsidR="00B86A30" w:rsidRDefault="00B86A30" w:rsidP="00B86A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3654F" w:rsidRDefault="00B86A30" w:rsidP="00B86A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М.І.</w:t>
            </w:r>
          </w:p>
        </w:tc>
        <w:tc>
          <w:tcPr>
            <w:tcW w:w="4961" w:type="dxa"/>
          </w:tcPr>
          <w:p w:rsidR="0073654F" w:rsidRDefault="0073654F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райдержадміністрації </w:t>
            </w:r>
          </w:p>
          <w:p w:rsidR="0073654F" w:rsidRDefault="0073654F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54F" w:rsidRDefault="0073654F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54F" w:rsidRDefault="0073654F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Немченко О.М.</w:t>
            </w:r>
          </w:p>
          <w:p w:rsidR="0073654F" w:rsidRDefault="0073654F" w:rsidP="00021EC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574" w:rsidTr="008F1A91">
        <w:tc>
          <w:tcPr>
            <w:tcW w:w="4678" w:type="dxa"/>
          </w:tcPr>
          <w:p w:rsidR="00570574" w:rsidRDefault="00570574" w:rsidP="008F1A9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70574" w:rsidRDefault="00570574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ПОГОДЖЕНО</w:t>
            </w:r>
          </w:p>
        </w:tc>
      </w:tr>
      <w:tr w:rsidR="00570574" w:rsidTr="008F1A91">
        <w:tc>
          <w:tcPr>
            <w:tcW w:w="4678" w:type="dxa"/>
          </w:tcPr>
          <w:p w:rsidR="00570574" w:rsidRDefault="00570574" w:rsidP="008F1A9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70574" w:rsidRDefault="00570574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Ректор Донбаської національної академії будівництва і архітектури</w:t>
            </w:r>
          </w:p>
          <w:p w:rsidR="00570574" w:rsidRDefault="00570574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574" w:rsidRDefault="00570574" w:rsidP="00B040D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Кравець В.А.</w:t>
            </w:r>
          </w:p>
        </w:tc>
      </w:tr>
      <w:tr w:rsidR="00570574" w:rsidTr="008F1A91">
        <w:tc>
          <w:tcPr>
            <w:tcW w:w="4678" w:type="dxa"/>
          </w:tcPr>
          <w:p w:rsidR="00570574" w:rsidRDefault="00570574" w:rsidP="008F1A9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70574" w:rsidRDefault="00570574" w:rsidP="0073654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574" w:rsidTr="008F1A91">
        <w:tc>
          <w:tcPr>
            <w:tcW w:w="4678" w:type="dxa"/>
          </w:tcPr>
          <w:p w:rsidR="00570574" w:rsidRDefault="00570574" w:rsidP="008F1A9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70574" w:rsidRDefault="00570574" w:rsidP="008F1A9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873" w:rsidRPr="001B7FB8" w:rsidRDefault="00967674" w:rsidP="001B7FB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</w:t>
      </w:r>
      <w:r w:rsidR="00CD0873" w:rsidRPr="001B7FB8">
        <w:rPr>
          <w:rFonts w:ascii="Times New Roman" w:hAnsi="Times New Roman" w:cs="Times New Roman"/>
          <w:b/>
          <w:sz w:val="28"/>
          <w:szCs w:val="28"/>
        </w:rPr>
        <w:t>ОВИ</w:t>
      </w:r>
    </w:p>
    <w:p w:rsidR="00EA61C8" w:rsidRPr="00EA61C8" w:rsidRDefault="00EA61C8" w:rsidP="00EA61C8">
      <w:pPr>
        <w:pStyle w:val="a9"/>
        <w:spacing w:after="0" w:line="240" w:lineRule="auto"/>
      </w:pPr>
      <w:r w:rsidRPr="00EA61C8">
        <w:t xml:space="preserve">конкурсу на кращу концепцію розміщення малих архітектурних форм – </w:t>
      </w:r>
    </w:p>
    <w:p w:rsidR="001B44AC" w:rsidRPr="00EA61C8" w:rsidRDefault="00EA61C8" w:rsidP="00EA61C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1C8">
        <w:rPr>
          <w:rFonts w:ascii="Times New Roman" w:hAnsi="Times New Roman" w:cs="Times New Roman"/>
          <w:b/>
          <w:sz w:val="28"/>
          <w:szCs w:val="28"/>
        </w:rPr>
        <w:t>5 в’їзних стел:  Стела № 1 (Волноваський район, Хлібодарівська ОТГ); Стела № 2 (Волноваський район, Ольгинська селищна ВЦА); Стела № 3 (Волноваський район, Старомлинівська сільська ОТГ), стела № 4  (Волноваський район, Великоновосілківська селищна ОТГ), стела № 5 (Волноваський район, Комарська ОТГ), які розташовані на території</w:t>
      </w:r>
      <w:r w:rsidR="005351BD" w:rsidRPr="00EA61C8">
        <w:rPr>
          <w:rFonts w:ascii="Times New Roman" w:hAnsi="Times New Roman" w:cs="Times New Roman"/>
          <w:b/>
          <w:sz w:val="28"/>
          <w:szCs w:val="28"/>
        </w:rPr>
        <w:t>,  Волноваського району</w:t>
      </w:r>
      <w:r w:rsidR="001B44AC" w:rsidRPr="00EA6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B30" w:rsidRPr="00EA61C8">
        <w:rPr>
          <w:rFonts w:ascii="Times New Roman" w:hAnsi="Times New Roman" w:cs="Times New Roman"/>
          <w:b/>
          <w:sz w:val="28"/>
          <w:szCs w:val="28"/>
        </w:rPr>
        <w:t>Донецької області</w:t>
      </w:r>
    </w:p>
    <w:p w:rsidR="00E24FD0" w:rsidRPr="005351BD" w:rsidRDefault="00E24FD0" w:rsidP="001B7FB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873" w:rsidRPr="001B7FB8" w:rsidRDefault="00CD0873" w:rsidP="005E25E3">
      <w:pPr>
        <w:pStyle w:val="1"/>
        <w:numPr>
          <w:ilvl w:val="0"/>
          <w:numId w:val="8"/>
        </w:numPr>
      </w:pPr>
      <w:r w:rsidRPr="001B7FB8">
        <w:t xml:space="preserve">Порядок </w:t>
      </w:r>
      <w:r w:rsidR="00E7085C" w:rsidRPr="001B7FB8">
        <w:t>проведення Конкурсу</w:t>
      </w:r>
    </w:p>
    <w:p w:rsidR="00EF4360" w:rsidRPr="00FB5A4E" w:rsidRDefault="00EF4360" w:rsidP="005E25E3">
      <w:pPr>
        <w:pStyle w:val="a"/>
        <w:rPr>
          <w:rStyle w:val="a4"/>
          <w:color w:val="auto"/>
          <w:u w:val="none"/>
        </w:rPr>
      </w:pPr>
      <w:r w:rsidRPr="00FB5A4E">
        <w:rPr>
          <w:rStyle w:val="a4"/>
          <w:color w:val="auto"/>
          <w:u w:val="none"/>
        </w:rPr>
        <w:t>Програма та умови Конкурсу оприлюднюються на офіційному веб</w:t>
      </w:r>
      <w:r w:rsidR="00C754E1" w:rsidRPr="00FB5A4E">
        <w:rPr>
          <w:rStyle w:val="a4"/>
          <w:color w:val="auto"/>
          <w:u w:val="none"/>
        </w:rPr>
        <w:noBreakHyphen/>
      </w:r>
      <w:r w:rsidRPr="00FB5A4E">
        <w:rPr>
          <w:rStyle w:val="a4"/>
          <w:color w:val="auto"/>
          <w:u w:val="none"/>
        </w:rPr>
        <w:t>с</w:t>
      </w:r>
      <w:r w:rsidR="00C754E1" w:rsidRPr="00FB5A4E">
        <w:rPr>
          <w:rStyle w:val="a4"/>
          <w:color w:val="auto"/>
          <w:u w:val="none"/>
        </w:rPr>
        <w:t>а</w:t>
      </w:r>
      <w:r w:rsidR="00B04BA9">
        <w:rPr>
          <w:rStyle w:val="a4"/>
          <w:color w:val="auto"/>
          <w:u w:val="none"/>
        </w:rPr>
        <w:t>йті Волноваської рай</w:t>
      </w:r>
      <w:r w:rsidRPr="00FB5A4E">
        <w:rPr>
          <w:rStyle w:val="a4"/>
          <w:color w:val="auto"/>
          <w:u w:val="none"/>
        </w:rPr>
        <w:t>держадміністрації.</w:t>
      </w:r>
    </w:p>
    <w:p w:rsidR="00570574" w:rsidRDefault="00541E38" w:rsidP="005E25E3">
      <w:pPr>
        <w:pStyle w:val="a"/>
        <w:rPr>
          <w:rStyle w:val="a4"/>
          <w:color w:val="auto"/>
          <w:u w:val="none"/>
        </w:rPr>
      </w:pPr>
      <w:r w:rsidRPr="00570574">
        <w:rPr>
          <w:rStyle w:val="a4"/>
          <w:color w:val="auto"/>
          <w:u w:val="none"/>
        </w:rPr>
        <w:t>Конкурс проводиться в один тур</w:t>
      </w:r>
      <w:r w:rsidR="0007146B" w:rsidRPr="00570574">
        <w:rPr>
          <w:rStyle w:val="a4"/>
          <w:color w:val="auto"/>
          <w:u w:val="none"/>
        </w:rPr>
        <w:t xml:space="preserve"> за правилами </w:t>
      </w:r>
      <w:r w:rsidR="00EA61C8" w:rsidRPr="00570574">
        <w:rPr>
          <w:rStyle w:val="a4"/>
          <w:color w:val="auto"/>
          <w:u w:val="none"/>
          <w:lang w:val="ru-RU"/>
        </w:rPr>
        <w:t>закр</w:t>
      </w:r>
      <w:r w:rsidR="0007146B" w:rsidRPr="00570574">
        <w:rPr>
          <w:rStyle w:val="a4"/>
          <w:color w:val="auto"/>
          <w:u w:val="none"/>
          <w:lang w:val="ru-RU"/>
        </w:rPr>
        <w:t>и</w:t>
      </w:r>
      <w:r w:rsidR="00783EEB" w:rsidRPr="00570574">
        <w:rPr>
          <w:rStyle w:val="a4"/>
          <w:color w:val="auto"/>
          <w:u w:val="none"/>
        </w:rPr>
        <w:t xml:space="preserve">того конкурсу. До участі у Конкурсі запрошуються </w:t>
      </w:r>
      <w:r w:rsidR="0007146B">
        <w:t>студенти</w:t>
      </w:r>
      <w:r w:rsidR="00570574">
        <w:t xml:space="preserve">: </w:t>
      </w:r>
      <w:r w:rsidR="00570574">
        <w:t>Донбаської національної академії будівництва і архітектури</w:t>
      </w:r>
      <w:r w:rsidR="00570574">
        <w:t xml:space="preserve"> та</w:t>
      </w:r>
      <w:r w:rsidR="0007146B">
        <w:t xml:space="preserve"> Лісного технікуму ДП «Великоанадоль</w:t>
      </w:r>
      <w:r w:rsidR="00EA61C8">
        <w:t>ський лісгосп»,</w:t>
      </w:r>
      <w:r w:rsidR="00570574">
        <w:t xml:space="preserve"> </w:t>
      </w:r>
      <w:r w:rsidR="00EA61C8">
        <w:t xml:space="preserve"> </w:t>
      </w:r>
      <w:r w:rsidR="0007146B">
        <w:t>школярі загальноосвітніх закладів Волноваського району, школярі  шкіл  мистецтв</w:t>
      </w:r>
      <w:r w:rsidR="00F934DB">
        <w:t xml:space="preserve"> Волноваського району</w:t>
      </w:r>
      <w:r w:rsidR="0007146B">
        <w:t>, та інших громадян, які проживають на території Волнова</w:t>
      </w:r>
      <w:r w:rsidR="00EA61C8">
        <w:t>ського району (далі -  Учасники</w:t>
      </w:r>
      <w:r w:rsidR="0007146B">
        <w:t>)</w:t>
      </w:r>
      <w:r w:rsidR="00570574">
        <w:t>.</w:t>
      </w:r>
    </w:p>
    <w:p w:rsidR="00541E38" w:rsidRPr="00570574" w:rsidRDefault="00EF4360" w:rsidP="005E25E3">
      <w:pPr>
        <w:pStyle w:val="a"/>
        <w:rPr>
          <w:rStyle w:val="a4"/>
          <w:color w:val="auto"/>
          <w:u w:val="none"/>
        </w:rPr>
      </w:pPr>
      <w:r w:rsidRPr="00570574">
        <w:rPr>
          <w:rStyle w:val="a4"/>
          <w:color w:val="auto"/>
          <w:u w:val="none"/>
        </w:rPr>
        <w:t>Одну к</w:t>
      </w:r>
      <w:r w:rsidR="00E31C4B" w:rsidRPr="00570574">
        <w:rPr>
          <w:rStyle w:val="a4"/>
          <w:color w:val="auto"/>
          <w:u w:val="none"/>
        </w:rPr>
        <w:t>онкурсну роботу подає один автор</w:t>
      </w:r>
      <w:r w:rsidR="00CE5CD9" w:rsidRPr="00570574">
        <w:rPr>
          <w:rStyle w:val="a4"/>
          <w:color w:val="auto"/>
          <w:u w:val="none"/>
        </w:rPr>
        <w:t>.</w:t>
      </w:r>
    </w:p>
    <w:p w:rsidR="00FB2CEA" w:rsidRPr="008D7105" w:rsidRDefault="000E202B" w:rsidP="005E25E3">
      <w:pPr>
        <w:pStyle w:val="a"/>
        <w:rPr>
          <w:rStyle w:val="a4"/>
          <w:color w:val="auto"/>
          <w:u w:val="none"/>
        </w:rPr>
      </w:pPr>
      <w:r w:rsidRPr="00FB5A4E">
        <w:rPr>
          <w:rStyle w:val="a4"/>
          <w:color w:val="auto"/>
          <w:u w:val="none"/>
        </w:rPr>
        <w:t>Р</w:t>
      </w:r>
      <w:r w:rsidR="009A623C" w:rsidRPr="00FB5A4E">
        <w:rPr>
          <w:rStyle w:val="a4"/>
          <w:color w:val="auto"/>
          <w:u w:val="none"/>
        </w:rPr>
        <w:t xml:space="preserve">еєстрація </w:t>
      </w:r>
      <w:r w:rsidRPr="00FB5A4E">
        <w:rPr>
          <w:rStyle w:val="a4"/>
          <w:color w:val="auto"/>
          <w:u w:val="none"/>
        </w:rPr>
        <w:t>учасників</w:t>
      </w:r>
      <w:r w:rsidR="00651323" w:rsidRPr="00FB5A4E">
        <w:rPr>
          <w:rStyle w:val="a4"/>
          <w:color w:val="auto"/>
          <w:u w:val="none"/>
        </w:rPr>
        <w:t xml:space="preserve"> </w:t>
      </w:r>
      <w:r w:rsidR="001013B5" w:rsidRPr="008D7105">
        <w:rPr>
          <w:rStyle w:val="a4"/>
          <w:color w:val="auto"/>
          <w:u w:val="none"/>
        </w:rPr>
        <w:t xml:space="preserve">конкурсу </w:t>
      </w:r>
      <w:r w:rsidR="00443093" w:rsidRPr="008D7105">
        <w:rPr>
          <w:rStyle w:val="a4"/>
          <w:color w:val="auto"/>
          <w:u w:val="none"/>
        </w:rPr>
        <w:t xml:space="preserve">проводиться </w:t>
      </w:r>
      <w:r w:rsidR="00FD7DDA">
        <w:rPr>
          <w:rStyle w:val="a4"/>
          <w:color w:val="auto"/>
          <w:u w:val="none"/>
        </w:rPr>
        <w:t xml:space="preserve">з 26.04.2021 року </w:t>
      </w:r>
      <w:r w:rsidR="001013B5" w:rsidRPr="008D7105">
        <w:rPr>
          <w:rStyle w:val="a4"/>
          <w:color w:val="auto"/>
          <w:u w:val="none"/>
        </w:rPr>
        <w:t xml:space="preserve">по </w:t>
      </w:r>
      <w:r w:rsidR="00EA61C8">
        <w:rPr>
          <w:rStyle w:val="a4"/>
          <w:color w:val="auto"/>
          <w:u w:val="none"/>
        </w:rPr>
        <w:t xml:space="preserve">        </w:t>
      </w:r>
      <w:r w:rsidR="00FD7DDA">
        <w:rPr>
          <w:rStyle w:val="a4"/>
          <w:color w:val="auto"/>
          <w:u w:val="none"/>
        </w:rPr>
        <w:t xml:space="preserve">      </w:t>
      </w:r>
      <w:r w:rsidR="00570574">
        <w:rPr>
          <w:rStyle w:val="a4"/>
          <w:color w:val="auto"/>
          <w:u w:val="none"/>
        </w:rPr>
        <w:t>10.05</w:t>
      </w:r>
      <w:r w:rsidR="0026710F">
        <w:rPr>
          <w:rStyle w:val="a4"/>
          <w:color w:val="auto"/>
          <w:u w:val="none"/>
        </w:rPr>
        <w:t>.2021 року</w:t>
      </w:r>
      <w:r w:rsidRPr="008D7105">
        <w:rPr>
          <w:rStyle w:val="a4"/>
          <w:color w:val="auto"/>
          <w:u w:val="none"/>
        </w:rPr>
        <w:t xml:space="preserve">. </w:t>
      </w:r>
      <w:r w:rsidR="00D8385F">
        <w:rPr>
          <w:rStyle w:val="a4"/>
          <w:color w:val="auto"/>
          <w:u w:val="none"/>
        </w:rPr>
        <w:t>Для реєстрації У</w:t>
      </w:r>
      <w:r w:rsidR="00443093" w:rsidRPr="008D7105">
        <w:rPr>
          <w:rStyle w:val="a4"/>
          <w:color w:val="auto"/>
          <w:u w:val="none"/>
        </w:rPr>
        <w:t>часники</w:t>
      </w:r>
      <w:r w:rsidR="00D8385F">
        <w:rPr>
          <w:rStyle w:val="a4"/>
          <w:color w:val="auto"/>
          <w:u w:val="none"/>
        </w:rPr>
        <w:t xml:space="preserve"> Конкурсу</w:t>
      </w:r>
      <w:r w:rsidR="00443093" w:rsidRPr="008D7105">
        <w:rPr>
          <w:rStyle w:val="a4"/>
          <w:color w:val="auto"/>
          <w:u w:val="none"/>
        </w:rPr>
        <w:t xml:space="preserve"> </w:t>
      </w:r>
      <w:r w:rsidRPr="008D7105">
        <w:rPr>
          <w:rStyle w:val="a4"/>
          <w:color w:val="auto"/>
          <w:u w:val="none"/>
        </w:rPr>
        <w:t>надсила</w:t>
      </w:r>
      <w:r w:rsidR="00443093" w:rsidRPr="008D7105">
        <w:rPr>
          <w:rStyle w:val="a4"/>
          <w:color w:val="auto"/>
          <w:u w:val="none"/>
        </w:rPr>
        <w:t>ють</w:t>
      </w:r>
      <w:r w:rsidR="00034BC3" w:rsidRPr="008D7105">
        <w:rPr>
          <w:rStyle w:val="a4"/>
          <w:color w:val="auto"/>
          <w:u w:val="none"/>
        </w:rPr>
        <w:t xml:space="preserve"> </w:t>
      </w:r>
      <w:r w:rsidR="00D8385F">
        <w:rPr>
          <w:rStyle w:val="a4"/>
          <w:color w:val="auto"/>
          <w:u w:val="none"/>
        </w:rPr>
        <w:t>а</w:t>
      </w:r>
      <w:r w:rsidR="00D8385F" w:rsidRPr="008D7105">
        <w:rPr>
          <w:rStyle w:val="a4"/>
          <w:color w:val="auto"/>
          <w:u w:val="none"/>
        </w:rPr>
        <w:t xml:space="preserve">нкети </w:t>
      </w:r>
      <w:r w:rsidR="00034BC3" w:rsidRPr="008D7105">
        <w:rPr>
          <w:rStyle w:val="a4"/>
          <w:color w:val="auto"/>
          <w:u w:val="none"/>
        </w:rPr>
        <w:t>у вигляді PDF файлу</w:t>
      </w:r>
      <w:r w:rsidRPr="008D7105">
        <w:rPr>
          <w:rStyle w:val="a4"/>
          <w:color w:val="auto"/>
          <w:u w:val="none"/>
        </w:rPr>
        <w:t xml:space="preserve"> на електронну адресу</w:t>
      </w:r>
      <w:r w:rsidR="00D8385F">
        <w:rPr>
          <w:rStyle w:val="a4"/>
          <w:color w:val="auto"/>
          <w:u w:val="none"/>
        </w:rPr>
        <w:t xml:space="preserve"> Організатора</w:t>
      </w:r>
      <w:r w:rsidR="00FD0552" w:rsidRPr="008D7105">
        <w:rPr>
          <w:rStyle w:val="a4"/>
          <w:color w:val="auto"/>
          <w:u w:val="none"/>
        </w:rPr>
        <w:t xml:space="preserve"> </w:t>
      </w:r>
      <w:hyperlink r:id="rId8" w:history="1">
        <w:r w:rsidR="006A652B" w:rsidRPr="002703C4">
          <w:rPr>
            <w:rStyle w:val="a4"/>
          </w:rPr>
          <w:t>www.volnovrda.gov.ua</w:t>
        </w:r>
      </w:hyperlink>
      <w:r w:rsidR="006A652B" w:rsidRPr="002703C4">
        <w:rPr>
          <w:color w:val="000000"/>
        </w:rPr>
        <w:t>.</w:t>
      </w:r>
      <w:r w:rsidR="006A652B">
        <w:rPr>
          <w:color w:val="000000"/>
        </w:rPr>
        <w:t xml:space="preserve"> </w:t>
      </w:r>
      <w:r w:rsidR="00FD0552" w:rsidRPr="008D7105">
        <w:rPr>
          <w:rStyle w:val="a4"/>
          <w:color w:val="auto"/>
          <w:u w:val="none"/>
        </w:rPr>
        <w:t xml:space="preserve">з темою </w:t>
      </w:r>
      <w:r w:rsidR="00FA570A" w:rsidRPr="008D7105">
        <w:rPr>
          <w:rStyle w:val="a4"/>
          <w:color w:val="auto"/>
          <w:u w:val="none"/>
        </w:rPr>
        <w:t xml:space="preserve">листа </w:t>
      </w:r>
      <w:r w:rsidR="00FD0552" w:rsidRPr="008D7105">
        <w:rPr>
          <w:rStyle w:val="a4"/>
          <w:color w:val="auto"/>
          <w:u w:val="none"/>
        </w:rPr>
        <w:t>«Конкурс»</w:t>
      </w:r>
      <w:r w:rsidR="00034BC3" w:rsidRPr="008D7105">
        <w:rPr>
          <w:rStyle w:val="a4"/>
          <w:color w:val="auto"/>
          <w:u w:val="none"/>
        </w:rPr>
        <w:t xml:space="preserve"> </w:t>
      </w:r>
      <w:r w:rsidR="00434F31">
        <w:rPr>
          <w:rStyle w:val="a4"/>
          <w:color w:val="auto"/>
          <w:u w:val="none"/>
        </w:rPr>
        <w:t>за формою, що вказана у п</w:t>
      </w:r>
      <w:r w:rsidR="00434F31" w:rsidRPr="002B704F">
        <w:rPr>
          <w:rStyle w:val="a4"/>
          <w:color w:val="auto"/>
          <w:u w:val="none"/>
        </w:rPr>
        <w:t xml:space="preserve">. </w:t>
      </w:r>
      <w:r w:rsidR="00B52ED9" w:rsidRPr="002B704F">
        <w:rPr>
          <w:rStyle w:val="a4"/>
          <w:color w:val="auto"/>
          <w:u w:val="none"/>
        </w:rPr>
        <w:t>6.1.</w:t>
      </w:r>
      <w:r w:rsidR="00013E14">
        <w:rPr>
          <w:rStyle w:val="a4"/>
          <w:color w:val="auto"/>
          <w:u w:val="none"/>
        </w:rPr>
        <w:t xml:space="preserve"> </w:t>
      </w:r>
      <w:r w:rsidR="00013E14" w:rsidRPr="00F04429">
        <w:t>умов Конкурсу</w:t>
      </w:r>
      <w:r w:rsidR="007E4513" w:rsidRPr="008D7105">
        <w:rPr>
          <w:rStyle w:val="a4"/>
          <w:color w:val="auto"/>
          <w:u w:val="none"/>
        </w:rPr>
        <w:t>.</w:t>
      </w:r>
    </w:p>
    <w:p w:rsidR="00FD0552" w:rsidRPr="008D7105" w:rsidRDefault="00131A4E" w:rsidP="005E25E3">
      <w:pPr>
        <w:pStyle w:val="a"/>
        <w:rPr>
          <w:rStyle w:val="a4"/>
          <w:color w:val="auto"/>
          <w:u w:val="none"/>
        </w:rPr>
      </w:pPr>
      <w:r w:rsidRPr="008D7105">
        <w:rPr>
          <w:rStyle w:val="a4"/>
          <w:color w:val="auto"/>
          <w:u w:val="none"/>
        </w:rPr>
        <w:lastRenderedPageBreak/>
        <w:t>Вихідні дані</w:t>
      </w:r>
      <w:r w:rsidR="00034BC3" w:rsidRPr="008D7105">
        <w:rPr>
          <w:rStyle w:val="a4"/>
          <w:color w:val="auto"/>
          <w:u w:val="none"/>
        </w:rPr>
        <w:t>, необхідні для виконання завдання Кон</w:t>
      </w:r>
      <w:r w:rsidR="00C754E1" w:rsidRPr="008D7105">
        <w:rPr>
          <w:rStyle w:val="a4"/>
          <w:color w:val="auto"/>
          <w:u w:val="none"/>
        </w:rPr>
        <w:t>к</w:t>
      </w:r>
      <w:r w:rsidR="00034BC3" w:rsidRPr="008D7105">
        <w:rPr>
          <w:rStyle w:val="a4"/>
          <w:color w:val="auto"/>
          <w:u w:val="none"/>
        </w:rPr>
        <w:t>урсу</w:t>
      </w:r>
      <w:r w:rsidRPr="008D7105">
        <w:rPr>
          <w:rStyle w:val="a4"/>
          <w:color w:val="auto"/>
          <w:u w:val="none"/>
        </w:rPr>
        <w:t xml:space="preserve"> (</w:t>
      </w:r>
      <w:r w:rsidR="0084774D">
        <w:rPr>
          <w:rStyle w:val="a4"/>
          <w:color w:val="auto"/>
          <w:u w:val="none"/>
        </w:rPr>
        <w:t>сема місця</w:t>
      </w:r>
      <w:r w:rsidR="00EA61C8">
        <w:rPr>
          <w:rStyle w:val="a4"/>
          <w:color w:val="auto"/>
          <w:u w:val="none"/>
        </w:rPr>
        <w:t xml:space="preserve"> розташування </w:t>
      </w:r>
      <w:r w:rsidR="0084774D">
        <w:rPr>
          <w:rStyle w:val="a4"/>
          <w:color w:val="auto"/>
          <w:u w:val="none"/>
        </w:rPr>
        <w:t xml:space="preserve"> земельних</w:t>
      </w:r>
      <w:r w:rsidR="00EA61C8">
        <w:rPr>
          <w:rStyle w:val="a4"/>
          <w:color w:val="auto"/>
          <w:u w:val="none"/>
        </w:rPr>
        <w:t xml:space="preserve"> ділян</w:t>
      </w:r>
      <w:r w:rsidR="0084774D">
        <w:rPr>
          <w:rStyle w:val="a4"/>
          <w:color w:val="auto"/>
          <w:u w:val="none"/>
        </w:rPr>
        <w:t>ок</w:t>
      </w:r>
      <w:r w:rsidR="00EA61C8">
        <w:rPr>
          <w:rStyle w:val="a4"/>
          <w:color w:val="auto"/>
          <w:u w:val="none"/>
        </w:rPr>
        <w:t xml:space="preserve"> для розміщ</w:t>
      </w:r>
      <w:r w:rsidR="0084774D">
        <w:rPr>
          <w:rStyle w:val="a4"/>
          <w:color w:val="auto"/>
          <w:u w:val="none"/>
        </w:rPr>
        <w:t xml:space="preserve">ення </w:t>
      </w:r>
      <w:r w:rsidR="0084774D" w:rsidRPr="0084774D">
        <w:t>5 в’їзних стел</w:t>
      </w:r>
      <w:r w:rsidR="0067294A" w:rsidRPr="0084774D">
        <w:rPr>
          <w:rStyle w:val="a4"/>
          <w:color w:val="auto"/>
          <w:u w:val="none"/>
        </w:rPr>
        <w:t>,</w:t>
      </w:r>
      <w:r w:rsidR="0067294A" w:rsidRPr="008D7105">
        <w:rPr>
          <w:rStyle w:val="a4"/>
          <w:color w:val="auto"/>
          <w:u w:val="none"/>
        </w:rPr>
        <w:t xml:space="preserve"> фотофіксація,</w:t>
      </w:r>
      <w:r w:rsidRPr="008D7105">
        <w:rPr>
          <w:rStyle w:val="a4"/>
          <w:color w:val="auto"/>
          <w:u w:val="none"/>
        </w:rPr>
        <w:t xml:space="preserve"> </w:t>
      </w:r>
      <w:r w:rsidR="00034BC3" w:rsidRPr="008D7105">
        <w:rPr>
          <w:rStyle w:val="a4"/>
          <w:color w:val="auto"/>
          <w:u w:val="none"/>
        </w:rPr>
        <w:t xml:space="preserve"> тощо</w:t>
      </w:r>
      <w:r w:rsidR="0067294A" w:rsidRPr="008D7105">
        <w:rPr>
          <w:rStyle w:val="a4"/>
          <w:color w:val="auto"/>
          <w:u w:val="none"/>
        </w:rPr>
        <w:t>)</w:t>
      </w:r>
      <w:r w:rsidR="00034BC3" w:rsidRPr="008D7105">
        <w:rPr>
          <w:rStyle w:val="a4"/>
          <w:color w:val="auto"/>
          <w:u w:val="none"/>
        </w:rPr>
        <w:t>,</w:t>
      </w:r>
      <w:r w:rsidR="0067294A" w:rsidRPr="008D7105">
        <w:rPr>
          <w:rStyle w:val="a4"/>
          <w:color w:val="auto"/>
          <w:u w:val="none"/>
        </w:rPr>
        <w:t xml:space="preserve"> </w:t>
      </w:r>
      <w:r w:rsidRPr="008D7105">
        <w:rPr>
          <w:rStyle w:val="a4"/>
          <w:color w:val="auto"/>
          <w:u w:val="none"/>
        </w:rPr>
        <w:t>над</w:t>
      </w:r>
      <w:r w:rsidR="00850F2B" w:rsidRPr="008D7105">
        <w:rPr>
          <w:rStyle w:val="a4"/>
          <w:color w:val="auto"/>
          <w:u w:val="none"/>
        </w:rPr>
        <w:t>си</w:t>
      </w:r>
      <w:r w:rsidRPr="008D7105">
        <w:rPr>
          <w:rStyle w:val="a4"/>
          <w:color w:val="auto"/>
          <w:u w:val="none"/>
        </w:rPr>
        <w:t>ла</w:t>
      </w:r>
      <w:r w:rsidR="00850F2B" w:rsidRPr="008D7105">
        <w:rPr>
          <w:rStyle w:val="a4"/>
          <w:color w:val="auto"/>
          <w:u w:val="none"/>
        </w:rPr>
        <w:t>ються Організатором Конкурсу з</w:t>
      </w:r>
      <w:r w:rsidRPr="008D7105">
        <w:rPr>
          <w:rStyle w:val="a4"/>
          <w:color w:val="auto"/>
          <w:u w:val="none"/>
        </w:rPr>
        <w:t xml:space="preserve">ареєстрованим </w:t>
      </w:r>
      <w:r w:rsidR="00C754E1" w:rsidRPr="008D7105">
        <w:rPr>
          <w:rStyle w:val="a4"/>
          <w:color w:val="auto"/>
          <w:u w:val="none"/>
        </w:rPr>
        <w:t xml:space="preserve">учасникам </w:t>
      </w:r>
      <w:r w:rsidRPr="008D7105">
        <w:rPr>
          <w:rStyle w:val="a4"/>
          <w:color w:val="auto"/>
          <w:u w:val="none"/>
        </w:rPr>
        <w:t>на вказану в анкеті електронну адресу</w:t>
      </w:r>
      <w:r w:rsidR="00FF1B30" w:rsidRPr="008D7105">
        <w:rPr>
          <w:rStyle w:val="a4"/>
          <w:color w:val="auto"/>
          <w:u w:val="none"/>
        </w:rPr>
        <w:t xml:space="preserve"> з </w:t>
      </w:r>
      <w:r w:rsidR="00570574">
        <w:rPr>
          <w:rStyle w:val="a4"/>
          <w:color w:val="auto"/>
          <w:u w:val="none"/>
        </w:rPr>
        <w:t>17</w:t>
      </w:r>
      <w:r w:rsidR="00FD7DDA">
        <w:rPr>
          <w:rStyle w:val="a4"/>
          <w:color w:val="auto"/>
          <w:u w:val="none"/>
        </w:rPr>
        <w:t xml:space="preserve">.05.2021 року </w:t>
      </w:r>
      <w:r w:rsidR="00CE5CD9" w:rsidRPr="008D7105">
        <w:rPr>
          <w:rStyle w:val="a4"/>
          <w:color w:val="auto"/>
          <w:u w:val="none"/>
        </w:rPr>
        <w:t xml:space="preserve">по </w:t>
      </w:r>
      <w:r w:rsidR="00DD6584">
        <w:rPr>
          <w:rStyle w:val="a4"/>
          <w:color w:val="auto"/>
          <w:u w:val="none"/>
        </w:rPr>
        <w:t>23.05.</w:t>
      </w:r>
      <w:r w:rsidR="0007146B">
        <w:rPr>
          <w:rStyle w:val="a4"/>
          <w:color w:val="auto"/>
          <w:u w:val="none"/>
        </w:rPr>
        <w:t>2021</w:t>
      </w:r>
      <w:r w:rsidR="00750163" w:rsidRPr="008D7105">
        <w:rPr>
          <w:rStyle w:val="a4"/>
          <w:color w:val="auto"/>
          <w:u w:val="none"/>
        </w:rPr>
        <w:t xml:space="preserve"> року</w:t>
      </w:r>
      <w:r w:rsidR="0067294A" w:rsidRPr="008D7105">
        <w:rPr>
          <w:rStyle w:val="a4"/>
          <w:color w:val="auto"/>
          <w:u w:val="none"/>
        </w:rPr>
        <w:t>.</w:t>
      </w:r>
      <w:r w:rsidR="00462172" w:rsidRPr="008D7105">
        <w:rPr>
          <w:rStyle w:val="a4"/>
          <w:color w:val="auto"/>
          <w:u w:val="none"/>
        </w:rPr>
        <w:t xml:space="preserve"> </w:t>
      </w:r>
    </w:p>
    <w:p w:rsidR="00247E23" w:rsidRPr="00F934DB" w:rsidRDefault="00247E23" w:rsidP="00F934DB">
      <w:pPr>
        <w:pStyle w:val="a"/>
        <w:rPr>
          <w:rStyle w:val="a4"/>
          <w:color w:val="auto"/>
          <w:u w:val="none"/>
        </w:rPr>
      </w:pPr>
      <w:r w:rsidRPr="00F934DB">
        <w:rPr>
          <w:rStyle w:val="a4"/>
          <w:color w:val="auto"/>
          <w:u w:val="none"/>
        </w:rPr>
        <w:t>Графік проведення Конкурсу:</w:t>
      </w:r>
    </w:p>
    <w:p w:rsidR="00247E23" w:rsidRPr="00FD7DDA" w:rsidRDefault="00F04429" w:rsidP="002B704F">
      <w:pPr>
        <w:pStyle w:val="a"/>
        <w:numPr>
          <w:ilvl w:val="1"/>
          <w:numId w:val="13"/>
        </w:numPr>
        <w:tabs>
          <w:tab w:val="left" w:leader="dot" w:pos="6663"/>
        </w:tabs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оголошення Конкурсу</w:t>
      </w:r>
      <w:r>
        <w:rPr>
          <w:rStyle w:val="a4"/>
          <w:color w:val="auto"/>
          <w:u w:val="none"/>
        </w:rPr>
        <w:tab/>
      </w:r>
      <w:r w:rsidR="00570574">
        <w:rPr>
          <w:rStyle w:val="a4"/>
          <w:color w:val="auto"/>
          <w:u w:val="none"/>
        </w:rPr>
        <w:t>26</w:t>
      </w:r>
      <w:r w:rsidR="00FD7DDA" w:rsidRPr="00FD7DDA">
        <w:rPr>
          <w:rStyle w:val="a4"/>
          <w:color w:val="auto"/>
          <w:u w:val="none"/>
        </w:rPr>
        <w:t>.04</w:t>
      </w:r>
      <w:r w:rsidR="006700E9" w:rsidRPr="00FD7DDA">
        <w:rPr>
          <w:rStyle w:val="a4"/>
          <w:color w:val="auto"/>
          <w:u w:val="none"/>
        </w:rPr>
        <w:t>.2021</w:t>
      </w:r>
      <w:r w:rsidRPr="00FD7DDA">
        <w:rPr>
          <w:rStyle w:val="a4"/>
          <w:color w:val="auto"/>
          <w:u w:val="none"/>
        </w:rPr>
        <w:t>;</w:t>
      </w:r>
    </w:p>
    <w:p w:rsidR="000451F7" w:rsidRPr="00FD7DDA" w:rsidRDefault="000451F7" w:rsidP="002B704F">
      <w:pPr>
        <w:pStyle w:val="a"/>
        <w:numPr>
          <w:ilvl w:val="1"/>
          <w:numId w:val="13"/>
        </w:numPr>
        <w:tabs>
          <w:tab w:val="left" w:leader="dot" w:pos="6663"/>
        </w:tabs>
        <w:rPr>
          <w:rStyle w:val="a4"/>
          <w:color w:val="auto"/>
          <w:u w:val="none"/>
        </w:rPr>
      </w:pPr>
      <w:r w:rsidRPr="00FD7DDA">
        <w:rPr>
          <w:rStyle w:val="a4"/>
          <w:color w:val="auto"/>
          <w:u w:val="none"/>
        </w:rPr>
        <w:t>подан</w:t>
      </w:r>
      <w:r w:rsidR="006700E9" w:rsidRPr="00FD7DDA">
        <w:rPr>
          <w:rStyle w:val="a4"/>
          <w:color w:val="auto"/>
          <w:u w:val="none"/>
        </w:rPr>
        <w:t>ня заявок н</w:t>
      </w:r>
      <w:r w:rsidR="00FD7DDA" w:rsidRPr="00FD7DDA">
        <w:rPr>
          <w:rStyle w:val="a4"/>
          <w:color w:val="auto"/>
          <w:u w:val="none"/>
        </w:rPr>
        <w:t>а участь у Конкурсі</w:t>
      </w:r>
      <w:r w:rsidR="00FD7DDA" w:rsidRPr="00FD7DDA">
        <w:rPr>
          <w:rStyle w:val="a4"/>
          <w:color w:val="auto"/>
          <w:u w:val="none"/>
        </w:rPr>
        <w:tab/>
        <w:t>26.04</w:t>
      </w:r>
      <w:r w:rsidR="009D39E8" w:rsidRPr="00FD7DDA">
        <w:rPr>
          <w:rStyle w:val="a4"/>
          <w:color w:val="auto"/>
          <w:u w:val="none"/>
        </w:rPr>
        <w:t>.2021</w:t>
      </w:r>
      <w:r w:rsidR="00570574">
        <w:rPr>
          <w:rStyle w:val="a4"/>
          <w:color w:val="auto"/>
          <w:u w:val="none"/>
        </w:rPr>
        <w:t>-12</w:t>
      </w:r>
      <w:r w:rsidR="00375217">
        <w:rPr>
          <w:rStyle w:val="a4"/>
          <w:color w:val="auto"/>
          <w:u w:val="none"/>
        </w:rPr>
        <w:t>.05</w:t>
      </w:r>
      <w:r w:rsidR="006700E9" w:rsidRPr="00FD7DDA">
        <w:rPr>
          <w:rStyle w:val="a4"/>
          <w:color w:val="auto"/>
          <w:u w:val="none"/>
        </w:rPr>
        <w:t>.2021</w:t>
      </w:r>
      <w:r w:rsidRPr="00FD7DDA">
        <w:rPr>
          <w:rStyle w:val="a4"/>
          <w:color w:val="auto"/>
          <w:u w:val="none"/>
        </w:rPr>
        <w:t>;</w:t>
      </w:r>
    </w:p>
    <w:p w:rsidR="003775A4" w:rsidRPr="00FD7DDA" w:rsidRDefault="003775A4" w:rsidP="002B704F">
      <w:pPr>
        <w:pStyle w:val="a"/>
        <w:numPr>
          <w:ilvl w:val="1"/>
          <w:numId w:val="13"/>
        </w:numPr>
        <w:tabs>
          <w:tab w:val="left" w:leader="dot" w:pos="6663"/>
        </w:tabs>
        <w:rPr>
          <w:rStyle w:val="a4"/>
          <w:color w:val="auto"/>
          <w:u w:val="none"/>
        </w:rPr>
      </w:pPr>
      <w:r w:rsidRPr="00FD7DDA">
        <w:rPr>
          <w:rStyle w:val="a4"/>
          <w:color w:val="auto"/>
          <w:u w:val="none"/>
        </w:rPr>
        <w:t>надання вихідних даних</w:t>
      </w:r>
      <w:r w:rsidRPr="00FD7DDA">
        <w:rPr>
          <w:rStyle w:val="a4"/>
          <w:color w:val="auto"/>
          <w:u w:val="none"/>
        </w:rPr>
        <w:tab/>
      </w:r>
      <w:r w:rsidR="00570574">
        <w:rPr>
          <w:rStyle w:val="a4"/>
          <w:color w:val="auto"/>
          <w:u w:val="none"/>
        </w:rPr>
        <w:t>17</w:t>
      </w:r>
      <w:r w:rsidR="00FD7DDA" w:rsidRPr="00FD7DDA">
        <w:rPr>
          <w:rStyle w:val="a4"/>
          <w:color w:val="auto"/>
          <w:u w:val="none"/>
        </w:rPr>
        <w:t>.05.2021-23</w:t>
      </w:r>
      <w:r w:rsidR="00FD7DDA">
        <w:rPr>
          <w:rStyle w:val="a4"/>
          <w:color w:val="auto"/>
          <w:u w:val="none"/>
        </w:rPr>
        <w:t>.05</w:t>
      </w:r>
      <w:r w:rsidR="009D39E8" w:rsidRPr="00FD7DDA">
        <w:rPr>
          <w:rStyle w:val="a4"/>
          <w:color w:val="auto"/>
          <w:u w:val="none"/>
        </w:rPr>
        <w:t>.2021</w:t>
      </w:r>
      <w:r w:rsidR="000451F7" w:rsidRPr="00FD7DDA">
        <w:rPr>
          <w:rStyle w:val="a4"/>
          <w:color w:val="auto"/>
          <w:u w:val="none"/>
        </w:rPr>
        <w:t>;</w:t>
      </w:r>
    </w:p>
    <w:p w:rsidR="00F04429" w:rsidRPr="00FD7DDA" w:rsidRDefault="003775A4" w:rsidP="002B704F">
      <w:pPr>
        <w:pStyle w:val="a"/>
        <w:numPr>
          <w:ilvl w:val="1"/>
          <w:numId w:val="13"/>
        </w:numPr>
        <w:tabs>
          <w:tab w:val="left" w:leader="dot" w:pos="6663"/>
        </w:tabs>
        <w:rPr>
          <w:rStyle w:val="a4"/>
          <w:color w:val="auto"/>
          <w:u w:val="none"/>
        </w:rPr>
      </w:pPr>
      <w:r w:rsidRPr="00FD7DDA">
        <w:rPr>
          <w:rStyle w:val="a4"/>
          <w:color w:val="auto"/>
          <w:u w:val="none"/>
        </w:rPr>
        <w:t>кінцевий термін подання проектів</w:t>
      </w:r>
      <w:r w:rsidRPr="00FD7DDA">
        <w:rPr>
          <w:rStyle w:val="a4"/>
          <w:color w:val="auto"/>
          <w:u w:val="none"/>
        </w:rPr>
        <w:tab/>
      </w:r>
      <w:r w:rsidR="00570574">
        <w:rPr>
          <w:rStyle w:val="a4"/>
          <w:color w:val="auto"/>
          <w:u w:val="none"/>
        </w:rPr>
        <w:t>15</w:t>
      </w:r>
      <w:r w:rsidR="004C0527">
        <w:rPr>
          <w:rStyle w:val="a4"/>
          <w:color w:val="auto"/>
          <w:u w:val="none"/>
        </w:rPr>
        <w:t>.06</w:t>
      </w:r>
      <w:r w:rsidR="009D39E8" w:rsidRPr="00FD7DDA">
        <w:rPr>
          <w:rStyle w:val="a4"/>
          <w:color w:val="auto"/>
          <w:u w:val="none"/>
        </w:rPr>
        <w:t>.2021</w:t>
      </w:r>
      <w:r w:rsidRPr="00FD7DDA">
        <w:rPr>
          <w:rStyle w:val="a4"/>
          <w:color w:val="auto"/>
          <w:u w:val="none"/>
        </w:rPr>
        <w:t xml:space="preserve"> (до 1</w:t>
      </w:r>
      <w:r w:rsidR="004C0527">
        <w:rPr>
          <w:rStyle w:val="a4"/>
          <w:color w:val="auto"/>
          <w:u w:val="none"/>
        </w:rPr>
        <w:t>4</w:t>
      </w:r>
      <w:r w:rsidRPr="00FD7DDA">
        <w:rPr>
          <w:rStyle w:val="a4"/>
          <w:color w:val="auto"/>
          <w:vertAlign w:val="superscript"/>
        </w:rPr>
        <w:t>00</w:t>
      </w:r>
      <w:r w:rsidRPr="00FD7DDA">
        <w:rPr>
          <w:rStyle w:val="a4"/>
          <w:color w:val="auto"/>
          <w:u w:val="none"/>
        </w:rPr>
        <w:t>);</w:t>
      </w:r>
    </w:p>
    <w:p w:rsidR="00F04429" w:rsidRPr="00FD7DDA" w:rsidRDefault="00574FB9" w:rsidP="002B704F">
      <w:pPr>
        <w:pStyle w:val="a"/>
        <w:numPr>
          <w:ilvl w:val="1"/>
          <w:numId w:val="13"/>
        </w:numPr>
        <w:tabs>
          <w:tab w:val="left" w:leader="dot" w:pos="6663"/>
        </w:tabs>
        <w:rPr>
          <w:rStyle w:val="a4"/>
          <w:color w:val="auto"/>
          <w:u w:val="none"/>
        </w:rPr>
      </w:pPr>
      <w:r w:rsidRPr="00FD7DDA">
        <w:rPr>
          <w:rStyle w:val="a4"/>
          <w:color w:val="auto"/>
          <w:u w:val="none"/>
        </w:rPr>
        <w:t>робота жу</w:t>
      </w:r>
      <w:r w:rsidR="00F04429" w:rsidRPr="00FD7DDA">
        <w:rPr>
          <w:rStyle w:val="a4"/>
          <w:color w:val="auto"/>
          <w:u w:val="none"/>
        </w:rPr>
        <w:t>рі</w:t>
      </w:r>
      <w:r w:rsidR="009D39E8" w:rsidRPr="00FD7DDA">
        <w:rPr>
          <w:rStyle w:val="a4"/>
          <w:color w:val="auto"/>
          <w:u w:val="none"/>
        </w:rPr>
        <w:tab/>
        <w:t>2</w:t>
      </w:r>
      <w:r w:rsidR="004C0527">
        <w:rPr>
          <w:rStyle w:val="a4"/>
          <w:color w:val="auto"/>
          <w:u w:val="none"/>
        </w:rPr>
        <w:t>3</w:t>
      </w:r>
      <w:r w:rsidR="00FD7DDA" w:rsidRPr="00FD7DDA">
        <w:rPr>
          <w:rStyle w:val="a4"/>
          <w:color w:val="auto"/>
          <w:u w:val="none"/>
        </w:rPr>
        <w:t>.06</w:t>
      </w:r>
      <w:r w:rsidR="009D39E8" w:rsidRPr="00FD7DDA">
        <w:rPr>
          <w:rStyle w:val="a4"/>
          <w:color w:val="auto"/>
          <w:u w:val="none"/>
        </w:rPr>
        <w:t>.2021</w:t>
      </w:r>
      <w:r w:rsidR="004C0527">
        <w:rPr>
          <w:rStyle w:val="a4"/>
          <w:color w:val="auto"/>
          <w:u w:val="none"/>
        </w:rPr>
        <w:t>-25</w:t>
      </w:r>
      <w:r w:rsidR="00FD7DDA" w:rsidRPr="00FD7DDA">
        <w:rPr>
          <w:rStyle w:val="a4"/>
          <w:color w:val="auto"/>
          <w:u w:val="none"/>
        </w:rPr>
        <w:t>.06</w:t>
      </w:r>
      <w:r w:rsidR="009D39E8" w:rsidRPr="00FD7DDA">
        <w:rPr>
          <w:rStyle w:val="a4"/>
          <w:color w:val="auto"/>
          <w:u w:val="none"/>
        </w:rPr>
        <w:t>.2021</w:t>
      </w:r>
      <w:r w:rsidR="003775A4" w:rsidRPr="00FD7DDA">
        <w:rPr>
          <w:rStyle w:val="a4"/>
          <w:color w:val="auto"/>
          <w:u w:val="none"/>
        </w:rPr>
        <w:t>;</w:t>
      </w:r>
    </w:p>
    <w:p w:rsidR="00F04429" w:rsidRPr="00FD7DDA" w:rsidRDefault="003775A4" w:rsidP="002B704F">
      <w:pPr>
        <w:pStyle w:val="a"/>
        <w:numPr>
          <w:ilvl w:val="1"/>
          <w:numId w:val="13"/>
        </w:numPr>
        <w:tabs>
          <w:tab w:val="left" w:leader="dot" w:pos="6663"/>
        </w:tabs>
        <w:rPr>
          <w:rStyle w:val="a4"/>
          <w:color w:val="auto"/>
          <w:u w:val="none"/>
        </w:rPr>
      </w:pPr>
      <w:r w:rsidRPr="00FD7DDA">
        <w:rPr>
          <w:rStyle w:val="a4"/>
          <w:color w:val="auto"/>
          <w:u w:val="none"/>
        </w:rPr>
        <w:t xml:space="preserve">підведення </w:t>
      </w:r>
      <w:r w:rsidR="00F04429" w:rsidRPr="00FD7DDA">
        <w:rPr>
          <w:rStyle w:val="a4"/>
          <w:color w:val="auto"/>
          <w:u w:val="none"/>
        </w:rPr>
        <w:t>результатів Конкурсу</w:t>
      </w:r>
      <w:r w:rsidR="00351780" w:rsidRPr="00FD7DDA">
        <w:rPr>
          <w:rStyle w:val="a4"/>
          <w:color w:val="auto"/>
          <w:u w:val="none"/>
        </w:rPr>
        <w:tab/>
      </w:r>
      <w:r w:rsidR="004C0527">
        <w:rPr>
          <w:rStyle w:val="a4"/>
          <w:color w:val="auto"/>
          <w:u w:val="none"/>
        </w:rPr>
        <w:t>29</w:t>
      </w:r>
      <w:r w:rsidR="00FD7DDA" w:rsidRPr="00FD7DDA">
        <w:rPr>
          <w:rStyle w:val="a4"/>
          <w:color w:val="auto"/>
          <w:u w:val="none"/>
        </w:rPr>
        <w:t>.06.2021</w:t>
      </w:r>
      <w:r w:rsidR="004C0527">
        <w:rPr>
          <w:rStyle w:val="a4"/>
          <w:color w:val="auto"/>
          <w:u w:val="none"/>
        </w:rPr>
        <w:t>-30</w:t>
      </w:r>
      <w:r w:rsidR="00351780" w:rsidRPr="00FD7DDA">
        <w:rPr>
          <w:rStyle w:val="a4"/>
          <w:color w:val="auto"/>
          <w:u w:val="none"/>
        </w:rPr>
        <w:t>.06.2021</w:t>
      </w:r>
      <w:r w:rsidR="00F04429" w:rsidRPr="00FD7DDA">
        <w:rPr>
          <w:rStyle w:val="a4"/>
          <w:color w:val="auto"/>
          <w:u w:val="none"/>
        </w:rPr>
        <w:t>.</w:t>
      </w:r>
    </w:p>
    <w:p w:rsidR="00372074" w:rsidRPr="001B7FB8" w:rsidRDefault="00DE59DB" w:rsidP="005E25E3">
      <w:pPr>
        <w:pStyle w:val="1"/>
        <w:rPr>
          <w:rStyle w:val="a4"/>
          <w:b w:val="0"/>
          <w:color w:val="auto"/>
          <w:u w:val="none"/>
        </w:rPr>
      </w:pPr>
      <w:r w:rsidRPr="001B7FB8">
        <w:rPr>
          <w:rStyle w:val="a4"/>
          <w:color w:val="000000" w:themeColor="text1"/>
          <w:u w:val="none"/>
        </w:rPr>
        <w:t>Умови подачі конкурсних проектів</w:t>
      </w:r>
    </w:p>
    <w:p w:rsidR="002C5775" w:rsidRPr="00B1033D" w:rsidRDefault="00DE59DB" w:rsidP="00B1033D">
      <w:pPr>
        <w:pStyle w:val="a"/>
      </w:pPr>
      <w:r w:rsidRPr="00D8385F">
        <w:t xml:space="preserve">Проекти подаються </w:t>
      </w:r>
      <w:r w:rsidR="00FA570A" w:rsidRPr="00D8385F">
        <w:t xml:space="preserve">анонімно </w:t>
      </w:r>
      <w:r w:rsidRPr="00D8385F">
        <w:t>під девізом</w:t>
      </w:r>
      <w:r w:rsidR="00FA570A" w:rsidRPr="00D8385F">
        <w:t xml:space="preserve">, що проставляється у </w:t>
      </w:r>
      <w:r w:rsidR="00FA570A" w:rsidRPr="00B1033D">
        <w:t>верхньому правому кутку</w:t>
      </w:r>
      <w:r w:rsidR="00393FAE" w:rsidRPr="00B1033D">
        <w:t xml:space="preserve"> кожного</w:t>
      </w:r>
      <w:r w:rsidR="00FA570A" w:rsidRPr="00B1033D">
        <w:t xml:space="preserve"> </w:t>
      </w:r>
      <w:r w:rsidR="00C33ADB" w:rsidRPr="00B1033D">
        <w:t>планшета</w:t>
      </w:r>
      <w:r w:rsidR="00FA570A" w:rsidRPr="00B1033D">
        <w:t>.</w:t>
      </w:r>
      <w:r w:rsidR="002C5775" w:rsidRPr="00B1033D">
        <w:t xml:space="preserve"> Девіз проекту складається з</w:t>
      </w:r>
      <w:r w:rsidR="00F9367B" w:rsidRPr="00B1033D">
        <w:t xml:space="preserve"> </w:t>
      </w:r>
      <w:r w:rsidR="00FB2969" w:rsidRPr="00B1033D">
        <w:t xml:space="preserve">шістьох цифр. </w:t>
      </w:r>
      <w:r w:rsidR="00013E14" w:rsidRPr="00B1033D">
        <w:t>П</w:t>
      </w:r>
      <w:r w:rsidR="00FB2969" w:rsidRPr="00B1033D">
        <w:t xml:space="preserve">ланшети не повинні містити </w:t>
      </w:r>
      <w:r w:rsidR="00013E14" w:rsidRPr="00B1033D">
        <w:t>і</w:t>
      </w:r>
      <w:r w:rsidR="00FB2969" w:rsidRPr="00B1033D">
        <w:t>нформаці</w:t>
      </w:r>
      <w:r w:rsidR="00013E14" w:rsidRPr="00B1033D">
        <w:t xml:space="preserve">ю </w:t>
      </w:r>
      <w:r w:rsidR="00FB2969" w:rsidRPr="00B1033D">
        <w:t>про Учасника Конкурсу.</w:t>
      </w:r>
    </w:p>
    <w:p w:rsidR="00013E14" w:rsidRPr="00B1033D" w:rsidRDefault="006D48B4" w:rsidP="004C05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D5C2E" w:rsidRPr="00B1033D">
        <w:rPr>
          <w:rFonts w:ascii="Times New Roman" w:hAnsi="Times New Roman" w:cs="Times New Roman"/>
          <w:sz w:val="28"/>
          <w:szCs w:val="28"/>
        </w:rPr>
        <w:t xml:space="preserve">Разом з планшетами подається інформація про </w:t>
      </w:r>
      <w:r w:rsidR="00D8385F" w:rsidRPr="00B1033D">
        <w:rPr>
          <w:rFonts w:ascii="Times New Roman" w:hAnsi="Times New Roman" w:cs="Times New Roman"/>
          <w:sz w:val="28"/>
          <w:szCs w:val="28"/>
        </w:rPr>
        <w:t>автора к</w:t>
      </w:r>
      <w:r w:rsidR="005D5C2E" w:rsidRPr="00B1033D">
        <w:rPr>
          <w:rFonts w:ascii="Times New Roman" w:hAnsi="Times New Roman" w:cs="Times New Roman"/>
          <w:sz w:val="28"/>
          <w:szCs w:val="28"/>
        </w:rPr>
        <w:t>онкурс</w:t>
      </w:r>
      <w:r w:rsidR="00D8385F" w:rsidRPr="00B1033D">
        <w:rPr>
          <w:rFonts w:ascii="Times New Roman" w:hAnsi="Times New Roman" w:cs="Times New Roman"/>
          <w:sz w:val="28"/>
          <w:szCs w:val="28"/>
        </w:rPr>
        <w:t>ного</w:t>
      </w:r>
      <w:r w:rsidR="00013E14" w:rsidRPr="00B1033D">
        <w:rPr>
          <w:rFonts w:ascii="Times New Roman" w:hAnsi="Times New Roman" w:cs="Times New Roman"/>
          <w:sz w:val="28"/>
          <w:szCs w:val="28"/>
        </w:rPr>
        <w:t xml:space="preserve"> </w:t>
      </w:r>
      <w:r w:rsidR="00D8385F" w:rsidRPr="00B1033D">
        <w:rPr>
          <w:rFonts w:ascii="Times New Roman" w:hAnsi="Times New Roman" w:cs="Times New Roman"/>
          <w:sz w:val="28"/>
          <w:szCs w:val="28"/>
        </w:rPr>
        <w:t>проекту</w:t>
      </w:r>
      <w:r w:rsidR="00D8385F" w:rsidRPr="00B1033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2C5775" w:rsidRPr="00B1033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за формою, що вказана у п.</w:t>
      </w:r>
      <w:r w:rsidR="002B704F" w:rsidRPr="00B1033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2C5775" w:rsidRPr="00B1033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6.2 </w:t>
      </w:r>
      <w:r w:rsidR="00013E14" w:rsidRPr="00B1033D">
        <w:rPr>
          <w:rFonts w:ascii="Times New Roman" w:hAnsi="Times New Roman" w:cs="Times New Roman"/>
          <w:sz w:val="28"/>
          <w:szCs w:val="28"/>
        </w:rPr>
        <w:t>умов Конкурсу</w:t>
      </w:r>
      <w:r w:rsidR="00C40B20" w:rsidRPr="00B1033D">
        <w:rPr>
          <w:rFonts w:ascii="Times New Roman" w:hAnsi="Times New Roman" w:cs="Times New Roman"/>
          <w:sz w:val="28"/>
          <w:szCs w:val="28"/>
        </w:rPr>
        <w:t>. Інформація про Учасника конкурсу подається в запечатаному конверті</w:t>
      </w:r>
      <w:r w:rsidR="000F340F" w:rsidRPr="00B1033D">
        <w:rPr>
          <w:rFonts w:ascii="Times New Roman" w:hAnsi="Times New Roman" w:cs="Times New Roman"/>
          <w:sz w:val="28"/>
          <w:szCs w:val="28"/>
        </w:rPr>
        <w:t>,</w:t>
      </w:r>
      <w:r w:rsidR="00C40B20" w:rsidRPr="00B1033D">
        <w:rPr>
          <w:rFonts w:ascii="Times New Roman" w:hAnsi="Times New Roman" w:cs="Times New Roman"/>
          <w:sz w:val="28"/>
          <w:szCs w:val="28"/>
        </w:rPr>
        <w:t xml:space="preserve"> на зовнішній стороні </w:t>
      </w:r>
      <w:r w:rsidR="00FB2969" w:rsidRPr="00B1033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якого проставляється помітка «</w:t>
      </w:r>
      <w:r w:rsidR="00FB2969" w:rsidRPr="00B1033D">
        <w:rPr>
          <w:rFonts w:ascii="Times New Roman" w:hAnsi="Times New Roman" w:cs="Times New Roman"/>
          <w:sz w:val="28"/>
          <w:szCs w:val="28"/>
        </w:rPr>
        <w:t>Конкурс на</w:t>
      </w:r>
      <w:r w:rsidRPr="00B1033D">
        <w:rPr>
          <w:rFonts w:ascii="Times New Roman" w:hAnsi="Times New Roman" w:cs="Times New Roman"/>
          <w:sz w:val="28"/>
          <w:szCs w:val="28"/>
        </w:rPr>
        <w:t xml:space="preserve"> кращу концепцію розміщення малих архітектурних форм – 5 в’їзних стел,</w:t>
      </w:r>
      <w:r w:rsidR="00B1033D" w:rsidRPr="00B1033D">
        <w:rPr>
          <w:rFonts w:ascii="Times New Roman" w:hAnsi="Times New Roman" w:cs="Times New Roman"/>
          <w:sz w:val="28"/>
          <w:szCs w:val="28"/>
        </w:rPr>
        <w:t xml:space="preserve"> Стела № 1 (Волноваський район, Хлібодарівська ОТГ); Стела № 2 (Волноваський район, Ольгинська селищна ВЦА); Стела № 3 (Волноваський район, Старомлинівська сільська ОТГ), стела № 4  (Волноваський район, Великоновосілківська селищна ОТГ), стела № 5 (Волноваський район, Комарська ОТГ), які розташовані на території,  Волноваського району</w:t>
      </w:r>
      <w:r w:rsidR="00B1033D">
        <w:rPr>
          <w:rFonts w:ascii="Times New Roman" w:hAnsi="Times New Roman" w:cs="Times New Roman"/>
          <w:sz w:val="28"/>
          <w:szCs w:val="28"/>
        </w:rPr>
        <w:t>,</w:t>
      </w:r>
      <w:r w:rsidR="00B1033D" w:rsidRPr="00B1033D">
        <w:rPr>
          <w:rFonts w:ascii="Times New Roman" w:hAnsi="Times New Roman" w:cs="Times New Roman"/>
          <w:sz w:val="28"/>
          <w:szCs w:val="28"/>
        </w:rPr>
        <w:t xml:space="preserve"> Донецької області</w:t>
      </w:r>
      <w:r w:rsidRPr="00B1033D">
        <w:rPr>
          <w:rFonts w:ascii="Times New Roman" w:hAnsi="Times New Roman" w:cs="Times New Roman"/>
          <w:sz w:val="28"/>
          <w:szCs w:val="28"/>
        </w:rPr>
        <w:t xml:space="preserve"> </w:t>
      </w:r>
      <w:r w:rsidR="00FB2969" w:rsidRPr="00B1033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девіз проекту.</w:t>
      </w:r>
      <w:r w:rsidR="00C40B20" w:rsidRPr="00B1033D">
        <w:rPr>
          <w:rFonts w:ascii="Times New Roman" w:hAnsi="Times New Roman" w:cs="Times New Roman"/>
          <w:sz w:val="28"/>
          <w:szCs w:val="28"/>
        </w:rPr>
        <w:t xml:space="preserve"> </w:t>
      </w:r>
      <w:r w:rsidR="00D8385F" w:rsidRPr="00B1033D">
        <w:rPr>
          <w:rFonts w:ascii="Times New Roman" w:hAnsi="Times New Roman" w:cs="Times New Roman"/>
          <w:sz w:val="28"/>
          <w:szCs w:val="28"/>
        </w:rPr>
        <w:t>Зовні конверти не повинні містити інформацію про Учасника Конкурсу</w:t>
      </w:r>
      <w:r w:rsidRPr="00B1033D">
        <w:rPr>
          <w:rFonts w:ascii="Times New Roman" w:hAnsi="Times New Roman" w:cs="Times New Roman"/>
          <w:sz w:val="28"/>
          <w:szCs w:val="28"/>
        </w:rPr>
        <w:t>.</w:t>
      </w:r>
    </w:p>
    <w:p w:rsidR="00013E14" w:rsidRDefault="00013E14" w:rsidP="00B1033D">
      <w:pPr>
        <w:pStyle w:val="a"/>
      </w:pPr>
      <w:r w:rsidRPr="00B1033D">
        <w:t xml:space="preserve">Кінцевий термін подачі конкурсних проектів для участі у конкурсі – </w:t>
      </w:r>
      <w:r w:rsidRPr="00207518">
        <w:t>до 1</w:t>
      </w:r>
      <w:r w:rsidR="00E31C4B" w:rsidRPr="00207518">
        <w:t>4</w:t>
      </w:r>
      <w:r w:rsidR="006D48B4" w:rsidRPr="00207518">
        <w:t xml:space="preserve"> год. 00</w:t>
      </w:r>
      <w:r w:rsidR="00205F21">
        <w:t xml:space="preserve"> хв. 15</w:t>
      </w:r>
      <w:r w:rsidR="00207518" w:rsidRPr="00207518">
        <w:t xml:space="preserve"> чер</w:t>
      </w:r>
      <w:r w:rsidR="00CC323B" w:rsidRPr="00207518">
        <w:t>вня 2021</w:t>
      </w:r>
      <w:r w:rsidRPr="00207518">
        <w:t xml:space="preserve"> року.</w:t>
      </w:r>
    </w:p>
    <w:p w:rsidR="00981428" w:rsidRPr="00FD6E53" w:rsidRDefault="00981428" w:rsidP="005E25E3">
      <w:pPr>
        <w:pStyle w:val="a"/>
      </w:pPr>
      <w:r w:rsidRPr="00207518">
        <w:t>Конкурсні проекти в обсязі</w:t>
      </w:r>
      <w:r w:rsidR="00AE56BD" w:rsidRPr="00207518">
        <w:t>, зазначеному в умовах Конкурсу, мають бути подані</w:t>
      </w:r>
      <w:r w:rsidR="00CC323B" w:rsidRPr="00207518">
        <w:t xml:space="preserve"> до Волноваської райдержадміністрації до відділу </w:t>
      </w:r>
      <w:r w:rsidR="00F934DB" w:rsidRPr="00207518">
        <w:t xml:space="preserve">інформаційної діяльності  та комунікацій з громадськістю </w:t>
      </w:r>
      <w:r w:rsidR="009559A6" w:rsidRPr="00207518">
        <w:t xml:space="preserve">Волноваської  </w:t>
      </w:r>
      <w:r w:rsidR="00CC323B" w:rsidRPr="00207518">
        <w:t>райдержадміністрації</w:t>
      </w:r>
      <w:r w:rsidR="00207518" w:rsidRPr="00207518">
        <w:t xml:space="preserve"> </w:t>
      </w:r>
      <w:r w:rsidR="00CC323B" w:rsidRPr="00207518">
        <w:t xml:space="preserve"> д</w:t>
      </w:r>
      <w:r w:rsidR="00977ADD" w:rsidRPr="00207518">
        <w:t>о 1</w:t>
      </w:r>
      <w:r w:rsidR="00F975BC">
        <w:t>4 год. 00 хв. 15</w:t>
      </w:r>
      <w:r w:rsidR="00977ADD" w:rsidRPr="00207518">
        <w:t> </w:t>
      </w:r>
      <w:r w:rsidR="00207518" w:rsidRPr="00207518">
        <w:t>чер</w:t>
      </w:r>
      <w:r w:rsidR="00CC323B" w:rsidRPr="00207518">
        <w:t>вня 2021</w:t>
      </w:r>
      <w:r w:rsidR="00977ADD" w:rsidRPr="00207518">
        <w:t xml:space="preserve"> року</w:t>
      </w:r>
      <w:r w:rsidR="007E0BDA">
        <w:t xml:space="preserve"> за адресою: каб. 219, вул. Героїв 51 ОМБр, 1, м. Волноваха,  Волноваський район,  Донецька область,</w:t>
      </w:r>
      <w:r w:rsidR="00494336">
        <w:t xml:space="preserve"> 85700</w:t>
      </w:r>
      <w:r w:rsidR="00CC323B" w:rsidRPr="00207518">
        <w:t>.</w:t>
      </w:r>
      <w:r w:rsidR="00207518">
        <w:t xml:space="preserve">  </w:t>
      </w:r>
      <w:r w:rsidR="00207518">
        <w:lastRenderedPageBreak/>
        <w:t>П</w:t>
      </w:r>
      <w:r w:rsidR="00CC323B" w:rsidRPr="00207518">
        <w:t>редставники вищезазначеного відділу</w:t>
      </w:r>
      <w:r w:rsidR="00977ADD" w:rsidRPr="00207518">
        <w:t xml:space="preserve"> мають передати Конкурсні проекти</w:t>
      </w:r>
      <w:r w:rsidR="0021700B">
        <w:t xml:space="preserve"> </w:t>
      </w:r>
      <w:r w:rsidR="00977ADD">
        <w:t xml:space="preserve"> </w:t>
      </w:r>
      <w:r w:rsidR="004853E1">
        <w:t xml:space="preserve">  </w:t>
      </w:r>
      <w:r w:rsidR="0021700B">
        <w:t xml:space="preserve"> керівнику</w:t>
      </w:r>
      <w:r w:rsidR="001C3C10">
        <w:t xml:space="preserve"> громадської ради Волноваського району. </w:t>
      </w:r>
      <w:r w:rsidR="00873F83" w:rsidRPr="00FD6E53">
        <w:t xml:space="preserve">Проекти вважаються поданими у встановлений термін, якщо їх надіслано на Конкурс або подано </w:t>
      </w:r>
      <w:r w:rsidR="00D7311A" w:rsidRPr="00013E14">
        <w:t>представником Учасника</w:t>
      </w:r>
      <w:r w:rsidR="00873F83" w:rsidRPr="00FD6E53">
        <w:t xml:space="preserve"> не пізніше встановлених умов</w:t>
      </w:r>
      <w:r w:rsidR="00FD6E53">
        <w:t>ами</w:t>
      </w:r>
      <w:r w:rsidR="00873F83" w:rsidRPr="00FD6E53">
        <w:t xml:space="preserve"> Конкурсу термінів. У разі надси</w:t>
      </w:r>
      <w:r w:rsidR="00D7311A">
        <w:t xml:space="preserve">лання проекту поштою його автор </w:t>
      </w:r>
      <w:r w:rsidR="00873F83" w:rsidRPr="00FD6E53">
        <w:t>повинен повідомити на зазначену</w:t>
      </w:r>
      <w:r w:rsidR="00207518">
        <w:t xml:space="preserve"> </w:t>
      </w:r>
      <w:r w:rsidR="00873F83" w:rsidRPr="00FD6E53">
        <w:t xml:space="preserve"> вище електрону адресу</w:t>
      </w:r>
      <w:r w:rsidR="00FD6E53">
        <w:t xml:space="preserve"> інформацію про</w:t>
      </w:r>
      <w:r w:rsidR="00873F83" w:rsidRPr="00FD6E53">
        <w:t xml:space="preserve"> дату відправлення й номер поштової квитанції.</w:t>
      </w:r>
    </w:p>
    <w:p w:rsidR="00981428" w:rsidRPr="001B7FB8" w:rsidRDefault="003A2E53" w:rsidP="005E25E3">
      <w:pPr>
        <w:pStyle w:val="1"/>
      </w:pPr>
      <w:r w:rsidRPr="001B7FB8">
        <w:t>Склад та вимоги до конкурсних матеріалів</w:t>
      </w:r>
    </w:p>
    <w:p w:rsidR="003A2E53" w:rsidRPr="00FD6E53" w:rsidRDefault="00EE79CD" w:rsidP="005E25E3">
      <w:pPr>
        <w:pStyle w:val="a"/>
      </w:pPr>
      <w:r w:rsidRPr="00751E58">
        <w:t>Конкурс</w:t>
      </w:r>
      <w:r w:rsidR="00751E58" w:rsidRPr="00751E58">
        <w:t>ні проекти повинні відпові</w:t>
      </w:r>
      <w:r w:rsidR="00751E58" w:rsidRPr="00FD6E53">
        <w:t>дати</w:t>
      </w:r>
      <w:r w:rsidRPr="00FD6E53">
        <w:t xml:space="preserve"> </w:t>
      </w:r>
      <w:r w:rsidR="00751E58" w:rsidRPr="00FD6E53">
        <w:t>Програмі та Умовам Конкурсу</w:t>
      </w:r>
      <w:r w:rsidRPr="00FD6E53">
        <w:t>.</w:t>
      </w:r>
    </w:p>
    <w:p w:rsidR="00EE79CD" w:rsidRPr="00FD6E53" w:rsidRDefault="00EE79CD" w:rsidP="005E25E3">
      <w:pPr>
        <w:pStyle w:val="a"/>
      </w:pPr>
      <w:r w:rsidRPr="00FD6E53">
        <w:t xml:space="preserve">Для участі у Конкурсі матеріали необхідно подавати у такому </w:t>
      </w:r>
      <w:r w:rsidR="00435419" w:rsidRPr="00FD6E53">
        <w:t>обсязі:</w:t>
      </w:r>
    </w:p>
    <w:p w:rsidR="00435419" w:rsidRPr="00FB5A4E" w:rsidRDefault="001C3C10" w:rsidP="005E25E3">
      <w:pPr>
        <w:pStyle w:val="a"/>
        <w:numPr>
          <w:ilvl w:val="1"/>
          <w:numId w:val="13"/>
        </w:num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схема ситуаційних планів 5</w:t>
      </w:r>
      <w:r w:rsidR="00435419" w:rsidRPr="00FB5A4E">
        <w:rPr>
          <w:rStyle w:val="a4"/>
          <w:color w:val="auto"/>
          <w:u w:val="none"/>
        </w:rPr>
        <w:t xml:space="preserve"> </w:t>
      </w:r>
      <w:r>
        <w:rPr>
          <w:rStyle w:val="a4"/>
          <w:color w:val="auto"/>
          <w:u w:val="none"/>
        </w:rPr>
        <w:t xml:space="preserve">стел </w:t>
      </w:r>
      <w:r w:rsidR="00550968" w:rsidRPr="00FB5A4E">
        <w:rPr>
          <w:rStyle w:val="a4"/>
          <w:color w:val="auto"/>
          <w:u w:val="none"/>
        </w:rPr>
        <w:t>(</w:t>
      </w:r>
      <w:r w:rsidR="006C2DE3" w:rsidRPr="00FB5A4E">
        <w:rPr>
          <w:rStyle w:val="a4"/>
          <w:color w:val="auto"/>
          <w:u w:val="none"/>
        </w:rPr>
        <w:t xml:space="preserve">масштаб </w:t>
      </w:r>
      <w:r w:rsidR="00550968" w:rsidRPr="00FB5A4E">
        <w:rPr>
          <w:rStyle w:val="a4"/>
          <w:color w:val="auto"/>
          <w:u w:val="none"/>
        </w:rPr>
        <w:t>1:</w:t>
      </w:r>
      <w:r w:rsidR="00C754E1" w:rsidRPr="00FB5A4E">
        <w:rPr>
          <w:rStyle w:val="a4"/>
          <w:color w:val="auto"/>
          <w:u w:val="none"/>
        </w:rPr>
        <w:t>2000</w:t>
      </w:r>
      <w:r w:rsidR="00550968" w:rsidRPr="00FB5A4E">
        <w:rPr>
          <w:rStyle w:val="a4"/>
          <w:color w:val="auto"/>
          <w:u w:val="none"/>
        </w:rPr>
        <w:t>)</w:t>
      </w:r>
      <w:r>
        <w:rPr>
          <w:rStyle w:val="a4"/>
          <w:color w:val="auto"/>
          <w:u w:val="none"/>
        </w:rPr>
        <w:t>, схеми розміщення 5 В</w:t>
      </w:r>
      <w:r w:rsidRPr="00155D38">
        <w:rPr>
          <w:rStyle w:val="a4"/>
          <w:color w:val="auto"/>
          <w:u w:val="none"/>
        </w:rPr>
        <w:t>’</w:t>
      </w:r>
      <w:r>
        <w:rPr>
          <w:rStyle w:val="a4"/>
          <w:color w:val="auto"/>
          <w:u w:val="none"/>
        </w:rPr>
        <w:t xml:space="preserve">їзних стел (масштаб 1: 500); </w:t>
      </w:r>
    </w:p>
    <w:p w:rsidR="00435419" w:rsidRPr="00FB5A4E" w:rsidRDefault="00435419" w:rsidP="005E25E3">
      <w:pPr>
        <w:pStyle w:val="a"/>
        <w:numPr>
          <w:ilvl w:val="1"/>
          <w:numId w:val="13"/>
        </w:numPr>
        <w:rPr>
          <w:rStyle w:val="a4"/>
          <w:color w:val="auto"/>
          <w:u w:val="none"/>
        </w:rPr>
      </w:pPr>
      <w:r w:rsidRPr="00FB5A4E">
        <w:rPr>
          <w:rStyle w:val="a4"/>
          <w:color w:val="auto"/>
          <w:u w:val="none"/>
        </w:rPr>
        <w:t xml:space="preserve">візуалізації </w:t>
      </w:r>
      <w:r w:rsidR="001C3C10">
        <w:rPr>
          <w:rStyle w:val="a4"/>
          <w:color w:val="auto"/>
          <w:u w:val="none"/>
        </w:rPr>
        <w:t xml:space="preserve"> </w:t>
      </w:r>
      <w:r w:rsidR="009559A6">
        <w:rPr>
          <w:rStyle w:val="a4"/>
          <w:color w:val="auto"/>
          <w:u w:val="none"/>
        </w:rPr>
        <w:t>5 В</w:t>
      </w:r>
      <w:r w:rsidR="009559A6" w:rsidRPr="00155D38">
        <w:rPr>
          <w:rStyle w:val="a4"/>
          <w:color w:val="auto"/>
          <w:u w:val="none"/>
        </w:rPr>
        <w:t>’</w:t>
      </w:r>
      <w:r w:rsidR="009559A6">
        <w:rPr>
          <w:rStyle w:val="a4"/>
          <w:color w:val="auto"/>
          <w:u w:val="none"/>
        </w:rPr>
        <w:t>їзних стел</w:t>
      </w:r>
      <w:r w:rsidR="00155D38">
        <w:rPr>
          <w:rStyle w:val="a4"/>
          <w:color w:val="auto"/>
          <w:u w:val="none"/>
        </w:rPr>
        <w:t xml:space="preserve">  </w:t>
      </w:r>
      <w:r w:rsidRPr="00FB5A4E">
        <w:rPr>
          <w:rStyle w:val="a4"/>
          <w:color w:val="auto"/>
          <w:u w:val="none"/>
        </w:rPr>
        <w:t>(</w:t>
      </w:r>
      <w:r w:rsidR="00155D38">
        <w:rPr>
          <w:rStyle w:val="a4"/>
          <w:color w:val="auto"/>
          <w:u w:val="none"/>
        </w:rPr>
        <w:t xml:space="preserve">у  цвітному кольорі, </w:t>
      </w:r>
      <w:r w:rsidRPr="00FB5A4E">
        <w:rPr>
          <w:rStyle w:val="a4"/>
          <w:color w:val="auto"/>
          <w:u w:val="none"/>
        </w:rPr>
        <w:t>не менше трьох</w:t>
      </w:r>
      <w:r w:rsidR="006C2DE3" w:rsidRPr="00FB5A4E">
        <w:rPr>
          <w:rStyle w:val="a4"/>
          <w:color w:val="auto"/>
          <w:u w:val="none"/>
        </w:rPr>
        <w:t xml:space="preserve"> знімків з 3D моделі</w:t>
      </w:r>
      <w:r w:rsidRPr="00FB5A4E">
        <w:rPr>
          <w:rStyle w:val="a4"/>
          <w:color w:val="auto"/>
          <w:u w:val="none"/>
        </w:rPr>
        <w:t>);</w:t>
      </w:r>
    </w:p>
    <w:p w:rsidR="00E92A3A" w:rsidRPr="00FB5A4E" w:rsidRDefault="00155D38" w:rsidP="005E25E3">
      <w:pPr>
        <w:pStyle w:val="a"/>
        <w:numPr>
          <w:ilvl w:val="1"/>
          <w:numId w:val="13"/>
        </w:num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ф</w:t>
      </w:r>
      <w:r w:rsidR="00A059D5">
        <w:rPr>
          <w:rStyle w:val="a4"/>
          <w:color w:val="auto"/>
          <w:u w:val="none"/>
        </w:rPr>
        <w:t>асади 5 В</w:t>
      </w:r>
      <w:r w:rsidR="00A059D5" w:rsidRPr="009559A6">
        <w:rPr>
          <w:rStyle w:val="a4"/>
          <w:color w:val="auto"/>
          <w:u w:val="none"/>
          <w:lang w:val="ru-RU"/>
        </w:rPr>
        <w:t>’</w:t>
      </w:r>
      <w:r w:rsidR="00A059D5">
        <w:rPr>
          <w:rStyle w:val="a4"/>
          <w:color w:val="auto"/>
          <w:u w:val="none"/>
        </w:rPr>
        <w:t>їзних стел</w:t>
      </w:r>
      <w:r w:rsidR="00837ACA" w:rsidRPr="00FB5A4E">
        <w:rPr>
          <w:rStyle w:val="a4"/>
          <w:color w:val="auto"/>
          <w:u w:val="none"/>
        </w:rPr>
        <w:t xml:space="preserve"> </w:t>
      </w:r>
      <w:r>
        <w:rPr>
          <w:rStyle w:val="a4"/>
          <w:color w:val="auto"/>
          <w:u w:val="none"/>
        </w:rPr>
        <w:t>(малих архітектурних форм)</w:t>
      </w:r>
      <w:r w:rsidRPr="00FB5A4E">
        <w:rPr>
          <w:rStyle w:val="a4"/>
          <w:color w:val="auto"/>
          <w:u w:val="none"/>
        </w:rPr>
        <w:t xml:space="preserve"> </w:t>
      </w:r>
      <w:r w:rsidR="00A059D5">
        <w:rPr>
          <w:rStyle w:val="a4"/>
          <w:color w:val="auto"/>
          <w:u w:val="none"/>
        </w:rPr>
        <w:t xml:space="preserve"> у</w:t>
      </w:r>
      <w:r w:rsidR="00C86D86">
        <w:rPr>
          <w:rStyle w:val="a4"/>
          <w:color w:val="auto"/>
          <w:u w:val="none"/>
        </w:rPr>
        <w:t xml:space="preserve"> </w:t>
      </w:r>
      <w:r>
        <w:rPr>
          <w:rStyle w:val="a4"/>
          <w:color w:val="auto"/>
          <w:u w:val="none"/>
        </w:rPr>
        <w:t xml:space="preserve">  цвітному кольорі</w:t>
      </w:r>
      <w:r w:rsidR="00C86D86">
        <w:rPr>
          <w:rStyle w:val="a4"/>
          <w:color w:val="auto"/>
          <w:u w:val="none"/>
        </w:rPr>
        <w:t xml:space="preserve"> </w:t>
      </w:r>
      <w:r w:rsidRPr="00FB5A4E">
        <w:rPr>
          <w:rStyle w:val="a4"/>
          <w:color w:val="auto"/>
          <w:u w:val="none"/>
        </w:rPr>
        <w:t xml:space="preserve"> </w:t>
      </w:r>
      <w:r w:rsidR="00C86D86">
        <w:rPr>
          <w:rStyle w:val="a4"/>
          <w:color w:val="auto"/>
          <w:u w:val="none"/>
        </w:rPr>
        <w:t>(</w:t>
      </w:r>
      <w:r w:rsidR="006C2DE3" w:rsidRPr="00FB5A4E">
        <w:rPr>
          <w:rStyle w:val="a4"/>
          <w:color w:val="auto"/>
          <w:u w:val="none"/>
        </w:rPr>
        <w:t>масштаб</w:t>
      </w:r>
      <w:r w:rsidR="00E92A3A" w:rsidRPr="00FB5A4E">
        <w:rPr>
          <w:rStyle w:val="a4"/>
          <w:color w:val="auto"/>
          <w:u w:val="none"/>
        </w:rPr>
        <w:t> 1:</w:t>
      </w:r>
      <w:r w:rsidR="00A059D5">
        <w:rPr>
          <w:rStyle w:val="a4"/>
          <w:color w:val="auto"/>
          <w:u w:val="none"/>
        </w:rPr>
        <w:t>50</w:t>
      </w:r>
      <w:r w:rsidR="00C86D86">
        <w:rPr>
          <w:rStyle w:val="a4"/>
          <w:color w:val="auto"/>
          <w:u w:val="none"/>
        </w:rPr>
        <w:t>)</w:t>
      </w:r>
      <w:r w:rsidR="00E92A3A" w:rsidRPr="00FB5A4E">
        <w:rPr>
          <w:rStyle w:val="a4"/>
          <w:color w:val="auto"/>
          <w:u w:val="none"/>
        </w:rPr>
        <w:t>;</w:t>
      </w:r>
    </w:p>
    <w:p w:rsidR="00435419" w:rsidRPr="00FB5A4E" w:rsidRDefault="00435419" w:rsidP="005E25E3">
      <w:pPr>
        <w:pStyle w:val="a"/>
        <w:numPr>
          <w:ilvl w:val="1"/>
          <w:numId w:val="13"/>
        </w:numPr>
        <w:rPr>
          <w:rStyle w:val="a4"/>
          <w:color w:val="auto"/>
          <w:u w:val="none"/>
        </w:rPr>
      </w:pPr>
      <w:r w:rsidRPr="00FB5A4E">
        <w:rPr>
          <w:rStyle w:val="a4"/>
          <w:color w:val="auto"/>
          <w:u w:val="none"/>
        </w:rPr>
        <w:t>анотація</w:t>
      </w:r>
      <w:r w:rsidR="007F2EC6" w:rsidRPr="00FB5A4E">
        <w:rPr>
          <w:rStyle w:val="a4"/>
          <w:color w:val="auto"/>
          <w:u w:val="none"/>
        </w:rPr>
        <w:t xml:space="preserve"> до проекту</w:t>
      </w:r>
      <w:r w:rsidR="006C2DE3" w:rsidRPr="00FB5A4E">
        <w:rPr>
          <w:rStyle w:val="a4"/>
          <w:color w:val="auto"/>
          <w:u w:val="none"/>
        </w:rPr>
        <w:t xml:space="preserve"> (</w:t>
      </w:r>
      <w:r w:rsidR="00155D38">
        <w:rPr>
          <w:rStyle w:val="a4"/>
          <w:color w:val="auto"/>
          <w:u w:val="none"/>
        </w:rPr>
        <w:t>пояснювальна</w:t>
      </w:r>
      <w:r w:rsidR="006C2DE3" w:rsidRPr="00FB5A4E">
        <w:rPr>
          <w:rStyle w:val="a4"/>
          <w:color w:val="auto"/>
          <w:u w:val="none"/>
        </w:rPr>
        <w:t>)</w:t>
      </w:r>
      <w:r w:rsidRPr="00FB5A4E">
        <w:rPr>
          <w:rStyle w:val="a4"/>
          <w:color w:val="auto"/>
          <w:u w:val="none"/>
        </w:rPr>
        <w:t>.</w:t>
      </w:r>
    </w:p>
    <w:p w:rsidR="00B111AA" w:rsidRPr="00A017F8" w:rsidRDefault="00B111AA" w:rsidP="005E25E3">
      <w:pPr>
        <w:pStyle w:val="a"/>
      </w:pPr>
      <w:r w:rsidRPr="00AE1675">
        <w:t>Графічні матеріали подаються</w:t>
      </w:r>
      <w:r w:rsidR="00495B44" w:rsidRPr="00AE1675">
        <w:t xml:space="preserve"> на</w:t>
      </w:r>
      <w:r w:rsidR="001C3C10">
        <w:t xml:space="preserve"> </w:t>
      </w:r>
      <w:r w:rsidR="006C2DE3" w:rsidRPr="00A017F8">
        <w:t xml:space="preserve"> </w:t>
      </w:r>
      <w:r w:rsidR="00495B44" w:rsidRPr="00A017F8">
        <w:t>жорстких планшетах</w:t>
      </w:r>
      <w:r w:rsidRPr="00A017F8">
        <w:t xml:space="preserve"> формату 120</w:t>
      </w:r>
      <w:r w:rsidR="00495B44" w:rsidRPr="00A017F8">
        <w:t>0×600</w:t>
      </w:r>
      <w:r w:rsidR="007B2086">
        <w:t xml:space="preserve"> </w:t>
      </w:r>
      <w:r w:rsidR="007B2086" w:rsidRPr="00A017F8">
        <w:t>мм</w:t>
      </w:r>
      <w:r w:rsidR="007B2086">
        <w:t xml:space="preserve"> (висота)</w:t>
      </w:r>
      <w:r w:rsidR="001013B5" w:rsidRPr="00A017F8">
        <w:t> </w:t>
      </w:r>
      <w:r w:rsidR="00495B44" w:rsidRPr="00A017F8">
        <w:t>завтовшки 3-5 мм</w:t>
      </w:r>
      <w:r w:rsidRPr="00A017F8">
        <w:t>.</w:t>
      </w:r>
    </w:p>
    <w:p w:rsidR="00B111AA" w:rsidRPr="005A290F" w:rsidRDefault="00017D3D" w:rsidP="005E25E3">
      <w:pPr>
        <w:pStyle w:val="a"/>
      </w:pPr>
      <w:r w:rsidRPr="005A290F">
        <w:t>Усі написи та друковані матеріали конкурсн</w:t>
      </w:r>
      <w:r w:rsidR="00272D9E" w:rsidRPr="005A290F">
        <w:t>их проектів виконуються</w:t>
      </w:r>
      <w:r w:rsidR="00677205" w:rsidRPr="005A290F">
        <w:t xml:space="preserve"> українською мовою.</w:t>
      </w:r>
    </w:p>
    <w:p w:rsidR="00677205" w:rsidRPr="001B7FB8" w:rsidRDefault="00677205" w:rsidP="005E25E3">
      <w:pPr>
        <w:pStyle w:val="1"/>
      </w:pPr>
      <w:r w:rsidRPr="001B7FB8">
        <w:t>Порядок роботи журі Конкурсу, підбиття підсумків Конкурсу</w:t>
      </w:r>
    </w:p>
    <w:p w:rsidR="00247E23" w:rsidRDefault="00247E23" w:rsidP="005E25E3">
      <w:pPr>
        <w:pStyle w:val="a"/>
      </w:pPr>
      <w:r>
        <w:t>Перед розглядом конкурсних проектів журі виключає з їх складу матеріали, не обумовлені програмою та умовами конкурсу.</w:t>
      </w:r>
    </w:p>
    <w:p w:rsidR="00247E23" w:rsidRDefault="00247E23" w:rsidP="005E25E3">
      <w:pPr>
        <w:pStyle w:val="a"/>
      </w:pPr>
      <w:r>
        <w:t>Журі не розглядає проектів:</w:t>
      </w:r>
    </w:p>
    <w:p w:rsidR="00247E23" w:rsidRDefault="00247E23" w:rsidP="005E25E3">
      <w:pPr>
        <w:pStyle w:val="a"/>
        <w:numPr>
          <w:ilvl w:val="1"/>
          <w:numId w:val="20"/>
        </w:numPr>
      </w:pPr>
      <w:r>
        <w:t>надісланих або поданих після закінчення встановленого терміну</w:t>
      </w:r>
      <w:r w:rsidR="00AE1675">
        <w:t xml:space="preserve">, </w:t>
      </w:r>
      <w:r>
        <w:t>анонімність яких була свідомо порушена;</w:t>
      </w:r>
    </w:p>
    <w:p w:rsidR="00247E23" w:rsidRDefault="00247E23" w:rsidP="005E25E3">
      <w:pPr>
        <w:pStyle w:val="a"/>
        <w:numPr>
          <w:ilvl w:val="1"/>
          <w:numId w:val="20"/>
        </w:numPr>
      </w:pPr>
      <w:r>
        <w:t>таких, що не відповідають вимогам програми та умовам Конкурсу.</w:t>
      </w:r>
    </w:p>
    <w:p w:rsidR="00247E23" w:rsidRPr="000F340F" w:rsidRDefault="00A017F8" w:rsidP="000F340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340F">
        <w:rPr>
          <w:rFonts w:ascii="Times New Roman" w:hAnsi="Times New Roman" w:cs="Times New Roman"/>
          <w:sz w:val="28"/>
          <w:szCs w:val="28"/>
        </w:rPr>
        <w:t>Зазначені</w:t>
      </w:r>
      <w:r w:rsidR="00247E23" w:rsidRPr="000F340F">
        <w:rPr>
          <w:rFonts w:ascii="Times New Roman" w:hAnsi="Times New Roman" w:cs="Times New Roman"/>
          <w:sz w:val="28"/>
          <w:szCs w:val="28"/>
        </w:rPr>
        <w:t xml:space="preserve"> проекти </w:t>
      </w:r>
      <w:r w:rsidRPr="000F340F">
        <w:rPr>
          <w:rFonts w:ascii="Times New Roman" w:hAnsi="Times New Roman" w:cs="Times New Roman"/>
          <w:sz w:val="28"/>
          <w:szCs w:val="28"/>
        </w:rPr>
        <w:t xml:space="preserve">можуть бути, за </w:t>
      </w:r>
      <w:r w:rsidR="00247E23" w:rsidRPr="000F340F">
        <w:rPr>
          <w:rFonts w:ascii="Times New Roman" w:hAnsi="Times New Roman" w:cs="Times New Roman"/>
          <w:sz w:val="28"/>
          <w:szCs w:val="28"/>
        </w:rPr>
        <w:t>рішенням журі</w:t>
      </w:r>
      <w:r w:rsidRPr="000F340F">
        <w:rPr>
          <w:rFonts w:ascii="Times New Roman" w:hAnsi="Times New Roman" w:cs="Times New Roman"/>
          <w:sz w:val="28"/>
          <w:szCs w:val="28"/>
        </w:rPr>
        <w:t>,</w:t>
      </w:r>
      <w:r w:rsidR="00247E23" w:rsidRPr="000F340F">
        <w:rPr>
          <w:rFonts w:ascii="Times New Roman" w:hAnsi="Times New Roman" w:cs="Times New Roman"/>
          <w:sz w:val="28"/>
          <w:szCs w:val="28"/>
        </w:rPr>
        <w:t xml:space="preserve"> допущені до участі на виставці конкурсних проектів з позначкою «Поза </w:t>
      </w:r>
      <w:r w:rsidR="001C3C10">
        <w:rPr>
          <w:rFonts w:ascii="Times New Roman" w:hAnsi="Times New Roman" w:cs="Times New Roman"/>
          <w:sz w:val="28"/>
          <w:szCs w:val="28"/>
        </w:rPr>
        <w:t xml:space="preserve"> </w:t>
      </w:r>
      <w:r w:rsidR="00247E23" w:rsidRPr="000F340F">
        <w:rPr>
          <w:rFonts w:ascii="Times New Roman" w:hAnsi="Times New Roman" w:cs="Times New Roman"/>
          <w:sz w:val="28"/>
          <w:szCs w:val="28"/>
        </w:rPr>
        <w:t>конкурсом».</w:t>
      </w:r>
    </w:p>
    <w:p w:rsidR="00A017F8" w:rsidRPr="00FB5A4E" w:rsidRDefault="00A017F8" w:rsidP="005E25E3">
      <w:pPr>
        <w:pStyle w:val="a"/>
      </w:pPr>
      <w:r w:rsidRPr="00FB5A4E">
        <w:lastRenderedPageBreak/>
        <w:t>Склад журі затверджується Організатором</w:t>
      </w:r>
      <w:r w:rsidR="005A290F">
        <w:t>.</w:t>
      </w:r>
    </w:p>
    <w:p w:rsidR="00677205" w:rsidRPr="00F04429" w:rsidRDefault="00677205" w:rsidP="005E25E3">
      <w:pPr>
        <w:pStyle w:val="a"/>
      </w:pPr>
      <w:r w:rsidRPr="00F04429">
        <w:t xml:space="preserve">Голова журі, його заступник та відповідальний секретар Конкурсу обираються членами журі на першому засіданні шляхом голосування. </w:t>
      </w:r>
      <w:r w:rsidR="00C02DFC" w:rsidRPr="00F04429">
        <w:t>Відповідальний секретар конкурсу одночасно є секретарем журі і бере участь у його засіданнях без права голосу</w:t>
      </w:r>
      <w:r w:rsidR="00DC2A56" w:rsidRPr="00F04429">
        <w:t>.</w:t>
      </w:r>
    </w:p>
    <w:p w:rsidR="00DC2A56" w:rsidRPr="003775A4" w:rsidRDefault="00DC2A56" w:rsidP="005E25E3">
      <w:pPr>
        <w:pStyle w:val="a"/>
      </w:pPr>
      <w:r w:rsidRPr="00F04429">
        <w:t xml:space="preserve">Засідання журі проводиться у терміни, визначені </w:t>
      </w:r>
      <w:r w:rsidRPr="000F340F">
        <w:t>п. </w:t>
      </w:r>
      <w:r w:rsidR="00D7311A" w:rsidRPr="000F340F">
        <w:t>1</w:t>
      </w:r>
      <w:r w:rsidRPr="000F340F">
        <w:t>.</w:t>
      </w:r>
      <w:r w:rsidR="00D7311A" w:rsidRPr="000F340F">
        <w:t>8</w:t>
      </w:r>
      <w:r w:rsidRPr="000F340F">
        <w:t>.</w:t>
      </w:r>
      <w:r w:rsidRPr="00F04429">
        <w:t xml:space="preserve"> </w:t>
      </w:r>
      <w:r w:rsidR="008116C7" w:rsidRPr="00F04429">
        <w:t>умов Конкурсу, і вважається правочинним за умови участі у ньому не менше двох третин складу журі.</w:t>
      </w:r>
    </w:p>
    <w:p w:rsidR="008116C7" w:rsidRDefault="008116C7" w:rsidP="005E25E3">
      <w:pPr>
        <w:pStyle w:val="a"/>
      </w:pPr>
      <w:r w:rsidRPr="00751E58">
        <w:t xml:space="preserve">Журі приймає рішення стосовно кожного з проектів окремо і розпочинає з присудження першого місця. </w:t>
      </w:r>
      <w:r w:rsidR="004A48AF" w:rsidRPr="00751E58">
        <w:t xml:space="preserve">Рішення приймаються </w:t>
      </w:r>
      <w:r w:rsidR="00B2474B" w:rsidRPr="00751E58">
        <w:t>простою більшістю</w:t>
      </w:r>
      <w:r w:rsidR="00B2474B" w:rsidRPr="00FB5A4E">
        <w:t xml:space="preserve"> </w:t>
      </w:r>
      <w:r w:rsidR="00B2474B" w:rsidRPr="00247E23">
        <w:t xml:space="preserve">голосів шляхом відкритого або таємного голосування. </w:t>
      </w:r>
      <w:r w:rsidR="0099142F" w:rsidRPr="00247E23">
        <w:t>У разі рівного розподілу голосів, поданих за конкурсний проект, голова журі має право вирішального голосу.</w:t>
      </w:r>
    </w:p>
    <w:p w:rsidR="00FB5A4E" w:rsidRPr="00FB5A4E" w:rsidRDefault="00FB5A4E" w:rsidP="005E25E3">
      <w:pPr>
        <w:pStyle w:val="a"/>
      </w:pPr>
      <w:r w:rsidRPr="00FB5A4E">
        <w:t>На засіданні журі відкриваються конверти з інформацією про розробників конкурсних проектів тільки після визначення переможців та підписання відповідного протоколу.</w:t>
      </w:r>
    </w:p>
    <w:p w:rsidR="0099142F" w:rsidRPr="00247E23" w:rsidRDefault="0099142F" w:rsidP="005E25E3">
      <w:pPr>
        <w:pStyle w:val="a"/>
      </w:pPr>
      <w:r w:rsidRPr="00247E23">
        <w:t>Члени журі участі у конкурсі не приймають, не консультують учасників та утримуються публічних заяв, що можуть вплинути на прийняття авторами проектних рішень.</w:t>
      </w:r>
    </w:p>
    <w:p w:rsidR="00A2320C" w:rsidRPr="00F04429" w:rsidRDefault="00A2320C" w:rsidP="005E25E3">
      <w:pPr>
        <w:pStyle w:val="a"/>
      </w:pPr>
      <w:r w:rsidRPr="00F04429">
        <w:t>Члени журі не мають права розголошувати будь-які відомості, пов’язані з розглядом проектів і присудженням місць.</w:t>
      </w:r>
    </w:p>
    <w:p w:rsidR="00D9552E" w:rsidRPr="00751E58" w:rsidRDefault="00A2320C" w:rsidP="005E25E3">
      <w:pPr>
        <w:pStyle w:val="a"/>
      </w:pPr>
      <w:r w:rsidRPr="00F04429">
        <w:t>Підсумки</w:t>
      </w:r>
      <w:r w:rsidR="005A290F">
        <w:t xml:space="preserve"> роботи журі</w:t>
      </w:r>
      <w:r w:rsidRPr="00F04429">
        <w:t xml:space="preserve"> оформлюються</w:t>
      </w:r>
      <w:r w:rsidR="005A290F">
        <w:t xml:space="preserve"> </w:t>
      </w:r>
      <w:r w:rsidR="005A290F" w:rsidRPr="003775A4">
        <w:t>протокол</w:t>
      </w:r>
      <w:r w:rsidR="005A290F">
        <w:t>ами</w:t>
      </w:r>
      <w:r w:rsidRPr="003775A4">
        <w:t>, як</w:t>
      </w:r>
      <w:r w:rsidR="00013E14">
        <w:t>і</w:t>
      </w:r>
      <w:r w:rsidRPr="003775A4">
        <w:t xml:space="preserve"> міст</w:t>
      </w:r>
      <w:r w:rsidR="00013E14">
        <w:t>ять</w:t>
      </w:r>
      <w:r w:rsidRPr="003775A4">
        <w:t xml:space="preserve"> оцінку конкурсних проектів, обґрунтування прийнят</w:t>
      </w:r>
      <w:r w:rsidR="007A5FEC">
        <w:t>их</w:t>
      </w:r>
      <w:r w:rsidR="000D6C74">
        <w:t xml:space="preserve"> ріше</w:t>
      </w:r>
      <w:r w:rsidRPr="003775A4">
        <w:t>н</w:t>
      </w:r>
      <w:r w:rsidR="007A5FEC">
        <w:t>ь</w:t>
      </w:r>
      <w:r w:rsidRPr="003775A4">
        <w:t xml:space="preserve"> або причин відхилення конкурсних проектів від розгляду, інші міркування журі.</w:t>
      </w:r>
      <w:r w:rsidR="00D9552E" w:rsidRPr="00751E58">
        <w:t xml:space="preserve"> Протокол підписується головою та відповідальним секретарем журі. Зазначені документи передаються </w:t>
      </w:r>
      <w:r w:rsidR="005A290F">
        <w:t>Організатору</w:t>
      </w:r>
      <w:r w:rsidR="005A290F" w:rsidRPr="00751E58">
        <w:t xml:space="preserve"> </w:t>
      </w:r>
      <w:r w:rsidR="00D9552E" w:rsidRPr="00751E58">
        <w:t>Конкурсу.</w:t>
      </w:r>
    </w:p>
    <w:p w:rsidR="00D9552E" w:rsidRPr="00751E58" w:rsidRDefault="00CD4A52" w:rsidP="005E25E3">
      <w:pPr>
        <w:pStyle w:val="a"/>
      </w:pPr>
      <w:r w:rsidRPr="00751E58">
        <w:t xml:space="preserve">Рішення журі є остаточним і не може бути змінено, в тому числі й </w:t>
      </w:r>
      <w:r w:rsidR="005A290F">
        <w:t>Організатором чи</w:t>
      </w:r>
      <w:r w:rsidR="005A290F" w:rsidRPr="00751E58">
        <w:t xml:space="preserve"> </w:t>
      </w:r>
      <w:r w:rsidRPr="00751E58">
        <w:t>замовником Конкурсу.</w:t>
      </w:r>
    </w:p>
    <w:p w:rsidR="00CD4A52" w:rsidRPr="00AE1675" w:rsidRDefault="00CD4A52" w:rsidP="005E25E3">
      <w:pPr>
        <w:pStyle w:val="a"/>
      </w:pPr>
      <w:r w:rsidRPr="00FD6E53">
        <w:t xml:space="preserve">Після підбиття підсумків Конкурсу, оприлюднення результатів та самих конкурсних проектів </w:t>
      </w:r>
      <w:r w:rsidR="00431272" w:rsidRPr="00FD6E53">
        <w:t xml:space="preserve">відбувається на </w:t>
      </w:r>
      <w:r w:rsidR="005A290F" w:rsidRPr="00FD6E53">
        <w:t>офіційн</w:t>
      </w:r>
      <w:r w:rsidR="005A290F">
        <w:t>ому</w:t>
      </w:r>
      <w:r w:rsidR="005A290F" w:rsidRPr="00FD6E53">
        <w:t xml:space="preserve"> </w:t>
      </w:r>
      <w:r w:rsidR="00431272" w:rsidRPr="00FD6E53">
        <w:t>веб-</w:t>
      </w:r>
      <w:r w:rsidR="005A290F" w:rsidRPr="00FD6E53">
        <w:t>с</w:t>
      </w:r>
      <w:r w:rsidR="005A290F">
        <w:t>айт</w:t>
      </w:r>
      <w:r w:rsidR="005A290F" w:rsidRPr="00FD6E53">
        <w:t xml:space="preserve">і </w:t>
      </w:r>
      <w:r w:rsidR="00155D38">
        <w:t>Волноваської рай</w:t>
      </w:r>
      <w:r w:rsidR="00431272" w:rsidRPr="00FD6E53">
        <w:t xml:space="preserve">держадміністрації та у засобах масової інформації. Крім того, </w:t>
      </w:r>
      <w:r w:rsidR="00E24C37" w:rsidRPr="00AE1675">
        <w:t>проекти виставляються на відкритий огляд. Місце та терміни розташування виставки конкурсних проектів зазначаються у вищезазначе</w:t>
      </w:r>
      <w:r w:rsidR="007E4513" w:rsidRPr="00AE1675">
        <w:t>них засобах масової інформації.</w:t>
      </w:r>
    </w:p>
    <w:p w:rsidR="00AC2BCC" w:rsidRPr="00AE1675" w:rsidRDefault="00AC2BCC" w:rsidP="005E25E3">
      <w:pPr>
        <w:pStyle w:val="a"/>
      </w:pPr>
      <w:r w:rsidRPr="00AE1675">
        <w:t>Проекти-переможці Конкурсу переходять у власність</w:t>
      </w:r>
      <w:r w:rsidR="00D059DD" w:rsidRPr="00AE1675">
        <w:t xml:space="preserve"> </w:t>
      </w:r>
      <w:r w:rsidR="00155D38">
        <w:t>Волнова</w:t>
      </w:r>
      <w:r w:rsidR="003D75A4">
        <w:t>ської рай</w:t>
      </w:r>
      <w:r w:rsidR="00D059DD" w:rsidRPr="00AE1675">
        <w:t>держадміністрації, а всі інш</w:t>
      </w:r>
      <w:bookmarkStart w:id="0" w:name="_GoBack"/>
      <w:bookmarkEnd w:id="0"/>
      <w:r w:rsidR="00D059DD" w:rsidRPr="00AE1675">
        <w:t xml:space="preserve">і можуть бути забрані авторами впродовж 30 </w:t>
      </w:r>
      <w:r w:rsidR="00D059DD" w:rsidRPr="00AE1675">
        <w:lastRenderedPageBreak/>
        <w:t>днів після оголошення підсумків Конкурсу</w:t>
      </w:r>
      <w:r w:rsidR="005A290F">
        <w:t xml:space="preserve"> та завершення виставки конкурсних проектів</w:t>
      </w:r>
      <w:r w:rsidR="00D059DD" w:rsidRPr="00AE1675">
        <w:t>.</w:t>
      </w:r>
    </w:p>
    <w:p w:rsidR="00D059DD" w:rsidRDefault="00D059DD" w:rsidP="005E25E3">
      <w:pPr>
        <w:pStyle w:val="a"/>
      </w:pPr>
      <w:r w:rsidRPr="00AE1675">
        <w:t>Конкурсні проекти поштою не повертаються. Після закінчення зазначеного терміну конкурсні проекти, що не витребувані авторами, знищуються</w:t>
      </w:r>
      <w:r w:rsidR="007E4513" w:rsidRPr="005A290F">
        <w:t xml:space="preserve"> відповідно до складеного акту.</w:t>
      </w:r>
    </w:p>
    <w:p w:rsidR="005A290F" w:rsidRPr="0046443A" w:rsidRDefault="005A290F" w:rsidP="005E25E3">
      <w:pPr>
        <w:pStyle w:val="a"/>
      </w:pPr>
      <w:r w:rsidRPr="0046443A">
        <w:t>Робота журі, організація Конкурсу здійснюється на громадських засадах.</w:t>
      </w:r>
    </w:p>
    <w:p w:rsidR="00D059DD" w:rsidRPr="005A290F" w:rsidRDefault="00E24FD0" w:rsidP="005E25E3">
      <w:pPr>
        <w:pStyle w:val="1"/>
      </w:pPr>
      <w:r w:rsidRPr="005A290F">
        <w:t>Премії, інші види заохочення учасників, витрати Конкурсу</w:t>
      </w:r>
    </w:p>
    <w:p w:rsidR="00D9552E" w:rsidRPr="005A290F" w:rsidRDefault="00E24FD0" w:rsidP="005E25E3">
      <w:pPr>
        <w:pStyle w:val="a"/>
      </w:pPr>
      <w:r w:rsidRPr="005A290F">
        <w:t>Замовником Конкурсу</w:t>
      </w:r>
      <w:r w:rsidR="00D24FCF" w:rsidRPr="005A290F">
        <w:t xml:space="preserve"> встановлюється преміальн</w:t>
      </w:r>
      <w:r w:rsidR="009467F3">
        <w:t>и</w:t>
      </w:r>
      <w:r w:rsidR="00155D38">
        <w:t>й фонд Конкурсу, який складає 5,00</w:t>
      </w:r>
      <w:r w:rsidR="00D24FCF" w:rsidRPr="005A290F">
        <w:t xml:space="preserve"> тис. грн. Розподіляється фонд наступним чином:</w:t>
      </w:r>
    </w:p>
    <w:p w:rsidR="00D24FCF" w:rsidRPr="001B7FB8" w:rsidRDefault="00D24FCF" w:rsidP="005E25E3">
      <w:pPr>
        <w:pStyle w:val="a"/>
        <w:numPr>
          <w:ilvl w:val="0"/>
          <w:numId w:val="22"/>
        </w:numPr>
      </w:pPr>
      <w:r w:rsidRPr="001B7FB8">
        <w:t xml:space="preserve">перша премія </w:t>
      </w:r>
      <w:r w:rsidR="008429B9" w:rsidRPr="001B7FB8">
        <w:t>–</w:t>
      </w:r>
      <w:r w:rsidRPr="001B7FB8">
        <w:t xml:space="preserve"> </w:t>
      </w:r>
      <w:r w:rsidR="00F975BC">
        <w:t>5,0</w:t>
      </w:r>
      <w:r w:rsidR="00155D38">
        <w:t>0</w:t>
      </w:r>
      <w:r w:rsidR="008429B9" w:rsidRPr="001B7FB8">
        <w:t xml:space="preserve"> тис. грн.;</w:t>
      </w:r>
    </w:p>
    <w:p w:rsidR="008429B9" w:rsidRDefault="008429B9" w:rsidP="005E25E3">
      <w:pPr>
        <w:pStyle w:val="a"/>
      </w:pPr>
      <w:r w:rsidRPr="005A290F">
        <w:t xml:space="preserve">Переможцям та іншим учасникам Конкурсу </w:t>
      </w:r>
      <w:r w:rsidR="008408B2" w:rsidRPr="005A290F">
        <w:t>третіми особами можуть призначатися додаткові премії та інші види заохочень. Такі премії не накладають та не знімають з замовника Конкурсу його зобов’язань і не надають вищезгаданим особам ніяких майнових пр</w:t>
      </w:r>
      <w:r w:rsidR="001013B5" w:rsidRPr="005A290F">
        <w:t xml:space="preserve">ав на відзначений ними проект. </w:t>
      </w:r>
      <w:r w:rsidR="00FC7712" w:rsidRPr="005A290F">
        <w:t xml:space="preserve">Третя особа, яка бажає встановити додаткову премію, повинна своєчасно, до прийняття рішення журі, повідомити про свій намір голову журі та </w:t>
      </w:r>
      <w:r w:rsidR="007A5FEC">
        <w:t>Організатору</w:t>
      </w:r>
      <w:r w:rsidR="00FC7712" w:rsidRPr="005A290F">
        <w:t xml:space="preserve"> Конкурсу.</w:t>
      </w:r>
    </w:p>
    <w:p w:rsidR="00FD6E53" w:rsidRPr="00D8385F" w:rsidRDefault="005E25E3" w:rsidP="005E25E3">
      <w:pPr>
        <w:pStyle w:val="1"/>
      </w:pPr>
      <w:r>
        <w:t>Інформація про Учасника Конкурсу</w:t>
      </w:r>
    </w:p>
    <w:p w:rsidR="007429AB" w:rsidRDefault="00D8385F" w:rsidP="0021700B">
      <w:pPr>
        <w:pStyle w:val="a"/>
      </w:pPr>
      <w:r>
        <w:t>Анкета Учасника Конкурсу</w:t>
      </w:r>
      <w:r w:rsidR="007429AB">
        <w:t>:</w:t>
      </w:r>
    </w:p>
    <w:p w:rsidR="00B832ED" w:rsidRDefault="009467F3" w:rsidP="00C75487">
      <w:pPr>
        <w:pStyle w:val="a"/>
        <w:numPr>
          <w:ilvl w:val="0"/>
          <w:numId w:val="23"/>
        </w:numPr>
        <w:ind w:left="1701"/>
        <w:jc w:val="left"/>
      </w:pPr>
      <w:r>
        <w:t>П</w:t>
      </w:r>
      <w:r w:rsidR="007A5FEC">
        <w:t>різвище, ім’я, по батькові</w:t>
      </w:r>
      <w:r>
        <w:t xml:space="preserve"> Учасника </w:t>
      </w:r>
      <w:r w:rsidR="00D8385F">
        <w:t>К</w:t>
      </w:r>
      <w:r>
        <w:t>онкурсу _______</w:t>
      </w:r>
      <w:r w:rsidR="005E25E3">
        <w:t>________</w:t>
      </w:r>
    </w:p>
    <w:p w:rsidR="009467F3" w:rsidRDefault="00B832ED" w:rsidP="00C75487">
      <w:pPr>
        <w:ind w:left="1701"/>
      </w:pPr>
      <w:r>
        <w:t>_______________________________</w:t>
      </w:r>
      <w:r w:rsidR="005E25E3">
        <w:t>___________</w:t>
      </w:r>
      <w:r w:rsidR="00517294">
        <w:t>______________</w:t>
      </w:r>
      <w:r w:rsidR="005E25E3">
        <w:t>_______________</w:t>
      </w:r>
      <w:r w:rsidR="009467F3">
        <w:t>;</w:t>
      </w:r>
    </w:p>
    <w:p w:rsidR="00015A7E" w:rsidRDefault="00015A7E" w:rsidP="00C75487">
      <w:pPr>
        <w:pStyle w:val="a"/>
        <w:numPr>
          <w:ilvl w:val="0"/>
          <w:numId w:val="23"/>
        </w:numPr>
        <w:ind w:left="1701"/>
        <w:jc w:val="left"/>
      </w:pPr>
      <w:r>
        <w:t>Дата народження ________________________</w:t>
      </w:r>
      <w:r w:rsidR="005E25E3">
        <w:t>________________</w:t>
      </w:r>
      <w:r>
        <w:t>;</w:t>
      </w:r>
    </w:p>
    <w:p w:rsidR="009467F3" w:rsidRDefault="009467F3" w:rsidP="00C75487">
      <w:pPr>
        <w:pStyle w:val="a"/>
        <w:numPr>
          <w:ilvl w:val="0"/>
          <w:numId w:val="23"/>
        </w:numPr>
        <w:ind w:left="1701"/>
        <w:jc w:val="left"/>
      </w:pPr>
      <w:r>
        <w:t>Контактний телефон</w:t>
      </w:r>
      <w:r w:rsidR="00015A7E">
        <w:t xml:space="preserve"> ________</w:t>
      </w:r>
      <w:r w:rsidR="005E25E3">
        <w:t>_____________________________</w:t>
      </w:r>
      <w:r w:rsidR="00015A7E">
        <w:t>;</w:t>
      </w:r>
    </w:p>
    <w:p w:rsidR="009467F3" w:rsidRDefault="009467F3" w:rsidP="00C75487">
      <w:pPr>
        <w:pStyle w:val="a"/>
        <w:numPr>
          <w:ilvl w:val="0"/>
          <w:numId w:val="23"/>
        </w:numPr>
        <w:ind w:left="1701"/>
        <w:jc w:val="left"/>
      </w:pPr>
      <w:r>
        <w:rPr>
          <w:lang w:val="en-US"/>
        </w:rPr>
        <w:t>E</w:t>
      </w:r>
      <w:r w:rsidRPr="009467F3">
        <w:t>-mail</w:t>
      </w:r>
      <w:r w:rsidR="00015A7E">
        <w:t xml:space="preserve"> _______________________</w:t>
      </w:r>
      <w:r w:rsidR="005E25E3">
        <w:t>__________________________</w:t>
      </w:r>
      <w:r w:rsidR="00015A7E">
        <w:t>;</w:t>
      </w:r>
    </w:p>
    <w:p w:rsidR="005E25E3" w:rsidRDefault="005E25E3" w:rsidP="005E25E3">
      <w:pPr>
        <w:pStyle w:val="a"/>
      </w:pPr>
      <w:r>
        <w:t>Інформація про автора  Конкурсного проекту</w:t>
      </w:r>
    </w:p>
    <w:p w:rsidR="00C75487" w:rsidRDefault="00C75487" w:rsidP="00C75487">
      <w:pPr>
        <w:pStyle w:val="1"/>
        <w:numPr>
          <w:ilvl w:val="0"/>
          <w:numId w:val="26"/>
        </w:numPr>
        <w:ind w:left="1701"/>
        <w:jc w:val="left"/>
        <w:rPr>
          <w:b w:val="0"/>
        </w:rPr>
      </w:pPr>
      <w:r>
        <w:rPr>
          <w:b w:val="0"/>
        </w:rPr>
        <w:t>Девіз</w:t>
      </w:r>
    </w:p>
    <w:p w:rsidR="00C75487" w:rsidRDefault="00C75487" w:rsidP="00C75487">
      <w:pPr>
        <w:pStyle w:val="1"/>
        <w:numPr>
          <w:ilvl w:val="0"/>
          <w:numId w:val="26"/>
        </w:numPr>
        <w:ind w:left="1701"/>
        <w:jc w:val="left"/>
        <w:rPr>
          <w:b w:val="0"/>
        </w:rPr>
      </w:pPr>
      <w:r w:rsidRPr="00C75487">
        <w:rPr>
          <w:b w:val="0"/>
        </w:rPr>
        <w:t xml:space="preserve">Прізвище, ім’я, по батькові </w:t>
      </w:r>
      <w:r>
        <w:rPr>
          <w:b w:val="0"/>
        </w:rPr>
        <w:t>автора к</w:t>
      </w:r>
      <w:r w:rsidRPr="00C75487">
        <w:rPr>
          <w:b w:val="0"/>
        </w:rPr>
        <w:t>онкурс</w:t>
      </w:r>
      <w:r>
        <w:rPr>
          <w:b w:val="0"/>
        </w:rPr>
        <w:t>ного</w:t>
      </w:r>
      <w:r w:rsidRPr="00C75487">
        <w:rPr>
          <w:b w:val="0"/>
        </w:rPr>
        <w:t xml:space="preserve"> </w:t>
      </w:r>
      <w:r>
        <w:rPr>
          <w:b w:val="0"/>
        </w:rPr>
        <w:t xml:space="preserve">проекту </w:t>
      </w:r>
      <w:r w:rsidRPr="00C75487">
        <w:rPr>
          <w:b w:val="0"/>
        </w:rPr>
        <w:t>_</w:t>
      </w:r>
      <w:r>
        <w:rPr>
          <w:b w:val="0"/>
        </w:rPr>
        <w:t>____</w:t>
      </w:r>
      <w:r w:rsidRPr="00C75487">
        <w:rPr>
          <w:b w:val="0"/>
        </w:rPr>
        <w:t>__</w:t>
      </w:r>
      <w:r w:rsidRPr="00C75487">
        <w:t xml:space="preserve"> </w:t>
      </w:r>
      <w:r w:rsidRPr="00C75487">
        <w:rPr>
          <w:b w:val="0"/>
        </w:rPr>
        <w:t>________________________________________________________;</w:t>
      </w:r>
    </w:p>
    <w:p w:rsidR="00C75487" w:rsidRPr="00C75487" w:rsidRDefault="00C75487" w:rsidP="00C75487">
      <w:pPr>
        <w:pStyle w:val="1"/>
        <w:ind w:left="1701"/>
        <w:jc w:val="left"/>
        <w:rPr>
          <w:b w:val="0"/>
        </w:rPr>
      </w:pPr>
      <w:r w:rsidRPr="00C75487">
        <w:rPr>
          <w:b w:val="0"/>
        </w:rPr>
        <w:t>Дата народження ________________________________________;</w:t>
      </w:r>
    </w:p>
    <w:p w:rsidR="00C75487" w:rsidRPr="00441A15" w:rsidRDefault="00C75487" w:rsidP="00441A15">
      <w:pPr>
        <w:pStyle w:val="1"/>
        <w:ind w:left="1701"/>
        <w:jc w:val="left"/>
        <w:rPr>
          <w:b w:val="0"/>
        </w:rPr>
      </w:pPr>
      <w:r w:rsidRPr="00C75487">
        <w:rPr>
          <w:b w:val="0"/>
        </w:rPr>
        <w:t>Контактний телефон ______</w:t>
      </w:r>
      <w:r w:rsidR="00441A15">
        <w:rPr>
          <w:b w:val="0"/>
        </w:rPr>
        <w:t>_______________________________.</w:t>
      </w:r>
    </w:p>
    <w:p w:rsidR="00441A15" w:rsidRPr="00441A15" w:rsidRDefault="00441A15" w:rsidP="00441A15">
      <w:pPr>
        <w:pStyle w:val="1"/>
        <w:numPr>
          <w:ilvl w:val="0"/>
          <w:numId w:val="0"/>
        </w:numPr>
        <w:ind w:left="1341"/>
        <w:jc w:val="left"/>
      </w:pPr>
    </w:p>
    <w:p w:rsidR="00C75487" w:rsidRDefault="007429AB" w:rsidP="000F340F">
      <w:pPr>
        <w:ind w:left="170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 Для школярів ( з 14 років):</w:t>
      </w:r>
    </w:p>
    <w:p w:rsidR="007429AB" w:rsidRDefault="007429AB" w:rsidP="007429AB">
      <w:pPr>
        <w:ind w:left="360"/>
      </w:pPr>
    </w:p>
    <w:p w:rsidR="007429AB" w:rsidRPr="007429AB" w:rsidRDefault="007429AB" w:rsidP="007429A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530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429AB">
        <w:rPr>
          <w:rFonts w:ascii="Times New Roman" w:hAnsi="Times New Roman" w:cs="Times New Roman"/>
          <w:sz w:val="28"/>
          <w:szCs w:val="28"/>
        </w:rPr>
        <w:t>1. Прізвище, ім’я, по батькові Учасника Конкурсу _______________</w:t>
      </w:r>
    </w:p>
    <w:p w:rsidR="007429AB" w:rsidRDefault="007429AB" w:rsidP="007429AB">
      <w:pPr>
        <w:ind w:left="1701"/>
      </w:pPr>
      <w:r w:rsidRPr="007429AB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69530B">
        <w:rPr>
          <w:rFonts w:ascii="Times New Roman" w:hAnsi="Times New Roman" w:cs="Times New Roman"/>
          <w:sz w:val="28"/>
          <w:szCs w:val="28"/>
        </w:rPr>
        <w:t>;</w:t>
      </w:r>
    </w:p>
    <w:p w:rsidR="007429AB" w:rsidRDefault="0069530B" w:rsidP="0069530B">
      <w:pPr>
        <w:pStyle w:val="a"/>
        <w:numPr>
          <w:ilvl w:val="0"/>
          <w:numId w:val="0"/>
        </w:numPr>
        <w:ind w:left="900"/>
      </w:pPr>
      <w:r>
        <w:t xml:space="preserve">       2. </w:t>
      </w:r>
      <w:r w:rsidR="007429AB">
        <w:t>Дата народження ________________________________________;</w:t>
      </w:r>
    </w:p>
    <w:p w:rsidR="0069530B" w:rsidRPr="0069530B" w:rsidRDefault="00F975BC" w:rsidP="0069530B">
      <w:pPr>
        <w:pStyle w:val="1"/>
        <w:numPr>
          <w:ilvl w:val="0"/>
          <w:numId w:val="0"/>
        </w:numPr>
        <w:ind w:left="1069"/>
        <w:jc w:val="left"/>
        <w:rPr>
          <w:b w:val="0"/>
        </w:rPr>
      </w:pPr>
      <w:r>
        <w:rPr>
          <w:b w:val="0"/>
        </w:rPr>
        <w:t xml:space="preserve">     </w:t>
      </w:r>
      <w:r w:rsidR="0069530B">
        <w:rPr>
          <w:b w:val="0"/>
        </w:rPr>
        <w:t xml:space="preserve">3. </w:t>
      </w:r>
      <w:r w:rsidR="0069530B" w:rsidRPr="0069530B">
        <w:rPr>
          <w:b w:val="0"/>
        </w:rPr>
        <w:t>Контактний телефон _____________________________________;</w:t>
      </w:r>
    </w:p>
    <w:p w:rsidR="0069530B" w:rsidRDefault="0069530B" w:rsidP="0069530B">
      <w:pPr>
        <w:pStyle w:val="1"/>
        <w:numPr>
          <w:ilvl w:val="0"/>
          <w:numId w:val="0"/>
        </w:numPr>
        <w:ind w:left="709"/>
        <w:jc w:val="left"/>
        <w:rPr>
          <w:b w:val="0"/>
        </w:rPr>
      </w:pPr>
      <w:r>
        <w:rPr>
          <w:b w:val="0"/>
        </w:rPr>
        <w:t xml:space="preserve">        </w:t>
      </w:r>
      <w:r w:rsidR="00F975BC">
        <w:rPr>
          <w:b w:val="0"/>
        </w:rPr>
        <w:t xml:space="preserve"> </w:t>
      </w:r>
      <w:r>
        <w:rPr>
          <w:b w:val="0"/>
        </w:rPr>
        <w:t xml:space="preserve"> 4.</w:t>
      </w:r>
      <w:r w:rsidRPr="00C75487">
        <w:rPr>
          <w:b w:val="0"/>
          <w:lang w:val="en-US"/>
        </w:rPr>
        <w:t>E</w:t>
      </w:r>
      <w:r w:rsidRPr="00C75487">
        <w:rPr>
          <w:b w:val="0"/>
        </w:rPr>
        <w:t>-mail _________________________________________________;</w:t>
      </w:r>
    </w:p>
    <w:p w:rsidR="00F975BC" w:rsidRPr="00F975BC" w:rsidRDefault="00F975BC" w:rsidP="00F975BC">
      <w:pPr>
        <w:rPr>
          <w:rFonts w:ascii="Times New Roman" w:hAnsi="Times New Roman" w:cs="Times New Roman"/>
          <w:sz w:val="28"/>
          <w:szCs w:val="28"/>
        </w:rPr>
      </w:pPr>
      <w:r w:rsidRPr="00F975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5</w:t>
      </w:r>
      <w:r w:rsidRPr="00F975BC">
        <w:rPr>
          <w:rFonts w:ascii="Times New Roman" w:hAnsi="Times New Roman" w:cs="Times New Roman"/>
          <w:sz w:val="28"/>
          <w:szCs w:val="28"/>
        </w:rPr>
        <w:t>. Г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975BC">
        <w:rPr>
          <w:rFonts w:ascii="Times New Roman" w:hAnsi="Times New Roman" w:cs="Times New Roman"/>
          <w:sz w:val="28"/>
          <w:szCs w:val="28"/>
        </w:rPr>
        <w:t>упа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__________________________________________________;</w:t>
      </w:r>
    </w:p>
    <w:p w:rsidR="0069530B" w:rsidRPr="00C75487" w:rsidRDefault="00F975BC" w:rsidP="0069530B">
      <w:pPr>
        <w:pStyle w:val="1"/>
        <w:numPr>
          <w:ilvl w:val="0"/>
          <w:numId w:val="0"/>
        </w:numPr>
        <w:ind w:left="709"/>
        <w:jc w:val="left"/>
        <w:rPr>
          <w:b w:val="0"/>
        </w:rPr>
      </w:pPr>
      <w:r>
        <w:rPr>
          <w:b w:val="0"/>
        </w:rPr>
        <w:t xml:space="preserve">         </w:t>
      </w:r>
      <w:r w:rsidR="00315EFE">
        <w:rPr>
          <w:b w:val="0"/>
        </w:rPr>
        <w:t xml:space="preserve"> </w:t>
      </w:r>
      <w:r>
        <w:rPr>
          <w:b w:val="0"/>
        </w:rPr>
        <w:t>6</w:t>
      </w:r>
      <w:r w:rsidR="0069530B">
        <w:rPr>
          <w:b w:val="0"/>
        </w:rPr>
        <w:t>.Школа</w:t>
      </w:r>
      <w:r w:rsidR="0069530B" w:rsidRPr="00C75487">
        <w:rPr>
          <w:b w:val="0"/>
        </w:rPr>
        <w:t>____________________</w:t>
      </w:r>
      <w:r w:rsidR="0069530B">
        <w:rPr>
          <w:b w:val="0"/>
        </w:rPr>
        <w:t>_</w:t>
      </w:r>
      <w:r w:rsidR="0069530B" w:rsidRPr="00C75487">
        <w:rPr>
          <w:b w:val="0"/>
        </w:rPr>
        <w:t>_____________________________;</w:t>
      </w:r>
    </w:p>
    <w:p w:rsidR="0069530B" w:rsidRDefault="00F975BC" w:rsidP="0069530B">
      <w:pPr>
        <w:pStyle w:val="1"/>
        <w:numPr>
          <w:ilvl w:val="0"/>
          <w:numId w:val="0"/>
        </w:numPr>
        <w:ind w:left="709"/>
        <w:jc w:val="left"/>
        <w:rPr>
          <w:b w:val="0"/>
        </w:rPr>
      </w:pPr>
      <w:r>
        <w:rPr>
          <w:b w:val="0"/>
        </w:rPr>
        <w:t xml:space="preserve">         </w:t>
      </w:r>
      <w:r w:rsidR="00315EFE">
        <w:rPr>
          <w:b w:val="0"/>
        </w:rPr>
        <w:t xml:space="preserve"> </w:t>
      </w:r>
      <w:r>
        <w:rPr>
          <w:b w:val="0"/>
        </w:rPr>
        <w:t>7</w:t>
      </w:r>
      <w:r w:rsidR="0069530B">
        <w:rPr>
          <w:b w:val="0"/>
        </w:rPr>
        <w:t>.Кла</w:t>
      </w:r>
      <w:r w:rsidR="0069530B" w:rsidRPr="00C75487">
        <w:rPr>
          <w:b w:val="0"/>
        </w:rPr>
        <w:t>с ________________________________________________</w:t>
      </w:r>
      <w:r w:rsidR="0069530B">
        <w:rPr>
          <w:b w:val="0"/>
        </w:rPr>
        <w:t>___.</w:t>
      </w:r>
    </w:p>
    <w:p w:rsidR="007429AB" w:rsidRPr="000F340F" w:rsidRDefault="007429AB" w:rsidP="000F340F">
      <w:pPr>
        <w:ind w:left="1701"/>
        <w:rPr>
          <w:rFonts w:ascii="Times New Roman" w:hAnsi="Times New Roman" w:cs="Times New Roman"/>
          <w:sz w:val="28"/>
        </w:rPr>
      </w:pPr>
    </w:p>
    <w:sectPr w:rsidR="007429AB" w:rsidRPr="000F340F" w:rsidSect="00C86D86">
      <w:pgSz w:w="11906" w:h="16838"/>
      <w:pgMar w:top="709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C13" w:rsidRDefault="00D24C13" w:rsidP="009D39E8">
      <w:pPr>
        <w:spacing w:after="0" w:line="240" w:lineRule="auto"/>
      </w:pPr>
      <w:r>
        <w:separator/>
      </w:r>
    </w:p>
  </w:endnote>
  <w:endnote w:type="continuationSeparator" w:id="0">
    <w:p w:rsidR="00D24C13" w:rsidRDefault="00D24C13" w:rsidP="009D3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C13" w:rsidRDefault="00D24C13" w:rsidP="009D39E8">
      <w:pPr>
        <w:spacing w:after="0" w:line="240" w:lineRule="auto"/>
      </w:pPr>
      <w:r>
        <w:separator/>
      </w:r>
    </w:p>
  </w:footnote>
  <w:footnote w:type="continuationSeparator" w:id="0">
    <w:p w:rsidR="00D24C13" w:rsidRDefault="00D24C13" w:rsidP="009D3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83E"/>
    <w:multiLevelType w:val="multilevel"/>
    <w:tmpl w:val="E47876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̶"/>
      <w:lvlJc w:val="left"/>
      <w:pPr>
        <w:ind w:left="1713" w:hanging="720"/>
      </w:pPr>
      <w:rPr>
        <w:rFonts w:ascii="Arial" w:hAnsi="Aria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0F85C34"/>
    <w:multiLevelType w:val="multilevel"/>
    <w:tmpl w:val="EECE0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9C7198"/>
    <w:multiLevelType w:val="hybridMultilevel"/>
    <w:tmpl w:val="1F9CF4E4"/>
    <w:lvl w:ilvl="0" w:tplc="A7D06C1E">
      <w:start w:val="2"/>
      <w:numFmt w:val="decimal"/>
      <w:lvlText w:val="%1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6A92AAF"/>
    <w:multiLevelType w:val="hybridMultilevel"/>
    <w:tmpl w:val="89A4CAA0"/>
    <w:lvl w:ilvl="0" w:tplc="205CDF88">
      <w:start w:val="1"/>
      <w:numFmt w:val="bullet"/>
      <w:lvlText w:val="̶"/>
      <w:lvlJc w:val="left"/>
      <w:pPr>
        <w:ind w:left="1069" w:hanging="360"/>
      </w:pPr>
      <w:rPr>
        <w:rFonts w:ascii="Arial" w:hAnsi="Arial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F171F02"/>
    <w:multiLevelType w:val="multilevel"/>
    <w:tmpl w:val="18BEBB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0F571F68"/>
    <w:multiLevelType w:val="hybridMultilevel"/>
    <w:tmpl w:val="D09EF0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E575B"/>
    <w:multiLevelType w:val="multilevel"/>
    <w:tmpl w:val="FB7431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13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10D03AB2"/>
    <w:multiLevelType w:val="multilevel"/>
    <w:tmpl w:val="18BEBB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19D8308F"/>
    <w:multiLevelType w:val="multilevel"/>
    <w:tmpl w:val="49FCC6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5B4041C"/>
    <w:multiLevelType w:val="multilevel"/>
    <w:tmpl w:val="18BEBB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3C9C59F9"/>
    <w:multiLevelType w:val="multilevel"/>
    <w:tmpl w:val="A59AB0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a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152163A"/>
    <w:multiLevelType w:val="multilevel"/>
    <w:tmpl w:val="E47876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̶"/>
      <w:lvlJc w:val="left"/>
      <w:pPr>
        <w:ind w:left="1713" w:hanging="720"/>
      </w:pPr>
      <w:rPr>
        <w:rFonts w:ascii="Arial" w:hAnsi="Aria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1F467F6"/>
    <w:multiLevelType w:val="hybridMultilevel"/>
    <w:tmpl w:val="5FC47FE4"/>
    <w:lvl w:ilvl="0" w:tplc="519C2CFE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AD27029"/>
    <w:multiLevelType w:val="hybridMultilevel"/>
    <w:tmpl w:val="D09EF0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31823"/>
    <w:multiLevelType w:val="multilevel"/>
    <w:tmpl w:val="18BEBB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73B94CF0"/>
    <w:multiLevelType w:val="multilevel"/>
    <w:tmpl w:val="CB0E71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̶"/>
      <w:lvlJc w:val="left"/>
      <w:pPr>
        <w:ind w:left="1713" w:hanging="720"/>
      </w:pPr>
      <w:rPr>
        <w:rFonts w:ascii="Arial" w:hAnsi="Aria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9"/>
  </w:num>
  <w:num w:numId="5">
    <w:abstractNumId w:val="14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10"/>
  </w:num>
  <w:num w:numId="12">
    <w:abstractNumId w:val="6"/>
  </w:num>
  <w:num w:numId="13">
    <w:abstractNumId w:val="15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0"/>
  </w:num>
  <w:num w:numId="21">
    <w:abstractNumId w:val="11"/>
  </w:num>
  <w:num w:numId="22">
    <w:abstractNumId w:val="3"/>
  </w:num>
  <w:num w:numId="23">
    <w:abstractNumId w:val="5"/>
  </w:num>
  <w:num w:numId="24">
    <w:abstractNumId w:val="10"/>
  </w:num>
  <w:num w:numId="25">
    <w:abstractNumId w:val="1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A98"/>
    <w:rsid w:val="00013E14"/>
    <w:rsid w:val="00015A7E"/>
    <w:rsid w:val="00017D3D"/>
    <w:rsid w:val="00034BC3"/>
    <w:rsid w:val="000451F7"/>
    <w:rsid w:val="00066079"/>
    <w:rsid w:val="0007146B"/>
    <w:rsid w:val="000911FE"/>
    <w:rsid w:val="000C3FA6"/>
    <w:rsid w:val="000D6C74"/>
    <w:rsid w:val="000E202B"/>
    <w:rsid w:val="000F340F"/>
    <w:rsid w:val="001013B5"/>
    <w:rsid w:val="001154EB"/>
    <w:rsid w:val="00121AC1"/>
    <w:rsid w:val="00125D30"/>
    <w:rsid w:val="00131A4E"/>
    <w:rsid w:val="00136FD9"/>
    <w:rsid w:val="00155D38"/>
    <w:rsid w:val="001B096D"/>
    <w:rsid w:val="001B44AC"/>
    <w:rsid w:val="001B7FB8"/>
    <w:rsid w:val="001C3C10"/>
    <w:rsid w:val="001D0F98"/>
    <w:rsid w:val="00202321"/>
    <w:rsid w:val="00205B07"/>
    <w:rsid w:val="00205F21"/>
    <w:rsid w:val="00207518"/>
    <w:rsid w:val="002144EA"/>
    <w:rsid w:val="0021700B"/>
    <w:rsid w:val="00225172"/>
    <w:rsid w:val="00247E23"/>
    <w:rsid w:val="0026710F"/>
    <w:rsid w:val="00272D9E"/>
    <w:rsid w:val="00273EBB"/>
    <w:rsid w:val="002745FA"/>
    <w:rsid w:val="002B704F"/>
    <w:rsid w:val="002C5775"/>
    <w:rsid w:val="002D4CF6"/>
    <w:rsid w:val="00315EFE"/>
    <w:rsid w:val="003510CB"/>
    <w:rsid w:val="00351780"/>
    <w:rsid w:val="00372074"/>
    <w:rsid w:val="00373818"/>
    <w:rsid w:val="00375217"/>
    <w:rsid w:val="003775A4"/>
    <w:rsid w:val="00393FAE"/>
    <w:rsid w:val="003A2E53"/>
    <w:rsid w:val="003B4767"/>
    <w:rsid w:val="003B72F8"/>
    <w:rsid w:val="003D75A4"/>
    <w:rsid w:val="003E3BB3"/>
    <w:rsid w:val="0042524C"/>
    <w:rsid w:val="00431272"/>
    <w:rsid w:val="00434749"/>
    <w:rsid w:val="00434F31"/>
    <w:rsid w:val="00435419"/>
    <w:rsid w:val="00441A15"/>
    <w:rsid w:val="00443093"/>
    <w:rsid w:val="00462172"/>
    <w:rsid w:val="00471943"/>
    <w:rsid w:val="004853E1"/>
    <w:rsid w:val="00494336"/>
    <w:rsid w:val="00495B44"/>
    <w:rsid w:val="004A1A5B"/>
    <w:rsid w:val="004A48AF"/>
    <w:rsid w:val="004C0527"/>
    <w:rsid w:val="004C7384"/>
    <w:rsid w:val="004D4DB6"/>
    <w:rsid w:val="004E3468"/>
    <w:rsid w:val="004F0D7A"/>
    <w:rsid w:val="005014C8"/>
    <w:rsid w:val="005103AD"/>
    <w:rsid w:val="00517294"/>
    <w:rsid w:val="00520454"/>
    <w:rsid w:val="00521C1F"/>
    <w:rsid w:val="005351BD"/>
    <w:rsid w:val="00541E38"/>
    <w:rsid w:val="00544D09"/>
    <w:rsid w:val="00550968"/>
    <w:rsid w:val="00556A47"/>
    <w:rsid w:val="00561A31"/>
    <w:rsid w:val="00570574"/>
    <w:rsid w:val="00572A98"/>
    <w:rsid w:val="00574FB9"/>
    <w:rsid w:val="005A290F"/>
    <w:rsid w:val="005C34F9"/>
    <w:rsid w:val="005D50BA"/>
    <w:rsid w:val="005D5C2E"/>
    <w:rsid w:val="005E25E3"/>
    <w:rsid w:val="00603A5B"/>
    <w:rsid w:val="00622273"/>
    <w:rsid w:val="00623161"/>
    <w:rsid w:val="00643804"/>
    <w:rsid w:val="00651323"/>
    <w:rsid w:val="006539B8"/>
    <w:rsid w:val="006549DF"/>
    <w:rsid w:val="006700E9"/>
    <w:rsid w:val="00670160"/>
    <w:rsid w:val="0067294A"/>
    <w:rsid w:val="00677205"/>
    <w:rsid w:val="00691785"/>
    <w:rsid w:val="0069530B"/>
    <w:rsid w:val="006A652B"/>
    <w:rsid w:val="006C2DE3"/>
    <w:rsid w:val="006D12D7"/>
    <w:rsid w:val="006D48B4"/>
    <w:rsid w:val="00711107"/>
    <w:rsid w:val="0071424E"/>
    <w:rsid w:val="0073654F"/>
    <w:rsid w:val="007429AB"/>
    <w:rsid w:val="007475C8"/>
    <w:rsid w:val="00750163"/>
    <w:rsid w:val="00751E58"/>
    <w:rsid w:val="00783EEB"/>
    <w:rsid w:val="007A5FEC"/>
    <w:rsid w:val="007B2086"/>
    <w:rsid w:val="007E0BDA"/>
    <w:rsid w:val="007E4513"/>
    <w:rsid w:val="007F2EC6"/>
    <w:rsid w:val="007F431F"/>
    <w:rsid w:val="008116C7"/>
    <w:rsid w:val="00837ACA"/>
    <w:rsid w:val="008408B2"/>
    <w:rsid w:val="008429B9"/>
    <w:rsid w:val="0084774D"/>
    <w:rsid w:val="00850456"/>
    <w:rsid w:val="00850F2B"/>
    <w:rsid w:val="00873F83"/>
    <w:rsid w:val="0087717A"/>
    <w:rsid w:val="00896950"/>
    <w:rsid w:val="008C0CCC"/>
    <w:rsid w:val="008C3F53"/>
    <w:rsid w:val="008D2878"/>
    <w:rsid w:val="008D7105"/>
    <w:rsid w:val="009124ED"/>
    <w:rsid w:val="009467F3"/>
    <w:rsid w:val="009559A6"/>
    <w:rsid w:val="00955BE9"/>
    <w:rsid w:val="00967674"/>
    <w:rsid w:val="00977ADD"/>
    <w:rsid w:val="00981428"/>
    <w:rsid w:val="009848C4"/>
    <w:rsid w:val="0099142F"/>
    <w:rsid w:val="009A623C"/>
    <w:rsid w:val="009D39E8"/>
    <w:rsid w:val="009E472F"/>
    <w:rsid w:val="009F0592"/>
    <w:rsid w:val="00A017F8"/>
    <w:rsid w:val="00A059D5"/>
    <w:rsid w:val="00A06A6C"/>
    <w:rsid w:val="00A2320C"/>
    <w:rsid w:val="00A95698"/>
    <w:rsid w:val="00AA77A9"/>
    <w:rsid w:val="00AC2BCC"/>
    <w:rsid w:val="00AC42C5"/>
    <w:rsid w:val="00AC4AF0"/>
    <w:rsid w:val="00AD0873"/>
    <w:rsid w:val="00AD2EC9"/>
    <w:rsid w:val="00AE1675"/>
    <w:rsid w:val="00AE56BD"/>
    <w:rsid w:val="00AE6CC2"/>
    <w:rsid w:val="00B01157"/>
    <w:rsid w:val="00B04BA9"/>
    <w:rsid w:val="00B1033D"/>
    <w:rsid w:val="00B111AA"/>
    <w:rsid w:val="00B2474B"/>
    <w:rsid w:val="00B52ED9"/>
    <w:rsid w:val="00B832ED"/>
    <w:rsid w:val="00B86A30"/>
    <w:rsid w:val="00B95B6E"/>
    <w:rsid w:val="00BA4403"/>
    <w:rsid w:val="00BA4CE8"/>
    <w:rsid w:val="00BD078E"/>
    <w:rsid w:val="00BE7334"/>
    <w:rsid w:val="00C02DFC"/>
    <w:rsid w:val="00C15F51"/>
    <w:rsid w:val="00C33ADB"/>
    <w:rsid w:val="00C37C36"/>
    <w:rsid w:val="00C40B20"/>
    <w:rsid w:val="00C624BA"/>
    <w:rsid w:val="00C75487"/>
    <w:rsid w:val="00C754E1"/>
    <w:rsid w:val="00C86D86"/>
    <w:rsid w:val="00CC323B"/>
    <w:rsid w:val="00CD0873"/>
    <w:rsid w:val="00CD4A52"/>
    <w:rsid w:val="00CE5CD9"/>
    <w:rsid w:val="00D059DD"/>
    <w:rsid w:val="00D24C13"/>
    <w:rsid w:val="00D24FCF"/>
    <w:rsid w:val="00D3031F"/>
    <w:rsid w:val="00D442F6"/>
    <w:rsid w:val="00D45E6F"/>
    <w:rsid w:val="00D56AE2"/>
    <w:rsid w:val="00D7213A"/>
    <w:rsid w:val="00D7273A"/>
    <w:rsid w:val="00D7311A"/>
    <w:rsid w:val="00D8385F"/>
    <w:rsid w:val="00D9552E"/>
    <w:rsid w:val="00DB105E"/>
    <w:rsid w:val="00DC2A56"/>
    <w:rsid w:val="00DD6584"/>
    <w:rsid w:val="00DE4404"/>
    <w:rsid w:val="00DE59DB"/>
    <w:rsid w:val="00DF7F89"/>
    <w:rsid w:val="00E15E75"/>
    <w:rsid w:val="00E24C37"/>
    <w:rsid w:val="00E24FD0"/>
    <w:rsid w:val="00E31C4B"/>
    <w:rsid w:val="00E7085C"/>
    <w:rsid w:val="00E74366"/>
    <w:rsid w:val="00E7486F"/>
    <w:rsid w:val="00E90DDC"/>
    <w:rsid w:val="00E91EAD"/>
    <w:rsid w:val="00E92A3A"/>
    <w:rsid w:val="00EA61C8"/>
    <w:rsid w:val="00EB7679"/>
    <w:rsid w:val="00EE79CD"/>
    <w:rsid w:val="00EF4360"/>
    <w:rsid w:val="00F04429"/>
    <w:rsid w:val="00F10DED"/>
    <w:rsid w:val="00F112FF"/>
    <w:rsid w:val="00F373BD"/>
    <w:rsid w:val="00F479C1"/>
    <w:rsid w:val="00F55C5C"/>
    <w:rsid w:val="00F74101"/>
    <w:rsid w:val="00F918CE"/>
    <w:rsid w:val="00F92F79"/>
    <w:rsid w:val="00F934DB"/>
    <w:rsid w:val="00F9367B"/>
    <w:rsid w:val="00F975BC"/>
    <w:rsid w:val="00FA570A"/>
    <w:rsid w:val="00FB2969"/>
    <w:rsid w:val="00FB2CEA"/>
    <w:rsid w:val="00FB5A4E"/>
    <w:rsid w:val="00FC7712"/>
    <w:rsid w:val="00FD0552"/>
    <w:rsid w:val="00FD60D0"/>
    <w:rsid w:val="00FD6E53"/>
    <w:rsid w:val="00FD7DDA"/>
    <w:rsid w:val="00FF1B30"/>
    <w:rsid w:val="00FF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ED9"/>
  </w:style>
  <w:style w:type="paragraph" w:styleId="1">
    <w:name w:val="heading 1"/>
    <w:basedOn w:val="a"/>
    <w:next w:val="a0"/>
    <w:link w:val="10"/>
    <w:uiPriority w:val="9"/>
    <w:qFormat/>
    <w:rsid w:val="005A290F"/>
    <w:pPr>
      <w:numPr>
        <w:ilvl w:val="0"/>
      </w:numPr>
      <w:spacing w:before="240"/>
      <w:jc w:val="center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5E25E3"/>
    <w:pPr>
      <w:numPr>
        <w:ilvl w:val="1"/>
        <w:numId w:val="1"/>
      </w:numPr>
      <w:spacing w:line="276" w:lineRule="auto"/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rsid w:val="00FD0552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654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6549DF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6549DF"/>
    <w:pPr>
      <w:spacing w:after="0" w:line="240" w:lineRule="auto"/>
    </w:pPr>
  </w:style>
  <w:style w:type="table" w:styleId="a8">
    <w:name w:val="Table Grid"/>
    <w:basedOn w:val="a2"/>
    <w:uiPriority w:val="39"/>
    <w:rsid w:val="00393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5A290F"/>
    <w:rPr>
      <w:rFonts w:ascii="Times New Roman" w:hAnsi="Times New Roman" w:cs="Times New Roman"/>
      <w:b/>
      <w:sz w:val="28"/>
      <w:szCs w:val="28"/>
    </w:rPr>
  </w:style>
  <w:style w:type="paragraph" w:styleId="a9">
    <w:name w:val="Title"/>
    <w:basedOn w:val="a0"/>
    <w:next w:val="a0"/>
    <w:link w:val="aa"/>
    <w:uiPriority w:val="10"/>
    <w:qFormat/>
    <w:rsid w:val="00393FAE"/>
    <w:pPr>
      <w:spacing w:line="276" w:lineRule="auto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a">
    <w:name w:val="Название Знак"/>
    <w:basedOn w:val="a1"/>
    <w:link w:val="a9"/>
    <w:uiPriority w:val="10"/>
    <w:rsid w:val="00393FAE"/>
    <w:rPr>
      <w:rFonts w:ascii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AD2E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0"/>
    <w:link w:val="ac"/>
    <w:uiPriority w:val="99"/>
    <w:semiHidden/>
    <w:unhideWhenUsed/>
    <w:rsid w:val="009D3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9D39E8"/>
  </w:style>
  <w:style w:type="paragraph" w:styleId="ad">
    <w:name w:val="footer"/>
    <w:basedOn w:val="a0"/>
    <w:link w:val="ae"/>
    <w:uiPriority w:val="99"/>
    <w:semiHidden/>
    <w:unhideWhenUsed/>
    <w:rsid w:val="009D3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9D3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novrda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F3728-42D0-49CC-A070-FE31ABFC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2247</TotalTime>
  <Pages>8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98</cp:revision>
  <cp:lastPrinted>2021-03-15T06:57:00Z</cp:lastPrinted>
  <dcterms:created xsi:type="dcterms:W3CDTF">2018-12-19T08:25:00Z</dcterms:created>
  <dcterms:modified xsi:type="dcterms:W3CDTF">2021-04-26T10:52:00Z</dcterms:modified>
</cp:coreProperties>
</file>