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5F49" w:rsidRDefault="00115F49">
      <w:pPr>
        <w:spacing w:before="61"/>
        <w:ind w:left="11705"/>
        <w:rPr>
          <w:sz w:val="24"/>
        </w:rPr>
      </w:pPr>
      <w:r>
        <w:rPr>
          <w:sz w:val="24"/>
        </w:rPr>
        <w:t>ЗАТВЕРДЖЕНО</w:t>
      </w:r>
    </w:p>
    <w:p w:rsidR="00115F49" w:rsidRDefault="00115F49">
      <w:pPr>
        <w:spacing w:line="276" w:lineRule="auto"/>
        <w:ind w:left="11712" w:right="660" w:firstLine="15"/>
        <w:rPr>
          <w:spacing w:val="1"/>
          <w:sz w:val="24"/>
        </w:rPr>
      </w:pPr>
      <w:r>
        <w:rPr>
          <w:sz w:val="24"/>
        </w:rPr>
        <w:t xml:space="preserve">Рішення виконавчого комітету </w:t>
      </w:r>
      <w:proofErr w:type="spellStart"/>
      <w:r>
        <w:rPr>
          <w:sz w:val="24"/>
        </w:rPr>
        <w:t>Чогодарівської</w:t>
      </w:r>
      <w:proofErr w:type="spellEnd"/>
      <w:r>
        <w:rPr>
          <w:sz w:val="24"/>
        </w:rPr>
        <w:t xml:space="preserve"> сільської ради</w:t>
      </w:r>
    </w:p>
    <w:p w:rsidR="00115F49" w:rsidRPr="00F9106C" w:rsidRDefault="00115F49" w:rsidP="00F9106C">
      <w:pPr>
        <w:spacing w:line="276" w:lineRule="auto"/>
        <w:ind w:right="660"/>
        <w:rPr>
          <w:sz w:val="24"/>
        </w:rPr>
      </w:pPr>
      <w:r>
        <w:rPr>
          <w:spacing w:val="-1"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від </w:t>
      </w:r>
      <w:r w:rsidR="00BD6877">
        <w:rPr>
          <w:color w:val="FF0000"/>
          <w:spacing w:val="-1"/>
          <w:sz w:val="24"/>
        </w:rPr>
        <w:t xml:space="preserve"> </w:t>
      </w:r>
      <w:r w:rsidR="00BD6877" w:rsidRPr="00BD6877">
        <w:rPr>
          <w:spacing w:val="-1"/>
          <w:sz w:val="24"/>
        </w:rPr>
        <w:t>24.07.</w:t>
      </w:r>
      <w:r w:rsidRPr="00BD6877">
        <w:rPr>
          <w:spacing w:val="-1"/>
          <w:sz w:val="24"/>
        </w:rPr>
        <w:t>2024 р  №</w:t>
      </w:r>
      <w:r w:rsidR="00BD6877" w:rsidRPr="00BD6877">
        <w:rPr>
          <w:spacing w:val="-1"/>
          <w:sz w:val="24"/>
        </w:rPr>
        <w:t xml:space="preserve"> 742</w:t>
      </w:r>
    </w:p>
    <w:p w:rsidR="00115F49" w:rsidRDefault="00115F49">
      <w:pPr>
        <w:spacing w:before="11"/>
        <w:rPr>
          <w:sz w:val="23"/>
        </w:rPr>
      </w:pPr>
      <w:bookmarkStart w:id="0" w:name="_GoBack"/>
      <w:bookmarkEnd w:id="0"/>
    </w:p>
    <w:p w:rsidR="00115F49" w:rsidRDefault="00115F49">
      <w:pPr>
        <w:ind w:left="2156" w:right="1468"/>
        <w:jc w:val="center"/>
        <w:rPr>
          <w:b/>
          <w:sz w:val="24"/>
        </w:rPr>
      </w:pPr>
    </w:p>
    <w:p w:rsidR="00115F49" w:rsidRDefault="00115F49">
      <w:pPr>
        <w:ind w:left="2156" w:right="1468"/>
        <w:jc w:val="center"/>
        <w:rPr>
          <w:b/>
          <w:sz w:val="24"/>
        </w:rPr>
      </w:pPr>
      <w:r>
        <w:rPr>
          <w:b/>
          <w:sz w:val="24"/>
        </w:rPr>
        <w:t>ПЛАН  ЗАХОДІВ</w:t>
      </w:r>
    </w:p>
    <w:p w:rsidR="00115F49" w:rsidRDefault="00115F49">
      <w:pPr>
        <w:pStyle w:val="a3"/>
        <w:ind w:left="2156" w:right="1468"/>
        <w:jc w:val="center"/>
      </w:pPr>
      <w:r>
        <w:t xml:space="preserve">щодо складання  проекту  бюджету </w:t>
      </w:r>
      <w:proofErr w:type="spellStart"/>
      <w:r>
        <w:t>Чогодарівської</w:t>
      </w:r>
      <w:proofErr w:type="spellEnd"/>
      <w:r>
        <w:t xml:space="preserve"> сільської територіальної громади на 202</w:t>
      </w:r>
      <w:r w:rsidRPr="00EA5E17">
        <w:t>5</w:t>
      </w:r>
      <w:r>
        <w:t xml:space="preserve">  рік  та  його  прогнозу  на  202</w:t>
      </w:r>
      <w:r w:rsidRPr="00201BC2">
        <w:t xml:space="preserve">6 </w:t>
      </w:r>
      <w:r>
        <w:t>–202</w:t>
      </w:r>
      <w:r w:rsidRPr="00201BC2">
        <w:t>7</w:t>
      </w:r>
      <w:r>
        <w:t xml:space="preserve"> роки</w:t>
      </w:r>
    </w:p>
    <w:p w:rsidR="00115F49" w:rsidRDefault="00115F49">
      <w:pPr>
        <w:rPr>
          <w:b/>
          <w:sz w:val="28"/>
        </w:rPr>
      </w:pPr>
    </w:p>
    <w:tbl>
      <w:tblPr>
        <w:tblW w:w="0" w:type="auto"/>
        <w:tblInd w:w="13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5"/>
        <w:gridCol w:w="6281"/>
        <w:gridCol w:w="2627"/>
        <w:gridCol w:w="5680"/>
      </w:tblGrid>
      <w:tr w:rsidR="00115F49" w:rsidTr="00664FBA">
        <w:trPr>
          <w:trHeight w:val="1043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spacing w:before="125"/>
              <w:ind w:left="181" w:right="142" w:firstLine="35"/>
              <w:rPr>
                <w:b/>
                <w:sz w:val="28"/>
              </w:rPr>
            </w:pPr>
            <w:r w:rsidRPr="00664FBA">
              <w:rPr>
                <w:b/>
                <w:sz w:val="28"/>
              </w:rPr>
              <w:t>№з/п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spacing w:before="10"/>
              <w:ind w:left="0"/>
              <w:rPr>
                <w:b/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2293" w:right="2269"/>
              <w:jc w:val="center"/>
              <w:rPr>
                <w:b/>
                <w:sz w:val="28"/>
              </w:rPr>
            </w:pPr>
            <w:r w:rsidRPr="00664FBA">
              <w:rPr>
                <w:b/>
                <w:sz w:val="28"/>
              </w:rPr>
              <w:t>Зміст  заходів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spacing w:before="125"/>
              <w:ind w:left="616" w:right="580" w:firstLine="246"/>
              <w:rPr>
                <w:b/>
                <w:sz w:val="28"/>
              </w:rPr>
            </w:pPr>
            <w:r w:rsidRPr="00664FBA">
              <w:rPr>
                <w:b/>
                <w:sz w:val="28"/>
              </w:rPr>
              <w:t xml:space="preserve">Термін </w:t>
            </w:r>
            <w:r w:rsidRPr="00664FBA">
              <w:rPr>
                <w:b/>
                <w:spacing w:val="-1"/>
                <w:sz w:val="28"/>
              </w:rPr>
              <w:t>виконання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spacing w:before="10"/>
              <w:ind w:left="0"/>
              <w:rPr>
                <w:b/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1065"/>
              <w:rPr>
                <w:b/>
                <w:sz w:val="28"/>
              </w:rPr>
            </w:pPr>
            <w:r w:rsidRPr="00664FBA">
              <w:rPr>
                <w:b/>
                <w:sz w:val="28"/>
              </w:rPr>
              <w:t>Відповідальні  за  виконання</w:t>
            </w:r>
          </w:p>
        </w:tc>
      </w:tr>
      <w:tr w:rsidR="00115F49" w:rsidTr="00664FBA">
        <w:trPr>
          <w:trHeight w:val="726"/>
        </w:trPr>
        <w:tc>
          <w:tcPr>
            <w:tcW w:w="15313" w:type="dxa"/>
            <w:gridSpan w:val="4"/>
          </w:tcPr>
          <w:p w:rsidR="00115F49" w:rsidRPr="00664FBA" w:rsidRDefault="00115F49" w:rsidP="00664FBA">
            <w:pPr>
              <w:pStyle w:val="TableParagraph"/>
              <w:ind w:left="2454" w:right="2426"/>
              <w:jc w:val="center"/>
              <w:rPr>
                <w:b/>
                <w:sz w:val="16"/>
                <w:szCs w:val="16"/>
              </w:rPr>
            </w:pPr>
            <w:r w:rsidRPr="00664FBA">
              <w:rPr>
                <w:b/>
                <w:sz w:val="28"/>
                <w:szCs w:val="28"/>
              </w:rPr>
              <w:t xml:space="preserve">Організаційні засади  складання  прогнозу бюджету  </w:t>
            </w:r>
            <w:proofErr w:type="spellStart"/>
            <w:r w:rsidRPr="00517A00">
              <w:rPr>
                <w:b/>
                <w:sz w:val="28"/>
                <w:szCs w:val="28"/>
              </w:rPr>
              <w:t>Чогодарівської</w:t>
            </w:r>
            <w:proofErr w:type="spellEnd"/>
            <w:r w:rsidRPr="00517A00">
              <w:rPr>
                <w:b/>
                <w:sz w:val="28"/>
                <w:szCs w:val="28"/>
              </w:rPr>
              <w:t xml:space="preserve"> </w:t>
            </w:r>
            <w:r w:rsidRPr="00664FBA">
              <w:rPr>
                <w:b/>
                <w:sz w:val="28"/>
                <w:szCs w:val="28"/>
              </w:rPr>
              <w:t xml:space="preserve"> сільської територіальної громади  на 2026–2027 роки</w:t>
            </w:r>
          </w:p>
        </w:tc>
      </w:tr>
      <w:tr w:rsidR="00115F49" w:rsidTr="00664FBA">
        <w:trPr>
          <w:trHeight w:val="1079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jc w:val="both"/>
              <w:rPr>
                <w:sz w:val="24"/>
                <w:szCs w:val="24"/>
              </w:rPr>
            </w:pPr>
            <w:r w:rsidRPr="00664FBA">
              <w:rPr>
                <w:rStyle w:val="fontstyle01"/>
                <w:sz w:val="24"/>
                <w:szCs w:val="24"/>
              </w:rPr>
              <w:t>Провести реєстрацію учасників бюджетного</w:t>
            </w:r>
            <w:r w:rsidRPr="00664FBA">
              <w:rPr>
                <w:color w:val="333333"/>
                <w:sz w:val="24"/>
                <w:szCs w:val="24"/>
              </w:rPr>
              <w:br/>
            </w:r>
            <w:r w:rsidRPr="00664FBA">
              <w:rPr>
                <w:rStyle w:val="fontstyle01"/>
                <w:sz w:val="24"/>
                <w:szCs w:val="24"/>
              </w:rPr>
              <w:t>процесу на 2025 рік в ПЗ “LOGICA”</w:t>
            </w:r>
          </w:p>
          <w:p w:rsidR="00115F49" w:rsidRPr="00664FBA" w:rsidRDefault="00115F49" w:rsidP="00664FB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27" w:type="dxa"/>
            <w:vAlign w:val="center"/>
          </w:tcPr>
          <w:p w:rsidR="00115F49" w:rsidRPr="00664FBA" w:rsidRDefault="00115F49" w:rsidP="00664FBA">
            <w:pPr>
              <w:jc w:val="center"/>
              <w:rPr>
                <w:sz w:val="24"/>
                <w:szCs w:val="24"/>
              </w:rPr>
            </w:pPr>
            <w:r w:rsidRPr="00664FBA">
              <w:rPr>
                <w:rStyle w:val="fontstyle01"/>
                <w:sz w:val="24"/>
                <w:szCs w:val="24"/>
              </w:rPr>
              <w:t>До 15 травня</w:t>
            </w:r>
            <w:r w:rsidRPr="00664FBA">
              <w:rPr>
                <w:color w:val="333333"/>
                <w:sz w:val="24"/>
                <w:szCs w:val="24"/>
              </w:rPr>
              <w:br/>
            </w:r>
            <w:r w:rsidRPr="00664FBA">
              <w:rPr>
                <w:rStyle w:val="fontstyle01"/>
                <w:sz w:val="24"/>
                <w:szCs w:val="24"/>
              </w:rPr>
              <w:t>2024 р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jc w:val="center"/>
              <w:rPr>
                <w:sz w:val="24"/>
                <w:szCs w:val="24"/>
              </w:rPr>
            </w:pPr>
            <w:r w:rsidRPr="00664FBA">
              <w:rPr>
                <w:rStyle w:val="fontstyle01"/>
                <w:sz w:val="24"/>
                <w:szCs w:val="24"/>
              </w:rPr>
              <w:t>Всі учасники</w:t>
            </w:r>
            <w:r w:rsidRPr="00664FBA">
              <w:rPr>
                <w:color w:val="333333"/>
                <w:sz w:val="24"/>
                <w:szCs w:val="24"/>
              </w:rPr>
              <w:br/>
            </w:r>
            <w:r w:rsidRPr="00664FBA">
              <w:rPr>
                <w:rStyle w:val="fontstyle01"/>
                <w:sz w:val="24"/>
                <w:szCs w:val="24"/>
              </w:rPr>
              <w:t>бюджетного</w:t>
            </w:r>
            <w:r w:rsidRPr="00664FBA">
              <w:rPr>
                <w:color w:val="333333"/>
                <w:sz w:val="24"/>
                <w:szCs w:val="24"/>
              </w:rPr>
              <w:br/>
            </w:r>
            <w:r w:rsidRPr="00664FBA">
              <w:rPr>
                <w:rStyle w:val="fontstyle01"/>
                <w:sz w:val="24"/>
                <w:szCs w:val="24"/>
              </w:rPr>
              <w:t>процесу</w:t>
            </w:r>
          </w:p>
        </w:tc>
      </w:tr>
      <w:tr w:rsidR="00115F49" w:rsidTr="00664FBA">
        <w:trPr>
          <w:trHeight w:val="1508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2.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27"/>
              <w:rPr>
                <w:sz w:val="24"/>
              </w:rPr>
            </w:pPr>
            <w:r w:rsidRPr="00664FBA">
              <w:rPr>
                <w:sz w:val="24"/>
              </w:rPr>
              <w:t xml:space="preserve">Здійснення аналізу виконання бюджету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територіальної громади у  попередніх  та поточному  бюджетних  періодах, виявлення  тенденцій  у виконанні дохідної та видаткової частин бюджету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981" w:right="423" w:hanging="528"/>
              <w:rPr>
                <w:spacing w:val="-1"/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ind w:right="423"/>
              <w:rPr>
                <w:sz w:val="24"/>
              </w:rPr>
            </w:pPr>
            <w:r w:rsidRPr="00664FBA">
              <w:rPr>
                <w:spacing w:val="-1"/>
                <w:sz w:val="24"/>
              </w:rPr>
              <w:t>Травень-червень</w:t>
            </w:r>
            <w:r w:rsidRPr="00664FBA">
              <w:rPr>
                <w:sz w:val="24"/>
              </w:rPr>
              <w:t>2024р.</w:t>
            </w:r>
          </w:p>
        </w:tc>
        <w:tc>
          <w:tcPr>
            <w:tcW w:w="5680" w:type="dxa"/>
          </w:tcPr>
          <w:p w:rsidR="00115F49" w:rsidRPr="00664FBA" w:rsidRDefault="00115F49">
            <w:pPr>
              <w:pStyle w:val="TableParagraph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відділ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1508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3.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ind w:left="108"/>
              <w:rPr>
                <w:sz w:val="24"/>
                <w:szCs w:val="24"/>
              </w:rPr>
            </w:pPr>
            <w:r w:rsidRPr="00664FBA">
              <w:rPr>
                <w:sz w:val="24"/>
                <w:szCs w:val="24"/>
              </w:rPr>
              <w:t>Доведення до головних розпорядників бюджетних коштів (далі-ГРК) інструкції (вказівок) з підготовки Прогнозу місцевого бюджету та інструктивного листа щодо основних організаційних засад процесу підготовки пропозицій до Прогнозу (стаття  75</w:t>
            </w:r>
            <w:r w:rsidRPr="00664FBA">
              <w:rPr>
                <w:sz w:val="24"/>
                <w:szCs w:val="24"/>
                <w:vertAlign w:val="superscript"/>
              </w:rPr>
              <w:t>1</w:t>
            </w:r>
            <w:r w:rsidRPr="00664FBA">
              <w:rPr>
                <w:sz w:val="24"/>
                <w:szCs w:val="24"/>
              </w:rPr>
              <w:t xml:space="preserve"> БКУ)</w:t>
            </w:r>
          </w:p>
        </w:tc>
        <w:tc>
          <w:tcPr>
            <w:tcW w:w="2627" w:type="dxa"/>
          </w:tcPr>
          <w:p w:rsidR="00115F49" w:rsidRDefault="00115F49" w:rsidP="000A354D"/>
          <w:p w:rsidR="00115F49" w:rsidRDefault="00115F49" w:rsidP="000A354D"/>
          <w:p w:rsidR="00115F49" w:rsidRPr="00813717" w:rsidRDefault="00115F49" w:rsidP="00E67E2E">
            <w:r w:rsidRPr="00813717">
              <w:t>До 01 червня 202</w:t>
            </w:r>
            <w:r>
              <w:t>4</w:t>
            </w:r>
            <w:r w:rsidRPr="00813717">
              <w:t xml:space="preserve"> року</w:t>
            </w:r>
          </w:p>
        </w:tc>
        <w:tc>
          <w:tcPr>
            <w:tcW w:w="5680" w:type="dxa"/>
          </w:tcPr>
          <w:p w:rsidR="00115F49" w:rsidRDefault="00115F49" w:rsidP="000A354D"/>
          <w:p w:rsidR="00115F49" w:rsidRDefault="00115F49" w:rsidP="000A354D"/>
          <w:p w:rsidR="00115F49" w:rsidRPr="00664FBA" w:rsidRDefault="00115F49" w:rsidP="00664FBA">
            <w:pPr>
              <w:jc w:val="center"/>
              <w:rPr>
                <w:sz w:val="24"/>
                <w:szCs w:val="24"/>
              </w:rPr>
            </w:pPr>
            <w:r w:rsidRPr="00664FBA">
              <w:rPr>
                <w:sz w:val="24"/>
              </w:rPr>
              <w:t xml:space="preserve">Фінансовий відділ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2612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lastRenderedPageBreak/>
              <w:t>4.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27"/>
              <w:rPr>
                <w:sz w:val="12"/>
                <w:szCs w:val="12"/>
              </w:rPr>
            </w:pPr>
            <w:r w:rsidRPr="00664FBA">
              <w:rPr>
                <w:sz w:val="24"/>
              </w:rPr>
              <w:t xml:space="preserve">Прогнозування обсягів доходів бюджету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територіальної громади, визначення обсягів фінансування бюджету, повернення</w:t>
            </w:r>
            <w:r>
              <w:rPr>
                <w:sz w:val="24"/>
              </w:rPr>
              <w:t xml:space="preserve"> </w:t>
            </w:r>
            <w:r w:rsidRPr="00664FBA">
              <w:rPr>
                <w:sz w:val="24"/>
              </w:rPr>
              <w:t>кредитів до бюджету та орієнтовних граничних  показників видатків сільського бюджету та надання  кредитів з місцевого бюджету на середньостроковий  період  на  підставі  прогнозу соціально економічного розвитку України та території, аналізу виконання сільського бюджету в попередніх та поточному  бюджетних  періодах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b/>
                <w:sz w:val="26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b/>
                <w:sz w:val="26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b/>
                <w:sz w:val="26"/>
              </w:rPr>
            </w:pPr>
          </w:p>
          <w:p w:rsidR="00115F49" w:rsidRPr="00664FBA" w:rsidRDefault="00115F49" w:rsidP="00664FBA">
            <w:pPr>
              <w:pStyle w:val="TableParagraph"/>
              <w:spacing w:before="199"/>
              <w:ind w:left="201" w:hanging="141"/>
              <w:jc w:val="both"/>
              <w:rPr>
                <w:sz w:val="24"/>
              </w:rPr>
            </w:pPr>
            <w:r w:rsidRPr="00664FBA">
              <w:rPr>
                <w:sz w:val="24"/>
              </w:rPr>
              <w:t>До 20червня  2024 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b/>
                <w:sz w:val="26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b/>
                <w:sz w:val="26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b/>
                <w:sz w:val="26"/>
              </w:rPr>
            </w:pPr>
          </w:p>
          <w:p w:rsidR="00115F49" w:rsidRPr="00664FBA" w:rsidRDefault="00115F49" w:rsidP="00664FBA">
            <w:pPr>
              <w:pStyle w:val="TableParagraph"/>
              <w:spacing w:before="199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відділ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 ради</w:t>
            </w:r>
          </w:p>
        </w:tc>
      </w:tr>
      <w:tr w:rsidR="00115F49" w:rsidTr="00664FBA">
        <w:trPr>
          <w:trHeight w:val="821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5.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27"/>
              <w:rPr>
                <w:sz w:val="24"/>
              </w:rPr>
            </w:pPr>
            <w:r w:rsidRPr="00664FBA">
              <w:rPr>
                <w:sz w:val="24"/>
              </w:rPr>
              <w:t xml:space="preserve">Формування показників прогнозу сільського бюджету </w:t>
            </w:r>
            <w:r w:rsidRPr="00664FBA">
              <w:rPr>
                <w:sz w:val="24"/>
                <w:szCs w:val="24"/>
              </w:rPr>
              <w:t>(стаття  75</w:t>
            </w:r>
            <w:r w:rsidRPr="00664FBA">
              <w:rPr>
                <w:sz w:val="24"/>
                <w:szCs w:val="24"/>
                <w:vertAlign w:val="superscript"/>
              </w:rPr>
              <w:t>1</w:t>
            </w:r>
            <w:r w:rsidRPr="00664FBA">
              <w:rPr>
                <w:sz w:val="24"/>
                <w:szCs w:val="24"/>
              </w:rPr>
              <w:t xml:space="preserve"> БКУ)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b/>
                <w:sz w:val="26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664FBA">
              <w:rPr>
                <w:sz w:val="24"/>
                <w:szCs w:val="24"/>
              </w:rPr>
              <w:t>До 01 липня 2024 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b/>
                <w:sz w:val="26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0"/>
              <w:jc w:val="center"/>
              <w:rPr>
                <w:b/>
                <w:sz w:val="26"/>
              </w:rPr>
            </w:pPr>
            <w:r w:rsidRPr="00664FBA">
              <w:rPr>
                <w:sz w:val="24"/>
              </w:rPr>
              <w:t xml:space="preserve">Фінансовий  відділ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1101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6.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27"/>
              <w:rPr>
                <w:sz w:val="16"/>
                <w:szCs w:val="16"/>
              </w:rPr>
            </w:pPr>
            <w:r w:rsidRPr="00664FBA">
              <w:rPr>
                <w:sz w:val="24"/>
              </w:rPr>
              <w:t>Доведення до ГРК орієнтовних граничних показників видатків місцевого бюджету та надання кредитів з місцевого бюджету на середньостроковий період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b/>
                <w:sz w:val="26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664FBA">
              <w:rPr>
                <w:sz w:val="24"/>
                <w:szCs w:val="24"/>
              </w:rPr>
              <w:t>До 05 липня 2024 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spacing w:before="0"/>
              <w:ind w:left="0"/>
              <w:jc w:val="center"/>
              <w:rPr>
                <w:sz w:val="24"/>
                <w:szCs w:val="24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0"/>
              <w:jc w:val="center"/>
              <w:rPr>
                <w:sz w:val="24"/>
                <w:szCs w:val="24"/>
              </w:rPr>
            </w:pPr>
            <w:r w:rsidRPr="00664FBA">
              <w:rPr>
                <w:sz w:val="24"/>
              </w:rPr>
              <w:t xml:space="preserve">Фінансовий відділ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860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7.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27"/>
              <w:rPr>
                <w:sz w:val="24"/>
              </w:rPr>
            </w:pPr>
            <w:r w:rsidRPr="00664FBA">
              <w:rPr>
                <w:sz w:val="24"/>
              </w:rPr>
              <w:t>Надання місцевому фінансовому</w:t>
            </w:r>
            <w:r>
              <w:rPr>
                <w:sz w:val="24"/>
              </w:rPr>
              <w:t xml:space="preserve"> </w:t>
            </w:r>
            <w:r w:rsidRPr="00664FBA">
              <w:rPr>
                <w:sz w:val="24"/>
              </w:rPr>
              <w:t>органу пропозицій до Прогнозу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0" w:right="118"/>
              <w:rPr>
                <w:sz w:val="24"/>
              </w:rPr>
            </w:pPr>
            <w:r w:rsidRPr="00664FBA">
              <w:rPr>
                <w:sz w:val="24"/>
              </w:rPr>
              <w:t>До</w:t>
            </w:r>
            <w:r w:rsidRPr="00664FBA">
              <w:rPr>
                <w:spacing w:val="-1"/>
                <w:sz w:val="24"/>
              </w:rPr>
              <w:t>20</w:t>
            </w:r>
            <w:r w:rsidRPr="00664FBA">
              <w:rPr>
                <w:sz w:val="24"/>
              </w:rPr>
              <w:t xml:space="preserve"> липня2024року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Головні розпорядники бюджетних коштів</w:t>
            </w:r>
          </w:p>
        </w:tc>
      </w:tr>
      <w:tr w:rsidR="00115F49" w:rsidTr="00664FBA">
        <w:trPr>
          <w:trHeight w:val="1524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8.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68"/>
              <w:rPr>
                <w:sz w:val="24"/>
              </w:rPr>
            </w:pPr>
            <w:r w:rsidRPr="00664FBA">
              <w:rPr>
                <w:sz w:val="24"/>
              </w:rPr>
              <w:t>Здійснення аналізу поданих ГРК пропозицій до Прогнозу на відповідність  доведеним  орієнтовним  граничним  показникам  видатків сільського бюджету та надання  кредитів з місцевого бюджету і вимогам доведених  інструкцій (стаття 75</w:t>
            </w:r>
            <w:r w:rsidRPr="00664FBA">
              <w:rPr>
                <w:sz w:val="24"/>
                <w:vertAlign w:val="superscript"/>
              </w:rPr>
              <w:t>1</w:t>
            </w:r>
            <w:r w:rsidRPr="00664FBA">
              <w:rPr>
                <w:sz w:val="24"/>
              </w:rPr>
              <w:t xml:space="preserve"> БКУ)</w:t>
            </w:r>
          </w:p>
          <w:p w:rsidR="00115F49" w:rsidRPr="00664FBA" w:rsidRDefault="00115F49" w:rsidP="00664FBA">
            <w:pPr>
              <w:pStyle w:val="TableParagraph"/>
              <w:ind w:right="168"/>
              <w:rPr>
                <w:sz w:val="16"/>
                <w:szCs w:val="16"/>
              </w:rPr>
            </w:pP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0" w:right="118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ind w:left="0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До </w:t>
            </w:r>
            <w:r w:rsidRPr="00664FBA">
              <w:rPr>
                <w:spacing w:val="-1"/>
                <w:sz w:val="24"/>
                <w:lang w:val="ru-RU"/>
              </w:rPr>
              <w:t xml:space="preserve">01 </w:t>
            </w:r>
            <w:proofErr w:type="spellStart"/>
            <w:r w:rsidRPr="00664FBA">
              <w:rPr>
                <w:spacing w:val="-1"/>
                <w:sz w:val="24"/>
                <w:lang w:val="ru-RU"/>
              </w:rPr>
              <w:t>серпня</w:t>
            </w:r>
            <w:proofErr w:type="spellEnd"/>
            <w:r w:rsidRPr="00664FBA">
              <w:rPr>
                <w:spacing w:val="-1"/>
                <w:sz w:val="24"/>
                <w:lang w:val="ru-RU"/>
              </w:rPr>
              <w:t xml:space="preserve"> 2024 року</w:t>
            </w:r>
          </w:p>
        </w:tc>
        <w:tc>
          <w:tcPr>
            <w:tcW w:w="5680" w:type="dxa"/>
          </w:tcPr>
          <w:p w:rsidR="00115F49" w:rsidRPr="00664FBA" w:rsidRDefault="00115F49">
            <w:pPr>
              <w:pStyle w:val="TableParagraph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відділ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 ради</w:t>
            </w:r>
          </w:p>
        </w:tc>
      </w:tr>
      <w:tr w:rsidR="00115F49" w:rsidTr="00664FBA">
        <w:trPr>
          <w:trHeight w:val="1524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9.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68"/>
              <w:rPr>
                <w:sz w:val="24"/>
              </w:rPr>
            </w:pPr>
            <w:r w:rsidRPr="00664FBA">
              <w:rPr>
                <w:sz w:val="24"/>
              </w:rPr>
              <w:t>Проведення погоджувальних нарад та прийняття рішення про включення пропозицій ГРК  до  Прогнозу сільського бюджету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0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До </w:t>
            </w:r>
            <w:r w:rsidRPr="00664FBA">
              <w:rPr>
                <w:spacing w:val="-1"/>
                <w:sz w:val="24"/>
                <w:lang w:val="ru-RU"/>
              </w:rPr>
              <w:t xml:space="preserve">05 </w:t>
            </w:r>
            <w:proofErr w:type="spellStart"/>
            <w:r w:rsidRPr="00664FBA">
              <w:rPr>
                <w:spacing w:val="-1"/>
                <w:sz w:val="24"/>
                <w:lang w:val="ru-RU"/>
              </w:rPr>
              <w:t>серпня</w:t>
            </w:r>
            <w:proofErr w:type="spellEnd"/>
            <w:r w:rsidRPr="00664FBA">
              <w:rPr>
                <w:spacing w:val="-1"/>
                <w:sz w:val="24"/>
                <w:lang w:val="ru-RU"/>
              </w:rPr>
              <w:t xml:space="preserve"> 2024 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відділ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 ради головні розпорядники бюджетних коштів, інші учасники бюджетного процесу</w:t>
            </w:r>
          </w:p>
        </w:tc>
      </w:tr>
      <w:tr w:rsidR="00115F49" w:rsidTr="00664FBA">
        <w:trPr>
          <w:trHeight w:val="510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spacing w:before="125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10.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spacing w:before="125"/>
              <w:rPr>
                <w:sz w:val="24"/>
              </w:rPr>
            </w:pPr>
            <w:r w:rsidRPr="00664FBA">
              <w:rPr>
                <w:sz w:val="24"/>
              </w:rPr>
              <w:t>Подання  Прогнозу  виконавчому  комітету  сільської  ради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spacing w:before="125"/>
              <w:ind w:left="278" w:hanging="218"/>
              <w:rPr>
                <w:sz w:val="24"/>
              </w:rPr>
            </w:pPr>
            <w:r w:rsidRPr="00664FBA">
              <w:rPr>
                <w:sz w:val="24"/>
              </w:rPr>
              <w:t>До15 серпня 2024року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spacing w:before="125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відділ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 ради</w:t>
            </w:r>
          </w:p>
        </w:tc>
      </w:tr>
      <w:tr w:rsidR="00115F49" w:rsidTr="00664FBA">
        <w:trPr>
          <w:trHeight w:val="662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11.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spacing w:before="3"/>
              <w:ind w:left="0"/>
              <w:rPr>
                <w:b/>
                <w:sz w:val="23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rPr>
                <w:sz w:val="24"/>
              </w:rPr>
            </w:pPr>
            <w:r w:rsidRPr="00664FBA">
              <w:rPr>
                <w:sz w:val="24"/>
              </w:rPr>
              <w:t>Розгляд та  схвалення  Прогнозу (стаття 75</w:t>
            </w:r>
            <w:r w:rsidRPr="00664FBA">
              <w:rPr>
                <w:sz w:val="24"/>
                <w:vertAlign w:val="superscript"/>
              </w:rPr>
              <w:t>1</w:t>
            </w:r>
            <w:r w:rsidRPr="00664FBA">
              <w:rPr>
                <w:sz w:val="24"/>
              </w:rPr>
              <w:t xml:space="preserve"> БКУ)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42" w:right="118" w:hanging="82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До 1вересня 2024року(граничний  термін)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Виконавчий  комітет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 ради</w:t>
            </w:r>
          </w:p>
        </w:tc>
      </w:tr>
      <w:tr w:rsidR="00115F49" w:rsidTr="00664FBA">
        <w:trPr>
          <w:trHeight w:val="1269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lastRenderedPageBreak/>
              <w:t>12.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721"/>
              <w:jc w:val="both"/>
              <w:rPr>
                <w:sz w:val="12"/>
                <w:szCs w:val="12"/>
              </w:rPr>
            </w:pPr>
            <w:r w:rsidRPr="00664FBA">
              <w:rPr>
                <w:sz w:val="24"/>
              </w:rPr>
              <w:t xml:space="preserve">Подання Прогнозу разом із фінансово-економічним обґрунтуванням до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ради для  розгляду в порядку,  визначеному  радою (стаття 75</w:t>
            </w:r>
            <w:r w:rsidRPr="00664FBA">
              <w:rPr>
                <w:sz w:val="24"/>
                <w:vertAlign w:val="superscript"/>
              </w:rPr>
              <w:t>1</w:t>
            </w:r>
            <w:r w:rsidRPr="00664FBA">
              <w:rPr>
                <w:sz w:val="24"/>
              </w:rPr>
              <w:t xml:space="preserve"> БКУ)</w:t>
            </w:r>
          </w:p>
          <w:p w:rsidR="00115F49" w:rsidRPr="00664FBA" w:rsidRDefault="00115F49" w:rsidP="00664FBA">
            <w:pPr>
              <w:pStyle w:val="TableParagraph"/>
              <w:ind w:right="721"/>
              <w:jc w:val="both"/>
              <w:rPr>
                <w:sz w:val="12"/>
                <w:szCs w:val="12"/>
              </w:rPr>
            </w:pP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spacing w:line="256" w:lineRule="auto"/>
              <w:ind w:left="231" w:right="199" w:firstLine="21"/>
              <w:rPr>
                <w:sz w:val="16"/>
                <w:szCs w:val="16"/>
              </w:rPr>
            </w:pPr>
          </w:p>
          <w:p w:rsidR="00115F49" w:rsidRPr="00664FBA" w:rsidRDefault="00115F49" w:rsidP="00664FBA">
            <w:pPr>
              <w:pStyle w:val="TableParagraph"/>
              <w:spacing w:line="256" w:lineRule="auto"/>
              <w:ind w:left="231" w:right="199" w:firstLine="21"/>
              <w:rPr>
                <w:sz w:val="24"/>
              </w:rPr>
            </w:pPr>
            <w:r w:rsidRPr="00664FBA">
              <w:rPr>
                <w:sz w:val="24"/>
              </w:rPr>
              <w:t>У п'ятиденний строк</w:t>
            </w:r>
            <w:r>
              <w:rPr>
                <w:sz w:val="24"/>
              </w:rPr>
              <w:t xml:space="preserve"> </w:t>
            </w:r>
            <w:r w:rsidRPr="00664FBA">
              <w:rPr>
                <w:sz w:val="24"/>
              </w:rPr>
              <w:t>після</w:t>
            </w:r>
            <w:r>
              <w:rPr>
                <w:sz w:val="24"/>
              </w:rPr>
              <w:t xml:space="preserve"> </w:t>
            </w:r>
            <w:r w:rsidRPr="00664FBA">
              <w:rPr>
                <w:sz w:val="24"/>
              </w:rPr>
              <w:t>його</w:t>
            </w:r>
            <w:r>
              <w:rPr>
                <w:sz w:val="24"/>
              </w:rPr>
              <w:t xml:space="preserve"> </w:t>
            </w:r>
            <w:r w:rsidRPr="00664FBA">
              <w:rPr>
                <w:sz w:val="24"/>
              </w:rPr>
              <w:t>схвалення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16"/>
                <w:szCs w:val="16"/>
              </w:rPr>
            </w:pPr>
          </w:p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Виконавчий  комітет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1232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13.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94"/>
              <w:rPr>
                <w:sz w:val="12"/>
                <w:szCs w:val="12"/>
              </w:rPr>
            </w:pPr>
            <w:r w:rsidRPr="00664FBA">
              <w:rPr>
                <w:sz w:val="24"/>
              </w:rPr>
              <w:t xml:space="preserve">Супровід  розгляду питання щодо Прогнозу постійними комісіями сільської ради та на пленарному засіданні сільської ради  в </w:t>
            </w:r>
            <w:proofErr w:type="spellStart"/>
            <w:r w:rsidRPr="00664FBA">
              <w:rPr>
                <w:sz w:val="24"/>
              </w:rPr>
              <w:t>порядку,визначеному</w:t>
            </w:r>
            <w:proofErr w:type="spellEnd"/>
            <w:r w:rsidRPr="00664FBA">
              <w:rPr>
                <w:sz w:val="24"/>
              </w:rPr>
              <w:t xml:space="preserve">  радою (стаття 75</w:t>
            </w:r>
            <w:r w:rsidRPr="00664FBA">
              <w:rPr>
                <w:sz w:val="24"/>
                <w:vertAlign w:val="superscript"/>
              </w:rPr>
              <w:t>1</w:t>
            </w:r>
            <w:r w:rsidRPr="00664FBA">
              <w:rPr>
                <w:sz w:val="24"/>
              </w:rPr>
              <w:t xml:space="preserve"> БКУ)</w:t>
            </w:r>
          </w:p>
          <w:p w:rsidR="00115F49" w:rsidRPr="00664FBA" w:rsidRDefault="00115F49" w:rsidP="00664FBA">
            <w:pPr>
              <w:pStyle w:val="TableParagraph"/>
              <w:ind w:right="194"/>
              <w:rPr>
                <w:sz w:val="12"/>
                <w:szCs w:val="12"/>
              </w:rPr>
            </w:pP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60" w:right="126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Відповідно до регламенту  ради,</w:t>
            </w:r>
            <w:r w:rsidRPr="00664FBA">
              <w:rPr>
                <w:sz w:val="24"/>
                <w:lang w:val="ru-RU"/>
              </w:rPr>
              <w:t xml:space="preserve"> але не п</w:t>
            </w:r>
            <w:proofErr w:type="spellStart"/>
            <w:r w:rsidRPr="00664FBA">
              <w:rPr>
                <w:sz w:val="24"/>
              </w:rPr>
              <w:t>ізніше</w:t>
            </w:r>
            <w:proofErr w:type="spellEnd"/>
            <w:r w:rsidRPr="00664FBA">
              <w:rPr>
                <w:sz w:val="24"/>
              </w:rPr>
              <w:t xml:space="preserve"> 1 жовтня           2024 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ind w:right="12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Представники  виконавчого  комітету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ради, головні розпорядники бюджетних коштів, </w:t>
            </w:r>
            <w:r w:rsidRPr="00664FBA">
              <w:rPr>
                <w:spacing w:val="1"/>
                <w:sz w:val="24"/>
              </w:rPr>
              <w:t>Ф</w:t>
            </w:r>
            <w:r w:rsidRPr="00664FBA">
              <w:rPr>
                <w:sz w:val="24"/>
              </w:rPr>
              <w:t xml:space="preserve">інансовий відділ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726"/>
        </w:trPr>
        <w:tc>
          <w:tcPr>
            <w:tcW w:w="15313" w:type="dxa"/>
            <w:gridSpan w:val="4"/>
          </w:tcPr>
          <w:p w:rsidR="00115F49" w:rsidRPr="00664FBA" w:rsidRDefault="00115F49" w:rsidP="00664FBA">
            <w:pPr>
              <w:pStyle w:val="TableParagraph"/>
              <w:ind w:left="2454" w:right="2426"/>
              <w:jc w:val="center"/>
              <w:rPr>
                <w:b/>
                <w:sz w:val="28"/>
              </w:rPr>
            </w:pPr>
            <w:r w:rsidRPr="00664FBA">
              <w:rPr>
                <w:b/>
                <w:sz w:val="28"/>
              </w:rPr>
              <w:t xml:space="preserve">Організаційні  засади  складання  проекту  бюджету  </w:t>
            </w:r>
            <w:proofErr w:type="spellStart"/>
            <w:r w:rsidRPr="00517A00">
              <w:rPr>
                <w:b/>
                <w:sz w:val="28"/>
                <w:szCs w:val="28"/>
              </w:rPr>
              <w:t>Чогодарівської</w:t>
            </w:r>
            <w:proofErr w:type="spellEnd"/>
            <w:r w:rsidRPr="00517A00">
              <w:rPr>
                <w:b/>
                <w:sz w:val="28"/>
                <w:szCs w:val="28"/>
              </w:rPr>
              <w:t xml:space="preserve"> </w:t>
            </w:r>
            <w:r w:rsidRPr="00664FBA">
              <w:rPr>
                <w:b/>
                <w:sz w:val="28"/>
              </w:rPr>
              <w:t xml:space="preserve"> сільської територіальної   громадина  2025  рік</w:t>
            </w:r>
          </w:p>
        </w:tc>
      </w:tr>
      <w:tr w:rsidR="00115F49" w:rsidTr="00664FBA">
        <w:trPr>
          <w:trHeight w:val="1701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27"/>
              <w:rPr>
                <w:sz w:val="24"/>
              </w:rPr>
            </w:pPr>
            <w:r w:rsidRPr="00664FBA">
              <w:rPr>
                <w:sz w:val="24"/>
              </w:rPr>
              <w:t xml:space="preserve">Відповідно до вимог ст.91 Бюджетного кодексу </w:t>
            </w:r>
            <w:proofErr w:type="spellStart"/>
            <w:r w:rsidRPr="00664FBA">
              <w:rPr>
                <w:sz w:val="24"/>
              </w:rPr>
              <w:t>України,для</w:t>
            </w:r>
            <w:proofErr w:type="spellEnd"/>
            <w:r w:rsidRPr="00664FBA">
              <w:rPr>
                <w:sz w:val="24"/>
              </w:rPr>
              <w:t xml:space="preserve"> планування в проекті місцевого бюджету на 2025  рік видатків на  реалізацію Програм, затверджених  сільською  радою, привести заходи програм у відповідність, а також  тих програм, які вичерпали термін дії  та винести їх на  затвердження  сесією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pacing w:val="-2"/>
                <w:sz w:val="24"/>
              </w:rPr>
              <w:t xml:space="preserve">  </w:t>
            </w:r>
            <w:r w:rsidRPr="00664FBA">
              <w:rPr>
                <w:sz w:val="24"/>
              </w:rPr>
              <w:t>сільської  ради.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42" w:right="118"/>
              <w:jc w:val="center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Липень–серпень</w:t>
            </w:r>
          </w:p>
          <w:p w:rsidR="00115F49" w:rsidRPr="00664FBA" w:rsidRDefault="00115F49" w:rsidP="00664FBA">
            <w:pPr>
              <w:pStyle w:val="TableParagraph"/>
              <w:spacing w:before="0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2024  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spacing w:line="369" w:lineRule="auto"/>
              <w:ind w:right="1192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spacing w:line="369" w:lineRule="auto"/>
              <w:ind w:right="141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Головні розпорядники бюджетних коштів, Розробники  місцевих  програм</w:t>
            </w:r>
          </w:p>
        </w:tc>
      </w:tr>
      <w:tr w:rsidR="00115F49" w:rsidTr="00664FBA">
        <w:trPr>
          <w:trHeight w:val="2762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2.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52"/>
              <w:rPr>
                <w:sz w:val="24"/>
              </w:rPr>
            </w:pPr>
            <w:r w:rsidRPr="00664FBA">
              <w:rPr>
                <w:sz w:val="24"/>
              </w:rPr>
              <w:t>Надання переліку програм, які будуть діяти у 202</w:t>
            </w:r>
            <w:r w:rsidRPr="00664FBA">
              <w:rPr>
                <w:sz w:val="24"/>
                <w:lang w:val="ru-RU"/>
              </w:rPr>
              <w:t>5</w:t>
            </w:r>
            <w:r w:rsidRPr="00664FBA">
              <w:rPr>
                <w:sz w:val="24"/>
              </w:rPr>
              <w:t xml:space="preserve"> році, а  також на 202</w:t>
            </w:r>
            <w:r w:rsidRPr="00664FBA">
              <w:rPr>
                <w:sz w:val="24"/>
                <w:lang w:val="ru-RU"/>
              </w:rPr>
              <w:t>6</w:t>
            </w:r>
            <w:r w:rsidRPr="00664FBA">
              <w:rPr>
                <w:sz w:val="24"/>
              </w:rPr>
              <w:t>-202</w:t>
            </w:r>
            <w:r w:rsidRPr="00664FBA">
              <w:rPr>
                <w:sz w:val="24"/>
                <w:lang w:val="ru-RU"/>
              </w:rPr>
              <w:t>7</w:t>
            </w:r>
            <w:r w:rsidRPr="00664FBA">
              <w:rPr>
                <w:sz w:val="24"/>
              </w:rPr>
              <w:t xml:space="preserve"> роки та обсяги необхідних видатків на здійснення   заходів   відповідних  програм.</w:t>
            </w:r>
          </w:p>
          <w:p w:rsidR="00115F49" w:rsidRPr="00664FBA" w:rsidRDefault="00115F49" w:rsidP="00664FBA">
            <w:pPr>
              <w:pStyle w:val="TableParagraph"/>
              <w:spacing w:before="150"/>
              <w:ind w:right="124"/>
              <w:rPr>
                <w:sz w:val="24"/>
              </w:rPr>
            </w:pPr>
            <w:r w:rsidRPr="00664FBA">
              <w:rPr>
                <w:sz w:val="24"/>
              </w:rPr>
              <w:t xml:space="preserve">Надання переліку об’єктів, видатки на які у 2024 році  будуть   проводитись   за рахунок  коштів  бюджету  розвитку, в частині будівництва, </w:t>
            </w:r>
            <w:proofErr w:type="spellStart"/>
            <w:r w:rsidRPr="00664FBA">
              <w:rPr>
                <w:sz w:val="24"/>
              </w:rPr>
              <w:t>реконструкції,капремонту</w:t>
            </w:r>
            <w:proofErr w:type="spellEnd"/>
            <w:r w:rsidRPr="00664FBA">
              <w:rPr>
                <w:sz w:val="24"/>
              </w:rPr>
              <w:t>, внесків  органів  місцевого  самоврядування  до  статутного  капіталу  суб’єктів господарювання.</w:t>
            </w:r>
          </w:p>
          <w:p w:rsidR="00115F49" w:rsidRPr="00664FBA" w:rsidRDefault="00115F49" w:rsidP="00664FBA">
            <w:pPr>
              <w:pStyle w:val="TableParagraph"/>
              <w:spacing w:before="150"/>
              <w:ind w:right="124"/>
              <w:rPr>
                <w:sz w:val="24"/>
              </w:rPr>
            </w:pPr>
            <w:r w:rsidRPr="00664FBA">
              <w:rPr>
                <w:sz w:val="24"/>
              </w:rPr>
              <w:t>Надання  переліку  інвестиційних  програм(проектів)  на  плановий 202</w:t>
            </w:r>
            <w:r w:rsidRPr="00664FBA">
              <w:rPr>
                <w:sz w:val="24"/>
                <w:lang w:val="ru-RU"/>
              </w:rPr>
              <w:t>5</w:t>
            </w:r>
            <w:r w:rsidRPr="00664FBA">
              <w:rPr>
                <w:sz w:val="24"/>
              </w:rPr>
              <w:t xml:space="preserve"> бюджетний період та на наступні за  плановим   два  бюджетні  періоди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spacing w:before="0"/>
              <w:ind w:left="0"/>
              <w:rPr>
                <w:b/>
                <w:sz w:val="26"/>
              </w:rPr>
            </w:pPr>
          </w:p>
          <w:p w:rsidR="00115F49" w:rsidRPr="00664FBA" w:rsidRDefault="00115F49" w:rsidP="00664FBA">
            <w:pPr>
              <w:pStyle w:val="TableParagraph"/>
              <w:spacing w:before="4"/>
              <w:ind w:left="0"/>
              <w:rPr>
                <w:b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142" w:right="118"/>
              <w:jc w:val="center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spacing w:before="0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Липень–серпень</w:t>
            </w:r>
          </w:p>
          <w:p w:rsidR="00115F49" w:rsidRPr="00664FBA" w:rsidRDefault="00115F49" w:rsidP="00664FBA">
            <w:pPr>
              <w:pStyle w:val="TableParagraph"/>
              <w:spacing w:before="0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2024 року</w:t>
            </w:r>
          </w:p>
        </w:tc>
        <w:tc>
          <w:tcPr>
            <w:tcW w:w="5680" w:type="dxa"/>
          </w:tcPr>
          <w:p w:rsidR="00115F49" w:rsidRPr="00664FBA" w:rsidRDefault="00115F49">
            <w:pPr>
              <w:pStyle w:val="TableParagraph"/>
              <w:rPr>
                <w:sz w:val="24"/>
              </w:rPr>
            </w:pPr>
          </w:p>
          <w:p w:rsidR="00115F49" w:rsidRPr="00011316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011316">
              <w:rPr>
                <w:sz w:val="24"/>
              </w:rPr>
              <w:t xml:space="preserve">Відділ комунальної власності та земельних відносин </w:t>
            </w:r>
            <w:proofErr w:type="spellStart"/>
            <w:r w:rsidRPr="00011316">
              <w:t>Чогодарівської</w:t>
            </w:r>
            <w:proofErr w:type="spellEnd"/>
            <w:r w:rsidRPr="00011316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2113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lastRenderedPageBreak/>
              <w:t>3.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96"/>
              <w:rPr>
                <w:sz w:val="24"/>
              </w:rPr>
            </w:pPr>
            <w:r w:rsidRPr="00664FBA">
              <w:rPr>
                <w:sz w:val="24"/>
              </w:rPr>
              <w:t xml:space="preserve">Проведення розрахунків показників дохідної та  видаткової   частин  сільського  бюджету на  2025 </w:t>
            </w:r>
            <w:proofErr w:type="spellStart"/>
            <w:r w:rsidRPr="00664FBA">
              <w:rPr>
                <w:sz w:val="24"/>
              </w:rPr>
              <w:t>рік,виходячи</w:t>
            </w:r>
            <w:proofErr w:type="spellEnd"/>
            <w:r w:rsidRPr="00664FBA">
              <w:rPr>
                <w:sz w:val="24"/>
              </w:rPr>
              <w:t xml:space="preserve"> з прогнозних розрахунків Міністерства фінансів України із визначення міжбюджетних трансфертів, прогнозних та програмних документів економічного і соціального розвитку країни та області на  2025  рік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right="347"/>
              <w:rPr>
                <w:sz w:val="24"/>
              </w:rPr>
            </w:pPr>
            <w:r w:rsidRPr="00664FBA">
              <w:rPr>
                <w:spacing w:val="-1"/>
                <w:sz w:val="24"/>
              </w:rPr>
              <w:t xml:space="preserve">Вересень-жовтень </w:t>
            </w:r>
            <w:r w:rsidRPr="00664FBA">
              <w:rPr>
                <w:sz w:val="24"/>
              </w:rPr>
              <w:t>2024 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ind w:right="130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відділ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ради</w:t>
            </w:r>
            <w:r w:rsidRPr="00664FBA">
              <w:rPr>
                <w:color w:val="00AF4F"/>
                <w:sz w:val="24"/>
              </w:rPr>
              <w:t xml:space="preserve">; </w:t>
            </w:r>
            <w:r w:rsidRPr="00011316">
              <w:rPr>
                <w:sz w:val="24"/>
              </w:rPr>
              <w:t xml:space="preserve">відділ бухгалтерського обліку та  звітності, відділ комунальної власності та земельних відносин </w:t>
            </w:r>
            <w:proofErr w:type="spellStart"/>
            <w:r w:rsidRPr="00011316">
              <w:t>Чогодарівської</w:t>
            </w:r>
            <w:proofErr w:type="spellEnd"/>
            <w:r w:rsidRPr="00011316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1784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4.</w:t>
            </w:r>
          </w:p>
        </w:tc>
        <w:tc>
          <w:tcPr>
            <w:tcW w:w="6281" w:type="dxa"/>
          </w:tcPr>
          <w:p w:rsidR="00115F49" w:rsidRPr="00664FBA" w:rsidRDefault="00115F49" w:rsidP="009018E1">
            <w:pPr>
              <w:pStyle w:val="TableParagraph"/>
              <w:rPr>
                <w:sz w:val="24"/>
              </w:rPr>
            </w:pPr>
            <w:r w:rsidRPr="00664FBA">
              <w:rPr>
                <w:sz w:val="24"/>
              </w:rPr>
              <w:t>Розроблення та доведення до ГРК інструкцій з підготовки бюджетних запитів згідно з типовою формою бюджетних запитів, визначеною МФУ відповідно до статті 34 БКУ та з урахуванням особливостей складання проектів місцевих бюджетів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42" w:right="118" w:hanging="142"/>
              <w:jc w:val="center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ind w:left="142" w:right="118" w:hanging="82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До 01 жовтня 2024року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 відділ  </w:t>
            </w:r>
            <w:r>
              <w:t xml:space="preserve">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1105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5.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42"/>
              <w:rPr>
                <w:sz w:val="24"/>
              </w:rPr>
            </w:pPr>
            <w:r w:rsidRPr="00664FBA">
              <w:rPr>
                <w:sz w:val="24"/>
              </w:rPr>
              <w:t>Доведення  до  ГРК прогнозних  обсягів  міжбюджетних трансфертів на плановий рік та методики їх розрахунків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42" w:right="116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В одноденний термін з дня їх отримання від МФУ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 відділ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1389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6.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spacing w:before="150"/>
              <w:rPr>
                <w:sz w:val="24"/>
              </w:rPr>
            </w:pPr>
            <w:r w:rsidRPr="00664FBA">
              <w:rPr>
                <w:sz w:val="24"/>
              </w:rPr>
              <w:t>Доведення до ГРК граничних обсягів видатків сільського бюджету на 2025 рік та інструктивного листа  щодо організаційних  та  інших  вимог,  яких  зобов’язані  дотримуватись всі розпорядники  бюджетних  коштів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42" w:right="118"/>
              <w:jc w:val="center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Жовтень 2024 рік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 відділ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1508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7.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27"/>
              <w:rPr>
                <w:sz w:val="24"/>
              </w:rPr>
            </w:pPr>
            <w:r w:rsidRPr="00664FBA">
              <w:rPr>
                <w:sz w:val="24"/>
              </w:rPr>
              <w:t xml:space="preserve">Організація роботи з підготовки  бюджетних запитів на 2025 (2026-2027) роки  головними  розпорядниками коштів бюджету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територіальної громади, подання  бюджетних запитів фінансовому відділу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До  </w:t>
            </w:r>
            <w:r w:rsidRPr="00664FBA">
              <w:rPr>
                <w:spacing w:val="-1"/>
                <w:sz w:val="24"/>
              </w:rPr>
              <w:t xml:space="preserve">20 жовтня          </w:t>
            </w:r>
            <w:r w:rsidRPr="00664FBA">
              <w:rPr>
                <w:sz w:val="24"/>
              </w:rPr>
              <w:t>2024  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ind w:right="282" w:firstLine="406"/>
              <w:rPr>
                <w:sz w:val="24"/>
              </w:rPr>
            </w:pPr>
            <w:r w:rsidRPr="00664FBA">
              <w:rPr>
                <w:sz w:val="24"/>
              </w:rPr>
              <w:t>Головні  розпорядники  бюджетних  коштів</w:t>
            </w:r>
          </w:p>
        </w:tc>
      </w:tr>
      <w:tr w:rsidR="00115F49" w:rsidTr="00664FBA">
        <w:trPr>
          <w:trHeight w:val="1508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8.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86"/>
              <w:rPr>
                <w:sz w:val="24"/>
              </w:rPr>
            </w:pPr>
            <w:r w:rsidRPr="00664FBA">
              <w:rPr>
                <w:sz w:val="24"/>
              </w:rPr>
              <w:t xml:space="preserve">Проведення аналізу бюджетних запитів, отриманих </w:t>
            </w:r>
            <w:proofErr w:type="spellStart"/>
            <w:r w:rsidRPr="00664FBA">
              <w:rPr>
                <w:sz w:val="24"/>
              </w:rPr>
              <w:t>відголовних</w:t>
            </w:r>
            <w:proofErr w:type="spellEnd"/>
            <w:r w:rsidRPr="00664FBA">
              <w:rPr>
                <w:sz w:val="24"/>
              </w:rPr>
              <w:t xml:space="preserve"> розпорядників бюджетних коштів та прийняття  рішення щодо включення їх до проекту  сільського  бюджету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До  </w:t>
            </w:r>
            <w:r w:rsidRPr="00664FBA">
              <w:rPr>
                <w:spacing w:val="-1"/>
                <w:sz w:val="24"/>
              </w:rPr>
              <w:t>01</w:t>
            </w:r>
            <w:r w:rsidRPr="00664FBA">
              <w:rPr>
                <w:sz w:val="24"/>
              </w:rPr>
              <w:t xml:space="preserve">  листопада  2024  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 відділ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1580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lastRenderedPageBreak/>
              <w:t>9.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96"/>
              <w:rPr>
                <w:sz w:val="24"/>
              </w:rPr>
            </w:pPr>
            <w:r w:rsidRPr="00664FBA">
              <w:rPr>
                <w:sz w:val="24"/>
              </w:rPr>
              <w:t xml:space="preserve">Узагальнення поданих матеріалів, підготовка проекту  рішення «Про бюджет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територіальної громади на 2025 рік» та його подання до сільської ради та виконавчого органу сільської ради для схвалення (стаття 76 БКУ)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282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Не пізніше                       20 листопада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 відділ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956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10.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27"/>
              <w:rPr>
                <w:sz w:val="24"/>
              </w:rPr>
            </w:pPr>
            <w:r w:rsidRPr="00664FBA">
              <w:rPr>
                <w:sz w:val="24"/>
              </w:rPr>
              <w:t xml:space="preserve">Схвалення  виконавчим  комітетом сільської ради проекту рішення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 сільської  ради про  бюджет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 територіальної  громади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Не пізніше  25</w:t>
            </w:r>
          </w:p>
          <w:p w:rsidR="00115F49" w:rsidRPr="00664FBA" w:rsidRDefault="00115F49" w:rsidP="00664FBA">
            <w:pPr>
              <w:pStyle w:val="TableParagraph"/>
              <w:spacing w:before="0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листопада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Виконавчий  комітет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ради</w:t>
            </w:r>
          </w:p>
        </w:tc>
      </w:tr>
      <w:tr w:rsidR="00115F49" w:rsidTr="00664FBA">
        <w:trPr>
          <w:trHeight w:val="830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11.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242"/>
              <w:rPr>
                <w:sz w:val="12"/>
                <w:szCs w:val="12"/>
              </w:rPr>
            </w:pPr>
            <w:r w:rsidRPr="00664FBA">
              <w:rPr>
                <w:sz w:val="24"/>
              </w:rPr>
              <w:t xml:space="preserve">Оприлюднення схваленого проекту  рішення про бюджет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територіальної громади на 2025 рік»(стаття 15 Закону № 2939)</w:t>
            </w:r>
          </w:p>
          <w:p w:rsidR="00115F49" w:rsidRPr="00664FBA" w:rsidRDefault="00115F49" w:rsidP="00664FBA">
            <w:pPr>
              <w:pStyle w:val="TableParagraph"/>
              <w:ind w:right="242"/>
              <w:rPr>
                <w:sz w:val="12"/>
                <w:szCs w:val="12"/>
              </w:rPr>
            </w:pP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Не пізніше  як за 10 робочих днів до дати його розгляду радою</w:t>
            </w:r>
          </w:p>
        </w:tc>
        <w:tc>
          <w:tcPr>
            <w:tcW w:w="5680" w:type="dxa"/>
          </w:tcPr>
          <w:p w:rsidR="00115F49" w:rsidRPr="00664FBA" w:rsidRDefault="00115F49" w:rsidP="00835002">
            <w:pPr>
              <w:pStyle w:val="TableParagraph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 відділ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ради спільно з виконавчим комітетом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 ради</w:t>
            </w:r>
          </w:p>
        </w:tc>
      </w:tr>
      <w:tr w:rsidR="00115F49" w:rsidTr="00664FBA">
        <w:trPr>
          <w:trHeight w:val="830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12.</w:t>
            </w:r>
          </w:p>
        </w:tc>
        <w:tc>
          <w:tcPr>
            <w:tcW w:w="6281" w:type="dxa"/>
          </w:tcPr>
          <w:p w:rsidR="00115F49" w:rsidRDefault="00115F49" w:rsidP="00835002">
            <w:pPr>
              <w:pStyle w:val="a8"/>
            </w:pPr>
            <w:r>
              <w:t xml:space="preserve">Подання проекту рішення «Про  бюджет </w:t>
            </w:r>
            <w:proofErr w:type="spellStart"/>
            <w:r>
              <w:t>Чогодарівської</w:t>
            </w:r>
            <w:proofErr w:type="spellEnd"/>
            <w:r>
              <w:t xml:space="preserve"> сільської  територіальної  громади на 2025 рік» до сільської  ради (стаття 76БКУ)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До 27 листопада 2024 року</w:t>
            </w:r>
          </w:p>
        </w:tc>
        <w:tc>
          <w:tcPr>
            <w:tcW w:w="5680" w:type="dxa"/>
          </w:tcPr>
          <w:p w:rsidR="00115F49" w:rsidRPr="00664FBA" w:rsidRDefault="00115F49" w:rsidP="00835002">
            <w:pPr>
              <w:pStyle w:val="TableParagraph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 відділ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ради спільно з виконавчим комітетом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 ради</w:t>
            </w:r>
          </w:p>
        </w:tc>
      </w:tr>
      <w:tr w:rsidR="00115F49" w:rsidTr="00664FBA">
        <w:trPr>
          <w:trHeight w:val="1665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13.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27"/>
              <w:rPr>
                <w:sz w:val="24"/>
              </w:rPr>
            </w:pPr>
            <w:r w:rsidRPr="00664FBA">
              <w:rPr>
                <w:sz w:val="24"/>
              </w:rPr>
              <w:t>Розміщення бюджетних запитів на офіційних сайтах, або оприлюднення їх в  інший  спосіб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56" w:right="131" w:firstLine="1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Не пізніше ніж через три робочі дні після подання сільській раді проекту рішення про сільський бюджет</w:t>
            </w:r>
          </w:p>
        </w:tc>
        <w:tc>
          <w:tcPr>
            <w:tcW w:w="5680" w:type="dxa"/>
          </w:tcPr>
          <w:p w:rsidR="00115F49" w:rsidRPr="00664FBA" w:rsidRDefault="00115F49" w:rsidP="004265F6">
            <w:pPr>
              <w:pStyle w:val="TableParagraph"/>
              <w:rPr>
                <w:sz w:val="24"/>
              </w:rPr>
            </w:pPr>
            <w:r w:rsidRPr="00664FBA">
              <w:rPr>
                <w:sz w:val="24"/>
              </w:rPr>
              <w:t>Головні  розпорядники  бюджетних  коштів</w:t>
            </w:r>
          </w:p>
        </w:tc>
      </w:tr>
      <w:tr w:rsidR="00115F49" w:rsidTr="00664FBA">
        <w:trPr>
          <w:trHeight w:val="1254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14.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52"/>
              <w:rPr>
                <w:sz w:val="24"/>
              </w:rPr>
            </w:pPr>
            <w:r w:rsidRPr="00664FBA">
              <w:rPr>
                <w:sz w:val="24"/>
              </w:rPr>
              <w:t>Доведення до головних розпорядників лімітних довідок про бюджетні асигнування та кредитування (п.26 Порядку (Постанова КМУ № 228)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56" w:right="131" w:firstLine="1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Двотижневий термін з дня прийняття рішення про місцевий бюджет</w:t>
            </w:r>
          </w:p>
        </w:tc>
        <w:tc>
          <w:tcPr>
            <w:tcW w:w="5680" w:type="dxa"/>
          </w:tcPr>
          <w:p w:rsidR="00115F49" w:rsidRPr="00664FBA" w:rsidRDefault="00115F49" w:rsidP="004265F6">
            <w:pPr>
              <w:pStyle w:val="TableParagraph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 відділ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 ради</w:t>
            </w:r>
          </w:p>
        </w:tc>
      </w:tr>
      <w:tr w:rsidR="00115F49" w:rsidTr="00664FBA">
        <w:trPr>
          <w:trHeight w:val="1254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15.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52"/>
              <w:rPr>
                <w:sz w:val="24"/>
              </w:rPr>
            </w:pPr>
            <w:r w:rsidRPr="00664FBA">
              <w:rPr>
                <w:sz w:val="24"/>
                <w:szCs w:val="24"/>
              </w:rPr>
              <w:t>Доопрацювання проекту рішення сільської ради про місцевий бюджет з урахуванням показників обсягів міжбюджетних трансфертів, врахованих у проекті державного бюджету, прийнятому Верховною Радою України у другому читанні та у проекті обласного бюджету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56" w:right="131" w:firstLine="1"/>
              <w:jc w:val="center"/>
              <w:rPr>
                <w:sz w:val="24"/>
              </w:rPr>
            </w:pPr>
            <w:r w:rsidRPr="00664FBA">
              <w:rPr>
                <w:sz w:val="24"/>
                <w:szCs w:val="24"/>
                <w:shd w:val="clear" w:color="auto" w:fill="FFFFFF"/>
              </w:rPr>
              <w:t>після прийняття проекту державного бюджету у другому читанні</w:t>
            </w:r>
          </w:p>
        </w:tc>
        <w:tc>
          <w:tcPr>
            <w:tcW w:w="5680" w:type="dxa"/>
          </w:tcPr>
          <w:p w:rsidR="00115F49" w:rsidRPr="00664FBA" w:rsidRDefault="00115F49" w:rsidP="004265F6">
            <w:pPr>
              <w:pStyle w:val="TableParagraph"/>
              <w:rPr>
                <w:sz w:val="24"/>
              </w:rPr>
            </w:pPr>
          </w:p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 відділ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 сільської ради</w:t>
            </w:r>
          </w:p>
        </w:tc>
      </w:tr>
      <w:tr w:rsidR="00115F49" w:rsidTr="00664FBA">
        <w:trPr>
          <w:trHeight w:val="820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t>16.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27"/>
              <w:rPr>
                <w:sz w:val="24"/>
              </w:rPr>
            </w:pPr>
            <w:r w:rsidRPr="00664FBA">
              <w:rPr>
                <w:sz w:val="24"/>
              </w:rPr>
              <w:t xml:space="preserve">Затвердження проекту рішення «Про бюджет 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 територіальної  громади  на 2025  рік»</w:t>
            </w:r>
          </w:p>
          <w:p w:rsidR="00115F49" w:rsidRPr="00CA4E9E" w:rsidRDefault="00115F49" w:rsidP="00CA4E9E"/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До 25 грудня 2024</w:t>
            </w:r>
          </w:p>
          <w:p w:rsidR="00115F49" w:rsidRPr="00664FBA" w:rsidRDefault="00115F49" w:rsidP="00664FBA">
            <w:pPr>
              <w:pStyle w:val="TableParagraph"/>
              <w:spacing w:before="0"/>
              <w:ind w:left="142" w:right="118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року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proofErr w:type="spellStart"/>
            <w:r>
              <w:t>Чогодарівська</w:t>
            </w:r>
            <w:proofErr w:type="spellEnd"/>
            <w:r w:rsidRPr="00664FBA">
              <w:rPr>
                <w:sz w:val="24"/>
              </w:rPr>
              <w:t xml:space="preserve">  сільська  рада</w:t>
            </w:r>
          </w:p>
        </w:tc>
      </w:tr>
      <w:tr w:rsidR="00115F49" w:rsidTr="00664FBA">
        <w:trPr>
          <w:trHeight w:val="1232"/>
        </w:trPr>
        <w:tc>
          <w:tcPr>
            <w:tcW w:w="725" w:type="dxa"/>
          </w:tcPr>
          <w:p w:rsidR="00115F49" w:rsidRPr="00664FBA" w:rsidRDefault="00115F49" w:rsidP="00664FBA">
            <w:pPr>
              <w:pStyle w:val="TableParagraph"/>
              <w:ind w:left="142"/>
              <w:rPr>
                <w:sz w:val="24"/>
              </w:rPr>
            </w:pPr>
            <w:r w:rsidRPr="00664FBA">
              <w:rPr>
                <w:sz w:val="24"/>
              </w:rPr>
              <w:lastRenderedPageBreak/>
              <w:t>17.</w:t>
            </w:r>
          </w:p>
        </w:tc>
        <w:tc>
          <w:tcPr>
            <w:tcW w:w="6281" w:type="dxa"/>
          </w:tcPr>
          <w:p w:rsidR="00115F49" w:rsidRPr="00664FBA" w:rsidRDefault="00115F49" w:rsidP="00664FBA">
            <w:pPr>
              <w:pStyle w:val="TableParagraph"/>
              <w:ind w:right="127"/>
              <w:rPr>
                <w:sz w:val="24"/>
              </w:rPr>
            </w:pPr>
            <w:r w:rsidRPr="00664FBA">
              <w:rPr>
                <w:sz w:val="24"/>
              </w:rPr>
              <w:t xml:space="preserve">Забезпечення  оприлюднення  рішення «Про бюджет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територіальної громади  на 2025рік» в засобах масової інформації (стаття 28 БКУ)</w:t>
            </w:r>
          </w:p>
        </w:tc>
        <w:tc>
          <w:tcPr>
            <w:tcW w:w="2627" w:type="dxa"/>
          </w:tcPr>
          <w:p w:rsidR="00115F49" w:rsidRPr="00664FBA" w:rsidRDefault="00115F49" w:rsidP="00664FBA">
            <w:pPr>
              <w:pStyle w:val="TableParagraph"/>
              <w:ind w:left="154" w:right="129" w:firstLine="1"/>
              <w:jc w:val="center"/>
              <w:rPr>
                <w:sz w:val="24"/>
              </w:rPr>
            </w:pPr>
            <w:r w:rsidRPr="00664FBA">
              <w:rPr>
                <w:sz w:val="24"/>
              </w:rPr>
              <w:t>Не пізніше, ніж через десять днів з дня затвердження  рішення про бюджет</w:t>
            </w:r>
          </w:p>
        </w:tc>
        <w:tc>
          <w:tcPr>
            <w:tcW w:w="5680" w:type="dxa"/>
          </w:tcPr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  <w:r w:rsidRPr="00664FBA">
              <w:rPr>
                <w:sz w:val="24"/>
              </w:rPr>
              <w:t xml:space="preserve">Фінансовий  відділ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ради, Виконавчий  комітет  </w:t>
            </w:r>
            <w:proofErr w:type="spellStart"/>
            <w:r>
              <w:t>Чогодарівської</w:t>
            </w:r>
            <w:proofErr w:type="spellEnd"/>
            <w:r w:rsidRPr="00664FBA">
              <w:rPr>
                <w:sz w:val="24"/>
              </w:rPr>
              <w:t xml:space="preserve"> сільської ради, </w:t>
            </w:r>
            <w:proofErr w:type="spellStart"/>
            <w:r>
              <w:t>Чогодарівська</w:t>
            </w:r>
            <w:proofErr w:type="spellEnd"/>
            <w:r w:rsidRPr="00664FBA">
              <w:rPr>
                <w:sz w:val="24"/>
              </w:rPr>
              <w:t xml:space="preserve"> сільська рада</w:t>
            </w:r>
          </w:p>
          <w:p w:rsidR="00115F49" w:rsidRPr="00664FBA" w:rsidRDefault="00115F49" w:rsidP="00664FBA">
            <w:pPr>
              <w:pStyle w:val="TableParagraph"/>
              <w:jc w:val="center"/>
              <w:rPr>
                <w:sz w:val="24"/>
              </w:rPr>
            </w:pPr>
          </w:p>
        </w:tc>
      </w:tr>
    </w:tbl>
    <w:p w:rsidR="00115F49" w:rsidRDefault="00115F49">
      <w:pPr>
        <w:rPr>
          <w:b/>
          <w:sz w:val="20"/>
        </w:rPr>
      </w:pPr>
    </w:p>
    <w:p w:rsidR="00115F49" w:rsidRDefault="00115F49">
      <w:pPr>
        <w:rPr>
          <w:b/>
          <w:sz w:val="20"/>
        </w:rPr>
      </w:pPr>
    </w:p>
    <w:p w:rsidR="00115F49" w:rsidRDefault="00115F49">
      <w:pPr>
        <w:rPr>
          <w:b/>
          <w:sz w:val="20"/>
        </w:rPr>
      </w:pPr>
    </w:p>
    <w:p w:rsidR="00115F49" w:rsidRDefault="00115F4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115F49" w:rsidRPr="006D20CF" w:rsidRDefault="00115F4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Секретар  ради                                                                                                              Людмила БАЛАМУТ</w:t>
      </w:r>
    </w:p>
    <w:sectPr w:rsidR="00115F49" w:rsidRPr="006D20CF" w:rsidSect="009E4450">
      <w:pgSz w:w="16840" w:h="11910" w:orient="landscape"/>
      <w:pgMar w:top="560" w:right="56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195AD6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6486EB5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290066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910E58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64F47F7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F0B1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D0667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A74D4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A0AF1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C7FA6A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06547C8"/>
    <w:multiLevelType w:val="hybridMultilevel"/>
    <w:tmpl w:val="B8984BBE"/>
    <w:lvl w:ilvl="0" w:tplc="F912E9D8">
      <w:start w:val="3"/>
      <w:numFmt w:val="bullet"/>
      <w:lvlText w:val="-"/>
      <w:lvlJc w:val="left"/>
      <w:pPr>
        <w:ind w:left="50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7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20"/>
  <w:drawingGridHorizontalSpacing w:val="110"/>
  <w:displayHorizontalDrawingGridEvery w:val="2"/>
  <w:characterSpacingControl w:val="doNotCompress"/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B2026"/>
    <w:rsid w:val="00011316"/>
    <w:rsid w:val="00023FF6"/>
    <w:rsid w:val="00073921"/>
    <w:rsid w:val="0009635C"/>
    <w:rsid w:val="000A354D"/>
    <w:rsid w:val="000B52DB"/>
    <w:rsid w:val="000D16A9"/>
    <w:rsid w:val="00115F49"/>
    <w:rsid w:val="00160D64"/>
    <w:rsid w:val="001720CE"/>
    <w:rsid w:val="001C4DD2"/>
    <w:rsid w:val="001C7633"/>
    <w:rsid w:val="001D66C0"/>
    <w:rsid w:val="00201BC2"/>
    <w:rsid w:val="00212F95"/>
    <w:rsid w:val="00220C24"/>
    <w:rsid w:val="00281DC2"/>
    <w:rsid w:val="002972E5"/>
    <w:rsid w:val="002B4215"/>
    <w:rsid w:val="002C7093"/>
    <w:rsid w:val="002C771E"/>
    <w:rsid w:val="002D7B90"/>
    <w:rsid w:val="002F7FEA"/>
    <w:rsid w:val="00301FB3"/>
    <w:rsid w:val="00304EEF"/>
    <w:rsid w:val="003301F6"/>
    <w:rsid w:val="00331D77"/>
    <w:rsid w:val="00336311"/>
    <w:rsid w:val="003364F8"/>
    <w:rsid w:val="00374D52"/>
    <w:rsid w:val="0039350B"/>
    <w:rsid w:val="0039489B"/>
    <w:rsid w:val="003A5F77"/>
    <w:rsid w:val="003E3AE4"/>
    <w:rsid w:val="003E6CDA"/>
    <w:rsid w:val="003F0E0B"/>
    <w:rsid w:val="003F3E78"/>
    <w:rsid w:val="003F66EB"/>
    <w:rsid w:val="0040195A"/>
    <w:rsid w:val="00403F7D"/>
    <w:rsid w:val="004265F6"/>
    <w:rsid w:val="00435EF3"/>
    <w:rsid w:val="0048084A"/>
    <w:rsid w:val="004C6B93"/>
    <w:rsid w:val="00517A00"/>
    <w:rsid w:val="005232D3"/>
    <w:rsid w:val="005737DE"/>
    <w:rsid w:val="00580B9A"/>
    <w:rsid w:val="005D60B1"/>
    <w:rsid w:val="005D7CCF"/>
    <w:rsid w:val="00620E39"/>
    <w:rsid w:val="00664FBA"/>
    <w:rsid w:val="00671421"/>
    <w:rsid w:val="006735A8"/>
    <w:rsid w:val="00684E5C"/>
    <w:rsid w:val="00691476"/>
    <w:rsid w:val="006A431A"/>
    <w:rsid w:val="006B2026"/>
    <w:rsid w:val="006D20CF"/>
    <w:rsid w:val="006E121C"/>
    <w:rsid w:val="00703FC8"/>
    <w:rsid w:val="00704B65"/>
    <w:rsid w:val="00736891"/>
    <w:rsid w:val="00741DC9"/>
    <w:rsid w:val="007524AE"/>
    <w:rsid w:val="007655EB"/>
    <w:rsid w:val="0077565C"/>
    <w:rsid w:val="0077644C"/>
    <w:rsid w:val="00796597"/>
    <w:rsid w:val="007A26B3"/>
    <w:rsid w:val="00813717"/>
    <w:rsid w:val="008334D1"/>
    <w:rsid w:val="00835002"/>
    <w:rsid w:val="008541AF"/>
    <w:rsid w:val="00870A8F"/>
    <w:rsid w:val="0089288E"/>
    <w:rsid w:val="00894AB5"/>
    <w:rsid w:val="008D00C2"/>
    <w:rsid w:val="009018E1"/>
    <w:rsid w:val="00915CFE"/>
    <w:rsid w:val="0091678B"/>
    <w:rsid w:val="009217A7"/>
    <w:rsid w:val="00963752"/>
    <w:rsid w:val="00965B93"/>
    <w:rsid w:val="0097230A"/>
    <w:rsid w:val="00972518"/>
    <w:rsid w:val="00972555"/>
    <w:rsid w:val="009B5630"/>
    <w:rsid w:val="009C2E72"/>
    <w:rsid w:val="009C4FD0"/>
    <w:rsid w:val="009E4450"/>
    <w:rsid w:val="00A16B6A"/>
    <w:rsid w:val="00A16C80"/>
    <w:rsid w:val="00A35CEB"/>
    <w:rsid w:val="00A71232"/>
    <w:rsid w:val="00A76487"/>
    <w:rsid w:val="00A84FC4"/>
    <w:rsid w:val="00AD72D7"/>
    <w:rsid w:val="00AF328B"/>
    <w:rsid w:val="00B70F18"/>
    <w:rsid w:val="00B81D97"/>
    <w:rsid w:val="00B84619"/>
    <w:rsid w:val="00B95F72"/>
    <w:rsid w:val="00BB5ED1"/>
    <w:rsid w:val="00BD6877"/>
    <w:rsid w:val="00C2463E"/>
    <w:rsid w:val="00C37A29"/>
    <w:rsid w:val="00C577C6"/>
    <w:rsid w:val="00C947AF"/>
    <w:rsid w:val="00CA4E9E"/>
    <w:rsid w:val="00CB224E"/>
    <w:rsid w:val="00CC5438"/>
    <w:rsid w:val="00D23933"/>
    <w:rsid w:val="00D4759F"/>
    <w:rsid w:val="00D733AB"/>
    <w:rsid w:val="00D87C9C"/>
    <w:rsid w:val="00DA7991"/>
    <w:rsid w:val="00DA7D44"/>
    <w:rsid w:val="00DB01F3"/>
    <w:rsid w:val="00DB20AB"/>
    <w:rsid w:val="00DC6F46"/>
    <w:rsid w:val="00E61CEA"/>
    <w:rsid w:val="00E67E2E"/>
    <w:rsid w:val="00EA5E17"/>
    <w:rsid w:val="00EE5989"/>
    <w:rsid w:val="00EF0BF8"/>
    <w:rsid w:val="00EF6F72"/>
    <w:rsid w:val="00F07DF2"/>
    <w:rsid w:val="00F27887"/>
    <w:rsid w:val="00F479BA"/>
    <w:rsid w:val="00F63F30"/>
    <w:rsid w:val="00F808DC"/>
    <w:rsid w:val="00F9106C"/>
    <w:rsid w:val="00FA0FA0"/>
    <w:rsid w:val="00FD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EDDF60"/>
  <w15:docId w15:val="{8603063D-3C80-4AF5-BCB3-7B7AABA39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4450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9E4450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rsid w:val="009E4450"/>
    <w:rPr>
      <w:b/>
      <w:bCs/>
      <w:sz w:val="28"/>
      <w:szCs w:val="28"/>
    </w:rPr>
  </w:style>
  <w:style w:type="character" w:customStyle="1" w:styleId="a4">
    <w:name w:val="Основной текст Знак"/>
    <w:link w:val="a3"/>
    <w:uiPriority w:val="99"/>
    <w:semiHidden/>
    <w:locked/>
    <w:rsid w:val="00EF0BF8"/>
    <w:rPr>
      <w:rFonts w:ascii="Times New Roman" w:hAnsi="Times New Roman" w:cs="Times New Roman"/>
      <w:lang w:val="uk-UA" w:eastAsia="en-US"/>
    </w:rPr>
  </w:style>
  <w:style w:type="paragraph" w:styleId="a5">
    <w:name w:val="List Paragraph"/>
    <w:basedOn w:val="a"/>
    <w:uiPriority w:val="99"/>
    <w:qFormat/>
    <w:rsid w:val="009E4450"/>
  </w:style>
  <w:style w:type="paragraph" w:customStyle="1" w:styleId="TableParagraph">
    <w:name w:val="Table Paragraph"/>
    <w:basedOn w:val="a"/>
    <w:uiPriority w:val="99"/>
    <w:rsid w:val="009E4450"/>
    <w:pPr>
      <w:spacing w:before="130"/>
      <w:ind w:left="147"/>
    </w:pPr>
  </w:style>
  <w:style w:type="paragraph" w:styleId="a6">
    <w:name w:val="Balloon Text"/>
    <w:basedOn w:val="a"/>
    <w:link w:val="a7"/>
    <w:uiPriority w:val="99"/>
    <w:semiHidden/>
    <w:rsid w:val="009217A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locked/>
    <w:rsid w:val="009217A7"/>
    <w:rPr>
      <w:rFonts w:ascii="Segoe UI" w:hAnsi="Segoe UI" w:cs="Segoe UI"/>
      <w:sz w:val="18"/>
      <w:szCs w:val="18"/>
      <w:lang w:val="uk-UA"/>
    </w:rPr>
  </w:style>
  <w:style w:type="paragraph" w:styleId="a8">
    <w:name w:val="No Spacing"/>
    <w:uiPriority w:val="99"/>
    <w:qFormat/>
    <w:rsid w:val="005D7CCF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val="uk-UA" w:eastAsia="en-US"/>
    </w:rPr>
  </w:style>
  <w:style w:type="character" w:customStyle="1" w:styleId="fontstyle01">
    <w:name w:val="fontstyle01"/>
    <w:uiPriority w:val="99"/>
    <w:rsid w:val="00201BC2"/>
    <w:rPr>
      <w:rFonts w:ascii="TimesNewRomanPSMT" w:hAnsi="TimesNewRomanPSMT" w:cs="Times New Roman"/>
      <w:color w:val="333333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1457</Words>
  <Characters>8308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Chamomile</cp:lastModifiedBy>
  <cp:revision>8</cp:revision>
  <cp:lastPrinted>2024-07-22T11:48:00Z</cp:lastPrinted>
  <dcterms:created xsi:type="dcterms:W3CDTF">2024-07-15T08:17:00Z</dcterms:created>
  <dcterms:modified xsi:type="dcterms:W3CDTF">2024-07-22T11:48:00Z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 Office Word</vt:lpwstr>
  </property>
</Properties>
</file>