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D8" w:rsidRPr="00590EC3" w:rsidRDefault="009156D8" w:rsidP="009156D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590EC3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3E629DCB" wp14:editId="684C4810">
            <wp:extent cx="53340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6D8" w:rsidRPr="00590EC3" w:rsidRDefault="009156D8" w:rsidP="009156D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9156D8" w:rsidRPr="00590EC3" w:rsidRDefault="009156D8" w:rsidP="009156D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9156D8" w:rsidRPr="00590EC3" w:rsidRDefault="009156D8" w:rsidP="009156D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56D8" w:rsidRPr="00590EC3" w:rsidRDefault="009156D8" w:rsidP="009156D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шоста</w:t>
      </w:r>
      <w:r w:rsidRPr="00590E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чергова   сесія </w:t>
      </w:r>
      <w:r w:rsidRPr="00590EC3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Pr="00590EC3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9156D8" w:rsidRPr="00590EC3" w:rsidRDefault="009156D8" w:rsidP="009156D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156D8" w:rsidRPr="004A1A11" w:rsidRDefault="009156D8" w:rsidP="009156D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0E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ПРОЕКТ   </w:t>
      </w:r>
      <w:r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590EC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A5322" w:rsidRPr="009156D8" w:rsidRDefault="009156D8" w:rsidP="009156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90E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.2022</w:t>
      </w:r>
      <w:r w:rsidRPr="00590E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                                                                                                  №</w:t>
      </w:r>
    </w:p>
    <w:p w:rsidR="003A5322" w:rsidRDefault="003A5322" w:rsidP="007D0776">
      <w:pPr>
        <w:spacing w:after="0" w:line="240" w:lineRule="auto"/>
        <w:ind w:right="4535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</w:pPr>
    </w:p>
    <w:p w:rsidR="00626539" w:rsidRPr="00CF168E" w:rsidRDefault="00626539" w:rsidP="007D0776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F168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Про</w:t>
      </w:r>
      <w:r w:rsidR="009156D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надання згоди на </w:t>
      </w:r>
      <w:r w:rsidRPr="00CF168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959E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безоплатне </w:t>
      </w:r>
      <w:r w:rsidRPr="00CF168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прийняття майна зі спільної власності територіальних</w:t>
      </w:r>
      <w:r w:rsidR="0024013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громад </w:t>
      </w:r>
      <w:r w:rsidRPr="00CF168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сіл, селищ, </w:t>
      </w:r>
      <w:r w:rsidR="00CF168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міст Одеської області до </w:t>
      </w:r>
      <w:r w:rsidR="007D077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комунальної власності </w:t>
      </w:r>
      <w:r w:rsidR="00CF168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CF168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Сергіївської</w:t>
      </w:r>
      <w:proofErr w:type="spellEnd"/>
      <w:r w:rsidR="00CF168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селищної ради</w:t>
      </w:r>
      <w:r w:rsidR="0003236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для кабінетів хімії, біології, фізики закладів освіти</w:t>
      </w:r>
    </w:p>
    <w:p w:rsidR="00626539" w:rsidRPr="00CF168E" w:rsidRDefault="00626539" w:rsidP="00626539">
      <w:pPr>
        <w:spacing w:after="0" w:line="240" w:lineRule="auto"/>
        <w:rPr>
          <w:rStyle w:val="FontStyle13"/>
          <w:b/>
          <w:sz w:val="28"/>
          <w:szCs w:val="28"/>
          <w:lang w:val="uk-UA"/>
        </w:rPr>
      </w:pPr>
    </w:p>
    <w:p w:rsidR="00626539" w:rsidRPr="00CF168E" w:rsidRDefault="00572825" w:rsidP="00972898">
      <w:pPr>
        <w:spacing w:after="0" w:line="240" w:lineRule="auto"/>
        <w:ind w:firstLine="709"/>
        <w:contextualSpacing/>
        <w:jc w:val="both"/>
        <w:rPr>
          <w:rStyle w:val="FontStyle13"/>
          <w:sz w:val="28"/>
          <w:szCs w:val="28"/>
          <w:lang w:val="uk-UA"/>
        </w:rPr>
      </w:pPr>
      <w:r w:rsidRPr="00CF168E">
        <w:rPr>
          <w:rStyle w:val="FontStyle13"/>
          <w:sz w:val="28"/>
          <w:szCs w:val="28"/>
          <w:lang w:val="uk-UA" w:eastAsia="uk-UA"/>
        </w:rPr>
        <w:t xml:space="preserve">Відповідно до </w:t>
      </w:r>
      <w:r w:rsidR="00626539" w:rsidRPr="00CF168E">
        <w:rPr>
          <w:rStyle w:val="FontStyle13"/>
          <w:sz w:val="28"/>
          <w:szCs w:val="28"/>
          <w:lang w:val="uk-UA" w:eastAsia="uk-UA"/>
        </w:rPr>
        <w:t>ст. 59 Закону України «Про місцеве самоврядування в Україні»,</w:t>
      </w:r>
      <w:r w:rsidR="00626539" w:rsidRPr="00CF16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05C87" w:rsidRPr="00CF16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Законів  України  </w:t>
      </w:r>
      <w:r w:rsidR="00A05C87" w:rsidRPr="00CF168E">
        <w:rPr>
          <w:rStyle w:val="FontStyle13"/>
          <w:sz w:val="28"/>
          <w:szCs w:val="28"/>
          <w:lang w:val="uk-UA" w:eastAsia="uk-UA"/>
        </w:rPr>
        <w:t>«Про освіту»</w:t>
      </w:r>
      <w:r w:rsidR="00A05C87" w:rsidRPr="00CF16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05C87" w:rsidRPr="00CF16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«</w:t>
      </w:r>
      <w:r w:rsidR="00A05C87" w:rsidRPr="00CF168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="00626539" w:rsidRPr="00CF168E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626539" w:rsidRPr="00CF168E">
        <w:rPr>
          <w:rStyle w:val="FontStyle13"/>
          <w:sz w:val="28"/>
          <w:szCs w:val="28"/>
          <w:lang w:val="uk-UA" w:eastAsia="uk-UA"/>
        </w:rPr>
        <w:t xml:space="preserve"> </w:t>
      </w:r>
      <w:r w:rsidR="00626539" w:rsidRPr="00CF168E">
        <w:rPr>
          <w:rFonts w:ascii="Times New Roman" w:hAnsi="Times New Roman" w:cs="Times New Roman"/>
          <w:sz w:val="28"/>
          <w:szCs w:val="28"/>
          <w:lang w:val="uk-UA" w:eastAsia="uk-UA"/>
        </w:rPr>
        <w:t>з метою забезпечення ефективності  навчального процесу</w:t>
      </w:r>
      <w:r w:rsidR="00626539" w:rsidRPr="00CF16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168E">
        <w:rPr>
          <w:rStyle w:val="FontStyle13"/>
          <w:sz w:val="28"/>
          <w:szCs w:val="28"/>
          <w:lang w:val="uk-UA" w:eastAsia="uk-UA"/>
        </w:rPr>
        <w:t xml:space="preserve">в  закладах освіти громади,  </w:t>
      </w:r>
      <w:proofErr w:type="spellStart"/>
      <w:r w:rsidRPr="00CF168E">
        <w:rPr>
          <w:rStyle w:val="FontStyle13"/>
          <w:sz w:val="28"/>
          <w:szCs w:val="28"/>
          <w:lang w:val="uk-UA" w:eastAsia="uk-UA"/>
        </w:rPr>
        <w:t>Сергі</w:t>
      </w:r>
      <w:r w:rsidR="00D41282" w:rsidRPr="00CF168E">
        <w:rPr>
          <w:rStyle w:val="FontStyle13"/>
          <w:sz w:val="28"/>
          <w:szCs w:val="28"/>
          <w:lang w:val="uk-UA" w:eastAsia="uk-UA"/>
        </w:rPr>
        <w:t>ївська</w:t>
      </w:r>
      <w:proofErr w:type="spellEnd"/>
      <w:r w:rsidR="00D41282" w:rsidRPr="00CF168E">
        <w:rPr>
          <w:rStyle w:val="FontStyle13"/>
          <w:sz w:val="28"/>
          <w:szCs w:val="28"/>
          <w:lang w:val="uk-UA" w:eastAsia="uk-UA"/>
        </w:rPr>
        <w:t xml:space="preserve"> селищна </w:t>
      </w:r>
      <w:r w:rsidR="004A0A6B">
        <w:rPr>
          <w:rStyle w:val="FontStyle13"/>
          <w:sz w:val="28"/>
          <w:szCs w:val="28"/>
          <w:lang w:val="uk-UA" w:eastAsia="uk-UA"/>
        </w:rPr>
        <w:t xml:space="preserve"> рада</w:t>
      </w:r>
    </w:p>
    <w:p w:rsidR="00626539" w:rsidRPr="00032362" w:rsidRDefault="00626539" w:rsidP="00575636">
      <w:pPr>
        <w:ind w:right="68" w:firstLine="720"/>
        <w:jc w:val="both"/>
        <w:rPr>
          <w:rStyle w:val="FontStyle13"/>
          <w:rFonts w:asciiTheme="minorHAnsi" w:hAnsiTheme="minorHAnsi" w:cstheme="minorBidi"/>
          <w:color w:val="000000"/>
          <w:sz w:val="22"/>
          <w:szCs w:val="22"/>
          <w:shd w:val="clear" w:color="auto" w:fill="FFFFFF"/>
          <w:lang w:val="uk-UA"/>
        </w:rPr>
      </w:pPr>
      <w:r w:rsidRPr="00CF168E">
        <w:rPr>
          <w:rStyle w:val="FontStyle13"/>
          <w:sz w:val="28"/>
          <w:szCs w:val="28"/>
          <w:lang w:val="uk-UA" w:eastAsia="uk-UA"/>
        </w:rPr>
        <w:t>ВИРІШИЛА:</w:t>
      </w:r>
      <w:r w:rsidR="007F2437">
        <w:rPr>
          <w:rStyle w:val="FontStyle13"/>
          <w:sz w:val="28"/>
          <w:szCs w:val="28"/>
          <w:lang w:val="uk-UA" w:eastAsia="uk-UA"/>
        </w:rPr>
        <w:t xml:space="preserve"> </w:t>
      </w:r>
    </w:p>
    <w:p w:rsidR="00626539" w:rsidRDefault="00032362" w:rsidP="00032362">
      <w:pPr>
        <w:pStyle w:val="Style8"/>
        <w:widowControl/>
        <w:spacing w:line="240" w:lineRule="auto"/>
        <w:ind w:right="-143"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1.</w:t>
      </w:r>
      <w:r w:rsidR="00240130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Надати згоду на безоплатне</w:t>
      </w:r>
      <w:r w:rsidR="00240130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прийняття</w:t>
      </w:r>
      <w:r w:rsidR="00CF168E" w:rsidRPr="00CF168E">
        <w:rPr>
          <w:rStyle w:val="FontStyle13"/>
          <w:sz w:val="28"/>
          <w:szCs w:val="28"/>
          <w:lang w:val="uk-UA" w:eastAsia="uk-UA"/>
        </w:rPr>
        <w:t xml:space="preserve"> </w:t>
      </w:r>
      <w:r w:rsidR="00626539" w:rsidRPr="00CF168E">
        <w:rPr>
          <w:rStyle w:val="FontStyle13"/>
          <w:sz w:val="28"/>
          <w:szCs w:val="28"/>
          <w:lang w:val="uk-UA" w:eastAsia="uk-UA"/>
        </w:rPr>
        <w:t xml:space="preserve">зі спільної власності територіальних громад сіл, селищ, міст Одеської </w:t>
      </w:r>
      <w:r w:rsidR="00575636">
        <w:rPr>
          <w:rStyle w:val="FontStyle13"/>
          <w:sz w:val="28"/>
          <w:szCs w:val="28"/>
          <w:lang w:val="uk-UA" w:eastAsia="uk-UA"/>
        </w:rPr>
        <w:t>області</w:t>
      </w:r>
      <w:r>
        <w:rPr>
          <w:rStyle w:val="FontStyle13"/>
          <w:sz w:val="28"/>
          <w:szCs w:val="28"/>
          <w:lang w:val="uk-UA" w:eastAsia="uk-UA"/>
        </w:rPr>
        <w:t xml:space="preserve"> до комунальної власності </w:t>
      </w:r>
      <w:proofErr w:type="spellStart"/>
      <w:r>
        <w:rPr>
          <w:rStyle w:val="FontStyle13"/>
          <w:sz w:val="28"/>
          <w:szCs w:val="28"/>
          <w:lang w:val="uk-UA" w:eastAsia="uk-UA"/>
        </w:rPr>
        <w:t>Сергіївської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селищної ради комп’ютерного обладнання та засобів навчання для </w:t>
      </w:r>
      <w:r w:rsidR="00626539" w:rsidRPr="00CF168E">
        <w:rPr>
          <w:rStyle w:val="FontStyle13"/>
          <w:sz w:val="28"/>
          <w:szCs w:val="28"/>
          <w:lang w:val="uk-UA" w:eastAsia="uk-UA"/>
        </w:rPr>
        <w:t xml:space="preserve"> </w:t>
      </w:r>
      <w:r w:rsidRPr="00032362">
        <w:rPr>
          <w:rStyle w:val="FontStyle13"/>
          <w:sz w:val="28"/>
          <w:szCs w:val="28"/>
          <w:lang w:val="uk-UA" w:eastAsia="uk-UA"/>
        </w:rPr>
        <w:t xml:space="preserve">кабінетів хімії, </w:t>
      </w:r>
      <w:r>
        <w:rPr>
          <w:rStyle w:val="FontStyle13"/>
          <w:sz w:val="28"/>
          <w:szCs w:val="28"/>
          <w:lang w:val="uk-UA" w:eastAsia="uk-UA"/>
        </w:rPr>
        <w:t xml:space="preserve">біології, фізики, </w:t>
      </w:r>
      <w:r w:rsidR="00626539" w:rsidRPr="00CF168E">
        <w:rPr>
          <w:rStyle w:val="FontStyle13"/>
          <w:sz w:val="28"/>
          <w:szCs w:val="28"/>
          <w:lang w:val="uk-UA" w:eastAsia="uk-UA"/>
        </w:rPr>
        <w:t>що обліковується</w:t>
      </w:r>
      <w:r w:rsidR="00CF168E" w:rsidRPr="00CF168E">
        <w:rPr>
          <w:rStyle w:val="FontStyle13"/>
          <w:sz w:val="28"/>
          <w:szCs w:val="28"/>
          <w:lang w:val="uk-UA" w:eastAsia="uk-UA"/>
        </w:rPr>
        <w:t xml:space="preserve"> на балансі комунальної установи</w:t>
      </w:r>
      <w:r w:rsidR="00626539" w:rsidRPr="00CF168E">
        <w:rPr>
          <w:rStyle w:val="FontStyle13"/>
          <w:sz w:val="28"/>
          <w:szCs w:val="28"/>
          <w:lang w:val="uk-UA" w:eastAsia="uk-UA"/>
        </w:rPr>
        <w:t xml:space="preserve"> «Одеський обласний центр фінансово-статистичного моніторингу, матеріально-технічного та навчально-методичного забезпеч</w:t>
      </w:r>
      <w:r>
        <w:rPr>
          <w:rStyle w:val="FontStyle13"/>
          <w:sz w:val="28"/>
          <w:szCs w:val="28"/>
          <w:lang w:val="uk-UA" w:eastAsia="uk-UA"/>
        </w:rPr>
        <w:t>ення закладів і установ освіти»,</w:t>
      </w:r>
      <w:r w:rsidR="00EB1FE3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із </w:t>
      </w:r>
      <w:r w:rsidR="00EB1FE3">
        <w:rPr>
          <w:rStyle w:val="FontStyle13"/>
          <w:sz w:val="28"/>
          <w:szCs w:val="28"/>
          <w:lang w:val="uk-UA" w:eastAsia="uk-UA"/>
        </w:rPr>
        <w:t>зобов’язанням</w:t>
      </w:r>
      <w:r>
        <w:rPr>
          <w:rStyle w:val="FontStyle13"/>
          <w:sz w:val="28"/>
          <w:szCs w:val="28"/>
          <w:lang w:val="uk-UA" w:eastAsia="uk-UA"/>
        </w:rPr>
        <w:t xml:space="preserve"> використовувати зазначене майно в</w:t>
      </w:r>
      <w:r w:rsidR="00EB1FE3">
        <w:rPr>
          <w:rStyle w:val="FontStyle13"/>
          <w:sz w:val="28"/>
          <w:szCs w:val="28"/>
          <w:lang w:val="uk-UA" w:eastAsia="uk-UA"/>
        </w:rPr>
        <w:t xml:space="preserve"> закладах освіти 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proofErr w:type="spellStart"/>
      <w:r w:rsidR="00CF168E" w:rsidRPr="00CF168E">
        <w:rPr>
          <w:rStyle w:val="FontStyle13"/>
          <w:sz w:val="28"/>
          <w:szCs w:val="28"/>
          <w:lang w:val="uk-UA" w:eastAsia="uk-UA"/>
        </w:rPr>
        <w:t>Сергіївської</w:t>
      </w:r>
      <w:proofErr w:type="spellEnd"/>
      <w:r w:rsidR="00CF168E" w:rsidRPr="00CF168E">
        <w:rPr>
          <w:rStyle w:val="FontStyle13"/>
          <w:sz w:val="28"/>
          <w:szCs w:val="28"/>
          <w:lang w:val="uk-UA" w:eastAsia="uk-UA"/>
        </w:rPr>
        <w:t xml:space="preserve"> селищної ради  згід</w:t>
      </w:r>
      <w:r w:rsidR="00EB1FE3">
        <w:rPr>
          <w:rStyle w:val="FontStyle13"/>
          <w:sz w:val="28"/>
          <w:szCs w:val="28"/>
          <w:lang w:val="uk-UA" w:eastAsia="uk-UA"/>
        </w:rPr>
        <w:t>но з додатком</w:t>
      </w:r>
      <w:r w:rsidR="00CF168E" w:rsidRPr="00CF168E">
        <w:rPr>
          <w:rStyle w:val="FontStyle13"/>
          <w:sz w:val="28"/>
          <w:szCs w:val="28"/>
          <w:lang w:val="uk-UA" w:eastAsia="uk-UA"/>
        </w:rPr>
        <w:t xml:space="preserve">. </w:t>
      </w:r>
    </w:p>
    <w:p w:rsidR="00626539" w:rsidRDefault="00972898" w:rsidP="0097289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>2</w:t>
      </w:r>
      <w:r w:rsidR="007D0776">
        <w:rPr>
          <w:rStyle w:val="FontStyle13"/>
          <w:sz w:val="28"/>
          <w:szCs w:val="28"/>
          <w:lang w:val="uk-UA" w:eastAsia="uk-UA"/>
        </w:rPr>
        <w:t>.</w:t>
      </w:r>
      <w:r w:rsidR="007D077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26539" w:rsidRPr="007D07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</w:t>
      </w:r>
      <w:r w:rsidR="00626539" w:rsidRPr="007D0776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комісію з питань </w:t>
      </w:r>
      <w:r w:rsidR="00626539" w:rsidRPr="007D0776">
        <w:rPr>
          <w:rFonts w:ascii="Times New Roman" w:hAnsi="Times New Roman" w:cs="Times New Roman"/>
          <w:sz w:val="28"/>
          <w:szCs w:val="28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спорту.</w:t>
      </w:r>
    </w:p>
    <w:p w:rsidR="00DC0547" w:rsidRPr="007D0776" w:rsidRDefault="00DC0547" w:rsidP="007D0776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26539" w:rsidRDefault="00626539" w:rsidP="00626539">
      <w:pPr>
        <w:spacing w:after="0" w:line="240" w:lineRule="auto"/>
        <w:jc w:val="both"/>
        <w:rPr>
          <w:rFonts w:ascii="Times New Roman" w:hAnsi="Times New Roman"/>
          <w:szCs w:val="28"/>
          <w:lang w:val="uk-UA" w:eastAsia="uk-UA"/>
        </w:rPr>
      </w:pPr>
    </w:p>
    <w:p w:rsidR="006332AB" w:rsidRPr="00906ED0" w:rsidRDefault="006332AB" w:rsidP="006332AB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Cs w:val="28"/>
          <w:lang w:val="uk-UA" w:eastAsia="uk-UA"/>
        </w:rPr>
        <w:t xml:space="preserve"> </w:t>
      </w:r>
      <w:r w:rsidRPr="00906ED0">
        <w:rPr>
          <w:rFonts w:ascii="Times New Roman" w:hAnsi="Times New Roman"/>
          <w:szCs w:val="28"/>
          <w:lang w:val="uk-UA" w:eastAsia="uk-UA"/>
        </w:rPr>
        <w:t>Проект рішення підготовлено</w:t>
      </w:r>
      <w:r w:rsidRPr="004A1A11">
        <w:rPr>
          <w:rFonts w:ascii="Times New Roman" w:hAnsi="Times New Roman"/>
          <w:szCs w:val="28"/>
          <w:lang w:val="uk-UA" w:eastAsia="uk-UA"/>
        </w:rPr>
        <w:t xml:space="preserve"> </w:t>
      </w:r>
      <w:r w:rsidRPr="00906ED0">
        <w:rPr>
          <w:rFonts w:ascii="Times New Roman" w:hAnsi="Times New Roman"/>
          <w:szCs w:val="28"/>
          <w:lang w:val="uk-UA" w:eastAsia="uk-UA"/>
        </w:rPr>
        <w:t>відділом</w:t>
      </w:r>
    </w:p>
    <w:p w:rsidR="006332AB" w:rsidRPr="00906ED0" w:rsidRDefault="006332AB" w:rsidP="006332AB">
      <w:pPr>
        <w:tabs>
          <w:tab w:val="left" w:pos="142"/>
        </w:tabs>
        <w:spacing w:after="160" w:line="256" w:lineRule="auto"/>
        <w:ind w:firstLine="142"/>
        <w:contextualSpacing/>
        <w:jc w:val="both"/>
        <w:rPr>
          <w:rFonts w:ascii="Times New Roman" w:hAnsi="Times New Roman"/>
          <w:szCs w:val="28"/>
          <w:lang w:val="uk-UA" w:eastAsia="uk-UA"/>
        </w:rPr>
      </w:pPr>
      <w:r w:rsidRPr="00906ED0">
        <w:rPr>
          <w:rFonts w:ascii="Times New Roman" w:hAnsi="Times New Roman"/>
          <w:szCs w:val="28"/>
          <w:lang w:val="uk-UA" w:eastAsia="uk-UA"/>
        </w:rPr>
        <w:t xml:space="preserve"> освіти, культури, молоді та спорту</w:t>
      </w:r>
    </w:p>
    <w:p w:rsidR="00DC0547" w:rsidRPr="003A5BBC" w:rsidRDefault="00DC0547" w:rsidP="003A5BBC">
      <w:pPr>
        <w:tabs>
          <w:tab w:val="left" w:pos="142"/>
        </w:tabs>
        <w:jc w:val="both"/>
        <w:rPr>
          <w:rFonts w:ascii="Times New Roman" w:hAnsi="Times New Roman"/>
          <w:szCs w:val="28"/>
          <w:lang w:val="uk-UA" w:eastAsia="uk-UA"/>
        </w:rPr>
      </w:pPr>
    </w:p>
    <w:p w:rsidR="00C42521" w:rsidRDefault="00626539" w:rsidP="00C4252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lang w:val="uk-UA" w:eastAsia="uk-UA"/>
        </w:rPr>
        <w:t xml:space="preserve">                       </w:t>
      </w:r>
      <w:r w:rsidR="00C4252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B836B5" w:rsidRDefault="00C42521" w:rsidP="00C4252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p w:rsidR="00C42521" w:rsidRDefault="00C42521" w:rsidP="00B836B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 xml:space="preserve">              </w:t>
      </w:r>
      <w:r w:rsidR="001C1D9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Додаток </w:t>
      </w:r>
      <w:r w:rsidR="001C1D9E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</w:p>
    <w:p w:rsidR="00C42521" w:rsidRDefault="00C42521" w:rsidP="00C42521">
      <w:pPr>
        <w:spacing w:after="0" w:line="240" w:lineRule="auto"/>
        <w:ind w:right="-31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</w:t>
      </w:r>
      <w:r w:rsidR="00A819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</w:t>
      </w:r>
      <w:r w:rsidR="00DC054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C1D9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селищної</w:t>
      </w:r>
      <w:r w:rsidR="00DC054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ради</w:t>
      </w:r>
    </w:p>
    <w:p w:rsidR="00C42521" w:rsidRPr="00DC0547" w:rsidRDefault="00C42521" w:rsidP="00C42521">
      <w:pPr>
        <w:spacing w:after="0" w:line="240" w:lineRule="auto"/>
        <w:ind w:right="-31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1C1D9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від             .2022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7D0776">
        <w:rPr>
          <w:rFonts w:ascii="Times New Roman" w:hAnsi="Times New Roman" w:cs="Times New Roman"/>
          <w:color w:val="000000"/>
          <w:sz w:val="24"/>
          <w:szCs w:val="24"/>
          <w:lang w:val="uk-UA"/>
        </w:rPr>
        <w:t>р</w:t>
      </w:r>
      <w:r w:rsidR="00DC0547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7D077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Pr="007D077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DC05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2521" w:rsidRDefault="00C42521" w:rsidP="00C425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uk-UA"/>
        </w:rPr>
      </w:pPr>
    </w:p>
    <w:p w:rsidR="001C1D9E" w:rsidRDefault="001C1D9E" w:rsidP="00C42521">
      <w:pPr>
        <w:autoSpaceDE w:val="0"/>
        <w:autoSpaceDN w:val="0"/>
        <w:adjustRightInd w:val="0"/>
        <w:spacing w:after="0" w:line="240" w:lineRule="auto"/>
        <w:jc w:val="center"/>
        <w:rPr>
          <w:rStyle w:val="FontStyle13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Перелік </w:t>
      </w:r>
      <w:r>
        <w:rPr>
          <w:rStyle w:val="FontStyle13"/>
          <w:sz w:val="28"/>
          <w:szCs w:val="28"/>
          <w:lang w:val="uk-UA" w:eastAsia="uk-UA"/>
        </w:rPr>
        <w:t xml:space="preserve">комп’ютерного </w:t>
      </w:r>
    </w:p>
    <w:p w:rsidR="00C42521" w:rsidRDefault="001C1D9E" w:rsidP="001C1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обладнання </w:t>
      </w:r>
      <w:r w:rsidR="00CF1174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та </w:t>
      </w:r>
      <w:r w:rsidR="00CF1174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засобів навчання для </w:t>
      </w:r>
      <w:r w:rsidRPr="00CF168E">
        <w:rPr>
          <w:rStyle w:val="FontStyle13"/>
          <w:sz w:val="28"/>
          <w:szCs w:val="28"/>
          <w:lang w:val="uk-UA" w:eastAsia="uk-UA"/>
        </w:rPr>
        <w:t xml:space="preserve"> </w:t>
      </w:r>
      <w:r w:rsidRPr="00032362">
        <w:rPr>
          <w:rStyle w:val="FontStyle13"/>
          <w:sz w:val="28"/>
          <w:szCs w:val="28"/>
          <w:lang w:val="uk-UA" w:eastAsia="uk-UA"/>
        </w:rPr>
        <w:t>кабінетів</w:t>
      </w:r>
      <w:r w:rsidR="00CF1174">
        <w:rPr>
          <w:rStyle w:val="FontStyle13"/>
          <w:sz w:val="28"/>
          <w:szCs w:val="28"/>
          <w:lang w:val="uk-UA" w:eastAsia="uk-UA"/>
        </w:rPr>
        <w:t xml:space="preserve"> </w:t>
      </w:r>
      <w:r w:rsidRPr="00032362">
        <w:rPr>
          <w:rStyle w:val="FontStyle13"/>
          <w:sz w:val="28"/>
          <w:szCs w:val="28"/>
          <w:lang w:val="uk-UA" w:eastAsia="uk-UA"/>
        </w:rPr>
        <w:t xml:space="preserve"> хімії, </w:t>
      </w:r>
      <w:r w:rsidR="00CF1174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біології, фізики</w:t>
      </w:r>
      <w:r w:rsidR="00C42521" w:rsidRPr="009665B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1C1D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665BD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</w:p>
    <w:p w:rsidR="00C42521" w:rsidRDefault="001C1D9E" w:rsidP="001C1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безоплатно </w:t>
      </w:r>
      <w:r w:rsidR="00C42521" w:rsidRPr="009665B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приймається зі спільної власності </w:t>
      </w:r>
      <w:r w:rsidR="00C42521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C42521" w:rsidRPr="009665BD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ериторіальних громад</w:t>
      </w:r>
      <w:r w:rsidRPr="001C1D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665B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сіл,</w:t>
      </w:r>
    </w:p>
    <w:p w:rsidR="00B836B5" w:rsidRDefault="00C42521" w:rsidP="001C1D9E">
      <w:pPr>
        <w:autoSpaceDE w:val="0"/>
        <w:autoSpaceDN w:val="0"/>
        <w:adjustRightInd w:val="0"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  <w:r w:rsidRPr="009665B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селищ, міст </w:t>
      </w:r>
      <w:r w:rsidRPr="00F601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Одеської області </w:t>
      </w:r>
      <w:r w:rsidR="001C1D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 </w:t>
      </w:r>
      <w:r w:rsidR="001C1D9E">
        <w:rPr>
          <w:rStyle w:val="FontStyle13"/>
          <w:sz w:val="28"/>
          <w:szCs w:val="28"/>
          <w:lang w:val="uk-UA" w:eastAsia="uk-UA"/>
        </w:rPr>
        <w:t xml:space="preserve">балансу комунального закладу «Одеський </w:t>
      </w:r>
      <w:r w:rsidR="001C1D9E" w:rsidRPr="00CF168E">
        <w:rPr>
          <w:rStyle w:val="FontStyle13"/>
          <w:sz w:val="28"/>
          <w:szCs w:val="28"/>
          <w:lang w:val="uk-UA" w:eastAsia="uk-UA"/>
        </w:rPr>
        <w:t>обласний центр фінансово-статистичного моніторингу, матеріально-технічного та навчально-методичного забезпеч</w:t>
      </w:r>
      <w:r w:rsidR="001C1D9E">
        <w:rPr>
          <w:rStyle w:val="FontStyle13"/>
          <w:sz w:val="28"/>
          <w:szCs w:val="28"/>
          <w:lang w:val="uk-UA" w:eastAsia="uk-UA"/>
        </w:rPr>
        <w:t>ення закладів і установ освіти»</w:t>
      </w:r>
      <w:r w:rsidR="001C1D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016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Pr="009665BD">
        <w:rPr>
          <w:rStyle w:val="FontStyle13"/>
          <w:sz w:val="28"/>
          <w:szCs w:val="28"/>
          <w:lang w:val="uk-UA" w:eastAsia="uk-UA"/>
        </w:rPr>
        <w:t>комунальної власності</w:t>
      </w:r>
      <w:r w:rsidR="001C1D9E" w:rsidRPr="001C1D9E">
        <w:rPr>
          <w:rStyle w:val="FontStyle13"/>
          <w:sz w:val="28"/>
          <w:szCs w:val="28"/>
          <w:lang w:val="uk-UA" w:eastAsia="uk-UA"/>
        </w:rPr>
        <w:t xml:space="preserve"> </w:t>
      </w:r>
      <w:proofErr w:type="spellStart"/>
      <w:r w:rsidR="001C1D9E" w:rsidRPr="009665BD">
        <w:rPr>
          <w:rStyle w:val="FontStyle13"/>
          <w:sz w:val="28"/>
          <w:szCs w:val="28"/>
          <w:lang w:val="uk-UA" w:eastAsia="uk-UA"/>
        </w:rPr>
        <w:t>Сергіївської</w:t>
      </w:r>
      <w:proofErr w:type="spellEnd"/>
      <w:r w:rsidR="001C1D9E" w:rsidRPr="009665BD">
        <w:rPr>
          <w:rStyle w:val="FontStyle13"/>
          <w:sz w:val="28"/>
          <w:szCs w:val="28"/>
          <w:lang w:val="uk-UA" w:eastAsia="uk-UA"/>
        </w:rPr>
        <w:t xml:space="preserve"> селищної ради</w:t>
      </w:r>
    </w:p>
    <w:p w:rsidR="00C42521" w:rsidRPr="009665BD" w:rsidRDefault="00C42521" w:rsidP="001C1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horzAnchor="margin" w:tblpY="184"/>
        <w:tblW w:w="9587" w:type="dxa"/>
        <w:tblLayout w:type="fixed"/>
        <w:tblLook w:val="04A0" w:firstRow="1" w:lastRow="0" w:firstColumn="1" w:lastColumn="0" w:noHBand="0" w:noVBand="1"/>
      </w:tblPr>
      <w:tblGrid>
        <w:gridCol w:w="446"/>
        <w:gridCol w:w="1930"/>
        <w:gridCol w:w="1843"/>
        <w:gridCol w:w="851"/>
        <w:gridCol w:w="708"/>
        <w:gridCol w:w="1276"/>
        <w:gridCol w:w="1276"/>
        <w:gridCol w:w="1257"/>
      </w:tblGrid>
      <w:tr w:rsidR="00A819C5" w:rsidTr="0061406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Default="00A819C5" w:rsidP="00A819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761A60" w:rsidRDefault="00A819C5" w:rsidP="00A819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Назва закладу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Default="00A819C5" w:rsidP="00A819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Найменування обладнання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F1174" w:rsidRDefault="00CF1174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Од</w:t>
            </w:r>
            <w:r w:rsidRPr="00CF11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вим</w:t>
            </w:r>
            <w:proofErr w:type="spellEnd"/>
            <w:r w:rsidRPr="00CF11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Pr="0039529A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шт.</w:t>
            </w:r>
          </w:p>
          <w:p w:rsidR="00A819C5" w:rsidRPr="00761A60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Pr="0039529A" w:rsidRDefault="00CF1174" w:rsidP="00CF1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одиниц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ю грн.</w:t>
            </w:r>
            <w:r w:rsidR="00A819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( без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819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ПДВ</w:t>
            </w:r>
            <w:r w:rsidR="00A819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A819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39529A" w:rsidRDefault="00A819C5" w:rsidP="00A819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Вартість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 ПДВ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, грн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Pr="00A819C5" w:rsidRDefault="00A819C5" w:rsidP="00A819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819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Інвентарні номери</w:t>
            </w:r>
          </w:p>
        </w:tc>
      </w:tr>
      <w:tr w:rsidR="00A819C5" w:rsidTr="00614061">
        <w:tc>
          <w:tcPr>
            <w:tcW w:w="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19C5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9C5" w:rsidRPr="00A819C5" w:rsidRDefault="00CF1174" w:rsidP="00CF1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Style w:val="FontStyle13"/>
                <w:sz w:val="24"/>
                <w:szCs w:val="24"/>
                <w:lang w:val="uk-UA" w:eastAsia="uk-UA"/>
              </w:rPr>
              <w:t>Сергіївський</w:t>
            </w:r>
            <w:proofErr w:type="spellEnd"/>
            <w:r>
              <w:rPr>
                <w:rStyle w:val="FontStyle13"/>
                <w:sz w:val="24"/>
                <w:szCs w:val="24"/>
                <w:lang w:val="uk-UA" w:eastAsia="uk-UA"/>
              </w:rPr>
              <w:t xml:space="preserve"> опорний заклад загальної середньої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Default="00CF1174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Ноутбук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 250</w:t>
            </w:r>
          </w:p>
          <w:p w:rsidR="00CF1174" w:rsidRPr="00CF1174" w:rsidRDefault="00CF1174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G8(45M75ES)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F60123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Pr="00CF1174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F11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Default="00CF1174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18684</w:t>
            </w:r>
            <w:r w:rsidR="00A819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Default="00614061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242892</w:t>
            </w:r>
            <w:r w:rsidR="00A819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F1174" w:rsidRDefault="00A819C5" w:rsidP="00CF1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819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  <w:r w:rsidR="00CF117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01400820-101400832</w:t>
            </w:r>
          </w:p>
        </w:tc>
      </w:tr>
      <w:tr w:rsidR="00A819C5" w:rsidTr="00614061">
        <w:tc>
          <w:tcPr>
            <w:tcW w:w="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19C5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9C5" w:rsidRPr="00A819C5" w:rsidRDefault="00614061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  <w:lang w:val="uk-UA" w:eastAsia="uk-UA"/>
              </w:rPr>
              <w:t xml:space="preserve"> Приморська гімназія з дошкільним відділенням та початковою школою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Pr="0034593F" w:rsidRDefault="0034593F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Ноутбук</w:t>
            </w:r>
            <w:r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Acer</w:t>
            </w:r>
            <w:r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TMP</w:t>
            </w:r>
            <w:r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214-53(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  <w:r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4593F" w:rsidRPr="0034593F" w:rsidRDefault="0034593F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NX</w:t>
            </w:r>
            <w:r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VPNEU</w:t>
            </w:r>
            <w:r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F60123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Pr="0034593F" w:rsidRDefault="0034593F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C5" w:rsidRPr="0034593F" w:rsidRDefault="00C971A9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bookmarkStart w:id="0" w:name="_GoBack"/>
            <w:bookmarkEnd w:id="0"/>
            <w:r w:rsidR="0034593F" w:rsidRPr="00345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4593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34593F" w:rsidRDefault="00A42EEA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102719</w:t>
            </w:r>
            <w:r w:rsidR="0034593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34593F" w:rsidRDefault="0034593F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101</w:t>
            </w:r>
            <w:r w:rsidRPr="003459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47745-</w:t>
            </w:r>
          </w:p>
          <w:p w:rsidR="0034593F" w:rsidRPr="0034593F" w:rsidRDefault="0034593F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59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10147750</w:t>
            </w:r>
          </w:p>
        </w:tc>
      </w:tr>
      <w:tr w:rsidR="00A819C5" w:rsidRPr="00575636" w:rsidTr="00614061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575636" w:rsidRDefault="00A819C5" w:rsidP="00A819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971A9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71A9">
              <w:rPr>
                <w:rStyle w:val="FontStyle13"/>
                <w:b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971A9" w:rsidRDefault="00A42EEA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C971A9">
              <w:rPr>
                <w:rFonts w:ascii="Times New Roman" w:hAnsi="Times New Roman" w:cs="Times New Roman"/>
                <w:b/>
                <w:color w:val="000000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971A9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971A9" w:rsidRDefault="00A42EEA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C971A9">
              <w:rPr>
                <w:rFonts w:ascii="Times New Roman" w:hAnsi="Times New Roman" w:cs="Times New Roman"/>
                <w:b/>
                <w:color w:val="000000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971A9" w:rsidRDefault="00A42EEA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C971A9">
              <w:rPr>
                <w:rFonts w:ascii="Times New Roman" w:hAnsi="Times New Roman" w:cs="Times New Roman"/>
                <w:b/>
                <w:color w:val="00000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971A9" w:rsidRDefault="00A42EEA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C971A9">
              <w:rPr>
                <w:rFonts w:ascii="Times New Roman" w:hAnsi="Times New Roman" w:cs="Times New Roman"/>
                <w:b/>
                <w:color w:val="000000"/>
                <w:lang w:val="en-US"/>
              </w:rPr>
              <w:t>345611</w:t>
            </w:r>
            <w:r w:rsidRPr="00C971A9">
              <w:rPr>
                <w:rFonts w:ascii="Times New Roman" w:hAnsi="Times New Roman" w:cs="Times New Roman"/>
                <w:b/>
                <w:color w:val="000000"/>
                <w:lang w:val="uk-UA"/>
              </w:rPr>
              <w:t>,</w:t>
            </w:r>
            <w:r w:rsidRPr="00C971A9">
              <w:rPr>
                <w:rFonts w:ascii="Times New Roman" w:hAnsi="Times New Roman" w:cs="Times New Roman"/>
                <w:b/>
                <w:color w:val="000000"/>
                <w:lang w:val="en-US"/>
              </w:rPr>
              <w:t>88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C5" w:rsidRPr="00C971A9" w:rsidRDefault="00A819C5" w:rsidP="00A81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</w:tbl>
    <w:p w:rsidR="00C42521" w:rsidRDefault="00C42521" w:rsidP="00C42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42521" w:rsidRPr="00575636" w:rsidRDefault="00C42521" w:rsidP="00C42521">
      <w:pPr>
        <w:pStyle w:val="Default"/>
        <w:rPr>
          <w:sz w:val="22"/>
        </w:rPr>
      </w:pPr>
    </w:p>
    <w:p w:rsidR="00C42521" w:rsidRDefault="00C42521" w:rsidP="00B836B5">
      <w:pPr>
        <w:spacing w:line="240" w:lineRule="auto"/>
        <w:ind w:left="5670" w:hanging="5812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C42521" w:rsidRDefault="00B836B5" w:rsidP="00B836B5">
      <w:pPr>
        <w:tabs>
          <w:tab w:val="left" w:pos="6100"/>
        </w:tabs>
        <w:spacing w:line="240" w:lineRule="auto"/>
        <w:ind w:left="5670" w:hanging="5812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          Секретар ради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ab/>
        <w:t>Тетяна ДРАМАРЕЦЬКА</w:t>
      </w:r>
    </w:p>
    <w:p w:rsidR="00C42521" w:rsidRDefault="00C42521" w:rsidP="00C42521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</w:p>
    <w:p w:rsidR="00575636" w:rsidRPr="00DC0547" w:rsidRDefault="00C42521" w:rsidP="0034593F">
      <w:pPr>
        <w:spacing w:after="0" w:line="240" w:lineRule="auto"/>
        <w:ind w:left="5670"/>
        <w:jc w:val="both"/>
        <w:rPr>
          <w:rFonts w:ascii="Times New Roman" w:eastAsiaTheme="minorEastAsia" w:hAnsi="Times New Roman" w:cs="Times New Roman"/>
          <w:sz w:val="28"/>
          <w:szCs w:val="24"/>
          <w:lang w:val="uk-UA" w:eastAsia="uk-UA"/>
        </w:rPr>
        <w:sectPr w:rsidR="00575636" w:rsidRPr="00DC0547" w:rsidSect="00A819C5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</w:t>
      </w:r>
    </w:p>
    <w:p w:rsidR="00F60123" w:rsidRDefault="00F60123" w:rsidP="00E02AE2">
      <w:pPr>
        <w:shd w:val="clear" w:color="auto" w:fill="FFFFFF"/>
        <w:spacing w:before="300" w:after="450" w:line="240" w:lineRule="auto"/>
        <w:ind w:right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sectPr w:rsidR="00F60123" w:rsidSect="00575636">
          <w:pgSz w:w="11906" w:h="16838"/>
          <w:pgMar w:top="1134" w:right="851" w:bottom="1134" w:left="992" w:header="708" w:footer="708" w:gutter="0"/>
          <w:cols w:space="708"/>
          <w:docGrid w:linePitch="360"/>
        </w:sectPr>
      </w:pPr>
    </w:p>
    <w:p w:rsidR="00E01129" w:rsidRPr="00DC0547" w:rsidRDefault="00E01129" w:rsidP="00DC0547">
      <w:pPr>
        <w:rPr>
          <w:lang w:val="uk-UA"/>
        </w:rPr>
        <w:sectPr w:rsidR="00E01129" w:rsidRPr="00DC0547" w:rsidSect="00426B57">
          <w:pgSz w:w="11906" w:h="16838"/>
          <w:pgMar w:top="1134" w:right="849" w:bottom="1134" w:left="992" w:header="708" w:footer="708" w:gutter="0"/>
          <w:cols w:space="708"/>
          <w:docGrid w:linePitch="360"/>
        </w:sectPr>
      </w:pPr>
    </w:p>
    <w:p w:rsidR="00626539" w:rsidRPr="00626539" w:rsidRDefault="00626539" w:rsidP="00F60123">
      <w:pPr>
        <w:spacing w:after="0" w:line="240" w:lineRule="auto"/>
        <w:rPr>
          <w:lang w:val="uk-UA"/>
        </w:rPr>
      </w:pPr>
    </w:p>
    <w:sectPr w:rsidR="00626539" w:rsidRPr="00626539" w:rsidSect="00575636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B2" w:rsidRDefault="004776B2" w:rsidP="00B836B5">
      <w:pPr>
        <w:spacing w:after="0" w:line="240" w:lineRule="auto"/>
      </w:pPr>
      <w:r>
        <w:separator/>
      </w:r>
    </w:p>
  </w:endnote>
  <w:endnote w:type="continuationSeparator" w:id="0">
    <w:p w:rsidR="004776B2" w:rsidRDefault="004776B2" w:rsidP="00B8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B2" w:rsidRDefault="004776B2" w:rsidP="00B836B5">
      <w:pPr>
        <w:spacing w:after="0" w:line="240" w:lineRule="auto"/>
      </w:pPr>
      <w:r>
        <w:separator/>
      </w:r>
    </w:p>
  </w:footnote>
  <w:footnote w:type="continuationSeparator" w:id="0">
    <w:p w:rsidR="004776B2" w:rsidRDefault="004776B2" w:rsidP="00B8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63340"/>
    <w:multiLevelType w:val="hybridMultilevel"/>
    <w:tmpl w:val="A21C90F4"/>
    <w:lvl w:ilvl="0" w:tplc="5CE64D0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CA7777"/>
    <w:multiLevelType w:val="hybridMultilevel"/>
    <w:tmpl w:val="4AC26512"/>
    <w:lvl w:ilvl="0" w:tplc="BCE675C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94C"/>
    <w:rsid w:val="00032362"/>
    <w:rsid w:val="00112051"/>
    <w:rsid w:val="00182420"/>
    <w:rsid w:val="001C1D9E"/>
    <w:rsid w:val="00240130"/>
    <w:rsid w:val="00314B2D"/>
    <w:rsid w:val="0034593F"/>
    <w:rsid w:val="0039529A"/>
    <w:rsid w:val="003A5322"/>
    <w:rsid w:val="003A5BBC"/>
    <w:rsid w:val="00417C98"/>
    <w:rsid w:val="00426B57"/>
    <w:rsid w:val="004752F2"/>
    <w:rsid w:val="004776B2"/>
    <w:rsid w:val="004A0A6B"/>
    <w:rsid w:val="00524A44"/>
    <w:rsid w:val="00572825"/>
    <w:rsid w:val="00575636"/>
    <w:rsid w:val="00614061"/>
    <w:rsid w:val="00615817"/>
    <w:rsid w:val="00626539"/>
    <w:rsid w:val="006332AB"/>
    <w:rsid w:val="00661277"/>
    <w:rsid w:val="006D5E22"/>
    <w:rsid w:val="00761A60"/>
    <w:rsid w:val="007D0776"/>
    <w:rsid w:val="007F2437"/>
    <w:rsid w:val="008F5A5C"/>
    <w:rsid w:val="009156D8"/>
    <w:rsid w:val="009665BD"/>
    <w:rsid w:val="00972898"/>
    <w:rsid w:val="00977172"/>
    <w:rsid w:val="00A02665"/>
    <w:rsid w:val="00A05C87"/>
    <w:rsid w:val="00A42EEA"/>
    <w:rsid w:val="00A819C5"/>
    <w:rsid w:val="00A95244"/>
    <w:rsid w:val="00AE3ABE"/>
    <w:rsid w:val="00B016F5"/>
    <w:rsid w:val="00B07491"/>
    <w:rsid w:val="00B43950"/>
    <w:rsid w:val="00B836B5"/>
    <w:rsid w:val="00C17519"/>
    <w:rsid w:val="00C42521"/>
    <w:rsid w:val="00C44740"/>
    <w:rsid w:val="00C971A9"/>
    <w:rsid w:val="00CE5BAD"/>
    <w:rsid w:val="00CF1174"/>
    <w:rsid w:val="00CF168E"/>
    <w:rsid w:val="00D41282"/>
    <w:rsid w:val="00D5094C"/>
    <w:rsid w:val="00DA4051"/>
    <w:rsid w:val="00DC0547"/>
    <w:rsid w:val="00E01129"/>
    <w:rsid w:val="00E02AE2"/>
    <w:rsid w:val="00E272D4"/>
    <w:rsid w:val="00EB1FE3"/>
    <w:rsid w:val="00EC4481"/>
    <w:rsid w:val="00EE6227"/>
    <w:rsid w:val="00F112FD"/>
    <w:rsid w:val="00F60123"/>
    <w:rsid w:val="00F9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626539"/>
    <w:pPr>
      <w:widowControl w:val="0"/>
      <w:autoSpaceDE w:val="0"/>
      <w:autoSpaceDN w:val="0"/>
      <w:adjustRightInd w:val="0"/>
      <w:spacing w:after="0" w:line="488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6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626539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39"/>
    <w:rsid w:val="00626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653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26539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uiPriority w:val="99"/>
    <w:rsid w:val="00626539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2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539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626539"/>
    <w:pPr>
      <w:spacing w:after="160" w:line="256" w:lineRule="auto"/>
      <w:ind w:left="720"/>
      <w:contextualSpacing/>
    </w:pPr>
  </w:style>
  <w:style w:type="paragraph" w:customStyle="1" w:styleId="rvps17">
    <w:name w:val="rvps17"/>
    <w:basedOn w:val="a"/>
    <w:rsid w:val="00A0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A05C87"/>
  </w:style>
  <w:style w:type="paragraph" w:customStyle="1" w:styleId="rvps6">
    <w:name w:val="rvps6"/>
    <w:basedOn w:val="a"/>
    <w:rsid w:val="00A0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05C87"/>
  </w:style>
  <w:style w:type="paragraph" w:styleId="a9">
    <w:name w:val="Normal (Web)"/>
    <w:basedOn w:val="a"/>
    <w:uiPriority w:val="99"/>
    <w:semiHidden/>
    <w:unhideWhenUsed/>
    <w:rsid w:val="00EC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83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626539"/>
    <w:pPr>
      <w:widowControl w:val="0"/>
      <w:autoSpaceDE w:val="0"/>
      <w:autoSpaceDN w:val="0"/>
      <w:adjustRightInd w:val="0"/>
      <w:spacing w:after="0" w:line="488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6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626539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39"/>
    <w:rsid w:val="00626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653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26539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uiPriority w:val="99"/>
    <w:rsid w:val="00626539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2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539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626539"/>
    <w:pPr>
      <w:spacing w:after="160" w:line="256" w:lineRule="auto"/>
      <w:ind w:left="720"/>
      <w:contextualSpacing/>
    </w:pPr>
  </w:style>
  <w:style w:type="paragraph" w:customStyle="1" w:styleId="rvps17">
    <w:name w:val="rvps17"/>
    <w:basedOn w:val="a"/>
    <w:rsid w:val="00A0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A05C87"/>
  </w:style>
  <w:style w:type="paragraph" w:customStyle="1" w:styleId="rvps6">
    <w:name w:val="rvps6"/>
    <w:basedOn w:val="a"/>
    <w:rsid w:val="00A0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05C87"/>
  </w:style>
  <w:style w:type="paragraph" w:styleId="a9">
    <w:name w:val="Normal (Web)"/>
    <w:basedOn w:val="a"/>
    <w:uiPriority w:val="99"/>
    <w:semiHidden/>
    <w:unhideWhenUsed/>
    <w:rsid w:val="00EC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83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804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2021-06-14T06:25:00Z</cp:lastPrinted>
  <dcterms:created xsi:type="dcterms:W3CDTF">2021-03-25T11:21:00Z</dcterms:created>
  <dcterms:modified xsi:type="dcterms:W3CDTF">2022-01-27T09:41:00Z</dcterms:modified>
</cp:coreProperties>
</file>