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B2" w:rsidRPr="00EE48B2" w:rsidRDefault="00EE48B2" w:rsidP="00EE48B2">
      <w:pPr>
        <w:ind w:left="5670"/>
        <w:jc w:val="both"/>
      </w:pPr>
      <w:r w:rsidRPr="00EE48B2">
        <w:t>ЗАТВЕРДЖЕНО</w:t>
      </w:r>
    </w:p>
    <w:p w:rsidR="00EE48B2" w:rsidRPr="00EE48B2" w:rsidRDefault="00EE48B2" w:rsidP="00EE48B2">
      <w:pPr>
        <w:ind w:left="5670"/>
        <w:jc w:val="both"/>
      </w:pPr>
      <w:r w:rsidRPr="00EE48B2">
        <w:t xml:space="preserve">наказ Головного управління </w:t>
      </w:r>
      <w:proofErr w:type="spellStart"/>
      <w:r w:rsidRPr="00EE48B2">
        <w:t>Держгеокадастру</w:t>
      </w:r>
      <w:proofErr w:type="spellEnd"/>
      <w:r w:rsidRPr="00EE48B2">
        <w:t xml:space="preserve"> в Одеській області</w:t>
      </w:r>
    </w:p>
    <w:p w:rsidR="00EE48B2" w:rsidRPr="00EE48B2" w:rsidRDefault="00EE48B2" w:rsidP="00EE48B2">
      <w:pPr>
        <w:ind w:left="5670"/>
        <w:jc w:val="both"/>
      </w:pPr>
      <w:r w:rsidRPr="00EE48B2">
        <w:t>20.07.2020 № 155</w:t>
      </w:r>
    </w:p>
    <w:p w:rsidR="00EE48B2" w:rsidRPr="00EE48B2" w:rsidRDefault="00EE48B2" w:rsidP="00EE48B2">
      <w:pPr>
        <w:ind w:left="5670"/>
        <w:jc w:val="both"/>
      </w:pPr>
      <w:r w:rsidRPr="00EE48B2">
        <w:t xml:space="preserve">у редакції наказу Головного управління </w:t>
      </w:r>
      <w:proofErr w:type="spellStart"/>
      <w:r w:rsidRPr="00EE48B2">
        <w:t>Держгеокадастру</w:t>
      </w:r>
      <w:proofErr w:type="spellEnd"/>
      <w:r w:rsidRPr="00EE48B2">
        <w:t xml:space="preserve"> в Одеській області</w:t>
      </w:r>
    </w:p>
    <w:p w:rsidR="00EE48B2" w:rsidRPr="00EE48B2" w:rsidRDefault="00EE48B2" w:rsidP="00EE48B2">
      <w:pPr>
        <w:ind w:left="5670"/>
        <w:jc w:val="both"/>
        <w:rPr>
          <w:lang w:val="ru-RU"/>
        </w:rPr>
      </w:pPr>
      <w:r w:rsidRPr="00EE48B2">
        <w:rPr>
          <w:lang w:val="ru-RU"/>
        </w:rPr>
        <w:t>30.09.2021</w:t>
      </w:r>
      <w:r w:rsidRPr="00EE48B2">
        <w:t xml:space="preserve"> № </w:t>
      </w:r>
      <w:r w:rsidRPr="00EE48B2">
        <w:rPr>
          <w:lang w:val="ru-RU"/>
        </w:rPr>
        <w:t>112</w:t>
      </w:r>
    </w:p>
    <w:p w:rsidR="00EE48B2" w:rsidRPr="00EE48B2" w:rsidRDefault="00EE48B2" w:rsidP="00EE48B2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EE48B2" w:rsidRPr="00EE48B2" w:rsidTr="00DA4786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48B2" w:rsidRPr="00EE48B2" w:rsidRDefault="00EE48B2" w:rsidP="00DA4786">
            <w:pPr>
              <w:jc w:val="center"/>
            </w:pPr>
          </w:p>
          <w:p w:rsidR="00EE48B2" w:rsidRPr="00EE48B2" w:rsidRDefault="00EE48B2" w:rsidP="00DA4786">
            <w:pPr>
              <w:jc w:val="center"/>
              <w:rPr>
                <w:sz w:val="22"/>
                <w:szCs w:val="22"/>
              </w:rPr>
            </w:pPr>
            <w:r w:rsidRPr="00EE48B2">
              <w:br w:type="page"/>
            </w:r>
            <w:r w:rsidRPr="00EE48B2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EE48B2" w:rsidRPr="00EE48B2" w:rsidTr="00DA4786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48B2" w:rsidRPr="00EE48B2" w:rsidRDefault="00EE48B2" w:rsidP="00DA4786">
            <w:pPr>
              <w:jc w:val="center"/>
              <w:rPr>
                <w:sz w:val="22"/>
                <w:szCs w:val="22"/>
                <w:u w:val="single"/>
              </w:rPr>
            </w:pPr>
            <w:r w:rsidRPr="00EE48B2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Pr="00EE48B2">
              <w:rPr>
                <w:caps/>
                <w:sz w:val="22"/>
                <w:szCs w:val="22"/>
                <w:u w:val="single"/>
              </w:rPr>
              <w:t>ів</w:t>
            </w:r>
            <w:r w:rsidRPr="00EE48B2">
              <w:rPr>
                <w:sz w:val="22"/>
                <w:szCs w:val="22"/>
                <w:u w:val="single"/>
              </w:rPr>
              <w:t xml:space="preserve"> З ДЕРЖАВНОГО ЗЕМЕЛЬНОГО КАДАСТРУ ПРО ОБМЕЖЕННЯ У ВИКОРИСТАННІ ЗЕМЕЛЬ</w:t>
            </w:r>
          </w:p>
        </w:tc>
      </w:tr>
      <w:tr w:rsidR="00EE48B2" w:rsidRPr="00EE48B2" w:rsidTr="00DA4786"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</w:tcPr>
          <w:p w:rsidR="00EE48B2" w:rsidRDefault="00EE48B2" w:rsidP="00DA4786">
            <w:pPr>
              <w:jc w:val="center"/>
              <w:rPr>
                <w:sz w:val="16"/>
                <w:szCs w:val="16"/>
              </w:rPr>
            </w:pPr>
            <w:r w:rsidRPr="00EE48B2">
              <w:rPr>
                <w:sz w:val="16"/>
                <w:szCs w:val="16"/>
              </w:rPr>
              <w:t>(назва адміністративної послуги)</w:t>
            </w:r>
          </w:p>
          <w:p w:rsidR="0076341A" w:rsidRPr="0076341A" w:rsidRDefault="0076341A" w:rsidP="00DA4786">
            <w:pPr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76341A">
              <w:rPr>
                <w:b/>
                <w:sz w:val="28"/>
                <w:szCs w:val="28"/>
                <w:u w:val="single"/>
              </w:rPr>
              <w:t>07-06</w:t>
            </w:r>
          </w:p>
          <w:bookmarkEnd w:id="0"/>
          <w:p w:rsidR="00EE48B2" w:rsidRPr="00EE48B2" w:rsidRDefault="00EE48B2" w:rsidP="00DA4786">
            <w:pPr>
              <w:jc w:val="center"/>
              <w:rPr>
                <w:sz w:val="10"/>
                <w:szCs w:val="10"/>
              </w:rPr>
            </w:pPr>
          </w:p>
          <w:p w:rsidR="00EE48B2" w:rsidRPr="00EE48B2" w:rsidRDefault="00EE48B2" w:rsidP="00DA4786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EE48B2">
              <w:rPr>
                <w:sz w:val="22"/>
                <w:szCs w:val="22"/>
                <w:u w:val="single"/>
              </w:rPr>
              <w:t xml:space="preserve">Відділ № 1 управління у Білгород-Дністровському районі                                                                                               Головного управління </w:t>
            </w:r>
            <w:proofErr w:type="spellStart"/>
            <w:r w:rsidRPr="00EE48B2">
              <w:rPr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EE48B2">
              <w:rPr>
                <w:sz w:val="22"/>
                <w:szCs w:val="22"/>
                <w:u w:val="single"/>
              </w:rPr>
              <w:t xml:space="preserve"> в Одеській області </w:t>
            </w:r>
          </w:p>
          <w:p w:rsidR="00EE48B2" w:rsidRPr="00EE48B2" w:rsidRDefault="00EE48B2" w:rsidP="00DA4786">
            <w:pPr>
              <w:jc w:val="center"/>
              <w:rPr>
                <w:sz w:val="16"/>
                <w:szCs w:val="16"/>
              </w:rPr>
            </w:pPr>
            <w:r w:rsidRPr="00EE48B2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EE48B2" w:rsidRPr="00EE48B2" w:rsidRDefault="00EE48B2" w:rsidP="00DA4786">
            <w:pPr>
              <w:jc w:val="center"/>
            </w:pPr>
          </w:p>
        </w:tc>
      </w:tr>
      <w:tr w:rsidR="00EE48B2" w:rsidRPr="00EE48B2" w:rsidTr="00DA4786">
        <w:tc>
          <w:tcPr>
            <w:tcW w:w="10080" w:type="dxa"/>
            <w:gridSpan w:val="3"/>
          </w:tcPr>
          <w:p w:rsidR="00EE48B2" w:rsidRPr="00EE48B2" w:rsidRDefault="00EE48B2" w:rsidP="00DA4786">
            <w:pPr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Інформація про центр надання адміністративної послуги</w:t>
            </w:r>
          </w:p>
        </w:tc>
      </w:tr>
      <w:tr w:rsidR="00EE48B2" w:rsidRPr="00EE48B2" w:rsidTr="00DA4786">
        <w:tc>
          <w:tcPr>
            <w:tcW w:w="4320" w:type="dxa"/>
            <w:gridSpan w:val="2"/>
          </w:tcPr>
          <w:p w:rsidR="00EE48B2" w:rsidRPr="00EE48B2" w:rsidRDefault="00EE48B2" w:rsidP="00DA4786">
            <w:pPr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EE48B2" w:rsidRPr="009C69CA" w:rsidRDefault="00EE48B2" w:rsidP="00DA4786">
            <w:pPr>
              <w:jc w:val="both"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9C69CA">
              <w:rPr>
                <w:sz w:val="22"/>
                <w:szCs w:val="22"/>
              </w:rPr>
              <w:t>Сергіївської</w:t>
            </w:r>
            <w:proofErr w:type="spellEnd"/>
            <w:r w:rsidRPr="009C69CA">
              <w:rPr>
                <w:sz w:val="22"/>
                <w:szCs w:val="22"/>
              </w:rPr>
              <w:t xml:space="preserve"> селищної ради</w:t>
            </w:r>
          </w:p>
          <w:p w:rsidR="00EE48B2" w:rsidRPr="009C69CA" w:rsidRDefault="00EE48B2" w:rsidP="00DA4786">
            <w:pPr>
              <w:jc w:val="both"/>
              <w:rPr>
                <w:sz w:val="22"/>
                <w:szCs w:val="22"/>
              </w:rPr>
            </w:pP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EE48B2" w:rsidRPr="009C69CA" w:rsidRDefault="00EE48B2" w:rsidP="009C69CA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9C69CA">
              <w:rPr>
                <w:sz w:val="22"/>
                <w:szCs w:val="22"/>
              </w:rPr>
              <w:t xml:space="preserve">67780 Одеська область, Білгород-Дністровський район,                </w:t>
            </w:r>
            <w:r w:rsidR="009C69CA" w:rsidRPr="009C69CA">
              <w:rPr>
                <w:sz w:val="22"/>
                <w:szCs w:val="22"/>
              </w:rPr>
              <w:t xml:space="preserve">    смт </w:t>
            </w:r>
            <w:proofErr w:type="spellStart"/>
            <w:r w:rsidR="009C69CA" w:rsidRPr="009C69CA">
              <w:rPr>
                <w:sz w:val="22"/>
                <w:szCs w:val="22"/>
              </w:rPr>
              <w:t>Сергіївка</w:t>
            </w:r>
            <w:proofErr w:type="spellEnd"/>
            <w:r w:rsidR="009C69CA" w:rsidRPr="009C69CA">
              <w:rPr>
                <w:sz w:val="22"/>
                <w:szCs w:val="22"/>
              </w:rPr>
              <w:t>, вул. Гагаріна</w:t>
            </w:r>
            <w:r w:rsidRPr="009C69CA">
              <w:rPr>
                <w:sz w:val="22"/>
                <w:szCs w:val="22"/>
              </w:rPr>
              <w:t xml:space="preserve">, буд. </w:t>
            </w:r>
            <w:r w:rsidR="009C69CA" w:rsidRPr="009C69CA">
              <w:rPr>
                <w:sz w:val="22"/>
                <w:szCs w:val="22"/>
              </w:rPr>
              <w:t>3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EE48B2" w:rsidRPr="009C69CA" w:rsidRDefault="00EE48B2" w:rsidP="00DA4786">
            <w:pPr>
              <w:jc w:val="both"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9C69CA">
              <w:rPr>
                <w:sz w:val="22"/>
                <w:szCs w:val="22"/>
              </w:rPr>
              <w:t>Сергіївської</w:t>
            </w:r>
            <w:proofErr w:type="spellEnd"/>
            <w:r w:rsidRPr="009C69CA">
              <w:rPr>
                <w:sz w:val="22"/>
                <w:szCs w:val="22"/>
              </w:rPr>
              <w:t xml:space="preserve"> селищної ради:</w:t>
            </w:r>
          </w:p>
          <w:p w:rsidR="00EE48B2" w:rsidRPr="009C69CA" w:rsidRDefault="00EE48B2" w:rsidP="00DA4786">
            <w:pPr>
              <w:suppressAutoHyphens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>Понеділок     08:00-17:00</w:t>
            </w:r>
          </w:p>
          <w:p w:rsidR="00EE48B2" w:rsidRPr="009C69CA" w:rsidRDefault="00EE48B2" w:rsidP="00DA4786">
            <w:pPr>
              <w:suppressAutoHyphens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>Вівторок         08:00-17:00</w:t>
            </w:r>
          </w:p>
          <w:p w:rsidR="00EE48B2" w:rsidRPr="009C69CA" w:rsidRDefault="00EE48B2" w:rsidP="00DA4786">
            <w:pPr>
              <w:suppressAutoHyphens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>Середа            08.00-20:00</w:t>
            </w:r>
          </w:p>
          <w:p w:rsidR="00EE48B2" w:rsidRPr="009C69CA" w:rsidRDefault="00EE48B2" w:rsidP="00DA4786">
            <w:pPr>
              <w:suppressAutoHyphens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>Четвер           08:00-17:00</w:t>
            </w:r>
          </w:p>
          <w:p w:rsidR="00EE48B2" w:rsidRPr="009C69CA" w:rsidRDefault="00EE48B2" w:rsidP="00DA4786">
            <w:pPr>
              <w:suppressAutoHyphens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>П’ятниця        08:00-16:00</w:t>
            </w:r>
          </w:p>
          <w:p w:rsidR="00EE48B2" w:rsidRPr="009C69CA" w:rsidRDefault="00EE48B2" w:rsidP="00DA4786">
            <w:pPr>
              <w:suppressAutoHyphens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>Без перерви на обід</w:t>
            </w:r>
          </w:p>
          <w:p w:rsidR="00EE48B2" w:rsidRPr="009C69CA" w:rsidRDefault="00EE48B2" w:rsidP="009C69CA">
            <w:pPr>
              <w:jc w:val="both"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>Прийом документів з 8.30 до 15.30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EE48B2" w:rsidRPr="009C69CA" w:rsidRDefault="00EE48B2" w:rsidP="00DA4786">
            <w:pPr>
              <w:jc w:val="both"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9C69CA">
              <w:rPr>
                <w:sz w:val="22"/>
                <w:szCs w:val="22"/>
              </w:rPr>
              <w:t>Сергіївської</w:t>
            </w:r>
            <w:proofErr w:type="spellEnd"/>
            <w:r w:rsidRPr="009C69CA">
              <w:rPr>
                <w:sz w:val="22"/>
                <w:szCs w:val="22"/>
              </w:rPr>
              <w:t xml:space="preserve"> селищної ради:</w:t>
            </w:r>
          </w:p>
          <w:p w:rsidR="00EE48B2" w:rsidRPr="009C69CA" w:rsidRDefault="00EE48B2" w:rsidP="00DA4786">
            <w:pPr>
              <w:jc w:val="both"/>
              <w:rPr>
                <w:sz w:val="22"/>
                <w:szCs w:val="22"/>
              </w:rPr>
            </w:pPr>
            <w:proofErr w:type="spellStart"/>
            <w:r w:rsidRPr="009C69CA">
              <w:rPr>
                <w:sz w:val="22"/>
                <w:szCs w:val="22"/>
              </w:rPr>
              <w:t>тел</w:t>
            </w:r>
            <w:proofErr w:type="spellEnd"/>
            <w:r w:rsidRPr="009C69CA">
              <w:rPr>
                <w:sz w:val="22"/>
                <w:szCs w:val="22"/>
              </w:rPr>
              <w:t xml:space="preserve">./факс: відсутній </w:t>
            </w:r>
          </w:p>
          <w:p w:rsidR="00EE48B2" w:rsidRPr="009C69CA" w:rsidRDefault="00EE48B2" w:rsidP="00DA4786">
            <w:pPr>
              <w:jc w:val="both"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>e-mail:</w:t>
            </w:r>
            <w:hyperlink r:id="rId5" w:history="1">
              <w:r w:rsidRPr="009C69CA">
                <w:rPr>
                  <w:sz w:val="22"/>
                  <w:szCs w:val="22"/>
                </w:rPr>
                <w:t>cnapsergeevkaotg@gmail.com</w:t>
              </w:r>
            </w:hyperlink>
            <w:r w:rsidRPr="009C69CA">
              <w:rPr>
                <w:sz w:val="22"/>
                <w:szCs w:val="22"/>
              </w:rPr>
              <w:t xml:space="preserve">, </w:t>
            </w:r>
            <w:hyperlink r:id="rId6" w:history="1">
              <w:r w:rsidRPr="009C69CA">
                <w:rPr>
                  <w:sz w:val="22"/>
                  <w:szCs w:val="22"/>
                </w:rPr>
                <w:t>sergeevkaotg@gmail.com</w:t>
              </w:r>
            </w:hyperlink>
          </w:p>
          <w:p w:rsidR="00EE48B2" w:rsidRPr="009C69CA" w:rsidRDefault="00EE48B2" w:rsidP="009C69CA">
            <w:pPr>
              <w:jc w:val="both"/>
              <w:rPr>
                <w:sz w:val="22"/>
                <w:szCs w:val="22"/>
              </w:rPr>
            </w:pPr>
            <w:r w:rsidRPr="009C69CA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9C69CA">
                <w:rPr>
                  <w:sz w:val="22"/>
                  <w:szCs w:val="22"/>
                </w:rPr>
                <w:t>http://sergeevka.info</w:t>
              </w:r>
            </w:hyperlink>
          </w:p>
        </w:tc>
      </w:tr>
      <w:tr w:rsidR="00EE48B2" w:rsidRPr="00EE48B2" w:rsidTr="00DA4786">
        <w:tc>
          <w:tcPr>
            <w:tcW w:w="10080" w:type="dxa"/>
            <w:gridSpan w:val="3"/>
          </w:tcPr>
          <w:p w:rsidR="00EE48B2" w:rsidRPr="00EE48B2" w:rsidRDefault="00EE48B2" w:rsidP="00DA4786">
            <w:pPr>
              <w:jc w:val="center"/>
              <w:rPr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Нормативні акти, якими регламентується надання адміністративної послуги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Закони України 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Стаття 38 Закону України «Про Державний земельний кадастр»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Пункти 166, 167, 168, 171, 174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Розпорядження Кабінету Міністрів України від 16 травня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Акти центральних органів </w:t>
            </w:r>
            <w:r w:rsidRPr="00EE48B2">
              <w:rPr>
                <w:sz w:val="22"/>
                <w:szCs w:val="22"/>
              </w:rPr>
              <w:lastRenderedPageBreak/>
              <w:t>виконавчої влади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center"/>
              <w:rPr>
                <w:sz w:val="22"/>
                <w:szCs w:val="22"/>
              </w:rPr>
            </w:pP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center"/>
              <w:rPr>
                <w:sz w:val="22"/>
                <w:szCs w:val="22"/>
              </w:rPr>
            </w:pPr>
          </w:p>
        </w:tc>
      </w:tr>
      <w:tr w:rsidR="00EE48B2" w:rsidRPr="00EE48B2" w:rsidTr="00DA4786">
        <w:tc>
          <w:tcPr>
            <w:tcW w:w="10080" w:type="dxa"/>
            <w:gridSpan w:val="3"/>
          </w:tcPr>
          <w:p w:rsidR="00EE48B2" w:rsidRPr="00EE48B2" w:rsidRDefault="00EE48B2" w:rsidP="00DA4786">
            <w:pPr>
              <w:jc w:val="center"/>
              <w:rPr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Умови отримання адміністративної послуги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Заява про надання відомостей з Державного земельного кадастру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uk-UA"/>
              </w:rPr>
            </w:pPr>
            <w:r w:rsidRPr="00EE48B2">
              <w:rPr>
                <w:bCs/>
                <w:iCs/>
                <w:sz w:val="22"/>
                <w:szCs w:val="22"/>
              </w:rPr>
              <w:t>1. </w:t>
            </w:r>
            <w:r w:rsidRPr="00EE48B2">
              <w:rPr>
                <w:sz w:val="22"/>
                <w:szCs w:val="22"/>
              </w:rPr>
              <w:t xml:space="preserve">Заява про надання відомостей з Державного земельного кадастру </w:t>
            </w:r>
            <w:r w:rsidRPr="00EE48B2">
              <w:rPr>
                <w:bCs/>
                <w:iCs/>
                <w:sz w:val="22"/>
                <w:szCs w:val="22"/>
              </w:rPr>
              <w:t xml:space="preserve">за </w:t>
            </w:r>
            <w:r w:rsidRPr="00EE48B2">
              <w:rPr>
                <w:sz w:val="22"/>
                <w:szCs w:val="22"/>
                <w:lang w:eastAsia="uk-UA"/>
              </w:rPr>
              <w:t xml:space="preserve">формою, встановленою </w:t>
            </w:r>
            <w:r w:rsidRPr="00EE48B2">
              <w:rPr>
                <w:sz w:val="22"/>
                <w:szCs w:val="22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EE48B2">
              <w:rPr>
                <w:sz w:val="22"/>
                <w:szCs w:val="22"/>
              </w:rPr>
              <w:t xml:space="preserve">2. Документ, що підтверджує оплату послуг з надання витягу з Державного земельного кадастру </w:t>
            </w:r>
            <w:r w:rsidRPr="00EE48B2">
              <w:rPr>
                <w:sz w:val="22"/>
                <w:szCs w:val="22"/>
                <w:shd w:val="clear" w:color="auto" w:fill="FFFFFF"/>
              </w:rPr>
              <w:t>про обмеження у використанні земель 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bCs/>
                <w:iCs/>
                <w:sz w:val="22"/>
                <w:szCs w:val="22"/>
              </w:rPr>
              <w:t>3. </w:t>
            </w:r>
            <w:r w:rsidRPr="00EE48B2">
              <w:rPr>
                <w:sz w:val="22"/>
                <w:szCs w:val="22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EE48B2">
              <w:rPr>
                <w:sz w:val="22"/>
                <w:szCs w:val="22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</w:t>
            </w:r>
            <w:proofErr w:type="spellStart"/>
            <w:r w:rsidRPr="00EE48B2">
              <w:rPr>
                <w:sz w:val="22"/>
                <w:szCs w:val="22"/>
                <w:shd w:val="clear" w:color="auto" w:fill="FFFFFF"/>
              </w:rPr>
              <w:t>вебпорталу</w:t>
            </w:r>
            <w:proofErr w:type="spellEnd"/>
            <w:r w:rsidRPr="00EE48B2">
              <w:rPr>
                <w:sz w:val="22"/>
                <w:szCs w:val="22"/>
                <w:shd w:val="clear" w:color="auto" w:fill="FFFFFF"/>
              </w:rPr>
              <w:t xml:space="preserve"> електронних послуг, у тому числі через </w:t>
            </w:r>
            <w:proofErr w:type="spellStart"/>
            <w:r w:rsidRPr="00EE48B2">
              <w:rPr>
                <w:sz w:val="22"/>
                <w:szCs w:val="22"/>
                <w:shd w:val="clear" w:color="auto" w:fill="FFFFFF"/>
              </w:rPr>
              <w:t>вебсторінку</w:t>
            </w:r>
            <w:proofErr w:type="spellEnd"/>
            <w:r w:rsidRPr="00EE48B2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E48B2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EE48B2">
              <w:rPr>
                <w:sz w:val="22"/>
                <w:szCs w:val="22"/>
                <w:shd w:val="clear" w:color="auto" w:fill="FFFFFF"/>
              </w:rPr>
              <w:t>, що забезпечує формування та подання заяви.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2"/>
          </w:tcPr>
          <w:p w:rsidR="00EE48B2" w:rsidRPr="00EE48B2" w:rsidRDefault="00EE48B2" w:rsidP="00DA4786">
            <w:pPr>
              <w:jc w:val="center"/>
              <w:rPr>
                <w:sz w:val="22"/>
                <w:szCs w:val="22"/>
              </w:rPr>
            </w:pPr>
            <w:r w:rsidRPr="00EE48B2">
              <w:rPr>
                <w:i/>
                <w:sz w:val="22"/>
                <w:szCs w:val="22"/>
              </w:rPr>
              <w:t>У разі платності</w:t>
            </w:r>
            <w:r w:rsidRPr="00EE48B2">
              <w:rPr>
                <w:sz w:val="22"/>
                <w:szCs w:val="22"/>
              </w:rPr>
              <w:t>: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11.1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Стаття 41 Закону України «Про Державний земельний кадастр»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11.2.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Розмір плати за надання послуги – </w:t>
            </w:r>
            <w:r w:rsidRPr="00EE48B2">
              <w:rPr>
                <w:bCs/>
                <w:sz w:val="22"/>
                <w:szCs w:val="22"/>
              </w:rPr>
              <w:t>0,055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EE48B2">
              <w:rPr>
                <w:sz w:val="22"/>
                <w:szCs w:val="22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EE48B2">
              <w:rPr>
                <w:sz w:val="22"/>
                <w:szCs w:val="22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Оплата послуг здійснюється з урахуванням вимог Закону України «Про платіжні системи та переказ коштів в </w:t>
            </w:r>
            <w:r w:rsidRPr="00EE48B2">
              <w:rPr>
                <w:sz w:val="22"/>
                <w:szCs w:val="22"/>
              </w:rPr>
              <w:lastRenderedPageBreak/>
              <w:t>Україні»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lastRenderedPageBreak/>
              <w:t>11.3.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Протягом 10 робочих днів з дня реєстрації відповідної заяви у структурному підрозділі Головного управління </w:t>
            </w:r>
            <w:proofErr w:type="spellStart"/>
            <w:r w:rsidRPr="00EE48B2">
              <w:rPr>
                <w:sz w:val="22"/>
                <w:szCs w:val="22"/>
              </w:rPr>
              <w:t>Держгеокадастру</w:t>
            </w:r>
            <w:proofErr w:type="spellEnd"/>
            <w:r w:rsidRPr="00EE48B2">
              <w:rPr>
                <w:sz w:val="22"/>
                <w:szCs w:val="22"/>
              </w:rPr>
              <w:t xml:space="preserve"> в Одеській області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  <w:lang w:eastAsia="uk-UA"/>
              </w:rPr>
            </w:pPr>
            <w:r w:rsidRPr="00EE48B2">
              <w:rPr>
                <w:sz w:val="22"/>
                <w:szCs w:val="22"/>
              </w:rPr>
              <w:t>1. У Державному земельному кадастрі відсутні запитувані відомості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</w:t>
            </w:r>
            <w:r w:rsidRPr="00EE48B2">
              <w:rPr>
                <w:sz w:val="22"/>
                <w:szCs w:val="22"/>
                <w:shd w:val="clear" w:color="auto" w:fill="FFFFFF"/>
              </w:rPr>
              <w:t>витягу з Державного земельного кадастру про обмеження у використанні земель </w:t>
            </w:r>
            <w:r w:rsidRPr="00EE48B2">
              <w:rPr>
                <w:sz w:val="22"/>
                <w:szCs w:val="22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власникам, користувачам земельних ділянок або уповноваженим ними особам, земельні ділянки яких розташовані в межах або перетинаються межами обмежень у використанні земель та/або межами їх </w:t>
            </w:r>
            <w:proofErr w:type="spellStart"/>
            <w:r w:rsidRPr="00EE48B2">
              <w:rPr>
                <w:sz w:val="22"/>
                <w:szCs w:val="22"/>
              </w:rPr>
              <w:t>режимоутворюючих</w:t>
            </w:r>
            <w:proofErr w:type="spellEnd"/>
            <w:r w:rsidRPr="00EE48B2">
              <w:rPr>
                <w:sz w:val="22"/>
                <w:szCs w:val="22"/>
              </w:rPr>
              <w:t xml:space="preserve"> об'єктів (за наявності таких об'єктів);</w:t>
            </w:r>
            <w:bookmarkStart w:id="1" w:name="n830"/>
            <w:bookmarkEnd w:id="1"/>
            <w:r w:rsidRPr="00EE48B2">
              <w:rPr>
                <w:sz w:val="22"/>
                <w:szCs w:val="22"/>
              </w:rPr>
              <w:t xml:space="preserve"> особам, в інтересах яких встановлено обмеження, або уповноваженим ними особам).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EE48B2">
              <w:rPr>
                <w:sz w:val="22"/>
                <w:szCs w:val="22"/>
                <w:shd w:val="clear" w:color="auto" w:fill="FFFFFF"/>
              </w:rPr>
              <w:t>(або інформації (реквізитів платежу)**)</w:t>
            </w:r>
            <w:r w:rsidRPr="00EE48B2">
              <w:rPr>
                <w:sz w:val="22"/>
                <w:szCs w:val="22"/>
              </w:rPr>
              <w:t>, та/або не відповідають вимогам, встановленим законом (заява не відповідає встановленій формі)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Витяг з Державного земельного кадастру </w:t>
            </w:r>
            <w:r w:rsidRPr="00EE48B2">
              <w:rPr>
                <w:sz w:val="22"/>
                <w:szCs w:val="22"/>
                <w:shd w:val="clear" w:color="auto" w:fill="FFFFFF"/>
              </w:rPr>
              <w:t>про обмеження у використанні земель</w:t>
            </w:r>
            <w:r w:rsidRPr="00EE48B2">
              <w:rPr>
                <w:sz w:val="22"/>
                <w:szCs w:val="22"/>
              </w:rPr>
              <w:t xml:space="preserve"> або повідомлення про відмову у наданні відомостей з Державного земельного кадастру</w:t>
            </w:r>
          </w:p>
        </w:tc>
      </w:tr>
      <w:tr w:rsidR="00EE48B2" w:rsidRPr="00EE48B2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EE48B2" w:rsidRPr="007D6E96" w:rsidTr="00DA4786">
        <w:tc>
          <w:tcPr>
            <w:tcW w:w="72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E48B2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3600" w:type="dxa"/>
          </w:tcPr>
          <w:p w:rsidR="00EE48B2" w:rsidRPr="00EE48B2" w:rsidRDefault="00EE48B2" w:rsidP="00DA478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>Примітка</w:t>
            </w:r>
          </w:p>
        </w:tc>
        <w:tc>
          <w:tcPr>
            <w:tcW w:w="5760" w:type="dxa"/>
          </w:tcPr>
          <w:p w:rsidR="00EE48B2" w:rsidRPr="00EE48B2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Pr="00EE48B2">
              <w:rPr>
                <w:sz w:val="22"/>
                <w:szCs w:val="22"/>
                <w:lang w:eastAsia="uk-UA"/>
              </w:rPr>
              <w:t>і</w:t>
            </w:r>
            <w:r w:rsidRPr="00EE48B2">
              <w:rPr>
                <w:sz w:val="22"/>
                <w:szCs w:val="22"/>
              </w:rPr>
              <w:t>нформаційної картки адміністративної послуги</w:t>
            </w:r>
          </w:p>
          <w:p w:rsidR="00EE48B2" w:rsidRPr="007D6E96" w:rsidRDefault="00EE48B2" w:rsidP="00DA4786">
            <w:pPr>
              <w:jc w:val="both"/>
              <w:rPr>
                <w:sz w:val="22"/>
                <w:szCs w:val="22"/>
              </w:rPr>
            </w:pPr>
            <w:r w:rsidRPr="00EE48B2">
              <w:rPr>
                <w:sz w:val="22"/>
                <w:szCs w:val="22"/>
                <w:shd w:val="clear" w:color="auto" w:fill="FFFFFF"/>
              </w:rPr>
              <w:t>**до 31 грудня 2021 р.</w:t>
            </w:r>
          </w:p>
        </w:tc>
      </w:tr>
    </w:tbl>
    <w:p w:rsidR="00106450" w:rsidRDefault="00106450"/>
    <w:sectPr w:rsidR="00106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C5"/>
    <w:rsid w:val="00106450"/>
    <w:rsid w:val="0076341A"/>
    <w:rsid w:val="00954DC5"/>
    <w:rsid w:val="009C69CA"/>
    <w:rsid w:val="00EE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48B2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48B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1208</Words>
  <Characters>6891</Characters>
  <Application>Microsoft Office Word</Application>
  <DocSecurity>0</DocSecurity>
  <Lines>57</Lines>
  <Paragraphs>16</Paragraphs>
  <ScaleCrop>false</ScaleCrop>
  <Company/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2021-11-02T07:12:00Z</dcterms:created>
  <dcterms:modified xsi:type="dcterms:W3CDTF">2021-11-02T10:02:00Z</dcterms:modified>
</cp:coreProperties>
</file>