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673" w:rsidRPr="006179A3" w:rsidRDefault="00BD7673" w:rsidP="009F19EA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</w:t>
      </w:r>
      <w:r w:rsidRPr="006179A3">
        <w:rPr>
          <w:lang w:val="uk-UA" w:eastAsia="ar-SA"/>
        </w:rPr>
        <w:t>Додато</w:t>
      </w:r>
      <w:r>
        <w:rPr>
          <w:lang w:val="uk-UA" w:eastAsia="ar-SA"/>
        </w:rPr>
        <w:t xml:space="preserve">к </w:t>
      </w:r>
      <w:r w:rsidRPr="006179A3">
        <w:rPr>
          <w:lang w:val="uk-UA" w:eastAsia="ar-SA"/>
        </w:rPr>
        <w:t xml:space="preserve">до рішення </w:t>
      </w:r>
    </w:p>
    <w:p w:rsidR="00BD7673" w:rsidRPr="001666DE" w:rsidRDefault="00BD7673" w:rsidP="009F19EA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виконавчого комітету</w:t>
      </w:r>
    </w:p>
    <w:p w:rsidR="00BD7673" w:rsidRPr="00532763" w:rsidRDefault="00BD7673" w:rsidP="009F19EA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</w:t>
      </w:r>
      <w:proofErr w:type="spellStart"/>
      <w:r>
        <w:rPr>
          <w:kern w:val="1"/>
          <w:lang w:val="uk-UA" w:eastAsia="ar-SA"/>
        </w:rPr>
        <w:t>Сергіївської</w:t>
      </w:r>
      <w:proofErr w:type="spellEnd"/>
      <w:r>
        <w:rPr>
          <w:kern w:val="1"/>
          <w:lang w:val="uk-UA" w:eastAsia="ar-SA"/>
        </w:rPr>
        <w:t xml:space="preserve"> селищної</w:t>
      </w:r>
      <w:r w:rsidRPr="009E7E27">
        <w:rPr>
          <w:kern w:val="1"/>
          <w:lang w:val="uk-UA" w:eastAsia="ar-SA"/>
        </w:rPr>
        <w:t xml:space="preserve"> ради</w:t>
      </w:r>
    </w:p>
    <w:p w:rsidR="00BD7673" w:rsidRPr="002B4596" w:rsidRDefault="00BD7673" w:rsidP="009F19EA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в</w:t>
      </w:r>
      <w:r w:rsidRPr="009E7E27">
        <w:rPr>
          <w:kern w:val="1"/>
          <w:lang w:val="uk-UA" w:eastAsia="ar-SA"/>
        </w:rPr>
        <w:t>ід</w:t>
      </w:r>
      <w:r>
        <w:rPr>
          <w:kern w:val="1"/>
          <w:lang w:val="uk-UA" w:eastAsia="ar-SA"/>
        </w:rPr>
        <w:t xml:space="preserve"> 02.03.2021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>
        <w:rPr>
          <w:kern w:val="1"/>
          <w:lang w:val="uk-UA" w:eastAsia="ar-SA"/>
        </w:rPr>
        <w:t>76</w:t>
      </w:r>
    </w:p>
    <w:p w:rsidR="00BD7673" w:rsidRPr="00C14938" w:rsidRDefault="00BD7673" w:rsidP="0027252C">
      <w:pPr>
        <w:suppressAutoHyphens/>
        <w:jc w:val="center"/>
        <w:rPr>
          <w:lang w:val="uk-UA" w:eastAsia="ar-SA"/>
        </w:rPr>
      </w:pPr>
      <w:r w:rsidRPr="006179A3">
        <w:rPr>
          <w:lang w:val="uk-UA" w:eastAsia="ar-SA"/>
        </w:rPr>
        <w:t xml:space="preserve">                                                                                                  </w:t>
      </w:r>
      <w:r>
        <w:rPr>
          <w:lang w:val="uk-UA" w:eastAsia="ar-SA"/>
        </w:rPr>
        <w:t xml:space="preserve">              </w:t>
      </w:r>
      <w:r w:rsidRPr="006179A3">
        <w:rPr>
          <w:lang w:val="uk-UA" w:eastAsia="ar-SA"/>
        </w:rPr>
        <w:t xml:space="preserve">     </w:t>
      </w: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7"/>
        <w:gridCol w:w="6392"/>
      </w:tblGrid>
      <w:tr w:rsidR="00BD7673" w:rsidRPr="00B45823" w:rsidTr="00F32DB0">
        <w:trPr>
          <w:trHeight w:val="2148"/>
        </w:trPr>
        <w:tc>
          <w:tcPr>
            <w:tcW w:w="10539" w:type="dxa"/>
            <w:gridSpan w:val="2"/>
            <w:vAlign w:val="center"/>
          </w:tcPr>
          <w:p w:rsidR="00BD7673" w:rsidRPr="00B45823" w:rsidRDefault="00BD7673" w:rsidP="00F32DB0">
            <w:pPr>
              <w:jc w:val="center"/>
              <w:rPr>
                <w:b/>
                <w:bCs/>
                <w:sz w:val="32"/>
                <w:lang w:val="uk-UA"/>
              </w:rPr>
            </w:pPr>
            <w:r w:rsidRPr="00B45823">
              <w:rPr>
                <w:b/>
                <w:bCs/>
                <w:sz w:val="32"/>
                <w:lang w:val="uk-UA"/>
              </w:rPr>
              <w:t>ІНФОРМАЦІЙНА КАРТКА</w:t>
            </w:r>
          </w:p>
          <w:p w:rsidR="00BD7673" w:rsidRDefault="00BD7673" w:rsidP="004A7A0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45823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  <w:bookmarkStart w:id="0" w:name="_Hlk40858935"/>
          </w:p>
          <w:p w:rsidR="00BD7673" w:rsidRPr="00F32DB0" w:rsidRDefault="00BD7673" w:rsidP="00F32D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</w:t>
            </w:r>
            <w:r w:rsidRPr="00B45823">
              <w:rPr>
                <w:b/>
                <w:bCs/>
                <w:sz w:val="28"/>
                <w:szCs w:val="28"/>
                <w:lang w:val="uk-UA"/>
              </w:rPr>
              <w:t xml:space="preserve">идача </w:t>
            </w:r>
            <w:r w:rsidRPr="00B35B01">
              <w:rPr>
                <w:b/>
                <w:bCs/>
                <w:spacing w:val="2"/>
                <w:w w:val="99"/>
                <w:sz w:val="28"/>
                <w:szCs w:val="28"/>
              </w:rPr>
              <w:t xml:space="preserve"> </w:t>
            </w:r>
            <w:proofErr w:type="spellStart"/>
            <w:r w:rsidRPr="00B35B01">
              <w:rPr>
                <w:b/>
                <w:bCs/>
                <w:spacing w:val="2"/>
                <w:w w:val="99"/>
                <w:sz w:val="28"/>
                <w:szCs w:val="28"/>
              </w:rPr>
              <w:t>довідки</w:t>
            </w:r>
            <w:proofErr w:type="spellEnd"/>
            <w:r w:rsidRPr="00B35B01">
              <w:rPr>
                <w:b/>
                <w:bCs/>
                <w:spacing w:val="2"/>
                <w:w w:val="99"/>
                <w:sz w:val="28"/>
                <w:szCs w:val="28"/>
              </w:rPr>
              <w:t xml:space="preserve"> </w:t>
            </w:r>
            <w:r w:rsidR="007C62F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про склад зареєстров</w:t>
            </w:r>
            <w:r w:rsidR="007C62F0">
              <w:rPr>
                <w:b/>
                <w:sz w:val="28"/>
                <w:szCs w:val="28"/>
                <w:lang w:val="uk-UA"/>
              </w:rPr>
              <w:t>аних у житловому приміщені осіб</w:t>
            </w:r>
          </w:p>
          <w:p w:rsidR="00BD7673" w:rsidRPr="00F32DB0" w:rsidRDefault="00BD7673" w:rsidP="00F32DB0">
            <w:pPr>
              <w:jc w:val="center"/>
              <w:rPr>
                <w:b/>
                <w:sz w:val="32"/>
                <w:szCs w:val="28"/>
                <w:lang w:val="uk-UA" w:eastAsia="uk-UA"/>
              </w:rPr>
            </w:pPr>
            <w:r w:rsidRPr="00C14938">
              <w:rPr>
                <w:b/>
                <w:sz w:val="32"/>
                <w:szCs w:val="28"/>
                <w:lang w:val="uk-UA"/>
              </w:rPr>
              <w:t>№ 01-0</w:t>
            </w:r>
            <w:bookmarkEnd w:id="0"/>
            <w:r w:rsidR="005F3694">
              <w:rPr>
                <w:b/>
                <w:sz w:val="32"/>
                <w:szCs w:val="28"/>
                <w:lang w:val="uk-UA"/>
              </w:rPr>
              <w:t>5</w:t>
            </w:r>
          </w:p>
          <w:p w:rsidR="00BD7673" w:rsidRPr="00B35B01" w:rsidRDefault="00BD7673" w:rsidP="00C14938">
            <w:pPr>
              <w:jc w:val="center"/>
              <w:rPr>
                <w:b/>
                <w:bCs/>
                <w:sz w:val="28"/>
                <w:lang w:val="uk-UA"/>
              </w:rPr>
            </w:pPr>
            <w:r w:rsidRPr="00B35B01">
              <w:rPr>
                <w:b/>
                <w:sz w:val="28"/>
                <w:szCs w:val="28"/>
              </w:rPr>
              <w:t xml:space="preserve">Центр </w:t>
            </w:r>
            <w:proofErr w:type="spellStart"/>
            <w:r w:rsidRPr="00B35B01">
              <w:rPr>
                <w:b/>
                <w:sz w:val="28"/>
                <w:szCs w:val="28"/>
              </w:rPr>
              <w:t>надання</w:t>
            </w:r>
            <w:proofErr w:type="spellEnd"/>
            <w:r w:rsidRPr="00B35B01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35B01">
              <w:rPr>
                <w:b/>
                <w:sz w:val="28"/>
                <w:szCs w:val="28"/>
              </w:rPr>
              <w:t>адм</w:t>
            </w:r>
            <w:proofErr w:type="gramEnd"/>
            <w:r w:rsidRPr="00B35B01">
              <w:rPr>
                <w:b/>
                <w:sz w:val="28"/>
                <w:szCs w:val="28"/>
              </w:rPr>
              <w:t>іністративних</w:t>
            </w:r>
            <w:proofErr w:type="spellEnd"/>
            <w:r w:rsidRPr="00B35B0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35B01">
              <w:rPr>
                <w:b/>
                <w:sz w:val="28"/>
                <w:szCs w:val="28"/>
              </w:rPr>
              <w:t>послуг</w:t>
            </w:r>
            <w:proofErr w:type="spellEnd"/>
          </w:p>
        </w:tc>
      </w:tr>
      <w:tr w:rsidR="00BD7673" w:rsidRPr="00B45823" w:rsidTr="004A7A04">
        <w:trPr>
          <w:trHeight w:val="523"/>
        </w:trPr>
        <w:tc>
          <w:tcPr>
            <w:tcW w:w="10539" w:type="dxa"/>
            <w:gridSpan w:val="2"/>
            <w:vAlign w:val="center"/>
          </w:tcPr>
          <w:p w:rsidR="00BD7673" w:rsidRPr="00B45823" w:rsidRDefault="00BD7673" w:rsidP="004A7A04">
            <w:pPr>
              <w:pStyle w:val="2"/>
              <w:jc w:val="center"/>
              <w:rPr>
                <w:sz w:val="28"/>
                <w:szCs w:val="28"/>
              </w:rPr>
            </w:pPr>
            <w:r w:rsidRPr="00B45823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BD7673" w:rsidRPr="00784084" w:rsidTr="004A7A04">
        <w:trPr>
          <w:trHeight w:val="462"/>
        </w:trPr>
        <w:tc>
          <w:tcPr>
            <w:tcW w:w="4147" w:type="dxa"/>
            <w:vAlign w:val="center"/>
          </w:tcPr>
          <w:p w:rsidR="00BD7673" w:rsidRPr="00B45823" w:rsidRDefault="00BD7673" w:rsidP="0027252C">
            <w:pPr>
              <w:spacing w:before="60" w:after="60"/>
              <w:rPr>
                <w:b/>
                <w:lang w:val="uk-UA"/>
              </w:rPr>
            </w:pPr>
            <w:r w:rsidRPr="00B45823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B45823">
              <w:rPr>
                <w:b/>
                <w:bCs/>
                <w:color w:val="000000"/>
                <w:lang w:val="uk-UA"/>
              </w:rPr>
              <w:t>центру</w:t>
            </w:r>
            <w:r w:rsidRPr="00B45823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392" w:type="dxa"/>
            <w:vAlign w:val="center"/>
          </w:tcPr>
          <w:p w:rsidR="00BD7673" w:rsidRPr="0034680E" w:rsidRDefault="00BD7673" w:rsidP="0027252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6778</w:t>
            </w:r>
            <w:r w:rsidRPr="0034680E">
              <w:rPr>
                <w:lang w:val="uk-UA" w:eastAsia="ar-SA"/>
              </w:rPr>
              <w:t>0</w:t>
            </w:r>
          </w:p>
          <w:p w:rsidR="00BD7673" w:rsidRPr="0034680E" w:rsidRDefault="006179A3" w:rsidP="0027252C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вул.Гагаріна,буд.3</w:t>
            </w:r>
            <w:r w:rsidR="00BD7673">
              <w:rPr>
                <w:lang w:val="uk-UA" w:eastAsia="ar-SA"/>
              </w:rPr>
              <w:t xml:space="preserve">, смт. </w:t>
            </w:r>
            <w:proofErr w:type="spellStart"/>
            <w:r w:rsidR="00BD7673">
              <w:rPr>
                <w:lang w:val="uk-UA" w:eastAsia="ar-SA"/>
              </w:rPr>
              <w:t>Сергіївка</w:t>
            </w:r>
            <w:proofErr w:type="spellEnd"/>
          </w:p>
          <w:p w:rsidR="00BD7673" w:rsidRPr="00B45823" w:rsidRDefault="00BD7673" w:rsidP="0027252C">
            <w:pPr>
              <w:rPr>
                <w:color w:val="000000"/>
                <w:lang w:val="uk-UA"/>
              </w:rPr>
            </w:pPr>
            <w:r w:rsidRPr="0034680E">
              <w:rPr>
                <w:lang w:val="uk-UA" w:eastAsia="ar-SA"/>
              </w:rPr>
              <w:t>Білгород-</w:t>
            </w:r>
            <w:r>
              <w:rPr>
                <w:lang w:val="uk-UA" w:eastAsia="ar-SA"/>
              </w:rPr>
              <w:t>Дністровський р-н, Одеська обл.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spacing w:before="60" w:after="60"/>
              <w:rPr>
                <w:b/>
                <w:lang w:val="uk-UA"/>
              </w:rPr>
            </w:pPr>
            <w:r w:rsidRPr="00B45823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392" w:type="dxa"/>
            <w:vAlign w:val="center"/>
          </w:tcPr>
          <w:p w:rsidR="00BD7673" w:rsidRPr="00C14938" w:rsidRDefault="00BD7673" w:rsidP="00C14938">
            <w:pPr>
              <w:suppressAutoHyphens/>
              <w:rPr>
                <w:b/>
                <w:color w:val="000000"/>
                <w:lang w:val="uk-UA" w:eastAsia="ar-SA"/>
              </w:rPr>
            </w:pPr>
            <w:r>
              <w:rPr>
                <w:b/>
                <w:lang w:val="uk-UA"/>
              </w:rPr>
              <w:t xml:space="preserve">        </w:t>
            </w:r>
            <w:r w:rsidRPr="00C14938"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:rsidR="00BD7673" w:rsidRPr="00C14938" w:rsidRDefault="00BD7673" w:rsidP="00C14938">
            <w:pPr>
              <w:framePr w:hSpace="180" w:wrap="around" w:vAnchor="page" w:hAnchor="margin" w:y="3091"/>
              <w:suppressAutoHyphens/>
              <w:ind w:left="720"/>
              <w:rPr>
                <w:color w:val="000000"/>
                <w:lang w:val="uk-UA" w:eastAsia="ar-SA"/>
              </w:rPr>
            </w:pPr>
          </w:p>
          <w:p w:rsidR="00BD7673" w:rsidRPr="00C14938" w:rsidRDefault="00BD7673" w:rsidP="00C14938">
            <w:pPr>
              <w:framePr w:hSpace="180" w:wrap="around" w:vAnchor="page" w:hAnchor="margin" w:y="3091"/>
              <w:suppressAutoHyphens/>
              <w:ind w:left="720"/>
              <w:rPr>
                <w:color w:val="000000"/>
                <w:lang w:val="uk-UA" w:eastAsia="ar-SA"/>
              </w:rPr>
            </w:pPr>
            <w:r w:rsidRPr="00C14938">
              <w:rPr>
                <w:color w:val="000000"/>
                <w:lang w:val="uk-UA" w:eastAsia="ar-SA"/>
              </w:rPr>
              <w:t>-  Понеділок       08:00-17:00</w:t>
            </w:r>
          </w:p>
          <w:p w:rsidR="00BD7673" w:rsidRPr="00C14938" w:rsidRDefault="00BD7673" w:rsidP="00C14938">
            <w:pPr>
              <w:framePr w:hSpace="180" w:wrap="around" w:vAnchor="page" w:hAnchor="margin" w:y="3091"/>
              <w:suppressAutoHyphens/>
              <w:ind w:left="720"/>
              <w:rPr>
                <w:color w:val="000000"/>
                <w:lang w:val="uk-UA" w:eastAsia="ar-SA"/>
              </w:rPr>
            </w:pPr>
            <w:r w:rsidRPr="00C14938">
              <w:rPr>
                <w:color w:val="000000"/>
                <w:lang w:val="uk-UA" w:eastAsia="ar-SA"/>
              </w:rPr>
              <w:t>-  Вівторок          08:00-17:00</w:t>
            </w:r>
          </w:p>
          <w:p w:rsidR="00BD7673" w:rsidRPr="00C14938" w:rsidRDefault="00BD7673" w:rsidP="00C14938">
            <w:pPr>
              <w:framePr w:hSpace="180" w:wrap="around" w:vAnchor="page" w:hAnchor="margin" w:y="3091"/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</w:t>
            </w:r>
            <w:r w:rsidRPr="00C14938">
              <w:rPr>
                <w:color w:val="000000"/>
                <w:lang w:val="uk-UA" w:eastAsia="ar-SA"/>
              </w:rPr>
              <w:t>:00</w:t>
            </w:r>
          </w:p>
          <w:p w:rsidR="00BD7673" w:rsidRPr="00C14938" w:rsidRDefault="00BD7673" w:rsidP="00C14938">
            <w:pPr>
              <w:framePr w:hSpace="180" w:wrap="around" w:vAnchor="page" w:hAnchor="margin" w:y="3091"/>
              <w:suppressAutoHyphens/>
              <w:ind w:left="720"/>
              <w:rPr>
                <w:color w:val="000000"/>
                <w:lang w:val="uk-UA" w:eastAsia="ar-SA"/>
              </w:rPr>
            </w:pPr>
            <w:r w:rsidRPr="00C14938">
              <w:rPr>
                <w:color w:val="000000"/>
                <w:lang w:val="uk-UA" w:eastAsia="ar-SA"/>
              </w:rPr>
              <w:t>-  Четвер             08:00-17:00</w:t>
            </w:r>
          </w:p>
          <w:p w:rsidR="00BD7673" w:rsidRPr="00C14938" w:rsidRDefault="00BD7673" w:rsidP="00C14938">
            <w:pPr>
              <w:framePr w:hSpace="180" w:wrap="around" w:vAnchor="page" w:hAnchor="margin" w:y="3091"/>
              <w:suppressAutoHyphens/>
              <w:ind w:left="720"/>
              <w:rPr>
                <w:lang w:val="uk-UA" w:eastAsia="ar-SA"/>
              </w:rPr>
            </w:pPr>
            <w:r w:rsidRPr="00C14938">
              <w:rPr>
                <w:color w:val="000000"/>
                <w:lang w:val="uk-UA" w:eastAsia="ar-SA"/>
              </w:rPr>
              <w:t>-  П</w:t>
            </w:r>
            <w:r w:rsidRPr="00C14938">
              <w:rPr>
                <w:lang w:eastAsia="ar-SA"/>
              </w:rPr>
              <w:t>’</w:t>
            </w:r>
            <w:proofErr w:type="spellStart"/>
            <w:r w:rsidRPr="00C14938">
              <w:rPr>
                <w:lang w:val="uk-UA" w:eastAsia="ar-SA"/>
              </w:rPr>
              <w:t>ятниця</w:t>
            </w:r>
            <w:proofErr w:type="spellEnd"/>
            <w:r w:rsidRPr="00C14938">
              <w:rPr>
                <w:lang w:val="uk-UA" w:eastAsia="ar-SA"/>
              </w:rPr>
              <w:t xml:space="preserve">    </w:t>
            </w:r>
            <w:r w:rsidRPr="00C14938">
              <w:rPr>
                <w:lang w:eastAsia="ar-SA"/>
              </w:rPr>
              <w:t xml:space="preserve"> </w:t>
            </w:r>
            <w:r w:rsidRPr="00C14938">
              <w:rPr>
                <w:lang w:val="uk-UA" w:eastAsia="ar-SA"/>
              </w:rPr>
              <w:t xml:space="preserve">    08:00-16:00</w:t>
            </w:r>
          </w:p>
          <w:p w:rsidR="00BD7673" w:rsidRDefault="00BD7673" w:rsidP="00C14938">
            <w:pPr>
              <w:framePr w:hSpace="180" w:wrap="around" w:vAnchor="page" w:hAnchor="margin" w:y="3091"/>
              <w:suppressAutoHyphens/>
              <w:rPr>
                <w:lang w:val="uk-UA" w:eastAsia="ar-SA"/>
              </w:rPr>
            </w:pPr>
            <w:r w:rsidRPr="00C14938">
              <w:rPr>
                <w:lang w:val="uk-UA" w:eastAsia="ar-SA"/>
              </w:rPr>
              <w:t xml:space="preserve">             Субота, неділя – вихідні</w:t>
            </w:r>
          </w:p>
          <w:p w:rsidR="00BD7673" w:rsidRPr="00C14938" w:rsidRDefault="00BD7673" w:rsidP="00C14938">
            <w:pPr>
              <w:framePr w:hSpace="180" w:wrap="around" w:vAnchor="page" w:hAnchor="margin" w:y="3091"/>
              <w:suppressAutoHyphens/>
              <w:rPr>
                <w:color w:val="000000"/>
                <w:lang w:val="uk-UA" w:eastAsia="ar-SA"/>
              </w:rPr>
            </w:pPr>
            <w:r>
              <w:rPr>
                <w:lang w:val="uk-UA" w:eastAsia="ar-SA"/>
              </w:rPr>
              <w:t>Прийом документів з 8.30 до 15.30</w:t>
            </w:r>
          </w:p>
          <w:p w:rsidR="00BD7673" w:rsidRPr="00B45823" w:rsidRDefault="00BD7673" w:rsidP="004A7A04">
            <w:pPr>
              <w:rPr>
                <w:color w:val="000000"/>
                <w:lang w:val="uk-UA"/>
              </w:rPr>
            </w:pPr>
          </w:p>
        </w:tc>
      </w:tr>
      <w:tr w:rsidR="00BD7673" w:rsidRPr="007C62F0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9F19EA">
            <w:pPr>
              <w:spacing w:before="60" w:after="60"/>
              <w:rPr>
                <w:b/>
                <w:lang w:val="uk-UA"/>
              </w:rPr>
            </w:pPr>
            <w:r w:rsidRPr="00B45823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B45823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B45823"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  <w:proofErr w:type="spellStart"/>
            <w:r w:rsidRPr="00B45823">
              <w:rPr>
                <w:b/>
                <w:color w:val="000000"/>
                <w:lang w:val="uk-UA"/>
              </w:rPr>
              <w:t>Новопсковської</w:t>
            </w:r>
            <w:proofErr w:type="spellEnd"/>
            <w:r w:rsidRPr="00B45823">
              <w:rPr>
                <w:b/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6392" w:type="dxa"/>
            <w:vAlign w:val="center"/>
          </w:tcPr>
          <w:p w:rsidR="00BD7673" w:rsidRPr="00CE3179" w:rsidRDefault="00BD7673" w:rsidP="009F19EA">
            <w:pPr>
              <w:suppressAutoHyphens/>
              <w:rPr>
                <w:sz w:val="26"/>
                <w:szCs w:val="26"/>
                <w:lang w:val="uk-UA" w:eastAsia="ar-SA"/>
              </w:rPr>
            </w:pPr>
            <w:proofErr w:type="spellStart"/>
            <w:r w:rsidRPr="00CE3179">
              <w:rPr>
                <w:sz w:val="26"/>
                <w:szCs w:val="26"/>
                <w:lang w:eastAsia="ar-SA"/>
              </w:rPr>
              <w:t>http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://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sergeevka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.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info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/</w:t>
            </w:r>
          </w:p>
          <w:p w:rsidR="00BD7673" w:rsidRPr="00C70F5B" w:rsidRDefault="00BD7673" w:rsidP="009F19EA">
            <w:pPr>
              <w:suppressAutoHyphens/>
              <w:rPr>
                <w:sz w:val="26"/>
                <w:szCs w:val="26"/>
                <w:lang w:val="uk-UA" w:eastAsia="en-US"/>
              </w:rPr>
            </w:pPr>
            <w:r w:rsidRPr="00C70F5B">
              <w:rPr>
                <w:sz w:val="26"/>
                <w:szCs w:val="26"/>
                <w:lang w:val="en-US" w:eastAsia="ar-SA"/>
              </w:rPr>
              <w:t>E</w:t>
            </w:r>
            <w:r w:rsidRPr="00C70F5B">
              <w:rPr>
                <w:sz w:val="26"/>
                <w:szCs w:val="26"/>
                <w:lang w:val="uk-UA" w:eastAsia="ar-SA"/>
              </w:rPr>
              <w:t>-</w:t>
            </w:r>
            <w:r w:rsidRPr="00C70F5B">
              <w:rPr>
                <w:sz w:val="26"/>
                <w:szCs w:val="26"/>
                <w:lang w:val="en-US" w:eastAsia="ar-SA"/>
              </w:rPr>
              <w:t>mail</w:t>
            </w:r>
            <w:r w:rsidRPr="00C70F5B">
              <w:rPr>
                <w:b/>
                <w:sz w:val="26"/>
                <w:szCs w:val="26"/>
                <w:lang w:val="uk-UA" w:eastAsia="ar-SA"/>
              </w:rPr>
              <w:t>: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BD7673" w:rsidRPr="00B45823" w:rsidTr="004A7A04">
        <w:trPr>
          <w:trHeight w:val="462"/>
        </w:trPr>
        <w:tc>
          <w:tcPr>
            <w:tcW w:w="10539" w:type="dxa"/>
            <w:gridSpan w:val="2"/>
          </w:tcPr>
          <w:p w:rsidR="00BD7673" w:rsidRPr="00B45823" w:rsidRDefault="00BD7673" w:rsidP="004A7A0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5823">
              <w:rPr>
                <w:b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6392" w:type="dxa"/>
          </w:tcPr>
          <w:p w:rsidR="00BD7673" w:rsidRPr="00F32DB0" w:rsidRDefault="00BD7673" w:rsidP="004A7A04">
            <w:pPr>
              <w:jc w:val="both"/>
            </w:pPr>
            <w:r w:rsidRPr="00F32DB0">
              <w:t xml:space="preserve">Закон </w:t>
            </w:r>
            <w:proofErr w:type="spellStart"/>
            <w:r w:rsidRPr="00F32DB0">
              <w:t>України</w:t>
            </w:r>
            <w:proofErr w:type="spellEnd"/>
            <w:r w:rsidRPr="00F32DB0">
              <w:t xml:space="preserve"> «Про</w:t>
            </w:r>
            <w:r w:rsidRPr="00F32DB0">
              <w:rPr>
                <w:lang w:val="uk-UA"/>
              </w:rPr>
              <w:t xml:space="preserve"> </w:t>
            </w:r>
            <w:proofErr w:type="spellStart"/>
            <w:proofErr w:type="gramStart"/>
            <w:r w:rsidRPr="00F32DB0">
              <w:t>адм</w:t>
            </w:r>
            <w:proofErr w:type="gramEnd"/>
            <w:r w:rsidRPr="00F32DB0">
              <w:t>іністративні</w:t>
            </w:r>
            <w:proofErr w:type="spellEnd"/>
            <w:r w:rsidRPr="00F32DB0">
              <w:t xml:space="preserve"> </w:t>
            </w:r>
            <w:proofErr w:type="spellStart"/>
            <w:r w:rsidRPr="00F32DB0">
              <w:t>послуги</w:t>
            </w:r>
            <w:proofErr w:type="spellEnd"/>
            <w:r w:rsidRPr="00F32DB0">
              <w:t xml:space="preserve">» </w:t>
            </w:r>
            <w:proofErr w:type="spellStart"/>
            <w:r w:rsidRPr="00F32DB0">
              <w:t>від</w:t>
            </w:r>
            <w:proofErr w:type="spellEnd"/>
            <w:r w:rsidRPr="00F32DB0">
              <w:t xml:space="preserve"> 06.09.2012  № 5203-</w:t>
            </w:r>
            <w:r w:rsidRPr="00F32DB0">
              <w:rPr>
                <w:lang w:val="en-US"/>
              </w:rPr>
              <w:t>V</w:t>
            </w:r>
            <w:r w:rsidRPr="00F32DB0">
              <w:t>І;</w:t>
            </w:r>
          </w:p>
          <w:p w:rsidR="00BD7673" w:rsidRPr="00F32DB0" w:rsidRDefault="00BD7673" w:rsidP="004A7A04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32DB0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Україні» від 21.05.1997 № 280/97-ВР</w:t>
            </w:r>
          </w:p>
        </w:tc>
      </w:tr>
      <w:tr w:rsidR="00BD7673" w:rsidRPr="007C62F0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6392" w:type="dxa"/>
          </w:tcPr>
          <w:p w:rsidR="00BD7673" w:rsidRPr="00B35B01" w:rsidRDefault="00BD7673" w:rsidP="004A7A04">
            <w:pPr>
              <w:jc w:val="both"/>
              <w:rPr>
                <w:lang w:val="uk-UA" w:eastAsia="uk-UA"/>
              </w:rPr>
            </w:pPr>
            <w:r w:rsidRPr="00B35B01">
              <w:rPr>
                <w:lang w:val="uk-UA"/>
              </w:rPr>
              <w:t>Постанова Ради Міністрів УРСР від 11.12.84 р. № 470 «Про затвердження Правил обліку громадян, які потребують поліпшення житлових умов, і надання їм жилих приміщень»</w:t>
            </w:r>
          </w:p>
        </w:tc>
      </w:tr>
      <w:tr w:rsidR="00BD7673" w:rsidRPr="007C62F0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6392" w:type="dxa"/>
          </w:tcPr>
          <w:p w:rsidR="00BD7673" w:rsidRPr="00B45823" w:rsidRDefault="00BD7673" w:rsidP="004A7A04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35B01">
              <w:rPr>
                <w:rFonts w:ascii="Times New Roman" w:hAnsi="Times New Roman"/>
                <w:sz w:val="24"/>
                <w:szCs w:val="24"/>
              </w:rPr>
              <w:t>Наказ Міністерства праці та соціальної політики України  від 22.07.03 р. № 204 «Про затвердження форми Декларації про доходи та майновий стан осіб, які звернулися за призначенням усіх видів соціальної допомоги, та довідки про склад сім’ї або зареєстрованих у будинку осіб».</w:t>
            </w:r>
          </w:p>
        </w:tc>
      </w:tr>
      <w:tr w:rsidR="00BD7673" w:rsidRPr="00B45823" w:rsidTr="004A7A04">
        <w:trPr>
          <w:trHeight w:val="462"/>
        </w:trPr>
        <w:tc>
          <w:tcPr>
            <w:tcW w:w="10539" w:type="dxa"/>
            <w:gridSpan w:val="2"/>
          </w:tcPr>
          <w:p w:rsidR="00BD7673" w:rsidRPr="00B45823" w:rsidRDefault="00BD7673" w:rsidP="004A7A04">
            <w:pPr>
              <w:jc w:val="center"/>
              <w:rPr>
                <w:lang w:val="uk-UA"/>
              </w:rPr>
            </w:pPr>
            <w:r w:rsidRPr="00B45823">
              <w:rPr>
                <w:b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6392" w:type="dxa"/>
          </w:tcPr>
          <w:p w:rsidR="00BD7673" w:rsidRPr="00B45823" w:rsidRDefault="00BD7673" w:rsidP="004A7A04">
            <w:pPr>
              <w:jc w:val="both"/>
              <w:rPr>
                <w:lang w:val="uk-UA" w:eastAsia="uk-UA"/>
              </w:rPr>
            </w:pPr>
            <w:r w:rsidRPr="00B35B01">
              <w:rPr>
                <w:lang w:val="uk-UA" w:eastAsia="uk-UA"/>
              </w:rPr>
              <w:t>Звернення особи або її законного представника.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lastRenderedPageBreak/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392" w:type="dxa"/>
          </w:tcPr>
          <w:p w:rsidR="00BD7673" w:rsidRPr="00B35B01" w:rsidRDefault="00BD7673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06"/>
            <w:bookmarkEnd w:id="1"/>
            <w:r w:rsidRPr="00B35B01">
              <w:rPr>
                <w:rFonts w:ascii="Times New Roman" w:hAnsi="Times New Roman"/>
                <w:sz w:val="24"/>
                <w:szCs w:val="24"/>
              </w:rPr>
              <w:t>Докуме</w:t>
            </w:r>
            <w:r w:rsidR="007C62F0">
              <w:rPr>
                <w:rFonts w:ascii="Times New Roman" w:hAnsi="Times New Roman"/>
                <w:sz w:val="24"/>
                <w:szCs w:val="24"/>
              </w:rPr>
              <w:t>нти необхідні для видачі довід</w:t>
            </w:r>
            <w:proofErr w:type="spellStart"/>
            <w:r w:rsidR="007C62F0">
              <w:rPr>
                <w:rFonts w:ascii="Times New Roman" w:hAnsi="Times New Roman"/>
                <w:sz w:val="24"/>
                <w:szCs w:val="24"/>
                <w:lang w:val="ru-RU"/>
              </w:rPr>
              <w:t>ки</w:t>
            </w:r>
            <w:proofErr w:type="spellEnd"/>
            <w:r w:rsidRPr="00B35B0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7673" w:rsidRPr="00B35B01" w:rsidRDefault="007C62F0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документ про право власності на домоволодіння;   </w:t>
            </w:r>
          </w:p>
          <w:p w:rsidR="00BD7673" w:rsidRPr="00B35B01" w:rsidRDefault="007C62F0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proofErr w:type="gramStart"/>
            <w:r w:rsidR="00BD7673" w:rsidRPr="00B35B01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="00BD7673" w:rsidRPr="00B35B01">
              <w:rPr>
                <w:rFonts w:ascii="Times New Roman" w:hAnsi="Times New Roman"/>
                <w:sz w:val="24"/>
                <w:szCs w:val="24"/>
              </w:rPr>
              <w:t>ідоцтв</w:t>
            </w:r>
            <w:proofErr w:type="spellEnd"/>
            <w:r w:rsidR="00BD767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про народження дитини, якщо вона не досягла 16-річного віку (за необхідності); </w:t>
            </w:r>
          </w:p>
          <w:p w:rsidR="00BD7673" w:rsidRPr="00B35B01" w:rsidRDefault="007C62F0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паспорт</w:t>
            </w:r>
            <w:r w:rsidR="00BD767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усіх зареєстрованих </w:t>
            </w:r>
            <w:proofErr w:type="gramStart"/>
            <w:r w:rsidR="00BD7673" w:rsidRPr="00B35B01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gramEnd"/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(за необхідністю); </w:t>
            </w:r>
          </w:p>
          <w:p w:rsidR="00BD7673" w:rsidRPr="00B35B01" w:rsidRDefault="007C62F0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D7673" w:rsidRPr="00B35B01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="00BD7673" w:rsidRPr="00B35B01">
              <w:rPr>
                <w:rFonts w:ascii="Times New Roman" w:hAnsi="Times New Roman"/>
                <w:sz w:val="24"/>
                <w:szCs w:val="24"/>
              </w:rPr>
              <w:t>ідоцтв</w:t>
            </w:r>
            <w:proofErr w:type="spellEnd"/>
            <w:r w:rsidR="00BD767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про шлюб/ розірвання шлюбу, свідоцтво про смерть (за необхідності);</w:t>
            </w:r>
          </w:p>
          <w:p w:rsidR="00BD7673" w:rsidRPr="00B35B01" w:rsidRDefault="007C62F0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bookmarkStart w:id="2" w:name="_GoBack"/>
            <w:bookmarkEnd w:id="2"/>
            <w:r w:rsidR="00BD7673" w:rsidRPr="00B35B01">
              <w:rPr>
                <w:rFonts w:ascii="Times New Roman" w:hAnsi="Times New Roman"/>
                <w:sz w:val="24"/>
                <w:szCs w:val="24"/>
              </w:rPr>
              <w:t xml:space="preserve"> при виникненні необхідності - інші документи </w:t>
            </w:r>
          </w:p>
          <w:p w:rsidR="00BD7673" w:rsidRPr="00B35B01" w:rsidRDefault="00BD7673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B01">
              <w:rPr>
                <w:rFonts w:ascii="Times New Roman" w:hAnsi="Times New Roman"/>
                <w:sz w:val="24"/>
                <w:szCs w:val="24"/>
              </w:rPr>
              <w:t xml:space="preserve">У разі подання заяви законним представником особи додатково подаються: </w:t>
            </w:r>
          </w:p>
          <w:p w:rsidR="00BD7673" w:rsidRPr="00B35B01" w:rsidRDefault="00BD7673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B01">
              <w:rPr>
                <w:rFonts w:ascii="Times New Roman" w:hAnsi="Times New Roman"/>
                <w:sz w:val="24"/>
                <w:szCs w:val="24"/>
              </w:rPr>
              <w:t xml:space="preserve">•  документ, що посвідчує особу законного представника </w:t>
            </w:r>
          </w:p>
          <w:p w:rsidR="00BD7673" w:rsidRPr="00B35B01" w:rsidRDefault="00BD7673" w:rsidP="004A7A04">
            <w:pPr>
              <w:pStyle w:val="a4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B01">
              <w:rPr>
                <w:rFonts w:ascii="Times New Roman" w:hAnsi="Times New Roman"/>
                <w:sz w:val="24"/>
                <w:szCs w:val="24"/>
              </w:rPr>
              <w:t>•  документ, що підтверд</w:t>
            </w:r>
            <w:r>
              <w:rPr>
                <w:rFonts w:ascii="Times New Roman" w:hAnsi="Times New Roman"/>
                <w:sz w:val="24"/>
                <w:szCs w:val="24"/>
              </w:rPr>
              <w:t>жує повноваження особи як закон</w:t>
            </w:r>
            <w:r w:rsidRPr="00B35B01">
              <w:rPr>
                <w:rFonts w:ascii="Times New Roman" w:hAnsi="Times New Roman"/>
                <w:sz w:val="24"/>
                <w:szCs w:val="24"/>
              </w:rPr>
              <w:t xml:space="preserve">ного представника </w:t>
            </w:r>
          </w:p>
          <w:p w:rsidR="00BD7673" w:rsidRPr="00B45823" w:rsidRDefault="00BD7673" w:rsidP="004A7A04">
            <w:pPr>
              <w:pStyle w:val="a4"/>
              <w:spacing w:after="0" w:line="240" w:lineRule="auto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5B01">
              <w:rPr>
                <w:rFonts w:ascii="Times New Roman" w:hAnsi="Times New Roman"/>
                <w:sz w:val="24"/>
                <w:szCs w:val="24"/>
              </w:rPr>
              <w:t>•  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B35B01">
              <w:rPr>
                <w:rFonts w:ascii="Times New Roman" w:hAnsi="Times New Roman"/>
                <w:sz w:val="24"/>
                <w:szCs w:val="24"/>
              </w:rPr>
              <w:t>усиновлювачі</w:t>
            </w:r>
            <w:proofErr w:type="spellEnd"/>
            <w:r w:rsidRPr="00B35B01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392" w:type="dxa"/>
          </w:tcPr>
          <w:p w:rsidR="00BD7673" w:rsidRPr="00B45823" w:rsidRDefault="00BD7673" w:rsidP="004A7A04">
            <w:pPr>
              <w:jc w:val="both"/>
              <w:rPr>
                <w:lang w:val="uk-UA" w:eastAsia="uk-UA"/>
              </w:rPr>
            </w:pPr>
            <w:r w:rsidRPr="00B35B01">
              <w:rPr>
                <w:lang w:val="uk-UA"/>
              </w:rPr>
              <w:t>Документи подаються  особисто, або через уповноважену особу при пред’явленні довіреності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392" w:type="dxa"/>
          </w:tcPr>
          <w:p w:rsidR="00BD7673" w:rsidRPr="00B45823" w:rsidRDefault="00E30F14" w:rsidP="004A7A04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Безоплатно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6392" w:type="dxa"/>
          </w:tcPr>
          <w:p w:rsidR="00BD7673" w:rsidRPr="00B45823" w:rsidRDefault="00BD7673" w:rsidP="004A7A04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Три  робочі </w:t>
            </w:r>
            <w:proofErr w:type="spellStart"/>
            <w:r w:rsidRPr="000E3DCA">
              <w:t>дн</w:t>
            </w:r>
            <w:proofErr w:type="spellEnd"/>
            <w:r>
              <w:rPr>
                <w:lang w:val="uk-UA"/>
              </w:rPr>
              <w:t>і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392" w:type="dxa"/>
          </w:tcPr>
          <w:p w:rsidR="00BD7673" w:rsidRPr="00B45823" w:rsidRDefault="00BD7673" w:rsidP="004A7A04">
            <w:pPr>
              <w:pStyle w:val="a4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35B0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документів указаних у пункті 9, встановлення недостовірності інформації про реєстрацію місця проживання осіб, зазначених у заяві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6392" w:type="dxa"/>
          </w:tcPr>
          <w:p w:rsidR="00BD7673" w:rsidRPr="00B45823" w:rsidRDefault="00BD7673" w:rsidP="004A7A04">
            <w:pPr>
              <w:rPr>
                <w:lang w:val="uk-UA" w:eastAsia="uk-UA"/>
              </w:rPr>
            </w:pPr>
            <w:bookmarkStart w:id="3" w:name="o638"/>
            <w:bookmarkEnd w:id="3"/>
            <w:r w:rsidRPr="00B35B01">
              <w:rPr>
                <w:lang w:val="uk-UA"/>
              </w:rPr>
              <w:t>Видача довідки</w:t>
            </w:r>
          </w:p>
        </w:tc>
      </w:tr>
      <w:tr w:rsidR="00BD7673" w:rsidRPr="00B45823" w:rsidTr="004A7A04">
        <w:trPr>
          <w:trHeight w:val="462"/>
        </w:trPr>
        <w:tc>
          <w:tcPr>
            <w:tcW w:w="4147" w:type="dxa"/>
          </w:tcPr>
          <w:p w:rsidR="00BD7673" w:rsidRPr="00B45823" w:rsidRDefault="00BD7673" w:rsidP="004A7A04">
            <w:pPr>
              <w:rPr>
                <w:b/>
                <w:lang w:val="uk-UA" w:eastAsia="uk-UA"/>
              </w:rPr>
            </w:pPr>
            <w:r w:rsidRPr="00B45823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6392" w:type="dxa"/>
          </w:tcPr>
          <w:p w:rsidR="00BD7673" w:rsidRPr="00B45823" w:rsidRDefault="00BD7673" w:rsidP="004A7A04">
            <w:pPr>
              <w:jc w:val="both"/>
              <w:rPr>
                <w:lang w:val="uk-UA" w:eastAsia="uk-UA"/>
              </w:rPr>
            </w:pPr>
            <w:r w:rsidRPr="00B35B01">
              <w:rPr>
                <w:lang w:val="uk-UA" w:eastAsia="uk-UA"/>
              </w:rPr>
              <w:t>Довідка отримується  особисто, або через уповноважену особу при пред’явленні довіреності</w:t>
            </w:r>
          </w:p>
        </w:tc>
      </w:tr>
    </w:tbl>
    <w:p w:rsidR="00BD7673" w:rsidRDefault="00BD7673" w:rsidP="00DC1585">
      <w:pPr>
        <w:rPr>
          <w:lang w:val="uk-UA"/>
        </w:rPr>
      </w:pPr>
    </w:p>
    <w:p w:rsidR="00BD7673" w:rsidRDefault="00BD7673" w:rsidP="00DC1585"/>
    <w:sectPr w:rsidR="00BD7673" w:rsidSect="00305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FC7"/>
    <w:rsid w:val="0002185C"/>
    <w:rsid w:val="000E3DCA"/>
    <w:rsid w:val="001445F9"/>
    <w:rsid w:val="001666DE"/>
    <w:rsid w:val="0027252C"/>
    <w:rsid w:val="002B4596"/>
    <w:rsid w:val="00305C68"/>
    <w:rsid w:val="0033425A"/>
    <w:rsid w:val="00337FC1"/>
    <w:rsid w:val="0034680E"/>
    <w:rsid w:val="004A7A04"/>
    <w:rsid w:val="00532763"/>
    <w:rsid w:val="005B5ADF"/>
    <w:rsid w:val="005F3694"/>
    <w:rsid w:val="006179A3"/>
    <w:rsid w:val="006B3752"/>
    <w:rsid w:val="00784084"/>
    <w:rsid w:val="007C62F0"/>
    <w:rsid w:val="00835EFC"/>
    <w:rsid w:val="009E7E27"/>
    <w:rsid w:val="009F19EA"/>
    <w:rsid w:val="00B35B01"/>
    <w:rsid w:val="00B45823"/>
    <w:rsid w:val="00B65DE1"/>
    <w:rsid w:val="00BD7673"/>
    <w:rsid w:val="00C14938"/>
    <w:rsid w:val="00C70F5B"/>
    <w:rsid w:val="00CE3179"/>
    <w:rsid w:val="00D57F03"/>
    <w:rsid w:val="00DC1585"/>
    <w:rsid w:val="00DC5FC7"/>
    <w:rsid w:val="00E30F14"/>
    <w:rsid w:val="00E54548"/>
    <w:rsid w:val="00E84734"/>
    <w:rsid w:val="00F31DF4"/>
    <w:rsid w:val="00F3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C1585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C158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DC1585"/>
  </w:style>
  <w:style w:type="character" w:styleId="a3">
    <w:name w:val="Hyperlink"/>
    <w:uiPriority w:val="99"/>
    <w:rsid w:val="00DC1585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DC15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16</cp:revision>
  <cp:lastPrinted>2021-11-02T09:11:00Z</cp:lastPrinted>
  <dcterms:created xsi:type="dcterms:W3CDTF">2020-05-08T10:20:00Z</dcterms:created>
  <dcterms:modified xsi:type="dcterms:W3CDTF">2021-11-03T07:35:00Z</dcterms:modified>
</cp:coreProperties>
</file>