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0C30F4" w:rsidRDefault="000C30F4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C30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27.08.2021 </w:t>
      </w:r>
      <w:r w:rsidR="009529E2" w:rsidRPr="000C30F4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9529E2" w:rsidRPr="000C30F4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0F4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Pr="000C30F4" w:rsidRDefault="002D17CC" w:rsidP="002D17C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0C30F4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0C30F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</w:t>
      </w:r>
      <w:r w:rsidR="009529E2" w:rsidRPr="000C30F4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30F4" w:rsidRPr="000C30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448</w:t>
      </w:r>
    </w:p>
    <w:p w:rsidR="002D17CC" w:rsidRPr="000C30F4" w:rsidRDefault="002D17CC" w:rsidP="002D17CC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  <w:lang w:val="uk-UA"/>
        </w:rPr>
      </w:pPr>
    </w:p>
    <w:p w:rsidR="009360F9" w:rsidRDefault="00A24AF9" w:rsidP="009360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24AF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525AA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прийняття до комунальної</w:t>
      </w:r>
      <w:r w:rsidR="009360F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D12CF4" w:rsidRPr="00D12CF4" w:rsidRDefault="00525AA9" w:rsidP="009360F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власності</w:t>
      </w:r>
      <w:r w:rsidR="009360F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артезіанської свердловини</w:t>
      </w:r>
    </w:p>
    <w:p w:rsidR="001314B4" w:rsidRPr="001314B4" w:rsidRDefault="001314B4" w:rsidP="001314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        </w:t>
      </w:r>
    </w:p>
    <w:p w:rsidR="001314B4" w:rsidRDefault="001314B4" w:rsidP="001314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Конституції України,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Господарського кодексу України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.ст.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25,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>26,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>60 Закону України «Про міс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цеве самоврядування в Україні», 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передачу об’єктів права державної та комунальної власності»,</w:t>
      </w:r>
      <w:r w:rsidR="00936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лист старости Приморського старостинського округу та акт приймання-передачі майна,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селищна</w:t>
      </w:r>
      <w:r w:rsidRPr="00131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рада</w:t>
      </w:r>
    </w:p>
    <w:p w:rsidR="001314B4" w:rsidRPr="001314B4" w:rsidRDefault="001314B4" w:rsidP="001314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14B4" w:rsidRDefault="001314B4" w:rsidP="000F52C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314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ВИРІШИЛА:</w:t>
      </w:r>
    </w:p>
    <w:p w:rsidR="001314B4" w:rsidRPr="001314B4" w:rsidRDefault="001314B4" w:rsidP="00131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360F9" w:rsidRDefault="00525AA9" w:rsidP="001314B4">
      <w:pPr>
        <w:pStyle w:val="ad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Прийняти до комунальної власності Сергіївської селищної ради</w:t>
      </w:r>
      <w:r w:rsidR="009360F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артезіанську свердловину, розташовану в селі Курортне, Білгород-Дністровського району Одеської області</w:t>
      </w:r>
    </w:p>
    <w:p w:rsidR="001314B4" w:rsidRPr="001314B4" w:rsidRDefault="001314B4" w:rsidP="001314B4">
      <w:pPr>
        <w:pStyle w:val="ad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омунальне майно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а саме: </w:t>
      </w:r>
      <w:r w:rsidR="002E56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артезіанську свердловину, розташовану в селі Курортне, Білгород-Дністровського району Одеської області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</w:t>
      </w:r>
      <w:r w:rsidR="001314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господарське відання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на баланс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КП «</w:t>
      </w:r>
      <w:r w:rsidR="002E56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ЖКГ смт </w:t>
      </w:r>
      <w:r w:rsidR="00E00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Сергіївка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E00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879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r w:rsidR="00E00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(код: </w:t>
      </w:r>
      <w:r w:rsidR="0068798F">
        <w:rPr>
          <w:rFonts w:ascii="Times New Roman" w:hAnsi="Times New Roman"/>
          <w:sz w:val="28"/>
          <w:szCs w:val="28"/>
          <w:lang w:val="uk-UA"/>
        </w:rPr>
        <w:t>37645598</w:t>
      </w:r>
      <w:r w:rsidR="00E002DA">
        <w:rPr>
          <w:rFonts w:ascii="Times New Roman" w:hAnsi="Times New Roman"/>
          <w:sz w:val="28"/>
          <w:szCs w:val="28"/>
          <w:lang w:val="uk-UA"/>
        </w:rPr>
        <w:t>)</w:t>
      </w:r>
      <w:r w:rsidRPr="00E002D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314B4" w:rsidRPr="001314B4" w:rsidRDefault="001314B4" w:rsidP="001314B4">
      <w:pPr>
        <w:pStyle w:val="ad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Доручити 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селищному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голові 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підписати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акти приймання-передачі </w:t>
      </w:r>
      <w:r w:rsidR="002E56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майна, зазначеного в п. 2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цього рішення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0F52CC" w:rsidRDefault="002E56F5" w:rsidP="000F52CC">
      <w:pPr>
        <w:pStyle w:val="ad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Балансоутримувачу</w:t>
      </w:r>
      <w:proofErr w:type="spellEnd"/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КП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ЖКГ смт Сергіїв</w:t>
      </w:r>
      <w:r w:rsidR="00E00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якому</w:t>
      </w:r>
      <w:r w:rsidR="001314B4"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ередано в господарське відання</w:t>
      </w:r>
      <w:r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314B4"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майно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1314B4" w:rsidRPr="00131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зазначене в п. 2</w:t>
      </w:r>
      <w:r w:rsidR="000F52CC" w:rsidRP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цього рішення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0F52CC" w:rsidRP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прийняти його за актом приймання-передачі, </w:t>
      </w:r>
      <w:r w:rsidR="001314B4" w:rsidRP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зарахувати на баланс та внести відповідні </w:t>
      </w:r>
      <w:r w:rsid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зміни до бухгалтерського обліку.</w:t>
      </w:r>
    </w:p>
    <w:p w:rsidR="001314B4" w:rsidRPr="000F52CC" w:rsidRDefault="001314B4" w:rsidP="000F52CC">
      <w:pPr>
        <w:pStyle w:val="ad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proofErr w:type="spellStart"/>
      <w:r w:rsidR="0013145E">
        <w:rPr>
          <w:rFonts w:ascii="Times New Roman" w:hAnsi="Times New Roman"/>
          <w:sz w:val="28"/>
          <w:szCs w:val="28"/>
        </w:rPr>
        <w:t>постійну</w:t>
      </w:r>
      <w:proofErr w:type="spellEnd"/>
      <w:r w:rsidR="001314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3145E">
        <w:rPr>
          <w:rFonts w:ascii="Times New Roman" w:hAnsi="Times New Roman"/>
          <w:sz w:val="28"/>
          <w:szCs w:val="28"/>
        </w:rPr>
        <w:t>комісію</w:t>
      </w:r>
      <w:proofErr w:type="spellEnd"/>
      <w:r w:rsidR="000F52CC" w:rsidRPr="000F52CC">
        <w:rPr>
          <w:rFonts w:ascii="Times New Roman" w:hAnsi="Times New Roman"/>
          <w:sz w:val="28"/>
          <w:szCs w:val="28"/>
        </w:rPr>
        <w:t xml:space="preserve"> </w:t>
      </w:r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з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питань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житлово-комунального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господарства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комунальної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власності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, транспорту,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підприємництва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торгівлі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сфери</w:t>
      </w:r>
      <w:proofErr w:type="spellEnd"/>
      <w:r w:rsidR="000F52CC" w:rsidRPr="000F52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2CC" w:rsidRPr="000F52CC">
        <w:rPr>
          <w:rFonts w:ascii="Times New Roman" w:hAnsi="Times New Roman"/>
          <w:sz w:val="28"/>
          <w:szCs w:val="28"/>
          <w:lang w:eastAsia="ru-RU"/>
        </w:rPr>
        <w:t>послуг</w:t>
      </w:r>
      <w:proofErr w:type="spellEnd"/>
      <w:r w:rsidR="000F52CC" w:rsidRPr="000F52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0F52CC" w:rsidRDefault="000F52CC" w:rsidP="000F52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52CC" w:rsidRDefault="000F52CC" w:rsidP="000F52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98F" w:rsidRPr="000C30F4" w:rsidRDefault="000C30F4" w:rsidP="000C30F4">
      <w:pPr>
        <w:tabs>
          <w:tab w:val="left" w:pos="547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30F4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0C30F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0C30F4">
        <w:rPr>
          <w:rFonts w:ascii="Times New Roman" w:hAnsi="Times New Roman"/>
          <w:sz w:val="28"/>
          <w:szCs w:val="28"/>
          <w:lang w:val="uk-UA"/>
        </w:rPr>
        <w:t>Анатолій ЧЕРЕДНИЧЕНКО</w:t>
      </w:r>
    </w:p>
    <w:p w:rsidR="002E56F5" w:rsidRPr="000C30F4" w:rsidRDefault="002E56F5" w:rsidP="002E56F5">
      <w:pPr>
        <w:pStyle w:val="11"/>
        <w:tabs>
          <w:tab w:val="left" w:pos="7680"/>
        </w:tabs>
        <w:ind w:left="0"/>
        <w:rPr>
          <w:rFonts w:eastAsia="Times New Roman"/>
          <w:color w:val="000000"/>
          <w:lang w:val="uk-UA" w:eastAsia="uk-UA"/>
        </w:rPr>
      </w:pPr>
    </w:p>
    <w:p w:rsidR="002E56F5" w:rsidRPr="000C30F4" w:rsidRDefault="002E56F5" w:rsidP="000C30F4">
      <w:pPr>
        <w:pStyle w:val="11"/>
        <w:ind w:left="0"/>
      </w:pPr>
      <w:r w:rsidRPr="000C30F4">
        <w:rPr>
          <w:sz w:val="28"/>
          <w:szCs w:val="28"/>
          <w:lang w:val="uk-UA"/>
        </w:rPr>
        <w:tab/>
      </w:r>
    </w:p>
    <w:p w:rsidR="000F52CC" w:rsidRPr="002E56F5" w:rsidRDefault="000F52CC" w:rsidP="002E56F5">
      <w:pPr>
        <w:tabs>
          <w:tab w:val="left" w:pos="2655"/>
        </w:tabs>
        <w:rPr>
          <w:rFonts w:ascii="Times New Roman" w:hAnsi="Times New Roman"/>
          <w:sz w:val="28"/>
          <w:szCs w:val="28"/>
          <w:lang w:val="uk-UA"/>
        </w:rPr>
      </w:pPr>
    </w:p>
    <w:sectPr w:rsidR="000F52CC" w:rsidRPr="002E56F5" w:rsidSect="0068798F">
      <w:footerReference w:type="even" r:id="rId9"/>
      <w:type w:val="continuous"/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95" w:rsidRDefault="00CA169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1695" w:rsidRDefault="00CA169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544" w:rsidRDefault="00C67B00" w:rsidP="009146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3544" w:rsidRDefault="00CA16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95" w:rsidRDefault="00CA169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1695" w:rsidRDefault="00CA169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247C7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1904266F" wp14:editId="4F433376">
          <wp:extent cx="552450" cy="71120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11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Default="0068798F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Шіст</w:t>
    </w:r>
    <w:r w:rsidR="00A24AF9">
      <w:rPr>
        <w:rFonts w:ascii="Times New Roman" w:hAnsi="Times New Roman" w:cs="Times New Roman"/>
        <w:b/>
        <w:bCs/>
        <w:sz w:val="24"/>
        <w:szCs w:val="24"/>
        <w:lang w:val="uk-UA"/>
      </w:rPr>
      <w:t>надцята</w:t>
    </w:r>
    <w:r w:rsidR="00517A56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чергова</w:t>
    </w:r>
    <w:r w:rsidR="000C30F4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0C30F4" w:rsidRPr="000C30F4" w:rsidRDefault="000C30F4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54C3"/>
    <w:multiLevelType w:val="hybridMultilevel"/>
    <w:tmpl w:val="F0FCA818"/>
    <w:lvl w:ilvl="0" w:tplc="D56C4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83692"/>
    <w:multiLevelType w:val="hybridMultilevel"/>
    <w:tmpl w:val="29A62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8039B"/>
    <w:multiLevelType w:val="hybridMultilevel"/>
    <w:tmpl w:val="F93E84BC"/>
    <w:lvl w:ilvl="0" w:tplc="B5E45FE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4982C31"/>
    <w:multiLevelType w:val="hybridMultilevel"/>
    <w:tmpl w:val="29A62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A15E3"/>
    <w:rsid w:val="000B1861"/>
    <w:rsid w:val="000C30F4"/>
    <w:rsid w:val="000F52CC"/>
    <w:rsid w:val="0013145E"/>
    <w:rsid w:val="001314B4"/>
    <w:rsid w:val="00134019"/>
    <w:rsid w:val="00140AD9"/>
    <w:rsid w:val="001443E2"/>
    <w:rsid w:val="001722A4"/>
    <w:rsid w:val="001E35F5"/>
    <w:rsid w:val="00214E2E"/>
    <w:rsid w:val="00247C71"/>
    <w:rsid w:val="002B406B"/>
    <w:rsid w:val="002D17CC"/>
    <w:rsid w:val="002E56F5"/>
    <w:rsid w:val="00326BEF"/>
    <w:rsid w:val="003B676B"/>
    <w:rsid w:val="003C3392"/>
    <w:rsid w:val="004521F2"/>
    <w:rsid w:val="00517A56"/>
    <w:rsid w:val="00525AA9"/>
    <w:rsid w:val="005A5985"/>
    <w:rsid w:val="005C6319"/>
    <w:rsid w:val="005C76DA"/>
    <w:rsid w:val="00646BE1"/>
    <w:rsid w:val="00660218"/>
    <w:rsid w:val="00681CE4"/>
    <w:rsid w:val="00681ECF"/>
    <w:rsid w:val="0068240C"/>
    <w:rsid w:val="0068798F"/>
    <w:rsid w:val="00702E38"/>
    <w:rsid w:val="007037D7"/>
    <w:rsid w:val="00723C35"/>
    <w:rsid w:val="00743136"/>
    <w:rsid w:val="007C6009"/>
    <w:rsid w:val="007E02B4"/>
    <w:rsid w:val="00850FF9"/>
    <w:rsid w:val="00862294"/>
    <w:rsid w:val="00925529"/>
    <w:rsid w:val="009360F9"/>
    <w:rsid w:val="009529E2"/>
    <w:rsid w:val="00A11113"/>
    <w:rsid w:val="00A16280"/>
    <w:rsid w:val="00A24AF9"/>
    <w:rsid w:val="00B11F33"/>
    <w:rsid w:val="00B14C59"/>
    <w:rsid w:val="00C67B00"/>
    <w:rsid w:val="00C857BE"/>
    <w:rsid w:val="00CA1695"/>
    <w:rsid w:val="00CD5BA9"/>
    <w:rsid w:val="00D12CF4"/>
    <w:rsid w:val="00DD3E6A"/>
    <w:rsid w:val="00E002DA"/>
    <w:rsid w:val="00E1432C"/>
    <w:rsid w:val="00E215D4"/>
    <w:rsid w:val="00E31FCD"/>
    <w:rsid w:val="00E54C21"/>
    <w:rsid w:val="00EE2E39"/>
    <w:rsid w:val="00F013E5"/>
    <w:rsid w:val="00F15231"/>
    <w:rsid w:val="00F406A7"/>
    <w:rsid w:val="00F972BF"/>
    <w:rsid w:val="00FB7D3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styleId="ab">
    <w:name w:val="page number"/>
    <w:rsid w:val="002D17CC"/>
  </w:style>
  <w:style w:type="character" w:customStyle="1" w:styleId="ac">
    <w:name w:val="Основной текст_"/>
    <w:link w:val="10"/>
    <w:rsid w:val="00214E2E"/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"/>
    <w:basedOn w:val="a"/>
    <w:link w:val="ac"/>
    <w:rsid w:val="00214E2E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1314B4"/>
    <w:pPr>
      <w:ind w:left="720"/>
      <w:contextualSpacing/>
    </w:pPr>
    <w:rPr>
      <w:rFonts w:eastAsia="Calibri" w:cs="Times New Roman"/>
      <w:lang w:eastAsia="en-US"/>
    </w:rPr>
  </w:style>
  <w:style w:type="paragraph" w:styleId="ae">
    <w:name w:val="Body Text"/>
    <w:basedOn w:val="a"/>
    <w:link w:val="af"/>
    <w:rsid w:val="000F52CC"/>
    <w:pPr>
      <w:widowControl w:val="0"/>
      <w:suppressAutoHyphens/>
      <w:spacing w:after="120" w:line="240" w:lineRule="auto"/>
    </w:pPr>
    <w:rPr>
      <w:kern w:val="1"/>
      <w:sz w:val="24"/>
      <w:szCs w:val="24"/>
      <w:lang w:val="uk-UA" w:eastAsia="en-US"/>
    </w:rPr>
  </w:style>
  <w:style w:type="character" w:customStyle="1" w:styleId="af">
    <w:name w:val="Основной текст Знак"/>
    <w:link w:val="ae"/>
    <w:rsid w:val="000F52CC"/>
    <w:rPr>
      <w:rFonts w:eastAsia="Times New Roman" w:cs="Calibri"/>
      <w:kern w:val="1"/>
      <w:sz w:val="24"/>
      <w:szCs w:val="24"/>
      <w:lang w:val="uk-UA" w:eastAsia="en-US"/>
    </w:rPr>
  </w:style>
  <w:style w:type="paragraph" w:customStyle="1" w:styleId="11">
    <w:name w:val="Абзац списка1"/>
    <w:basedOn w:val="a"/>
    <w:rsid w:val="002E56F5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styleId="ab">
    <w:name w:val="page number"/>
    <w:rsid w:val="002D17CC"/>
  </w:style>
  <w:style w:type="character" w:customStyle="1" w:styleId="ac">
    <w:name w:val="Основной текст_"/>
    <w:link w:val="10"/>
    <w:rsid w:val="00214E2E"/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"/>
    <w:basedOn w:val="a"/>
    <w:link w:val="ac"/>
    <w:rsid w:val="00214E2E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1314B4"/>
    <w:pPr>
      <w:ind w:left="720"/>
      <w:contextualSpacing/>
    </w:pPr>
    <w:rPr>
      <w:rFonts w:eastAsia="Calibri" w:cs="Times New Roman"/>
      <w:lang w:eastAsia="en-US"/>
    </w:rPr>
  </w:style>
  <w:style w:type="paragraph" w:styleId="ae">
    <w:name w:val="Body Text"/>
    <w:basedOn w:val="a"/>
    <w:link w:val="af"/>
    <w:rsid w:val="000F52CC"/>
    <w:pPr>
      <w:widowControl w:val="0"/>
      <w:suppressAutoHyphens/>
      <w:spacing w:after="120" w:line="240" w:lineRule="auto"/>
    </w:pPr>
    <w:rPr>
      <w:kern w:val="1"/>
      <w:sz w:val="24"/>
      <w:szCs w:val="24"/>
      <w:lang w:val="uk-UA" w:eastAsia="en-US"/>
    </w:rPr>
  </w:style>
  <w:style w:type="character" w:customStyle="1" w:styleId="af">
    <w:name w:val="Основной текст Знак"/>
    <w:link w:val="ae"/>
    <w:rsid w:val="000F52CC"/>
    <w:rPr>
      <w:rFonts w:eastAsia="Times New Roman" w:cs="Calibri"/>
      <w:kern w:val="1"/>
      <w:sz w:val="24"/>
      <w:szCs w:val="24"/>
      <w:lang w:val="uk-UA" w:eastAsia="en-US"/>
    </w:rPr>
  </w:style>
  <w:style w:type="paragraph" w:customStyle="1" w:styleId="11">
    <w:name w:val="Абзац списка1"/>
    <w:basedOn w:val="a"/>
    <w:rsid w:val="002E56F5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2021-08-30T07:23:00Z</cp:lastPrinted>
  <dcterms:created xsi:type="dcterms:W3CDTF">2021-08-23T17:12:00Z</dcterms:created>
  <dcterms:modified xsi:type="dcterms:W3CDTF">2021-08-30T07:23:00Z</dcterms:modified>
</cp:coreProperties>
</file>