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9AB" w:rsidRPr="0008585D" w:rsidRDefault="006349AB" w:rsidP="006349AB">
      <w:pPr>
        <w:shd w:val="clear" w:color="auto" w:fill="FFFFFF"/>
        <w:ind w:left="3969" w:firstLine="142"/>
      </w:pPr>
      <w:r w:rsidRPr="0008585D">
        <w:rPr>
          <w:rFonts w:ascii="Arial" w:eastAsia="Arial" w:hAnsi="Arial" w:cs="Arial"/>
          <w:color w:val="0000CC"/>
          <w:sz w:val="12"/>
          <w:szCs w:val="12"/>
        </w:rPr>
        <w:t xml:space="preserve">                                                                                                                                        </w:t>
      </w:r>
    </w:p>
    <w:p w:rsidR="005132CC" w:rsidRDefault="005132CC" w:rsidP="005132CC">
      <w:pPr>
        <w:pStyle w:val="1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1852FAB2" wp14:editId="426830F1">
            <wp:extent cx="561975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2CC" w:rsidRDefault="005132CC" w:rsidP="005132CC">
      <w:pPr>
        <w:pStyle w:val="10"/>
        <w:spacing w:line="240" w:lineRule="auto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  <w:r>
        <w:rPr>
          <w:rFonts w:ascii="Times New Roman" w:hAnsi="Times New Roman" w:cs="Times New Roman"/>
          <w:b/>
          <w:sz w:val="28"/>
          <w:szCs w:val="26"/>
          <w:lang w:val="uk-UA"/>
        </w:rPr>
        <w:t>СЕРГІЇВСЬКА СЕЛИЩНА РАДА</w:t>
      </w:r>
    </w:p>
    <w:p w:rsidR="005132CC" w:rsidRDefault="005132CC" w:rsidP="005132CC">
      <w:pPr>
        <w:pStyle w:val="10"/>
        <w:spacing w:line="240" w:lineRule="auto"/>
        <w:jc w:val="center"/>
        <w:rPr>
          <w:rFonts w:ascii="Times New Roman" w:hAnsi="Times New Roman" w:cs="Times New Roman"/>
          <w:sz w:val="28"/>
          <w:szCs w:val="26"/>
          <w:lang w:val="uk-UA"/>
        </w:rPr>
      </w:pPr>
      <w:r>
        <w:rPr>
          <w:rFonts w:ascii="Times New Roman" w:hAnsi="Times New Roman" w:cs="Times New Roman"/>
          <w:b/>
          <w:sz w:val="28"/>
          <w:szCs w:val="26"/>
          <w:lang w:val="uk-UA"/>
        </w:rPr>
        <w:t>БІЛГОРОД-ДНІСТРОВСЬКОГО РАЙОНУ ОДЕСЬКОЇ ОБЛАСТІ</w:t>
      </w:r>
    </w:p>
    <w:p w:rsidR="005132CC" w:rsidRDefault="005132CC" w:rsidP="005132CC">
      <w:pPr>
        <w:pStyle w:val="a9"/>
        <w:jc w:val="center"/>
        <w:rPr>
          <w:rFonts w:ascii="Times New Roman" w:eastAsia="Times New Roman" w:hAnsi="Times New Roman" w:cs="Times New Roman"/>
          <w:b/>
          <w:sz w:val="24"/>
          <w:lang w:val="uk-UA"/>
        </w:rPr>
      </w:pPr>
    </w:p>
    <w:p w:rsidR="005132CC" w:rsidRDefault="005132CC" w:rsidP="005132CC">
      <w:pPr>
        <w:pStyle w:val="a9"/>
        <w:jc w:val="center"/>
        <w:rPr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lang w:val="uk-UA"/>
        </w:rPr>
        <w:t xml:space="preserve">Двадцять перша позачергова сесія </w:t>
      </w:r>
      <w:r>
        <w:rPr>
          <w:rFonts w:ascii="Times New Roman" w:eastAsia="Times New Roman" w:hAnsi="Times New Roman" w:cs="Times New Roman"/>
          <w:b/>
          <w:sz w:val="24"/>
        </w:rPr>
        <w:t xml:space="preserve">VIIІ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скликання</w:t>
      </w:r>
      <w:proofErr w:type="spellEnd"/>
    </w:p>
    <w:p w:rsidR="005132CC" w:rsidRDefault="005132CC" w:rsidP="005132C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132CC" w:rsidRDefault="005132CC" w:rsidP="005132C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  </w:t>
      </w:r>
    </w:p>
    <w:p w:rsidR="00B9306F" w:rsidRPr="00B9306F" w:rsidRDefault="00B9306F" w:rsidP="005132C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9306F" w:rsidRPr="00B9306F" w:rsidRDefault="00B9306F" w:rsidP="00B9306F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uk-UA" w:eastAsia="ru-RU"/>
        </w:rPr>
      </w:pPr>
      <w:r w:rsidRPr="00B9306F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uk-UA" w:eastAsia="ru-RU"/>
        </w:rPr>
        <w:t xml:space="preserve">12.11.2021 р.                                   Сергіївка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uk-UA" w:eastAsia="ru-RU"/>
        </w:rPr>
        <w:t>№ 672</w:t>
      </w:r>
    </w:p>
    <w:p w:rsidR="005132CC" w:rsidRPr="005132CC" w:rsidRDefault="005132CC" w:rsidP="005132C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349AB" w:rsidRPr="00D82C5D" w:rsidRDefault="006349AB" w:rsidP="006349AB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lang w:val="uk-UA"/>
        </w:rPr>
      </w:pPr>
      <w:r w:rsidRPr="00D82C5D">
        <w:rPr>
          <w:b/>
          <w:color w:val="333333"/>
          <w:lang w:val="uk-UA"/>
        </w:rPr>
        <w:t xml:space="preserve">Про затвердження акту </w:t>
      </w:r>
    </w:p>
    <w:p w:rsidR="006349AB" w:rsidRPr="00D82C5D" w:rsidRDefault="006349AB" w:rsidP="006349AB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lang w:val="uk-UA"/>
        </w:rPr>
      </w:pPr>
      <w:r w:rsidRPr="00D82C5D">
        <w:rPr>
          <w:b/>
          <w:color w:val="333333"/>
          <w:lang w:val="uk-UA"/>
        </w:rPr>
        <w:t>приймання-передачі</w:t>
      </w:r>
      <w:r w:rsidR="003605E0" w:rsidRPr="00D82C5D">
        <w:rPr>
          <w:b/>
          <w:color w:val="333333"/>
          <w:lang w:val="uk-UA"/>
        </w:rPr>
        <w:t xml:space="preserve"> майна амбулаторії</w:t>
      </w:r>
    </w:p>
    <w:p w:rsidR="006349AB" w:rsidRPr="00456FAF" w:rsidRDefault="006349AB" w:rsidP="006349AB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 w:rsidRPr="00456FAF">
        <w:rPr>
          <w:color w:val="333333"/>
        </w:rPr>
        <w:t> </w:t>
      </w:r>
    </w:p>
    <w:p w:rsidR="006349AB" w:rsidRPr="00456FAF" w:rsidRDefault="00940635" w:rsidP="00456FA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456FAF">
        <w:rPr>
          <w:shd w:val="clear" w:color="auto" w:fill="FFFFFF"/>
          <w:lang w:val="uk-UA"/>
        </w:rPr>
        <w:t>Відповідно до ст.ст. 26, 60 Закону України «Про місцеве самоврядування в Україні», рішення виконавчого від 13.08.2021 року № 354, рішення Білгород-Дністровської міської ради від 02.09.2021 р. № 365-</w:t>
      </w:r>
      <w:r w:rsidRPr="00456FAF">
        <w:rPr>
          <w:shd w:val="clear" w:color="auto" w:fill="FFFFFF"/>
          <w:lang w:val="en-US"/>
        </w:rPr>
        <w:t>VII</w:t>
      </w:r>
      <w:r w:rsidR="00416827" w:rsidRPr="00456FAF">
        <w:rPr>
          <w:shd w:val="clear" w:color="auto" w:fill="FFFFFF"/>
          <w:lang w:val="uk-UA"/>
        </w:rPr>
        <w:t xml:space="preserve"> «Про безоплатну передачу майна з комунальної власності територіальної громади міста Білгорода-Дністровського</w:t>
      </w:r>
      <w:r w:rsidR="003208A9" w:rsidRPr="00456FAF">
        <w:rPr>
          <w:shd w:val="clear" w:color="auto" w:fill="FFFFFF"/>
          <w:lang w:val="uk-UA"/>
        </w:rPr>
        <w:t xml:space="preserve"> до комунальної власності територіальної громади Сергіївської селищної ради</w:t>
      </w:r>
      <w:r w:rsidR="006349AB" w:rsidRPr="00456FAF">
        <w:rPr>
          <w:lang w:val="uk-UA"/>
        </w:rPr>
        <w:t>, селищна  рада</w:t>
      </w:r>
    </w:p>
    <w:p w:rsidR="006349AB" w:rsidRPr="00456FAF" w:rsidRDefault="006349AB" w:rsidP="006349AB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456FAF">
        <w:t> </w:t>
      </w:r>
    </w:p>
    <w:p w:rsidR="006349AB" w:rsidRDefault="00B81F71" w:rsidP="006349A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 w:rsidRPr="00456FAF">
        <w:rPr>
          <w:b/>
          <w:bCs/>
          <w:lang w:val="uk-UA"/>
        </w:rPr>
        <w:t>ВИРІШИЛА</w:t>
      </w:r>
      <w:r w:rsidR="006349AB" w:rsidRPr="00456FAF">
        <w:rPr>
          <w:b/>
          <w:bCs/>
          <w:lang w:val="uk-UA"/>
        </w:rPr>
        <w:t>:</w:t>
      </w:r>
    </w:p>
    <w:p w:rsidR="00456FAF" w:rsidRPr="00456FAF" w:rsidRDefault="00456FAF" w:rsidP="006349AB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725E67" w:rsidRPr="00456FAF" w:rsidRDefault="00725E67" w:rsidP="006349A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456FAF">
        <w:rPr>
          <w:color w:val="000000"/>
          <w:shd w:val="clear" w:color="auto" w:fill="FFFFFF"/>
          <w:lang w:val="uk-UA"/>
        </w:rPr>
        <w:t>Затвердити акти приймання-передачі </w:t>
      </w:r>
      <w:r w:rsidR="00456FAF">
        <w:rPr>
          <w:color w:val="000000"/>
          <w:shd w:val="clear" w:color="auto" w:fill="FFFFFF"/>
          <w:lang w:val="uk-UA"/>
        </w:rPr>
        <w:t>майна амбулаторії</w:t>
      </w:r>
      <w:r w:rsidR="00044AEA">
        <w:rPr>
          <w:color w:val="000000"/>
          <w:shd w:val="clear" w:color="auto" w:fill="FFFFFF"/>
          <w:lang w:val="uk-UA"/>
        </w:rPr>
        <w:t xml:space="preserve"> (основні засоби, матеріальні та інші необоротні матеріальні активи), </w:t>
      </w:r>
      <w:r w:rsidR="00456FAF">
        <w:rPr>
          <w:color w:val="000000"/>
          <w:shd w:val="clear" w:color="auto" w:fill="FFFFFF"/>
          <w:lang w:val="uk-UA"/>
        </w:rPr>
        <w:t xml:space="preserve"> </w:t>
      </w:r>
      <w:r w:rsidR="00456FAF" w:rsidRPr="00456FAF">
        <w:rPr>
          <w:lang w:val="uk-UA"/>
        </w:rPr>
        <w:t xml:space="preserve">що передаються із </w:t>
      </w:r>
      <w:r w:rsidR="00044AEA">
        <w:rPr>
          <w:lang w:val="uk-UA"/>
        </w:rPr>
        <w:t xml:space="preserve">комунальної власності територіальної громади міста Білгород-Дністровського до комунальної власності територіальної громади Сергіївської селищної ради </w:t>
      </w:r>
      <w:r w:rsidR="00456FAF" w:rsidRPr="00456FAF">
        <w:rPr>
          <w:lang w:val="uk-UA"/>
        </w:rPr>
        <w:t>що додаються</w:t>
      </w:r>
      <w:r w:rsidRPr="00456FAF">
        <w:rPr>
          <w:color w:val="000000"/>
          <w:shd w:val="clear" w:color="auto" w:fill="FFFFFF"/>
          <w:lang w:val="uk-UA"/>
        </w:rPr>
        <w:t>.</w:t>
      </w:r>
    </w:p>
    <w:p w:rsidR="00725E67" w:rsidRPr="00456FAF" w:rsidRDefault="00456FAF" w:rsidP="006349A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456FAF">
        <w:rPr>
          <w:color w:val="000000"/>
          <w:shd w:val="clear" w:color="auto" w:fill="FFFFFF"/>
          <w:lang w:val="uk-UA"/>
        </w:rPr>
        <w:t xml:space="preserve">Відділу бухгалтерського обліку та звітності </w:t>
      </w:r>
      <w:r w:rsidRPr="008F767E">
        <w:rPr>
          <w:lang w:val="uk-UA"/>
        </w:rPr>
        <w:t>забезпечити прийом матеріальних цінностей з подальшим обліком на балансі</w:t>
      </w:r>
      <w:r w:rsidR="008F767E">
        <w:rPr>
          <w:lang w:val="uk-UA"/>
        </w:rPr>
        <w:t xml:space="preserve"> Сергіївської селищної ради</w:t>
      </w:r>
      <w:r w:rsidR="00416827" w:rsidRPr="00456FAF">
        <w:rPr>
          <w:color w:val="000000"/>
          <w:shd w:val="clear" w:color="auto" w:fill="FFFFFF"/>
          <w:lang w:val="uk-UA"/>
        </w:rPr>
        <w:t>.</w:t>
      </w:r>
    </w:p>
    <w:p w:rsidR="006349AB" w:rsidRPr="00456FAF" w:rsidRDefault="00725E67" w:rsidP="006349A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456FAF">
        <w:rPr>
          <w:color w:val="000000"/>
          <w:shd w:val="clear" w:color="auto" w:fill="FFFFFF"/>
          <w:lang w:val="uk-UA"/>
        </w:rPr>
        <w:t xml:space="preserve"> </w:t>
      </w:r>
      <w:r w:rsidR="006349AB" w:rsidRPr="00456FAF">
        <w:rPr>
          <w:rFonts w:eastAsia="Calibri"/>
          <w:lang w:val="uk-UA"/>
        </w:rPr>
        <w:t xml:space="preserve">Виконання даного рішення покласти на постійну комісію з питань </w:t>
      </w:r>
      <w:r w:rsidR="006349AB" w:rsidRPr="00456FAF">
        <w:rPr>
          <w:lang w:val="uk-UA"/>
        </w:rPr>
        <w:t>законності, депутатської діяльності та етики, охорони здоров’я та соціального захисту населення</w:t>
      </w:r>
      <w:r w:rsidR="006349AB" w:rsidRPr="00456FAF">
        <w:rPr>
          <w:rFonts w:eastAsia="Calibri"/>
          <w:lang w:val="uk-UA"/>
        </w:rPr>
        <w:t>.</w:t>
      </w:r>
    </w:p>
    <w:p w:rsidR="006349AB" w:rsidRPr="00971301" w:rsidRDefault="006349AB" w:rsidP="006349AB">
      <w:pPr>
        <w:pStyle w:val="a4"/>
        <w:tabs>
          <w:tab w:val="left" w:pos="709"/>
        </w:tabs>
        <w:ind w:right="4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349AB" w:rsidRPr="003826C9" w:rsidRDefault="006349AB" w:rsidP="006349AB">
      <w:pPr>
        <w:pStyle w:val="2"/>
        <w:ind w:left="720"/>
        <w:jc w:val="both"/>
        <w:rPr>
          <w:lang w:val="uk-UA"/>
        </w:rPr>
      </w:pPr>
    </w:p>
    <w:p w:rsidR="006349AB" w:rsidRPr="005132CC" w:rsidRDefault="005132CC" w:rsidP="005132CC">
      <w:pPr>
        <w:tabs>
          <w:tab w:val="left" w:pos="577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5132CC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Pr="005132CC">
        <w:rPr>
          <w:rFonts w:ascii="Times New Roman" w:hAnsi="Times New Roman" w:cs="Times New Roman"/>
          <w:sz w:val="24"/>
          <w:szCs w:val="24"/>
          <w:lang w:val="uk-UA"/>
        </w:rPr>
        <w:tab/>
        <w:t>Анатолій ЧЕРЕДНИЧЕНКО</w:t>
      </w:r>
    </w:p>
    <w:p w:rsidR="006349AB" w:rsidRDefault="006349AB" w:rsidP="006349AB">
      <w:pPr>
        <w:rPr>
          <w:lang w:val="uk-UA"/>
        </w:rPr>
      </w:pPr>
    </w:p>
    <w:p w:rsidR="006349AB" w:rsidRDefault="006349AB" w:rsidP="006349AB">
      <w:pPr>
        <w:rPr>
          <w:lang w:val="uk-UA"/>
        </w:rPr>
      </w:pPr>
    </w:p>
    <w:p w:rsidR="00D82C5D" w:rsidRDefault="00D82C5D" w:rsidP="006349AB">
      <w:pPr>
        <w:rPr>
          <w:lang w:val="uk-UA"/>
        </w:rPr>
      </w:pPr>
    </w:p>
    <w:p w:rsidR="005132CC" w:rsidRDefault="005132CC" w:rsidP="006349AB">
      <w:pPr>
        <w:rPr>
          <w:lang w:val="uk-UA"/>
        </w:rPr>
      </w:pPr>
    </w:p>
    <w:p w:rsidR="005132CC" w:rsidRDefault="005132CC" w:rsidP="006349AB">
      <w:pPr>
        <w:rPr>
          <w:lang w:val="uk-UA"/>
        </w:rPr>
      </w:pPr>
    </w:p>
    <w:p w:rsidR="0008138B" w:rsidRPr="006349AB" w:rsidRDefault="0008138B">
      <w:pPr>
        <w:rPr>
          <w:lang w:val="uk-UA"/>
        </w:rPr>
      </w:pPr>
      <w:bookmarkStart w:id="0" w:name="_GoBack"/>
      <w:bookmarkEnd w:id="0"/>
    </w:p>
    <w:sectPr w:rsidR="0008138B" w:rsidRPr="00634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821ED"/>
    <w:multiLevelType w:val="hybridMultilevel"/>
    <w:tmpl w:val="B85E757A"/>
    <w:lvl w:ilvl="0" w:tplc="37E00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813"/>
    <w:rsid w:val="00017306"/>
    <w:rsid w:val="00044AEA"/>
    <w:rsid w:val="0008138B"/>
    <w:rsid w:val="003208A9"/>
    <w:rsid w:val="003605E0"/>
    <w:rsid w:val="00416827"/>
    <w:rsid w:val="00456FAF"/>
    <w:rsid w:val="005132CC"/>
    <w:rsid w:val="006349AB"/>
    <w:rsid w:val="006D7318"/>
    <w:rsid w:val="00725E67"/>
    <w:rsid w:val="008F767E"/>
    <w:rsid w:val="00940635"/>
    <w:rsid w:val="00990813"/>
    <w:rsid w:val="009D0E8A"/>
    <w:rsid w:val="00B81F71"/>
    <w:rsid w:val="00B9306F"/>
    <w:rsid w:val="00D82C5D"/>
    <w:rsid w:val="00E3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Без интервала2"/>
    <w:rsid w:val="006349A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349AB"/>
    <w:pPr>
      <w:ind w:left="720"/>
      <w:contextualSpacing/>
    </w:pPr>
  </w:style>
  <w:style w:type="paragraph" w:customStyle="1" w:styleId="1">
    <w:name w:val="Абзац списка1"/>
    <w:basedOn w:val="a"/>
    <w:rsid w:val="006349AB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6349AB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/>
    </w:rPr>
  </w:style>
  <w:style w:type="character" w:customStyle="1" w:styleId="a6">
    <w:name w:val="Основной текст Знак"/>
    <w:basedOn w:val="a0"/>
    <w:link w:val="a5"/>
    <w:rsid w:val="006349AB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634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49AB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5132CC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9">
    <w:name w:val="header"/>
    <w:basedOn w:val="a"/>
    <w:link w:val="aa"/>
    <w:uiPriority w:val="99"/>
    <w:unhideWhenUsed/>
    <w:rsid w:val="005132C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5132C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Без интервала2"/>
    <w:rsid w:val="006349A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349AB"/>
    <w:pPr>
      <w:ind w:left="720"/>
      <w:contextualSpacing/>
    </w:pPr>
  </w:style>
  <w:style w:type="paragraph" w:customStyle="1" w:styleId="1">
    <w:name w:val="Абзац списка1"/>
    <w:basedOn w:val="a"/>
    <w:rsid w:val="006349AB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6349AB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/>
    </w:rPr>
  </w:style>
  <w:style w:type="character" w:customStyle="1" w:styleId="a6">
    <w:name w:val="Основной текст Знак"/>
    <w:basedOn w:val="a0"/>
    <w:link w:val="a5"/>
    <w:rsid w:val="006349AB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634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49AB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5132CC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9">
    <w:name w:val="header"/>
    <w:basedOn w:val="a"/>
    <w:link w:val="aa"/>
    <w:uiPriority w:val="99"/>
    <w:unhideWhenUsed/>
    <w:rsid w:val="005132C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5132C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2021-11-12T10:53:00Z</cp:lastPrinted>
  <dcterms:created xsi:type="dcterms:W3CDTF">2021-11-12T07:13:00Z</dcterms:created>
  <dcterms:modified xsi:type="dcterms:W3CDTF">2021-11-12T13:39:00Z</dcterms:modified>
</cp:coreProperties>
</file>