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A39" w:rsidRDefault="00D83A39" w:rsidP="00AC2C97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F6BEC" w:rsidRPr="000B2962" w:rsidRDefault="00AC2C97" w:rsidP="000B2962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B2962">
        <w:rPr>
          <w:rFonts w:ascii="Times New Roman" w:hAnsi="Times New Roman"/>
          <w:b/>
          <w:sz w:val="28"/>
          <w:szCs w:val="28"/>
          <w:lang w:val="uk-UA"/>
        </w:rPr>
        <w:t>ЗВЕРНЕННЯ</w:t>
      </w:r>
    </w:p>
    <w:p w:rsidR="00AC2C97" w:rsidRPr="0039680A" w:rsidRDefault="00AC2C97" w:rsidP="002A32C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9680A">
        <w:rPr>
          <w:rFonts w:ascii="Times New Roman" w:hAnsi="Times New Roman"/>
          <w:b/>
          <w:sz w:val="24"/>
          <w:szCs w:val="24"/>
          <w:lang w:val="uk-UA"/>
        </w:rPr>
        <w:t>депутатів Сергіївської селищної ради Білгород-Дністровського району Одеської області до</w:t>
      </w:r>
      <w:r w:rsidR="001844A6" w:rsidRPr="0039680A">
        <w:rPr>
          <w:sz w:val="24"/>
          <w:szCs w:val="24"/>
          <w:lang w:val="uk-UA"/>
        </w:rPr>
        <w:t xml:space="preserve"> </w:t>
      </w:r>
      <w:r w:rsidR="001844A6" w:rsidRPr="0039680A">
        <w:rPr>
          <w:rFonts w:ascii="Times New Roman" w:hAnsi="Times New Roman"/>
          <w:b/>
          <w:sz w:val="24"/>
          <w:szCs w:val="24"/>
          <w:lang w:val="uk-UA"/>
        </w:rPr>
        <w:t xml:space="preserve">Президента України, Верховної ради України, Кабінету Міністрів </w:t>
      </w:r>
      <w:r w:rsidRPr="0039680A">
        <w:rPr>
          <w:rFonts w:ascii="Times New Roman" w:hAnsi="Times New Roman"/>
          <w:b/>
          <w:sz w:val="24"/>
          <w:szCs w:val="24"/>
          <w:lang w:val="uk-UA"/>
        </w:rPr>
        <w:t>щодо прийнято</w:t>
      </w:r>
      <w:r w:rsidR="00F351D6" w:rsidRPr="0039680A">
        <w:rPr>
          <w:rFonts w:ascii="Times New Roman" w:hAnsi="Times New Roman"/>
          <w:b/>
          <w:sz w:val="24"/>
          <w:szCs w:val="24"/>
          <w:lang w:val="uk-UA"/>
        </w:rPr>
        <w:t>ї Постанови Кабінету Міністрів  України про встановлення фіксованих цін на електричну енергію на опалювальний період 2021-22рр для індивідуальних споживачів</w:t>
      </w:r>
    </w:p>
    <w:p w:rsidR="00AC2C97" w:rsidRPr="0039680A" w:rsidRDefault="00AC2C97" w:rsidP="00AC2C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9680A">
        <w:rPr>
          <w:rFonts w:ascii="Times New Roman" w:hAnsi="Times New Roman"/>
          <w:sz w:val="24"/>
          <w:szCs w:val="24"/>
          <w:lang w:val="uk-UA"/>
        </w:rPr>
        <w:t xml:space="preserve">Ми, депутати Сергіївської селищної ради Білгород-Дністровського району Одеської області, висловлюємо глибоке занепокоєння ситуацією, яка склалась в Сергіївській селищній раді стосовно постачання електроенергії побутовим споживачам. </w:t>
      </w:r>
      <w:r w:rsidRPr="0039680A"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громади мешкає понад 10 000 жителів. Житловий фонд переважно складається з багатоповерхових забудов етажністю 5-14 поверхів. На території селища відсутня газифікація та централізоване теплопостачання житлового фонду, </w:t>
      </w:r>
      <w:r w:rsidRPr="0039680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тому єдиним джерелом опалення квартир є електроенергія. </w:t>
      </w:r>
      <w:r w:rsidRPr="0039680A">
        <w:rPr>
          <w:rFonts w:ascii="Times New Roman" w:hAnsi="Times New Roman" w:cs="Times New Roman"/>
          <w:sz w:val="24"/>
          <w:szCs w:val="24"/>
          <w:lang w:val="uk-UA"/>
        </w:rPr>
        <w:t>Скасування пільгового тарифу (90 коп. за 1 кВт/год) на електроенергію, згідно постанови Кабінету Міністрів України від 28.12.2020 № 1325</w:t>
      </w:r>
      <w:r w:rsidR="00F351D6" w:rsidRPr="0039680A">
        <w:rPr>
          <w:rFonts w:ascii="Times New Roman" w:hAnsi="Times New Roman" w:cs="Times New Roman"/>
          <w:sz w:val="24"/>
          <w:szCs w:val="24"/>
          <w:lang w:val="uk-UA"/>
        </w:rPr>
        <w:t xml:space="preserve">, призвело </w:t>
      </w:r>
      <w:r w:rsidRPr="0039680A">
        <w:rPr>
          <w:rFonts w:ascii="Times New Roman" w:hAnsi="Times New Roman" w:cs="Times New Roman"/>
          <w:sz w:val="24"/>
          <w:szCs w:val="24"/>
          <w:lang w:val="uk-UA"/>
        </w:rPr>
        <w:t xml:space="preserve">до суттєвого (1.68 грн. за 1 кВт/год) збільшення суми за опалення електроенергією. </w:t>
      </w:r>
      <w:r w:rsidR="00F351D6" w:rsidRPr="0039680A">
        <w:rPr>
          <w:rFonts w:ascii="Times New Roman" w:hAnsi="Times New Roman" w:cs="Times New Roman"/>
          <w:sz w:val="24"/>
          <w:szCs w:val="24"/>
          <w:lang w:val="uk-UA"/>
        </w:rPr>
        <w:t>Водночас,</w:t>
      </w:r>
      <w:r w:rsidR="001F6BEC" w:rsidRPr="003968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351D6" w:rsidRPr="0039680A">
        <w:rPr>
          <w:rFonts w:ascii="Times New Roman" w:hAnsi="Times New Roman" w:cs="Times New Roman"/>
          <w:sz w:val="24"/>
          <w:szCs w:val="24"/>
          <w:lang w:val="uk-UA"/>
        </w:rPr>
        <w:t>фіксована пільгова ціна 1.44грн.(з ПДВ) за 1 кВт/год в обсязі лише 250</w:t>
      </w:r>
      <w:r w:rsidR="001F6BEC" w:rsidRPr="003968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351D6" w:rsidRPr="0039680A">
        <w:rPr>
          <w:rFonts w:ascii="Times New Roman" w:hAnsi="Times New Roman" w:cs="Times New Roman"/>
          <w:sz w:val="24"/>
          <w:szCs w:val="24"/>
          <w:lang w:val="uk-UA"/>
        </w:rPr>
        <w:t>кВт на місяць для одного помешкання</w:t>
      </w:r>
      <w:r w:rsidR="00230A94" w:rsidRPr="0039680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F6BEC" w:rsidRPr="003968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30A94" w:rsidRPr="0039680A">
        <w:rPr>
          <w:rFonts w:ascii="Times New Roman" w:hAnsi="Times New Roman" w:cs="Times New Roman"/>
          <w:sz w:val="24"/>
          <w:szCs w:val="24"/>
          <w:lang w:val="uk-UA"/>
        </w:rPr>
        <w:t>встановлена Постановою КМУ №</w:t>
      </w:r>
      <w:r w:rsidR="001F6BEC" w:rsidRPr="003968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30A94" w:rsidRPr="0039680A">
        <w:rPr>
          <w:rFonts w:ascii="Times New Roman" w:hAnsi="Times New Roman" w:cs="Times New Roman"/>
          <w:sz w:val="24"/>
          <w:szCs w:val="24"/>
          <w:lang w:val="uk-UA"/>
        </w:rPr>
        <w:t xml:space="preserve">859 від 11.08.2021р. не вирішує питання опалення помешкань громадян багатоповерхової забудови. </w:t>
      </w:r>
      <w:r w:rsidRPr="0039680A">
        <w:rPr>
          <w:rFonts w:ascii="Times New Roman" w:hAnsi="Times New Roman" w:cs="Times New Roman"/>
          <w:sz w:val="24"/>
          <w:szCs w:val="24"/>
          <w:lang w:val="uk-UA"/>
        </w:rPr>
        <w:t xml:space="preserve">Це в свою чергу призведе до масових невиплат </w:t>
      </w:r>
      <w:r w:rsidR="00230A94" w:rsidRPr="0039680A">
        <w:rPr>
          <w:rFonts w:ascii="Times New Roman" w:hAnsi="Times New Roman" w:cs="Times New Roman"/>
          <w:sz w:val="24"/>
          <w:szCs w:val="24"/>
          <w:lang w:val="uk-UA"/>
        </w:rPr>
        <w:t>населенням вартості спожитої електроенергії</w:t>
      </w:r>
      <w:r w:rsidRPr="0039680A">
        <w:rPr>
          <w:rFonts w:ascii="Times New Roman" w:hAnsi="Times New Roman" w:cs="Times New Roman"/>
          <w:sz w:val="24"/>
          <w:szCs w:val="24"/>
          <w:lang w:val="uk-UA"/>
        </w:rPr>
        <w:t xml:space="preserve"> та вкрай небезпечної соціальної напруженості у громаді.  </w:t>
      </w:r>
    </w:p>
    <w:p w:rsidR="00AC2C97" w:rsidRPr="0039680A" w:rsidRDefault="00AC2C97" w:rsidP="00AC2C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9680A">
        <w:rPr>
          <w:rFonts w:ascii="Times New Roman" w:hAnsi="Times New Roman" w:cs="Times New Roman"/>
          <w:sz w:val="24"/>
          <w:szCs w:val="24"/>
          <w:lang w:val="uk-UA"/>
        </w:rPr>
        <w:t xml:space="preserve">До того ж, на території громади відсутні промислові підприємства, основний заробіток населення громади отримує від сезонної роботи, під час курортного сезону впродовж 3-4 місяців. У період опалювального сезону переважна більшість населення не має роботи, тому використовує на сплату опалення заощадження накопиченні у літній період. Таким чином, населення пенсійного віку та мешканці працездатного віку будуть на краю злиднів при зміні тарифу з 0.90 коп. на </w:t>
      </w:r>
      <w:r w:rsidR="00230A94" w:rsidRPr="0039680A">
        <w:rPr>
          <w:rFonts w:ascii="Times New Roman" w:hAnsi="Times New Roman" w:cs="Times New Roman"/>
          <w:sz w:val="24"/>
          <w:szCs w:val="24"/>
          <w:lang w:val="uk-UA"/>
        </w:rPr>
        <w:t>1.44/</w:t>
      </w:r>
      <w:r w:rsidRPr="0039680A">
        <w:rPr>
          <w:rFonts w:ascii="Times New Roman" w:hAnsi="Times New Roman" w:cs="Times New Roman"/>
          <w:sz w:val="24"/>
          <w:szCs w:val="24"/>
          <w:lang w:val="uk-UA"/>
        </w:rPr>
        <w:t xml:space="preserve">1.68 грн. та фізично не впораються з оплатою платежів за </w:t>
      </w:r>
      <w:proofErr w:type="spellStart"/>
      <w:r w:rsidRPr="0039680A">
        <w:rPr>
          <w:rFonts w:ascii="Times New Roman" w:hAnsi="Times New Roman" w:cs="Times New Roman"/>
          <w:sz w:val="24"/>
          <w:szCs w:val="24"/>
          <w:lang w:val="uk-UA"/>
        </w:rPr>
        <w:t>електроопалення</w:t>
      </w:r>
      <w:proofErr w:type="spellEnd"/>
      <w:r w:rsidRPr="0039680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1F6BEC" w:rsidRPr="0039680A" w:rsidRDefault="00086C95" w:rsidP="000B2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9680A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вищевикладене,  </w:t>
      </w:r>
      <w:r w:rsidR="00AC2C97" w:rsidRPr="0039680A">
        <w:rPr>
          <w:rFonts w:ascii="Times New Roman" w:hAnsi="Times New Roman" w:cs="Times New Roman"/>
          <w:sz w:val="24"/>
          <w:szCs w:val="24"/>
          <w:lang w:val="uk-UA"/>
        </w:rPr>
        <w:t xml:space="preserve">Сергіївська селищна рада </w:t>
      </w:r>
      <w:r w:rsidR="00230A94" w:rsidRPr="0039680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AC2C97" w:rsidRPr="0039680A">
        <w:rPr>
          <w:rFonts w:ascii="Times New Roman" w:hAnsi="Times New Roman" w:cs="Times New Roman"/>
          <w:sz w:val="24"/>
          <w:szCs w:val="24"/>
          <w:lang w:val="uk-UA"/>
        </w:rPr>
        <w:t>зв</w:t>
      </w:r>
      <w:r w:rsidR="00230A94" w:rsidRPr="0039680A">
        <w:rPr>
          <w:rFonts w:ascii="Times New Roman" w:hAnsi="Times New Roman" w:cs="Times New Roman"/>
          <w:sz w:val="24"/>
          <w:szCs w:val="24"/>
          <w:lang w:val="uk-UA"/>
        </w:rPr>
        <w:t>ертається</w:t>
      </w:r>
      <w:r w:rsidR="00AC2C97" w:rsidRPr="0039680A">
        <w:rPr>
          <w:rFonts w:ascii="Times New Roman" w:hAnsi="Times New Roman" w:cs="Times New Roman"/>
          <w:sz w:val="24"/>
          <w:szCs w:val="24"/>
          <w:lang w:val="uk-UA"/>
        </w:rPr>
        <w:t xml:space="preserve"> до Президента України, Верховної ради України та Кабінету Міністрів України з проханням </w:t>
      </w:r>
      <w:r w:rsidR="001F6BEC" w:rsidRPr="0039680A">
        <w:rPr>
          <w:rFonts w:ascii="Times New Roman" w:hAnsi="Times New Roman" w:cs="Times New Roman"/>
          <w:sz w:val="24"/>
          <w:szCs w:val="24"/>
          <w:lang w:val="uk-UA"/>
        </w:rPr>
        <w:t>повернути пільговий тариф (90 коп. за 1 кВт/</w:t>
      </w:r>
      <w:proofErr w:type="spellStart"/>
      <w:r w:rsidR="001F6BEC" w:rsidRPr="0039680A">
        <w:rPr>
          <w:rFonts w:ascii="Times New Roman" w:hAnsi="Times New Roman" w:cs="Times New Roman"/>
          <w:sz w:val="24"/>
          <w:szCs w:val="24"/>
          <w:lang w:val="uk-UA"/>
        </w:rPr>
        <w:t>год</w:t>
      </w:r>
      <w:proofErr w:type="spellEnd"/>
      <w:r w:rsidR="001F6BEC" w:rsidRPr="0039680A">
        <w:rPr>
          <w:rFonts w:ascii="Times New Roman" w:hAnsi="Times New Roman" w:cs="Times New Roman"/>
          <w:sz w:val="24"/>
          <w:szCs w:val="24"/>
          <w:lang w:val="uk-UA"/>
        </w:rPr>
        <w:t xml:space="preserve">) на електроенергію для побутових споживачів - мешканців смт Сергіївка. </w:t>
      </w:r>
    </w:p>
    <w:p w:rsidR="00AC2C97" w:rsidRDefault="00AC2C97" w:rsidP="000B29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9680A">
        <w:rPr>
          <w:rFonts w:ascii="Times New Roman" w:hAnsi="Times New Roman"/>
          <w:sz w:val="24"/>
          <w:szCs w:val="24"/>
          <w:lang w:val="uk-UA"/>
        </w:rPr>
        <w:t>З повагою</w:t>
      </w:r>
      <w:r w:rsidR="001F6BEC" w:rsidRPr="0039680A">
        <w:rPr>
          <w:rFonts w:ascii="Times New Roman" w:hAnsi="Times New Roman"/>
          <w:sz w:val="24"/>
          <w:szCs w:val="24"/>
          <w:lang w:val="uk-UA"/>
        </w:rPr>
        <w:t>,</w:t>
      </w:r>
      <w:r w:rsidR="000B2962" w:rsidRPr="0039680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F6BEC" w:rsidRPr="0039680A">
        <w:rPr>
          <w:rFonts w:ascii="Times New Roman" w:hAnsi="Times New Roman"/>
          <w:sz w:val="24"/>
          <w:szCs w:val="24"/>
          <w:lang w:val="uk-UA"/>
        </w:rPr>
        <w:t>д</w:t>
      </w:r>
      <w:r w:rsidRPr="0039680A">
        <w:rPr>
          <w:rFonts w:ascii="Times New Roman" w:hAnsi="Times New Roman"/>
          <w:sz w:val="24"/>
          <w:szCs w:val="24"/>
          <w:lang w:val="uk-UA"/>
        </w:rPr>
        <w:t>епутати Сергіївськ</w:t>
      </w:r>
      <w:r w:rsidR="000B2962" w:rsidRPr="0039680A">
        <w:rPr>
          <w:rFonts w:ascii="Times New Roman" w:hAnsi="Times New Roman"/>
          <w:sz w:val="24"/>
          <w:szCs w:val="24"/>
          <w:lang w:val="uk-UA"/>
        </w:rPr>
        <w:t>ої селищної ради VIII скликання</w:t>
      </w:r>
    </w:p>
    <w:p w:rsidR="0039680A" w:rsidRPr="0039680A" w:rsidRDefault="0039680A" w:rsidP="000B29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F6BEC" w:rsidRPr="000B2962" w:rsidTr="007F6101">
        <w:tc>
          <w:tcPr>
            <w:tcW w:w="4785" w:type="dxa"/>
          </w:tcPr>
          <w:p w:rsidR="001F6BEC" w:rsidRPr="000B2962" w:rsidRDefault="001F6BEC" w:rsidP="001F6BE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Асауляк</w:t>
            </w:r>
            <w:proofErr w:type="spellEnd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Г.М.</w:t>
            </w:r>
          </w:p>
        </w:tc>
        <w:tc>
          <w:tcPr>
            <w:tcW w:w="4786" w:type="dxa"/>
          </w:tcPr>
          <w:p w:rsidR="001F6BEC" w:rsidRPr="000B2962" w:rsidRDefault="001F6BEC" w:rsidP="001F6BE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Лутенко</w:t>
            </w:r>
            <w:proofErr w:type="spellEnd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С.С.</w:t>
            </w:r>
          </w:p>
        </w:tc>
      </w:tr>
      <w:tr w:rsidR="001F6BEC" w:rsidRPr="000B2962" w:rsidTr="007F6101">
        <w:tc>
          <w:tcPr>
            <w:tcW w:w="4785" w:type="dxa"/>
          </w:tcPr>
          <w:p w:rsidR="001F6BEC" w:rsidRPr="000B2962" w:rsidRDefault="001F6BEC" w:rsidP="001F6BE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Будзул</w:t>
            </w:r>
            <w:proofErr w:type="spellEnd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Я.В.</w:t>
            </w:r>
          </w:p>
        </w:tc>
        <w:tc>
          <w:tcPr>
            <w:tcW w:w="4786" w:type="dxa"/>
          </w:tcPr>
          <w:p w:rsidR="001F6BEC" w:rsidRPr="000B2962" w:rsidRDefault="001F6BEC" w:rsidP="001F6BE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Орленко О.В.</w:t>
            </w:r>
          </w:p>
        </w:tc>
      </w:tr>
      <w:tr w:rsidR="001F6BEC" w:rsidRPr="000B2962" w:rsidTr="007F6101">
        <w:tc>
          <w:tcPr>
            <w:tcW w:w="4785" w:type="dxa"/>
          </w:tcPr>
          <w:p w:rsidR="001F6BEC" w:rsidRPr="000B2962" w:rsidRDefault="001F6BEC" w:rsidP="001F6BE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Добиш</w:t>
            </w:r>
            <w:proofErr w:type="spellEnd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М.Г.</w:t>
            </w:r>
          </w:p>
        </w:tc>
        <w:tc>
          <w:tcPr>
            <w:tcW w:w="4786" w:type="dxa"/>
          </w:tcPr>
          <w:p w:rsidR="001F6BEC" w:rsidRPr="000B2962" w:rsidRDefault="001F6BEC" w:rsidP="001F6BE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Пинтя</w:t>
            </w:r>
            <w:proofErr w:type="spellEnd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М.В.</w:t>
            </w:r>
          </w:p>
        </w:tc>
      </w:tr>
      <w:tr w:rsidR="001F6BEC" w:rsidRPr="000B2962" w:rsidTr="007F6101">
        <w:tc>
          <w:tcPr>
            <w:tcW w:w="4785" w:type="dxa"/>
          </w:tcPr>
          <w:p w:rsidR="001F6BEC" w:rsidRPr="000B2962" w:rsidRDefault="001F6BEC" w:rsidP="001F6BE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Драмарецька</w:t>
            </w:r>
            <w:proofErr w:type="spellEnd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Т.Л.</w:t>
            </w:r>
          </w:p>
        </w:tc>
        <w:tc>
          <w:tcPr>
            <w:tcW w:w="4786" w:type="dxa"/>
          </w:tcPr>
          <w:p w:rsidR="001F6BEC" w:rsidRPr="000B2962" w:rsidRDefault="001F6BEC" w:rsidP="001F6BE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Резнікова</w:t>
            </w:r>
            <w:proofErr w:type="spellEnd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Т.Г.</w:t>
            </w:r>
          </w:p>
        </w:tc>
      </w:tr>
      <w:tr w:rsidR="001F6BEC" w:rsidRPr="000B2962" w:rsidTr="007F6101">
        <w:tc>
          <w:tcPr>
            <w:tcW w:w="4785" w:type="dxa"/>
          </w:tcPr>
          <w:p w:rsidR="001F6BEC" w:rsidRPr="000B2962" w:rsidRDefault="001F6BEC" w:rsidP="001F6BE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Едін</w:t>
            </w:r>
            <w:proofErr w:type="spellEnd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О.А.</w:t>
            </w:r>
          </w:p>
        </w:tc>
        <w:tc>
          <w:tcPr>
            <w:tcW w:w="4786" w:type="dxa"/>
          </w:tcPr>
          <w:p w:rsidR="001F6BEC" w:rsidRPr="000B2962" w:rsidRDefault="001F6BEC" w:rsidP="001F6BE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Рибальченко</w:t>
            </w:r>
            <w:proofErr w:type="spellEnd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А.Д.</w:t>
            </w:r>
          </w:p>
        </w:tc>
      </w:tr>
      <w:tr w:rsidR="001F6BEC" w:rsidRPr="000B2962" w:rsidTr="007F6101">
        <w:tc>
          <w:tcPr>
            <w:tcW w:w="4785" w:type="dxa"/>
          </w:tcPr>
          <w:p w:rsidR="001F6BEC" w:rsidRPr="000B2962" w:rsidRDefault="001F6BEC" w:rsidP="001F6BE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Коваленко І.С.</w:t>
            </w:r>
          </w:p>
        </w:tc>
        <w:tc>
          <w:tcPr>
            <w:tcW w:w="4786" w:type="dxa"/>
          </w:tcPr>
          <w:p w:rsidR="001F6BEC" w:rsidRPr="000B2962" w:rsidRDefault="001F6BEC" w:rsidP="001F6BE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Савош</w:t>
            </w:r>
            <w:proofErr w:type="spellEnd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В.В.</w:t>
            </w:r>
          </w:p>
        </w:tc>
      </w:tr>
      <w:tr w:rsidR="001F6BEC" w:rsidRPr="000B2962" w:rsidTr="007F6101">
        <w:tc>
          <w:tcPr>
            <w:tcW w:w="4785" w:type="dxa"/>
          </w:tcPr>
          <w:p w:rsidR="001F6BEC" w:rsidRPr="000B2962" w:rsidRDefault="001F6BEC" w:rsidP="001F6BE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Колесніченко</w:t>
            </w:r>
            <w:proofErr w:type="spellEnd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В.А.</w:t>
            </w:r>
          </w:p>
        </w:tc>
        <w:tc>
          <w:tcPr>
            <w:tcW w:w="4786" w:type="dxa"/>
          </w:tcPr>
          <w:p w:rsidR="001F6BEC" w:rsidRPr="000B2962" w:rsidRDefault="001F6BEC" w:rsidP="001F6BE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Турасов</w:t>
            </w:r>
            <w:proofErr w:type="spellEnd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І.Б.</w:t>
            </w:r>
          </w:p>
        </w:tc>
      </w:tr>
      <w:tr w:rsidR="001F6BEC" w:rsidRPr="000B2962" w:rsidTr="007F6101">
        <w:tc>
          <w:tcPr>
            <w:tcW w:w="4785" w:type="dxa"/>
          </w:tcPr>
          <w:p w:rsidR="001F6BEC" w:rsidRPr="000B2962" w:rsidRDefault="001F6BEC" w:rsidP="001F6BE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Колода В.Г.</w:t>
            </w:r>
          </w:p>
        </w:tc>
        <w:tc>
          <w:tcPr>
            <w:tcW w:w="4786" w:type="dxa"/>
          </w:tcPr>
          <w:p w:rsidR="001F6BEC" w:rsidRPr="000B2962" w:rsidRDefault="001F6BEC" w:rsidP="001F6BE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Халак</w:t>
            </w:r>
            <w:proofErr w:type="spellEnd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Ю.С.</w:t>
            </w:r>
          </w:p>
        </w:tc>
      </w:tr>
      <w:tr w:rsidR="001F6BEC" w:rsidRPr="000B2962" w:rsidTr="007F6101">
        <w:tc>
          <w:tcPr>
            <w:tcW w:w="4785" w:type="dxa"/>
          </w:tcPr>
          <w:p w:rsidR="001F6BEC" w:rsidRPr="000B2962" w:rsidRDefault="001F6BEC" w:rsidP="001F6BE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Куліков</w:t>
            </w:r>
            <w:proofErr w:type="spellEnd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Ю.О.</w:t>
            </w:r>
          </w:p>
        </w:tc>
        <w:tc>
          <w:tcPr>
            <w:tcW w:w="4786" w:type="dxa"/>
          </w:tcPr>
          <w:p w:rsidR="001F6BEC" w:rsidRPr="000B2962" w:rsidRDefault="001F6BEC" w:rsidP="001F6BE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Шевченко А.О.</w:t>
            </w:r>
          </w:p>
        </w:tc>
      </w:tr>
      <w:tr w:rsidR="001F6BEC" w:rsidRPr="000B2962" w:rsidTr="007F6101">
        <w:tc>
          <w:tcPr>
            <w:tcW w:w="4785" w:type="dxa"/>
          </w:tcPr>
          <w:p w:rsidR="001F6BEC" w:rsidRPr="000B2962" w:rsidRDefault="001F6BEC" w:rsidP="001F6BE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Левченко</w:t>
            </w:r>
            <w:proofErr w:type="spellEnd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І.А.</w:t>
            </w:r>
          </w:p>
        </w:tc>
        <w:tc>
          <w:tcPr>
            <w:tcW w:w="4786" w:type="dxa"/>
          </w:tcPr>
          <w:p w:rsidR="001F6BEC" w:rsidRPr="000B2962" w:rsidRDefault="001F6BEC" w:rsidP="001F6BE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Шевченко О.П.</w:t>
            </w:r>
          </w:p>
        </w:tc>
      </w:tr>
      <w:tr w:rsidR="001F6BEC" w:rsidRPr="000B2962" w:rsidTr="007F6101">
        <w:tc>
          <w:tcPr>
            <w:tcW w:w="4785" w:type="dxa"/>
          </w:tcPr>
          <w:p w:rsidR="001F6BEC" w:rsidRPr="000B2962" w:rsidRDefault="001F6BEC" w:rsidP="001F6BE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Лутенко</w:t>
            </w:r>
            <w:proofErr w:type="spellEnd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В.С.</w:t>
            </w:r>
          </w:p>
        </w:tc>
        <w:tc>
          <w:tcPr>
            <w:tcW w:w="4786" w:type="dxa"/>
          </w:tcPr>
          <w:p w:rsidR="001F6BEC" w:rsidRPr="000B2962" w:rsidRDefault="000B2962" w:rsidP="001F6BE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Семещенко</w:t>
            </w:r>
            <w:proofErr w:type="spellEnd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І.О.</w:t>
            </w:r>
          </w:p>
        </w:tc>
      </w:tr>
    </w:tbl>
    <w:p w:rsidR="001F6BEC" w:rsidRPr="000B2962" w:rsidRDefault="001F6BEC" w:rsidP="00AC2C97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9680A" w:rsidRDefault="0039680A" w:rsidP="00DF1647">
      <w:pPr>
        <w:spacing w:after="0"/>
        <w:ind w:left="5670"/>
        <w:rPr>
          <w:rFonts w:ascii="Times New Roman" w:hAnsi="Times New Roman"/>
          <w:sz w:val="24"/>
          <w:szCs w:val="24"/>
          <w:lang w:val="uk-UA"/>
        </w:rPr>
      </w:pPr>
    </w:p>
    <w:p w:rsidR="0039680A" w:rsidRDefault="0039680A" w:rsidP="00DF1647">
      <w:pPr>
        <w:spacing w:after="0"/>
        <w:ind w:left="5670"/>
        <w:rPr>
          <w:rFonts w:ascii="Times New Roman" w:hAnsi="Times New Roman"/>
          <w:sz w:val="24"/>
          <w:szCs w:val="24"/>
          <w:lang w:val="uk-UA"/>
        </w:rPr>
      </w:pPr>
    </w:p>
    <w:p w:rsidR="0039680A" w:rsidRDefault="0039680A" w:rsidP="00DF1647">
      <w:pPr>
        <w:spacing w:after="0"/>
        <w:ind w:left="5670"/>
        <w:rPr>
          <w:rFonts w:ascii="Times New Roman" w:hAnsi="Times New Roman"/>
          <w:sz w:val="24"/>
          <w:szCs w:val="24"/>
          <w:lang w:val="uk-UA"/>
        </w:rPr>
      </w:pPr>
    </w:p>
    <w:p w:rsidR="0039680A" w:rsidRDefault="0039680A" w:rsidP="00DF1647">
      <w:pPr>
        <w:spacing w:after="0"/>
        <w:ind w:left="5670"/>
        <w:rPr>
          <w:rFonts w:ascii="Times New Roman" w:hAnsi="Times New Roman"/>
          <w:sz w:val="24"/>
          <w:szCs w:val="24"/>
          <w:lang w:val="uk-UA"/>
        </w:rPr>
      </w:pPr>
    </w:p>
    <w:p w:rsidR="00DF1647" w:rsidRDefault="00DF1647" w:rsidP="0039680A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F1647" w:rsidRDefault="00DF1647" w:rsidP="00BF458E">
      <w:pPr>
        <w:spacing w:after="0" w:line="240" w:lineRule="auto"/>
        <w:ind w:left="142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BF458E" w:rsidRDefault="00BF458E" w:rsidP="00BF458E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ЗВЕРНЕННЯ</w:t>
      </w:r>
    </w:p>
    <w:p w:rsidR="00BF458E" w:rsidRPr="00F351D6" w:rsidRDefault="00BF458E" w:rsidP="00BF458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депутатів Сергіївської селищної ради Білгород-Дністровського району Одеської області до</w:t>
      </w:r>
      <w:r w:rsidRPr="00BF458E">
        <w:t xml:space="preserve"> </w:t>
      </w:r>
      <w:r w:rsidRPr="00BF458E">
        <w:rPr>
          <w:rFonts w:ascii="Times New Roman" w:hAnsi="Times New Roman"/>
          <w:b/>
          <w:sz w:val="24"/>
          <w:szCs w:val="24"/>
          <w:lang w:val="uk-UA"/>
        </w:rPr>
        <w:t>Одеської обласної державної адміністрації та Одеської обласної ради</w:t>
      </w:r>
      <w:r w:rsidRPr="001844A6">
        <w:rPr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щодо </w:t>
      </w:r>
      <w:r w:rsidRPr="00F351D6">
        <w:rPr>
          <w:rFonts w:ascii="Times New Roman" w:hAnsi="Times New Roman"/>
          <w:b/>
          <w:sz w:val="24"/>
          <w:szCs w:val="24"/>
          <w:lang w:val="uk-UA"/>
        </w:rPr>
        <w:t>прийнятої Постанови Кабінету Міністрів  України про встановлення фіксованих цін на електричну енергію на опалювальний період 2021-22рр для індивідуальних споживачів</w:t>
      </w:r>
    </w:p>
    <w:p w:rsidR="00BF458E" w:rsidRDefault="00BF458E" w:rsidP="00BF45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Ми, депутати Сергіївської селищної ради Білгород-Дністровського району Одеської області, висловлюємо глибоке занепокоєння ситуацією, яка склалась в Сергіївській селищній раді стосовно постачання електроенергії побутовим споживачам. </w:t>
      </w:r>
      <w:r>
        <w:rPr>
          <w:rFonts w:ascii="Times New Roman" w:hAnsi="Times New Roman" w:cs="Times New Roman"/>
          <w:sz w:val="24"/>
          <w:szCs w:val="24"/>
          <w:lang w:val="uk-UA"/>
        </w:rPr>
        <w:t>На території громади мешкає понад 10 000 жителів. Житловий фонд переважно складається з багатоповерхових забудов етажністю 5-14 поверхів. На території селища відсутня газифікація та централізоване теплопостачання житлового фонду, тому єдиним джерелом опалення квартир є електроенергія. Скасування пільгового тарифу (90 коп. за 1 кВт/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год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) на електроенергію, згідно постанови Кабінету Міністрів України від 28.12.2020 № 1325, призвело до суттєвого (1.68 грн. за 1 кВт/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год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) збільшення суми за опалення електроенергією. Водночас,фіксована пільгова ціна 1.44грн.(з ПДВ) за 1 кВт/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год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 обсязі лише 250кВт на місяць для одного помешкання,встановлена Постановою КМУ №859 від 11.08.2021р. не вирішує питання опалення помешкань громадян багатоповерхової забудови. Це в свою чергу призведе до масових невиплат населенням вартості спожитої електроенергії та вкрай небезпечної соціальної напруженості у громаді.  </w:t>
      </w:r>
    </w:p>
    <w:p w:rsidR="00BF458E" w:rsidRDefault="00BF458E" w:rsidP="00BF45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того ж, на території громади відсутні промислові підприємства, основний заробіток населення громади отримує від сезонної роботи, під час курортного сезону впродовж 3-4 місяців. У період опалювального сезону переважна більшість населення не має роботи, тому використовує на сплату опалення заощадження накопиченні у літній період. Таким чином, населення пенсійного віку та мешканці працездатного віку будуть на краю злиднів при зміні тарифу з 0.90 коп. на 1.44/1.68 грн. та фізично не впораються з оплатою платежів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електроопалення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39680A" w:rsidRDefault="0039680A" w:rsidP="00BF45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9680A">
        <w:rPr>
          <w:rFonts w:ascii="Times New Roman" w:hAnsi="Times New Roman" w:cs="Times New Roman"/>
          <w:sz w:val="24"/>
          <w:szCs w:val="24"/>
          <w:lang w:val="uk-UA"/>
        </w:rPr>
        <w:t>Враховуючи вищевикладене,  Сергіївська селищна рада повторно звертається до Президента України, Верховної ради України та Кабінету Міністрів України з проханням повернути пільговий тариф (90 коп. за 1 кВт/</w:t>
      </w:r>
      <w:proofErr w:type="spellStart"/>
      <w:r w:rsidRPr="0039680A">
        <w:rPr>
          <w:rFonts w:ascii="Times New Roman" w:hAnsi="Times New Roman" w:cs="Times New Roman"/>
          <w:sz w:val="24"/>
          <w:szCs w:val="24"/>
          <w:lang w:val="uk-UA"/>
        </w:rPr>
        <w:t>год</w:t>
      </w:r>
      <w:proofErr w:type="spellEnd"/>
      <w:r w:rsidRPr="0039680A">
        <w:rPr>
          <w:rFonts w:ascii="Times New Roman" w:hAnsi="Times New Roman" w:cs="Times New Roman"/>
          <w:sz w:val="24"/>
          <w:szCs w:val="24"/>
          <w:lang w:val="uk-UA"/>
        </w:rPr>
        <w:t xml:space="preserve">) на електроенергію для побутових споживачів - мешканців смт Сергіївка. </w:t>
      </w:r>
      <w:r w:rsidR="00BF45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F458E" w:rsidRPr="0039680A" w:rsidRDefault="00BF458E" w:rsidP="00396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Просимо Вас, зі своєї сторони</w:t>
      </w:r>
      <w:r w:rsidR="00A570D9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посприяти у вирішенні питання </w:t>
      </w:r>
      <w:r>
        <w:rPr>
          <w:rFonts w:ascii="Times New Roman" w:hAnsi="Times New Roman"/>
          <w:sz w:val="24"/>
          <w:szCs w:val="24"/>
          <w:lang w:val="uk-UA"/>
        </w:rPr>
        <w:t>щодо встановлення доступного пільгового тарифу на електроенергію для побутових споживачів – мешканців смт Сергіївка, шляхом звернення 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Кабінету Міністрів України.</w:t>
      </w:r>
      <w:r>
        <w:rPr>
          <w:sz w:val="24"/>
          <w:szCs w:val="24"/>
          <w:lang w:val="uk-UA"/>
        </w:rPr>
        <w:t xml:space="preserve">  </w:t>
      </w:r>
    </w:p>
    <w:p w:rsidR="00BF458E" w:rsidRDefault="00BF458E" w:rsidP="00BF458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 повагою</w:t>
      </w:r>
      <w:r w:rsidR="0039680A">
        <w:rPr>
          <w:rFonts w:ascii="Times New Roman" w:hAnsi="Times New Roman"/>
          <w:sz w:val="24"/>
          <w:szCs w:val="24"/>
          <w:lang w:val="uk-UA"/>
        </w:rPr>
        <w:t>,</w:t>
      </w:r>
    </w:p>
    <w:p w:rsidR="0039680A" w:rsidRDefault="00BF458E" w:rsidP="0039680A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Депутати Сергіївськ</w:t>
      </w:r>
      <w:r w:rsidR="0039680A">
        <w:rPr>
          <w:rFonts w:ascii="Times New Roman" w:hAnsi="Times New Roman"/>
          <w:sz w:val="24"/>
          <w:szCs w:val="24"/>
          <w:lang w:val="uk-UA"/>
        </w:rPr>
        <w:t>ої селищної ради VIII скликання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9680A" w:rsidRPr="000B2962" w:rsidTr="004B32C4">
        <w:tc>
          <w:tcPr>
            <w:tcW w:w="4785" w:type="dxa"/>
          </w:tcPr>
          <w:p w:rsidR="0039680A" w:rsidRPr="000B2962" w:rsidRDefault="0039680A" w:rsidP="004B32C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Асауляк</w:t>
            </w:r>
            <w:proofErr w:type="spellEnd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Г.М.</w:t>
            </w:r>
          </w:p>
        </w:tc>
        <w:tc>
          <w:tcPr>
            <w:tcW w:w="4786" w:type="dxa"/>
          </w:tcPr>
          <w:p w:rsidR="0039680A" w:rsidRPr="000B2962" w:rsidRDefault="0039680A" w:rsidP="004B32C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Лутенко</w:t>
            </w:r>
            <w:proofErr w:type="spellEnd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С.С.</w:t>
            </w:r>
          </w:p>
        </w:tc>
      </w:tr>
      <w:tr w:rsidR="0039680A" w:rsidRPr="000B2962" w:rsidTr="004B32C4">
        <w:tc>
          <w:tcPr>
            <w:tcW w:w="4785" w:type="dxa"/>
          </w:tcPr>
          <w:p w:rsidR="0039680A" w:rsidRPr="000B2962" w:rsidRDefault="0039680A" w:rsidP="004B32C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Будзул</w:t>
            </w:r>
            <w:proofErr w:type="spellEnd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Я.В.</w:t>
            </w:r>
          </w:p>
        </w:tc>
        <w:tc>
          <w:tcPr>
            <w:tcW w:w="4786" w:type="dxa"/>
          </w:tcPr>
          <w:p w:rsidR="0039680A" w:rsidRPr="000B2962" w:rsidRDefault="0039680A" w:rsidP="004B32C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Орленко О.В.</w:t>
            </w:r>
          </w:p>
        </w:tc>
      </w:tr>
      <w:tr w:rsidR="0039680A" w:rsidRPr="000B2962" w:rsidTr="004B32C4">
        <w:tc>
          <w:tcPr>
            <w:tcW w:w="4785" w:type="dxa"/>
          </w:tcPr>
          <w:p w:rsidR="0039680A" w:rsidRPr="000B2962" w:rsidRDefault="0039680A" w:rsidP="004B32C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Добиш</w:t>
            </w:r>
            <w:proofErr w:type="spellEnd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М.Г.</w:t>
            </w:r>
          </w:p>
        </w:tc>
        <w:tc>
          <w:tcPr>
            <w:tcW w:w="4786" w:type="dxa"/>
          </w:tcPr>
          <w:p w:rsidR="0039680A" w:rsidRPr="000B2962" w:rsidRDefault="0039680A" w:rsidP="004B32C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Пинтя</w:t>
            </w:r>
            <w:proofErr w:type="spellEnd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М.В.</w:t>
            </w:r>
          </w:p>
        </w:tc>
      </w:tr>
      <w:tr w:rsidR="0039680A" w:rsidRPr="000B2962" w:rsidTr="004B32C4">
        <w:tc>
          <w:tcPr>
            <w:tcW w:w="4785" w:type="dxa"/>
          </w:tcPr>
          <w:p w:rsidR="0039680A" w:rsidRPr="000B2962" w:rsidRDefault="0039680A" w:rsidP="004B32C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Драмарецька</w:t>
            </w:r>
            <w:proofErr w:type="spellEnd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Т.Л.</w:t>
            </w:r>
          </w:p>
        </w:tc>
        <w:tc>
          <w:tcPr>
            <w:tcW w:w="4786" w:type="dxa"/>
          </w:tcPr>
          <w:p w:rsidR="0039680A" w:rsidRPr="000B2962" w:rsidRDefault="0039680A" w:rsidP="004B32C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Резнікова</w:t>
            </w:r>
            <w:proofErr w:type="spellEnd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Т.Г.</w:t>
            </w:r>
          </w:p>
        </w:tc>
      </w:tr>
      <w:tr w:rsidR="0039680A" w:rsidRPr="000B2962" w:rsidTr="004B32C4">
        <w:tc>
          <w:tcPr>
            <w:tcW w:w="4785" w:type="dxa"/>
          </w:tcPr>
          <w:p w:rsidR="0039680A" w:rsidRPr="000B2962" w:rsidRDefault="0039680A" w:rsidP="004B32C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Едін</w:t>
            </w:r>
            <w:proofErr w:type="spellEnd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О.А.</w:t>
            </w:r>
          </w:p>
        </w:tc>
        <w:tc>
          <w:tcPr>
            <w:tcW w:w="4786" w:type="dxa"/>
          </w:tcPr>
          <w:p w:rsidR="0039680A" w:rsidRPr="000B2962" w:rsidRDefault="0039680A" w:rsidP="004B32C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Рибальченко</w:t>
            </w:r>
            <w:proofErr w:type="spellEnd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А.Д.</w:t>
            </w:r>
          </w:p>
        </w:tc>
      </w:tr>
      <w:tr w:rsidR="0039680A" w:rsidRPr="000B2962" w:rsidTr="004B32C4">
        <w:tc>
          <w:tcPr>
            <w:tcW w:w="4785" w:type="dxa"/>
          </w:tcPr>
          <w:p w:rsidR="0039680A" w:rsidRPr="000B2962" w:rsidRDefault="0039680A" w:rsidP="004B32C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Коваленко І.С.</w:t>
            </w:r>
          </w:p>
        </w:tc>
        <w:tc>
          <w:tcPr>
            <w:tcW w:w="4786" w:type="dxa"/>
          </w:tcPr>
          <w:p w:rsidR="0039680A" w:rsidRPr="000B2962" w:rsidRDefault="0039680A" w:rsidP="004B32C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Савош</w:t>
            </w:r>
            <w:proofErr w:type="spellEnd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В.В.</w:t>
            </w:r>
          </w:p>
        </w:tc>
      </w:tr>
      <w:tr w:rsidR="0039680A" w:rsidRPr="000B2962" w:rsidTr="004B32C4">
        <w:tc>
          <w:tcPr>
            <w:tcW w:w="4785" w:type="dxa"/>
          </w:tcPr>
          <w:p w:rsidR="0039680A" w:rsidRPr="000B2962" w:rsidRDefault="0039680A" w:rsidP="004B32C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Колесніченко</w:t>
            </w:r>
            <w:proofErr w:type="spellEnd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В.А.</w:t>
            </w:r>
          </w:p>
        </w:tc>
        <w:tc>
          <w:tcPr>
            <w:tcW w:w="4786" w:type="dxa"/>
          </w:tcPr>
          <w:p w:rsidR="0039680A" w:rsidRPr="000B2962" w:rsidRDefault="0039680A" w:rsidP="004B32C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Турасов</w:t>
            </w:r>
            <w:proofErr w:type="spellEnd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І.Б.</w:t>
            </w:r>
          </w:p>
        </w:tc>
      </w:tr>
      <w:tr w:rsidR="0039680A" w:rsidRPr="000B2962" w:rsidTr="004B32C4">
        <w:tc>
          <w:tcPr>
            <w:tcW w:w="4785" w:type="dxa"/>
          </w:tcPr>
          <w:p w:rsidR="0039680A" w:rsidRPr="000B2962" w:rsidRDefault="0039680A" w:rsidP="004B32C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Колода В.Г.</w:t>
            </w:r>
          </w:p>
        </w:tc>
        <w:tc>
          <w:tcPr>
            <w:tcW w:w="4786" w:type="dxa"/>
          </w:tcPr>
          <w:p w:rsidR="0039680A" w:rsidRPr="000B2962" w:rsidRDefault="0039680A" w:rsidP="004B32C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Халак</w:t>
            </w:r>
            <w:proofErr w:type="spellEnd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Ю.С.</w:t>
            </w:r>
          </w:p>
        </w:tc>
      </w:tr>
      <w:tr w:rsidR="0039680A" w:rsidRPr="000B2962" w:rsidTr="004B32C4">
        <w:tc>
          <w:tcPr>
            <w:tcW w:w="4785" w:type="dxa"/>
          </w:tcPr>
          <w:p w:rsidR="0039680A" w:rsidRPr="000B2962" w:rsidRDefault="0039680A" w:rsidP="004B32C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Куліков</w:t>
            </w:r>
            <w:proofErr w:type="spellEnd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Ю.О.</w:t>
            </w:r>
          </w:p>
        </w:tc>
        <w:tc>
          <w:tcPr>
            <w:tcW w:w="4786" w:type="dxa"/>
          </w:tcPr>
          <w:p w:rsidR="0039680A" w:rsidRPr="000B2962" w:rsidRDefault="0039680A" w:rsidP="004B32C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Шевченко А.О.</w:t>
            </w:r>
          </w:p>
        </w:tc>
      </w:tr>
      <w:tr w:rsidR="0039680A" w:rsidRPr="000B2962" w:rsidTr="004B32C4">
        <w:tc>
          <w:tcPr>
            <w:tcW w:w="4785" w:type="dxa"/>
          </w:tcPr>
          <w:p w:rsidR="0039680A" w:rsidRPr="000B2962" w:rsidRDefault="0039680A" w:rsidP="004B32C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Левченко</w:t>
            </w:r>
            <w:proofErr w:type="spellEnd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І.А.</w:t>
            </w:r>
          </w:p>
        </w:tc>
        <w:tc>
          <w:tcPr>
            <w:tcW w:w="4786" w:type="dxa"/>
          </w:tcPr>
          <w:p w:rsidR="0039680A" w:rsidRPr="000B2962" w:rsidRDefault="0039680A" w:rsidP="004B32C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Шевченко О.П.</w:t>
            </w:r>
          </w:p>
        </w:tc>
      </w:tr>
      <w:tr w:rsidR="0039680A" w:rsidRPr="000B2962" w:rsidTr="004B32C4">
        <w:tc>
          <w:tcPr>
            <w:tcW w:w="4785" w:type="dxa"/>
          </w:tcPr>
          <w:p w:rsidR="0039680A" w:rsidRPr="000B2962" w:rsidRDefault="0039680A" w:rsidP="004B32C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Лутенко</w:t>
            </w:r>
            <w:proofErr w:type="spellEnd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В.С.</w:t>
            </w:r>
          </w:p>
        </w:tc>
        <w:tc>
          <w:tcPr>
            <w:tcW w:w="4786" w:type="dxa"/>
          </w:tcPr>
          <w:p w:rsidR="0039680A" w:rsidRPr="000B2962" w:rsidRDefault="0039680A" w:rsidP="004B32C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Семещенко</w:t>
            </w:r>
            <w:proofErr w:type="spellEnd"/>
            <w:r w:rsidRPr="000B29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І.О.</w:t>
            </w:r>
          </w:p>
        </w:tc>
      </w:tr>
    </w:tbl>
    <w:p w:rsidR="00BF458E" w:rsidRPr="0039680A" w:rsidRDefault="00BF458E" w:rsidP="0039680A">
      <w:pPr>
        <w:rPr>
          <w:rFonts w:ascii="Times New Roman" w:hAnsi="Times New Roman"/>
          <w:sz w:val="24"/>
          <w:szCs w:val="24"/>
          <w:lang w:val="uk-UA"/>
        </w:rPr>
        <w:sectPr w:rsidR="00BF458E" w:rsidRPr="0039680A">
          <w:pgSz w:w="11906" w:h="16838"/>
          <w:pgMar w:top="1134" w:right="567" w:bottom="1134" w:left="1701" w:header="708" w:footer="708" w:gutter="0"/>
          <w:cols w:space="720"/>
        </w:sectPr>
      </w:pPr>
      <w:bookmarkStart w:id="0" w:name="_GoBack"/>
      <w:bookmarkEnd w:id="0"/>
    </w:p>
    <w:p w:rsidR="0040094A" w:rsidRPr="0039680A" w:rsidRDefault="0040094A" w:rsidP="00AC2C97">
      <w:pPr>
        <w:rPr>
          <w:lang w:val="uk-UA"/>
        </w:rPr>
      </w:pPr>
    </w:p>
    <w:sectPr w:rsidR="0040094A" w:rsidRPr="0039680A" w:rsidSect="0084559F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B8039B"/>
    <w:multiLevelType w:val="hybridMultilevel"/>
    <w:tmpl w:val="E7C4E212"/>
    <w:lvl w:ilvl="0" w:tplc="435A2F3E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Calibri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B0E"/>
    <w:rsid w:val="00021F05"/>
    <w:rsid w:val="00086C95"/>
    <w:rsid w:val="000B2962"/>
    <w:rsid w:val="000E2971"/>
    <w:rsid w:val="00110E88"/>
    <w:rsid w:val="001844A6"/>
    <w:rsid w:val="001F6BEC"/>
    <w:rsid w:val="00230A94"/>
    <w:rsid w:val="002A32C7"/>
    <w:rsid w:val="00367C53"/>
    <w:rsid w:val="0039680A"/>
    <w:rsid w:val="0040094A"/>
    <w:rsid w:val="005F4883"/>
    <w:rsid w:val="0065516A"/>
    <w:rsid w:val="006D296A"/>
    <w:rsid w:val="007A74D0"/>
    <w:rsid w:val="007D1B0E"/>
    <w:rsid w:val="0084559F"/>
    <w:rsid w:val="00960BAD"/>
    <w:rsid w:val="00A570D9"/>
    <w:rsid w:val="00A61968"/>
    <w:rsid w:val="00AC2C97"/>
    <w:rsid w:val="00AD0DEB"/>
    <w:rsid w:val="00BF458E"/>
    <w:rsid w:val="00D83A39"/>
    <w:rsid w:val="00DF1647"/>
    <w:rsid w:val="00EE4B0F"/>
    <w:rsid w:val="00F13F23"/>
    <w:rsid w:val="00F3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240" w:after="24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58E"/>
    <w:pPr>
      <w:spacing w:before="0" w:after="200" w:line="276" w:lineRule="auto"/>
      <w:jc w:val="left"/>
    </w:pPr>
    <w:rPr>
      <w:rFonts w:ascii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C2C97"/>
    <w:pPr>
      <w:spacing w:before="0" w:after="0"/>
      <w:jc w:val="left"/>
    </w:pPr>
    <w:rPr>
      <w:rFonts w:ascii="Calibri" w:eastAsia="Calibri" w:hAnsi="Calibri" w:cs="Calibri"/>
      <w:sz w:val="22"/>
      <w:szCs w:val="22"/>
    </w:rPr>
  </w:style>
  <w:style w:type="paragraph" w:styleId="a4">
    <w:name w:val="Balloon Text"/>
    <w:basedOn w:val="a"/>
    <w:link w:val="a5"/>
    <w:semiHidden/>
    <w:unhideWhenUsed/>
    <w:rsid w:val="00F13F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F13F23"/>
    <w:rPr>
      <w:rFonts w:ascii="Segoe UI" w:hAnsi="Segoe UI" w:cs="Segoe UI"/>
      <w:sz w:val="18"/>
      <w:szCs w:val="18"/>
    </w:rPr>
  </w:style>
  <w:style w:type="table" w:styleId="a6">
    <w:name w:val="Table Grid"/>
    <w:basedOn w:val="a1"/>
    <w:rsid w:val="001F6BEC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240" w:after="24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58E"/>
    <w:pPr>
      <w:spacing w:before="0" w:after="200" w:line="276" w:lineRule="auto"/>
      <w:jc w:val="left"/>
    </w:pPr>
    <w:rPr>
      <w:rFonts w:ascii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C2C97"/>
    <w:pPr>
      <w:spacing w:before="0" w:after="0"/>
      <w:jc w:val="left"/>
    </w:pPr>
    <w:rPr>
      <w:rFonts w:ascii="Calibri" w:eastAsia="Calibri" w:hAnsi="Calibri" w:cs="Calibri"/>
      <w:sz w:val="22"/>
      <w:szCs w:val="22"/>
    </w:rPr>
  </w:style>
  <w:style w:type="paragraph" w:styleId="a4">
    <w:name w:val="Balloon Text"/>
    <w:basedOn w:val="a"/>
    <w:link w:val="a5"/>
    <w:semiHidden/>
    <w:unhideWhenUsed/>
    <w:rsid w:val="00F13F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F13F23"/>
    <w:rPr>
      <w:rFonts w:ascii="Segoe UI" w:hAnsi="Segoe UI" w:cs="Segoe UI"/>
      <w:sz w:val="18"/>
      <w:szCs w:val="18"/>
    </w:rPr>
  </w:style>
  <w:style w:type="table" w:styleId="a6">
    <w:name w:val="Table Grid"/>
    <w:basedOn w:val="a1"/>
    <w:rsid w:val="001F6BEC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60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Zverdvd.org</dc:creator>
  <cp:lastModifiedBy>User</cp:lastModifiedBy>
  <cp:revision>9</cp:revision>
  <cp:lastPrinted>2021-10-12T06:08:00Z</cp:lastPrinted>
  <dcterms:created xsi:type="dcterms:W3CDTF">2021-10-07T08:54:00Z</dcterms:created>
  <dcterms:modified xsi:type="dcterms:W3CDTF">2021-10-29T11:11:00Z</dcterms:modified>
</cp:coreProperties>
</file>