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50FF9" w:rsidRDefault="008A22E2" w:rsidP="00B14C59">
      <w:pPr>
        <w:pStyle w:val="a5"/>
        <w:spacing w:line="360" w:lineRule="auto"/>
        <w:rPr>
          <w:rFonts w:ascii="Times New Roman" w:hAnsi="Times New Roman" w:cs="Times New Roman"/>
          <w:b/>
          <w:bCs/>
          <w:sz w:val="24"/>
          <w:szCs w:val="24"/>
          <w:lang w:val="uk-UA"/>
        </w:rPr>
      </w:pPr>
      <w:r>
        <w:rPr>
          <w:rFonts w:ascii="Times New Roman" w:hAnsi="Times New Roman" w:cs="Times New Roman"/>
          <w:sz w:val="24"/>
          <w:szCs w:val="24"/>
          <w:lang w:val="uk-UA"/>
        </w:rPr>
        <w:t>27.08.2021 р</w:t>
      </w:r>
      <w:r w:rsidR="009529E2" w:rsidRPr="0068240C">
        <w:rPr>
          <w:rFonts w:ascii="Times New Roman" w:hAnsi="Times New Roman" w:cs="Times New Roman"/>
          <w:sz w:val="24"/>
          <w:szCs w:val="24"/>
          <w:lang w:val="uk-UA"/>
        </w:rPr>
        <w:t>.</w:t>
      </w:r>
    </w:p>
    <w:p w:rsidR="009529E2" w:rsidRDefault="009529E2" w:rsidP="00B14C59">
      <w:pPr>
        <w:spacing w:line="360" w:lineRule="auto"/>
        <w:jc w:val="center"/>
        <w:rPr>
          <w:rFonts w:ascii="Times New Roman" w:hAnsi="Times New Roman" w:cs="Times New Roman"/>
          <w:sz w:val="24"/>
          <w:szCs w:val="24"/>
          <w:lang w:val="uk-UA"/>
        </w:rPr>
      </w:pPr>
      <w:r w:rsidRPr="00850FF9">
        <w:rPr>
          <w:rFonts w:ascii="Times New Roman" w:hAnsi="Times New Roman" w:cs="Times New Roman"/>
          <w:sz w:val="24"/>
          <w:szCs w:val="24"/>
        </w:rPr>
        <w:lastRenderedPageBreak/>
        <w:t>Сергіївка</w:t>
      </w:r>
    </w:p>
    <w:p w:rsidR="009529E2" w:rsidRPr="008A092C" w:rsidRDefault="008A092C" w:rsidP="00B14C59">
      <w:pPr>
        <w:spacing w:line="360" w:lineRule="auto"/>
        <w:jc w:val="right"/>
        <w:rPr>
          <w:rFonts w:ascii="Times New Roman" w:hAnsi="Times New Roman" w:cs="Times New Roman"/>
          <w:sz w:val="24"/>
          <w:szCs w:val="24"/>
          <w:lang w:val="uk-UA"/>
        </w:rPr>
        <w:sectPr w:rsidR="009529E2" w:rsidRPr="008A092C" w:rsidSect="00850FF9">
          <w:headerReference w:type="first" r:id="rId7"/>
          <w:pgSz w:w="11906" w:h="16838"/>
          <w:pgMar w:top="1134" w:right="567" w:bottom="1134" w:left="1701" w:header="709" w:footer="709" w:gutter="0"/>
          <w:cols w:num="3" w:space="708"/>
          <w:titlePg/>
          <w:docGrid w:linePitch="360"/>
        </w:sectPr>
      </w:pPr>
      <w:r>
        <w:rPr>
          <w:rFonts w:ascii="Times New Roman" w:hAnsi="Times New Roman" w:cs="Times New Roman"/>
          <w:sz w:val="24"/>
          <w:szCs w:val="24"/>
        </w:rPr>
        <w:lastRenderedPageBreak/>
        <w:t>№</w:t>
      </w:r>
      <w:r w:rsidR="008A22E2">
        <w:rPr>
          <w:rFonts w:ascii="Times New Roman" w:hAnsi="Times New Roman" w:cs="Times New Roman"/>
          <w:sz w:val="24"/>
          <w:szCs w:val="24"/>
          <w:lang w:val="uk-UA"/>
        </w:rPr>
        <w:t xml:space="preserve"> 439</w:t>
      </w:r>
    </w:p>
    <w:p w:rsidR="0004081A" w:rsidRDefault="0004081A" w:rsidP="0004081A">
      <w:pPr>
        <w:pStyle w:val="ab"/>
        <w:spacing w:before="0" w:beforeAutospacing="0" w:after="240" w:afterAutospacing="0"/>
        <w:ind w:right="4818"/>
        <w:jc w:val="both"/>
        <w:rPr>
          <w:b/>
          <w:bdr w:val="none" w:sz="0" w:space="0" w:color="auto" w:frame="1"/>
          <w:lang w:val="uk-UA"/>
        </w:rPr>
      </w:pPr>
    </w:p>
    <w:p w:rsidR="0004081A" w:rsidRDefault="0004081A" w:rsidP="0004081A">
      <w:pPr>
        <w:pStyle w:val="ab"/>
        <w:spacing w:before="0" w:beforeAutospacing="0" w:after="240" w:afterAutospacing="0"/>
        <w:ind w:right="4818"/>
        <w:jc w:val="both"/>
        <w:rPr>
          <w:b/>
          <w:bdr w:val="none" w:sz="0" w:space="0" w:color="auto" w:frame="1"/>
          <w:lang w:val="uk-UA"/>
        </w:rPr>
      </w:pPr>
      <w:bookmarkStart w:id="0" w:name="_GoBack"/>
      <w:r>
        <w:rPr>
          <w:b/>
          <w:bdr w:val="none" w:sz="0" w:space="0" w:color="auto" w:frame="1"/>
          <w:lang w:val="uk-UA"/>
        </w:rPr>
        <w:t>Про затвердження Положення про відділ бухгалтерського обліку та звітності Сергіївської селищної ради</w:t>
      </w:r>
    </w:p>
    <w:bookmarkEnd w:id="0"/>
    <w:p w:rsidR="0004081A" w:rsidRDefault="0004081A" w:rsidP="0004081A">
      <w:pPr>
        <w:pStyle w:val="ab"/>
        <w:spacing w:before="0" w:beforeAutospacing="0" w:after="240" w:afterAutospacing="0"/>
        <w:ind w:right="4818"/>
        <w:jc w:val="both"/>
        <w:rPr>
          <w:b/>
          <w:bdr w:val="none" w:sz="0" w:space="0" w:color="auto" w:frame="1"/>
          <w:lang w:val="uk-UA"/>
        </w:rPr>
      </w:pPr>
    </w:p>
    <w:p w:rsidR="0004081A" w:rsidRDefault="0004081A" w:rsidP="0004081A">
      <w:pPr>
        <w:pStyle w:val="ab"/>
        <w:spacing w:before="0" w:beforeAutospacing="0" w:after="240" w:afterAutospacing="0"/>
        <w:ind w:right="4818"/>
        <w:jc w:val="both"/>
        <w:rPr>
          <w:b/>
          <w:bdr w:val="none" w:sz="0" w:space="0" w:color="auto" w:frame="1"/>
          <w:lang w:val="uk-UA"/>
        </w:rPr>
      </w:pPr>
    </w:p>
    <w:p w:rsidR="0004081A" w:rsidRDefault="0004081A" w:rsidP="008A22E2">
      <w:pPr>
        <w:pStyle w:val="ab"/>
        <w:shd w:val="clear" w:color="auto" w:fill="FFFFFF"/>
        <w:tabs>
          <w:tab w:val="left" w:pos="9355"/>
        </w:tabs>
        <w:spacing w:before="0" w:beforeAutospacing="0" w:after="240" w:afterAutospacing="0"/>
        <w:ind w:right="-5" w:firstLine="709"/>
        <w:jc w:val="both"/>
        <w:rPr>
          <w:bdr w:val="none" w:sz="0" w:space="0" w:color="auto" w:frame="1"/>
          <w:lang w:val="uk-UA"/>
        </w:rPr>
      </w:pPr>
      <w:r>
        <w:rPr>
          <w:lang w:val="uk-UA"/>
        </w:rPr>
        <w:t xml:space="preserve">Враховуючи рішення Сергіївської селищної ради № 63 від 20.01.2021 р. «Про внесення змін до рішення Сергіївської селищної ради № 17 від 08.12.2020 р. «Про внесення змін до рішення Сергіївської селищної ради № 6 від 13.11.2020 р. «Про утворення та затвердження структури та штатної чисельності виконавчих органів Сергіївської селищної ради»», керуючись ч. 4 ст. 54, ч. 1 ст. 59 Закону України «Про місцеве самоврядування в Україні», селищна рада </w:t>
      </w:r>
    </w:p>
    <w:p w:rsidR="0004081A" w:rsidRDefault="0004081A" w:rsidP="0004081A">
      <w:pPr>
        <w:spacing w:line="240" w:lineRule="auto"/>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ВИРIШИЛА:</w:t>
      </w:r>
    </w:p>
    <w:p w:rsidR="0004081A" w:rsidRDefault="0004081A" w:rsidP="0004081A">
      <w:pPr>
        <w:pStyle w:val="ab"/>
        <w:spacing w:before="0" w:beforeAutospacing="0" w:after="0" w:afterAutospacing="0"/>
        <w:ind w:firstLine="709"/>
        <w:jc w:val="both"/>
        <w:rPr>
          <w:rFonts w:eastAsia="MS Mincho"/>
          <w:lang w:val="uk-UA"/>
        </w:rPr>
      </w:pPr>
      <w:r>
        <w:rPr>
          <w:color w:val="000000"/>
          <w:lang w:val="uk-UA"/>
        </w:rPr>
        <w:t>1. Затвердити Положення про відділ бухгалтерського обліку та звітності Сергіївської селищної ради (додаток 1).</w:t>
      </w:r>
      <w:r>
        <w:rPr>
          <w:rFonts w:eastAsia="MS Mincho"/>
          <w:lang w:val="uk-UA"/>
        </w:rPr>
        <w:t xml:space="preserve"> </w:t>
      </w:r>
    </w:p>
    <w:p w:rsidR="0004081A" w:rsidRPr="00D24385" w:rsidRDefault="0004081A" w:rsidP="0004081A">
      <w:pPr>
        <w:pStyle w:val="a5"/>
        <w:tabs>
          <w:tab w:val="left" w:pos="993"/>
        </w:tabs>
        <w:ind w:firstLine="709"/>
        <w:jc w:val="both"/>
        <w:rPr>
          <w:rFonts w:ascii="Times New Roman" w:hAnsi="Times New Roman" w:cs="Times New Roman"/>
          <w:sz w:val="24"/>
          <w:szCs w:val="24"/>
          <w:lang w:val="uk-UA"/>
        </w:rPr>
      </w:pPr>
      <w:r w:rsidRPr="00D24385">
        <w:rPr>
          <w:rFonts w:ascii="Times New Roman" w:eastAsia="MS Mincho" w:hAnsi="Times New Roman" w:cs="Times New Roman"/>
          <w:sz w:val="24"/>
          <w:szCs w:val="24"/>
          <w:lang w:val="uk-UA"/>
        </w:rPr>
        <w:t>2.</w:t>
      </w:r>
      <w:r w:rsidRPr="00D24385">
        <w:rPr>
          <w:rFonts w:ascii="Times New Roman" w:hAnsi="Times New Roman" w:cs="Times New Roman"/>
          <w:sz w:val="24"/>
          <w:szCs w:val="24"/>
          <w:lang w:val="uk-UA" w:eastAsia="ar-SA"/>
        </w:rPr>
        <w:t xml:space="preserve"> Контроль за виконанням цього рішення покласти на </w:t>
      </w:r>
      <w:r w:rsidRPr="00D24385">
        <w:rPr>
          <w:rFonts w:ascii="Times New Roman" w:hAnsi="Times New Roman" w:cs="Times New Roman"/>
          <w:sz w:val="24"/>
          <w:szCs w:val="24"/>
          <w:lang w:val="uk-UA"/>
        </w:rPr>
        <w:t>постійну комісію з питань законності, депутатської діяльності та етики, охорони здоров’я т</w:t>
      </w:r>
      <w:r w:rsidR="008A22E2">
        <w:rPr>
          <w:rFonts w:ascii="Times New Roman" w:hAnsi="Times New Roman" w:cs="Times New Roman"/>
          <w:sz w:val="24"/>
          <w:szCs w:val="24"/>
          <w:lang w:val="uk-UA"/>
        </w:rPr>
        <w:t>а соціального захисту населення.</w:t>
      </w:r>
    </w:p>
    <w:p w:rsidR="0004081A" w:rsidRDefault="0004081A" w:rsidP="0004081A">
      <w:pPr>
        <w:tabs>
          <w:tab w:val="left" w:pos="3946"/>
        </w:tabs>
        <w:spacing w:after="0" w:line="240" w:lineRule="auto"/>
        <w:jc w:val="both"/>
        <w:rPr>
          <w:rFonts w:ascii="Times New Roman" w:hAnsi="Times New Roman" w:cs="Times New Roman"/>
          <w:sz w:val="24"/>
          <w:szCs w:val="24"/>
          <w:lang w:val="uk-UA"/>
        </w:rPr>
      </w:pPr>
    </w:p>
    <w:p w:rsidR="0004081A" w:rsidRDefault="0004081A" w:rsidP="0004081A">
      <w:pPr>
        <w:pStyle w:val="ac"/>
        <w:ind w:firstLine="720"/>
        <w:jc w:val="both"/>
        <w:rPr>
          <w:rFonts w:ascii="Times New Roman" w:hAnsi="Times New Roman" w:cs="Times New Roman"/>
          <w:sz w:val="24"/>
          <w:szCs w:val="24"/>
          <w:lang w:val="uk-UA"/>
        </w:rPr>
      </w:pPr>
    </w:p>
    <w:p w:rsidR="0004081A" w:rsidRDefault="0004081A" w:rsidP="0004081A">
      <w:pPr>
        <w:spacing w:after="0" w:line="240" w:lineRule="auto"/>
        <w:rPr>
          <w:rFonts w:ascii="Times New Roman" w:eastAsia="Calibri" w:hAnsi="Times New Roman" w:cs="Times New Roman"/>
          <w:sz w:val="24"/>
          <w:szCs w:val="24"/>
          <w:lang w:val="uk-UA" w:eastAsia="en-US"/>
        </w:rPr>
      </w:pPr>
    </w:p>
    <w:p w:rsidR="0004081A" w:rsidRDefault="0004081A" w:rsidP="0004081A">
      <w:pPr>
        <w:spacing w:after="0" w:line="240" w:lineRule="auto"/>
        <w:rPr>
          <w:rFonts w:ascii="Times New Roman" w:eastAsia="Calibri" w:hAnsi="Times New Roman" w:cs="Times New Roman"/>
          <w:sz w:val="24"/>
          <w:szCs w:val="24"/>
          <w:lang w:val="uk-UA" w:eastAsia="en-US"/>
        </w:rPr>
      </w:pPr>
    </w:p>
    <w:p w:rsidR="0004081A" w:rsidRDefault="0004081A" w:rsidP="0004081A">
      <w:pPr>
        <w:spacing w:after="0" w:line="240" w:lineRule="auto"/>
        <w:rPr>
          <w:rFonts w:ascii="Times New Roman" w:eastAsia="Calibri" w:hAnsi="Times New Roman" w:cs="Times New Roman"/>
          <w:sz w:val="24"/>
          <w:szCs w:val="24"/>
          <w:lang w:val="uk-UA" w:eastAsia="en-US"/>
        </w:rPr>
        <w:sectPr w:rsidR="0004081A">
          <w:type w:val="continuous"/>
          <w:pgSz w:w="11906" w:h="16838"/>
          <w:pgMar w:top="1134" w:right="567" w:bottom="1134" w:left="1701" w:header="708" w:footer="708" w:gutter="0"/>
          <w:cols w:space="720"/>
        </w:sectPr>
      </w:pPr>
    </w:p>
    <w:p w:rsidR="0004081A" w:rsidRDefault="0004081A" w:rsidP="0004081A">
      <w:pPr>
        <w:pStyle w:val="ac"/>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Селищний голова</w:t>
      </w:r>
      <w:r w:rsidR="008A22E2">
        <w:rPr>
          <w:rFonts w:ascii="Times New Roman" w:hAnsi="Times New Roman" w:cs="Times New Roman"/>
          <w:sz w:val="24"/>
          <w:szCs w:val="24"/>
          <w:lang w:val="uk-UA"/>
        </w:rPr>
        <w:t xml:space="preserve">                   </w:t>
      </w:r>
    </w:p>
    <w:p w:rsidR="0004081A" w:rsidRDefault="008A22E2" w:rsidP="0004081A">
      <w:pPr>
        <w:spacing w:after="0" w:line="240" w:lineRule="auto"/>
        <w:rPr>
          <w:rFonts w:ascii="Times New Roman" w:hAnsi="Times New Roman" w:cs="Times New Roman"/>
          <w:sz w:val="24"/>
          <w:szCs w:val="24"/>
          <w:lang w:val="uk-UA"/>
        </w:rPr>
        <w:sectPr w:rsidR="0004081A">
          <w:type w:val="continuous"/>
          <w:pgSz w:w="11906" w:h="16838"/>
          <w:pgMar w:top="1134" w:right="567" w:bottom="1134" w:left="1701" w:header="708" w:footer="708" w:gutter="0"/>
          <w:cols w:num="2" w:space="709"/>
        </w:sectPr>
      </w:pPr>
      <w:r>
        <w:rPr>
          <w:rFonts w:ascii="Times New Roman" w:hAnsi="Times New Roman" w:cs="Times New Roman"/>
          <w:sz w:val="24"/>
          <w:szCs w:val="24"/>
          <w:lang w:val="uk-UA"/>
        </w:rPr>
        <w:lastRenderedPageBreak/>
        <w:t xml:space="preserve">                       Анатолій ЧЕРЕДНИЧЕНКО</w:t>
      </w:r>
    </w:p>
    <w:p w:rsidR="0004081A" w:rsidRDefault="0004081A" w:rsidP="0004081A">
      <w:pPr>
        <w:spacing w:after="0"/>
        <w:rPr>
          <w:rFonts w:ascii="Times New Roman" w:hAnsi="Times New Roman" w:cs="Times New Roman"/>
          <w:sz w:val="24"/>
          <w:szCs w:val="24"/>
          <w:lang w:val="uk-UA"/>
        </w:rPr>
        <w:sectPr w:rsidR="0004081A">
          <w:type w:val="continuous"/>
          <w:pgSz w:w="11906" w:h="16838"/>
          <w:pgMar w:top="1134" w:right="567" w:bottom="1134" w:left="1701" w:header="708" w:footer="708" w:gutter="0"/>
          <w:cols w:space="720"/>
        </w:sectPr>
      </w:pPr>
    </w:p>
    <w:p w:rsidR="0004081A" w:rsidRDefault="0004081A" w:rsidP="008A092C">
      <w:pPr>
        <w:ind w:right="4818"/>
        <w:rPr>
          <w:rFonts w:ascii="Times New Roman" w:hAnsi="Times New Roman" w:cs="Times New Roman"/>
          <w:sz w:val="24"/>
          <w:szCs w:val="24"/>
          <w:lang w:val="uk-UA"/>
        </w:rPr>
      </w:pPr>
    </w:p>
    <w:p w:rsidR="0004081A" w:rsidRDefault="0004081A" w:rsidP="008A092C">
      <w:pPr>
        <w:ind w:right="4818"/>
        <w:rPr>
          <w:rFonts w:ascii="Times New Roman" w:hAnsi="Times New Roman" w:cs="Times New Roman"/>
          <w:sz w:val="24"/>
          <w:szCs w:val="24"/>
          <w:lang w:val="uk-UA"/>
        </w:rPr>
      </w:pPr>
    </w:p>
    <w:p w:rsidR="008A22E2" w:rsidRDefault="008A22E2" w:rsidP="008A092C">
      <w:pPr>
        <w:ind w:right="4818"/>
        <w:rPr>
          <w:rFonts w:ascii="Times New Roman" w:hAnsi="Times New Roman" w:cs="Times New Roman"/>
          <w:sz w:val="24"/>
          <w:szCs w:val="24"/>
          <w:lang w:val="uk-UA"/>
        </w:rPr>
      </w:pPr>
    </w:p>
    <w:p w:rsidR="008A22E2" w:rsidRDefault="008A22E2" w:rsidP="008A092C">
      <w:pPr>
        <w:ind w:right="4818"/>
        <w:rPr>
          <w:rFonts w:ascii="Times New Roman" w:hAnsi="Times New Roman" w:cs="Times New Roman"/>
          <w:sz w:val="24"/>
          <w:szCs w:val="24"/>
          <w:lang w:val="uk-UA"/>
        </w:rPr>
      </w:pPr>
    </w:p>
    <w:p w:rsidR="008A22E2" w:rsidRDefault="008A22E2" w:rsidP="008A092C">
      <w:pPr>
        <w:ind w:right="4818"/>
        <w:rPr>
          <w:rFonts w:ascii="Times New Roman" w:hAnsi="Times New Roman" w:cs="Times New Roman"/>
          <w:sz w:val="24"/>
          <w:szCs w:val="24"/>
          <w:lang w:val="uk-UA"/>
        </w:rPr>
      </w:pPr>
    </w:p>
    <w:p w:rsidR="00681F76" w:rsidRPr="00681F76" w:rsidRDefault="00681F76" w:rsidP="008A22E2">
      <w:pPr>
        <w:spacing w:after="0" w:line="240" w:lineRule="auto"/>
        <w:jc w:val="right"/>
        <w:rPr>
          <w:rFonts w:ascii="Times New Roman" w:hAnsi="Times New Roman" w:cs="Times New Roman"/>
          <w:sz w:val="24"/>
          <w:szCs w:val="24"/>
          <w:lang w:val="uk-UA"/>
        </w:rPr>
      </w:pPr>
      <w:r w:rsidRPr="00681F76">
        <w:rPr>
          <w:rFonts w:ascii="Times New Roman" w:hAnsi="Times New Roman" w:cs="Times New Roman"/>
          <w:sz w:val="24"/>
          <w:szCs w:val="24"/>
          <w:lang w:val="uk-UA"/>
        </w:rPr>
        <w:lastRenderedPageBreak/>
        <w:t xml:space="preserve">                                                                                                          Додаток</w:t>
      </w:r>
      <w:r w:rsidR="008A22E2">
        <w:rPr>
          <w:rFonts w:ascii="Times New Roman" w:hAnsi="Times New Roman" w:cs="Times New Roman"/>
          <w:sz w:val="24"/>
          <w:szCs w:val="24"/>
          <w:lang w:val="uk-UA"/>
        </w:rPr>
        <w:t xml:space="preserve"> </w:t>
      </w:r>
      <w:r w:rsidRPr="00681F76">
        <w:rPr>
          <w:rFonts w:ascii="Times New Roman" w:hAnsi="Times New Roman" w:cs="Times New Roman"/>
          <w:sz w:val="24"/>
          <w:szCs w:val="24"/>
          <w:lang w:val="uk-UA"/>
        </w:rPr>
        <w:t xml:space="preserve">до рішення                                                                                                          Сергіївської селищної ради </w:t>
      </w:r>
    </w:p>
    <w:p w:rsidR="00681F76" w:rsidRPr="00681F76" w:rsidRDefault="00681F76" w:rsidP="008A22E2">
      <w:pPr>
        <w:spacing w:after="0" w:line="240" w:lineRule="auto"/>
        <w:jc w:val="right"/>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81F76">
        <w:rPr>
          <w:rFonts w:ascii="Times New Roman" w:hAnsi="Times New Roman" w:cs="Times New Roman"/>
          <w:sz w:val="24"/>
          <w:szCs w:val="24"/>
          <w:lang w:val="uk-UA"/>
        </w:rPr>
        <w:t xml:space="preserve">   </w:t>
      </w:r>
      <w:r w:rsidR="008A22E2">
        <w:rPr>
          <w:rFonts w:ascii="Times New Roman" w:hAnsi="Times New Roman" w:cs="Times New Roman"/>
          <w:sz w:val="24"/>
          <w:szCs w:val="24"/>
          <w:lang w:val="uk-UA"/>
        </w:rPr>
        <w:t>від 27.08.2021 р. № 439</w:t>
      </w:r>
    </w:p>
    <w:p w:rsidR="008A22E2" w:rsidRDefault="008A22E2" w:rsidP="00681F76">
      <w:pPr>
        <w:spacing w:after="0" w:line="240" w:lineRule="auto"/>
        <w:jc w:val="center"/>
        <w:rPr>
          <w:rFonts w:ascii="Times New Roman" w:hAnsi="Times New Roman" w:cs="Times New Roman"/>
          <w:b/>
          <w:sz w:val="24"/>
          <w:szCs w:val="24"/>
          <w:lang w:val="uk-UA"/>
        </w:rPr>
      </w:pPr>
    </w:p>
    <w:p w:rsidR="00681F76" w:rsidRPr="00681F76" w:rsidRDefault="00681F76" w:rsidP="00681F76">
      <w:pPr>
        <w:spacing w:after="0" w:line="240" w:lineRule="auto"/>
        <w:jc w:val="center"/>
        <w:rPr>
          <w:rFonts w:ascii="Times New Roman" w:hAnsi="Times New Roman" w:cs="Times New Roman"/>
          <w:b/>
          <w:sz w:val="24"/>
          <w:szCs w:val="24"/>
          <w:lang w:val="uk-UA"/>
        </w:rPr>
      </w:pPr>
      <w:r w:rsidRPr="00681F76">
        <w:rPr>
          <w:rFonts w:ascii="Times New Roman" w:hAnsi="Times New Roman" w:cs="Times New Roman"/>
          <w:b/>
          <w:sz w:val="24"/>
          <w:szCs w:val="24"/>
          <w:lang w:val="uk-UA"/>
        </w:rPr>
        <w:t>ПОЛОЖЕННЯ</w:t>
      </w:r>
    </w:p>
    <w:p w:rsidR="00681F76" w:rsidRPr="00681F76" w:rsidRDefault="00681F76" w:rsidP="00681F76">
      <w:pPr>
        <w:autoSpaceDE w:val="0"/>
        <w:autoSpaceDN w:val="0"/>
        <w:adjustRightInd w:val="0"/>
        <w:spacing w:after="0" w:line="240" w:lineRule="auto"/>
        <w:jc w:val="center"/>
        <w:rPr>
          <w:rFonts w:ascii="Times New Roman" w:hAnsi="Times New Roman" w:cs="Times New Roman"/>
          <w:b/>
          <w:sz w:val="24"/>
          <w:szCs w:val="24"/>
          <w:lang w:val="uk-UA"/>
        </w:rPr>
      </w:pPr>
      <w:r w:rsidRPr="00681F76">
        <w:rPr>
          <w:rFonts w:ascii="Times New Roman" w:hAnsi="Times New Roman" w:cs="Times New Roman"/>
          <w:b/>
          <w:sz w:val="24"/>
          <w:szCs w:val="24"/>
          <w:lang w:val="uk-UA"/>
        </w:rPr>
        <w:t xml:space="preserve">про відділ бухгалтерського обліку та звітності </w:t>
      </w:r>
    </w:p>
    <w:p w:rsidR="00681F76" w:rsidRPr="00681F76" w:rsidRDefault="00681F76" w:rsidP="00681F76">
      <w:pPr>
        <w:spacing w:after="0" w:line="240" w:lineRule="auto"/>
        <w:jc w:val="center"/>
        <w:rPr>
          <w:rFonts w:ascii="Times New Roman" w:hAnsi="Times New Roman" w:cs="Times New Roman"/>
          <w:b/>
          <w:sz w:val="24"/>
          <w:szCs w:val="24"/>
          <w:lang w:val="uk-UA"/>
        </w:rPr>
      </w:pPr>
      <w:r w:rsidRPr="00681F76">
        <w:rPr>
          <w:rFonts w:ascii="Times New Roman" w:hAnsi="Times New Roman" w:cs="Times New Roman"/>
          <w:b/>
          <w:sz w:val="24"/>
          <w:szCs w:val="24"/>
          <w:lang w:val="uk-UA"/>
        </w:rPr>
        <w:t>Сергіївської селищної ради</w:t>
      </w:r>
    </w:p>
    <w:p w:rsidR="00681F76" w:rsidRPr="00681F76" w:rsidRDefault="00681F76" w:rsidP="00681F76">
      <w:pPr>
        <w:autoSpaceDE w:val="0"/>
        <w:autoSpaceDN w:val="0"/>
        <w:adjustRightInd w:val="0"/>
        <w:spacing w:after="0" w:line="240" w:lineRule="auto"/>
        <w:rPr>
          <w:rFonts w:ascii="Times New Roman" w:hAnsi="Times New Roman" w:cs="Times New Roman"/>
          <w:b/>
          <w:bCs/>
          <w:sz w:val="24"/>
          <w:szCs w:val="24"/>
          <w:lang w:val="uk-UA"/>
        </w:rPr>
      </w:pPr>
    </w:p>
    <w:p w:rsidR="00681F76" w:rsidRPr="00681F76" w:rsidRDefault="00681F76" w:rsidP="00681F76">
      <w:pPr>
        <w:jc w:val="center"/>
        <w:rPr>
          <w:rFonts w:ascii="Times New Roman" w:hAnsi="Times New Roman" w:cs="Times New Roman"/>
          <w:sz w:val="24"/>
          <w:szCs w:val="24"/>
          <w:lang w:val="uk-UA"/>
        </w:rPr>
      </w:pPr>
      <w:r w:rsidRPr="00681F76">
        <w:rPr>
          <w:rFonts w:ascii="Times New Roman" w:hAnsi="Times New Roman" w:cs="Times New Roman"/>
          <w:b/>
          <w:bCs/>
          <w:sz w:val="24"/>
          <w:szCs w:val="24"/>
          <w:lang w:val="uk-UA"/>
        </w:rPr>
        <w:t>1. Загальні положення</w:t>
      </w:r>
    </w:p>
    <w:p w:rsidR="00681F76" w:rsidRPr="00681F76" w:rsidRDefault="00681F76" w:rsidP="00681F76">
      <w:pPr>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1.1. </w:t>
      </w:r>
      <w:r w:rsidRPr="00681F76">
        <w:rPr>
          <w:rFonts w:ascii="Times New Roman" w:hAnsi="Times New Roman" w:cs="Times New Roman"/>
          <w:color w:val="000000"/>
          <w:sz w:val="24"/>
          <w:szCs w:val="24"/>
          <w:lang w:val="uk-UA"/>
        </w:rPr>
        <w:t xml:space="preserve">Відділ бухгалтерського обліку та звітності </w:t>
      </w:r>
      <w:r w:rsidRPr="00681F76">
        <w:rPr>
          <w:rFonts w:ascii="Times New Roman" w:hAnsi="Times New Roman" w:cs="Times New Roman"/>
          <w:sz w:val="24"/>
          <w:szCs w:val="24"/>
          <w:lang w:val="uk-UA"/>
        </w:rPr>
        <w:t xml:space="preserve">Сергіївської селищної ради </w:t>
      </w:r>
      <w:r w:rsidRPr="00681F76">
        <w:rPr>
          <w:rFonts w:ascii="Times New Roman" w:hAnsi="Times New Roman" w:cs="Times New Roman"/>
          <w:color w:val="000000"/>
          <w:sz w:val="24"/>
          <w:szCs w:val="24"/>
          <w:lang w:val="uk-UA"/>
        </w:rPr>
        <w:t xml:space="preserve">(далі - відділ) є структурним підрозділом апарату </w:t>
      </w:r>
      <w:r w:rsidRPr="00681F76">
        <w:rPr>
          <w:rFonts w:ascii="Times New Roman" w:hAnsi="Times New Roman" w:cs="Times New Roman"/>
          <w:sz w:val="24"/>
          <w:szCs w:val="24"/>
          <w:lang w:val="uk-UA"/>
        </w:rPr>
        <w:t>Сергіївської селищної ради</w:t>
      </w:r>
      <w:r w:rsidRPr="00681F76">
        <w:rPr>
          <w:rFonts w:ascii="Times New Roman" w:hAnsi="Times New Roman" w:cs="Times New Roman"/>
          <w:color w:val="000000"/>
          <w:sz w:val="24"/>
          <w:szCs w:val="24"/>
          <w:lang w:val="uk-UA"/>
        </w:rPr>
        <w:t xml:space="preserve">, який утворюється для забезпечення </w:t>
      </w:r>
      <w:r w:rsidRPr="00681F76">
        <w:rPr>
          <w:rFonts w:ascii="Times New Roman" w:hAnsi="Times New Roman" w:cs="Times New Roman"/>
          <w:color w:val="000000"/>
          <w:sz w:val="24"/>
          <w:szCs w:val="24"/>
          <w:shd w:val="clear" w:color="auto" w:fill="FFFFFF"/>
          <w:lang w:val="uk-UA"/>
        </w:rPr>
        <w:t>ведення бухгалтерського обліку фінансово-господарської діяльності та складання звітності у відповідні терміни</w:t>
      </w:r>
      <w:r w:rsidRPr="00681F76">
        <w:rPr>
          <w:rFonts w:ascii="Times New Roman" w:hAnsi="Times New Roman" w:cs="Times New Roman"/>
          <w:color w:val="000000"/>
          <w:sz w:val="24"/>
          <w:szCs w:val="24"/>
          <w:lang w:val="uk-UA"/>
        </w:rPr>
        <w:t xml:space="preserve"> у виконавчих органах </w:t>
      </w:r>
      <w:r w:rsidRPr="00681F76">
        <w:rPr>
          <w:rFonts w:ascii="Times New Roman" w:hAnsi="Times New Roman" w:cs="Times New Roman"/>
          <w:sz w:val="24"/>
          <w:szCs w:val="24"/>
          <w:lang w:val="uk-UA"/>
        </w:rPr>
        <w:t>Сергіївської селищної ради</w:t>
      </w:r>
      <w:r w:rsidRPr="00681F76">
        <w:rPr>
          <w:rFonts w:ascii="Times New Roman" w:hAnsi="Times New Roman" w:cs="Times New Roman"/>
          <w:color w:val="000000"/>
          <w:sz w:val="24"/>
          <w:szCs w:val="24"/>
          <w:lang w:val="uk-UA"/>
        </w:rPr>
        <w:t xml:space="preserve"> (далі – структурні підрозділи селищної ради).</w:t>
      </w:r>
    </w:p>
    <w:p w:rsidR="00681F76" w:rsidRPr="00681F76" w:rsidRDefault="00681F76" w:rsidP="00681F76">
      <w:pPr>
        <w:ind w:firstLine="708"/>
        <w:jc w:val="both"/>
        <w:rPr>
          <w:rFonts w:ascii="Times New Roman" w:hAnsi="Times New Roman" w:cs="Times New Roman"/>
          <w:sz w:val="24"/>
          <w:szCs w:val="24"/>
          <w:shd w:val="clear" w:color="auto" w:fill="FFFFFF"/>
          <w:lang w:val="uk-UA"/>
        </w:rPr>
      </w:pPr>
      <w:r w:rsidRPr="00681F76">
        <w:rPr>
          <w:rFonts w:ascii="Times New Roman" w:hAnsi="Times New Roman" w:cs="Times New Roman"/>
          <w:color w:val="000000"/>
          <w:sz w:val="24"/>
          <w:szCs w:val="24"/>
          <w:shd w:val="clear" w:color="auto" w:fill="FFFFFF"/>
          <w:lang w:val="uk-UA"/>
        </w:rPr>
        <w:t>Відділ підзвітний і підконтрольний</w:t>
      </w:r>
      <w:r w:rsidRPr="00681F76">
        <w:rPr>
          <w:rFonts w:ascii="Times New Roman" w:hAnsi="Times New Roman" w:cs="Times New Roman"/>
          <w:sz w:val="24"/>
          <w:szCs w:val="24"/>
          <w:shd w:val="clear" w:color="auto" w:fill="FFFFFF"/>
          <w:lang w:val="uk-UA"/>
        </w:rPr>
        <w:t xml:space="preserve"> </w:t>
      </w:r>
      <w:r w:rsidRPr="00681F76">
        <w:rPr>
          <w:rFonts w:ascii="Times New Roman" w:hAnsi="Times New Roman" w:cs="Times New Roman"/>
          <w:sz w:val="24"/>
          <w:szCs w:val="24"/>
          <w:lang w:val="uk-UA"/>
        </w:rPr>
        <w:t>Сергіївській селищній раді</w:t>
      </w:r>
      <w:r w:rsidRPr="00681F76">
        <w:rPr>
          <w:rFonts w:ascii="Times New Roman" w:hAnsi="Times New Roman" w:cs="Times New Roman"/>
          <w:sz w:val="24"/>
          <w:szCs w:val="24"/>
          <w:shd w:val="clear" w:color="auto" w:fill="FFFFFF"/>
          <w:lang w:val="uk-UA"/>
        </w:rPr>
        <w:t>, підпорядкований безпосередньо селищному голові.</w:t>
      </w:r>
    </w:p>
    <w:p w:rsidR="00681F76" w:rsidRPr="00681F76" w:rsidRDefault="00681F76" w:rsidP="00681F76">
      <w:pPr>
        <w:pStyle w:val="HTML"/>
        <w:shd w:val="clear" w:color="auto" w:fill="FFFFFF"/>
        <w:jc w:val="both"/>
        <w:textAlignment w:val="baseline"/>
        <w:rPr>
          <w:rFonts w:ascii="Times New Roman" w:hAnsi="Times New Roman" w:cs="Times New Roman"/>
          <w:sz w:val="24"/>
          <w:szCs w:val="24"/>
          <w:lang w:val="uk-UA"/>
        </w:rPr>
      </w:pPr>
      <w:r w:rsidRPr="00681F76">
        <w:rPr>
          <w:rFonts w:ascii="Times New Roman" w:hAnsi="Times New Roman" w:cs="Times New Roman"/>
          <w:sz w:val="24"/>
          <w:szCs w:val="24"/>
          <w:lang w:val="uk-UA"/>
        </w:rPr>
        <w:t>1.2. Відділ у своїй діяльності керується Конституцією України, законами України,</w:t>
      </w:r>
      <w:r w:rsidRPr="00681F76">
        <w:rPr>
          <w:rFonts w:ascii="Times New Roman" w:hAnsi="Times New Roman" w:cs="Times New Roman"/>
          <w:color w:val="000000"/>
          <w:sz w:val="24"/>
          <w:szCs w:val="24"/>
          <w:lang w:val="uk-UA"/>
        </w:rPr>
        <w:t xml:space="preserve">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Мінфіну,  іншими  актами законодавства, що регламентують бюджетні  відносини  і фінансово-господарську діяльність бюджетної установи,   наказами   керівника   бюджетної   установи,  а  також  цим Положенням.</w:t>
      </w:r>
    </w:p>
    <w:p w:rsidR="00681F76" w:rsidRPr="00681F76" w:rsidRDefault="00681F76" w:rsidP="00681F76">
      <w:pPr>
        <w:jc w:val="both"/>
        <w:outlineLvl w:val="0"/>
        <w:rPr>
          <w:rFonts w:ascii="Times New Roman" w:hAnsi="Times New Roman" w:cs="Times New Roman"/>
          <w:b/>
          <w:sz w:val="24"/>
          <w:szCs w:val="24"/>
          <w:lang w:val="uk-UA"/>
        </w:rPr>
      </w:pPr>
    </w:p>
    <w:p w:rsidR="00681F76" w:rsidRPr="00681F76" w:rsidRDefault="00681F76" w:rsidP="00681F76">
      <w:pPr>
        <w:jc w:val="center"/>
        <w:rPr>
          <w:rFonts w:ascii="Times New Roman" w:hAnsi="Times New Roman" w:cs="Times New Roman"/>
          <w:b/>
          <w:sz w:val="24"/>
          <w:szCs w:val="24"/>
          <w:lang w:val="uk-UA"/>
        </w:rPr>
      </w:pPr>
      <w:r w:rsidRPr="00681F76">
        <w:rPr>
          <w:rFonts w:ascii="Times New Roman" w:hAnsi="Times New Roman" w:cs="Times New Roman"/>
          <w:b/>
          <w:sz w:val="24"/>
          <w:szCs w:val="24"/>
          <w:lang w:val="uk-UA"/>
        </w:rPr>
        <w:t>2. Юридичний статус відділу</w:t>
      </w:r>
    </w:p>
    <w:p w:rsidR="00681F76" w:rsidRPr="00681F76" w:rsidRDefault="00681F76" w:rsidP="00681F76">
      <w:pPr>
        <w:ind w:firstLine="708"/>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2.1.  Відділ не є юридичною особою.</w:t>
      </w:r>
    </w:p>
    <w:p w:rsidR="00681F76" w:rsidRPr="00681F76" w:rsidRDefault="00681F76" w:rsidP="00681F76">
      <w:pPr>
        <w:ind w:firstLine="708"/>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2.2.  Відділ утримується за рахунок коштів місцевого бюджету. </w:t>
      </w:r>
    </w:p>
    <w:p w:rsidR="00681F76" w:rsidRPr="00681F76" w:rsidRDefault="00681F76" w:rsidP="00681F76">
      <w:pPr>
        <w:ind w:firstLine="708"/>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2.3. Штатний розпис відділу затверджується селищним головою в межах загальної чисельності працівників апарату та виконавчих органів Сергіївської селищної ради, яка затверджується рішенням Сергіївської селищної ради.</w:t>
      </w:r>
    </w:p>
    <w:p w:rsidR="00681F76" w:rsidRPr="00681F76" w:rsidRDefault="00681F76" w:rsidP="00681F76">
      <w:pPr>
        <w:jc w:val="center"/>
        <w:outlineLvl w:val="0"/>
        <w:rPr>
          <w:rFonts w:ascii="Times New Roman" w:hAnsi="Times New Roman" w:cs="Times New Roman"/>
          <w:b/>
          <w:sz w:val="24"/>
          <w:szCs w:val="24"/>
          <w:lang w:val="uk-UA"/>
        </w:rPr>
      </w:pPr>
    </w:p>
    <w:p w:rsidR="00681F76" w:rsidRPr="00681F76" w:rsidRDefault="00681F76" w:rsidP="00681F76">
      <w:pPr>
        <w:jc w:val="center"/>
        <w:outlineLvl w:val="0"/>
        <w:rPr>
          <w:rFonts w:ascii="Times New Roman" w:hAnsi="Times New Roman" w:cs="Times New Roman"/>
          <w:b/>
          <w:sz w:val="24"/>
          <w:szCs w:val="24"/>
          <w:lang w:val="uk-UA"/>
        </w:rPr>
      </w:pPr>
      <w:r w:rsidRPr="00681F76">
        <w:rPr>
          <w:rFonts w:ascii="Times New Roman" w:hAnsi="Times New Roman" w:cs="Times New Roman"/>
          <w:b/>
          <w:sz w:val="24"/>
          <w:szCs w:val="24"/>
          <w:lang w:val="uk-UA"/>
        </w:rPr>
        <w:t>3. Основні завдання відділу</w:t>
      </w:r>
    </w:p>
    <w:p w:rsidR="00681F76" w:rsidRPr="00681F76" w:rsidRDefault="00681F76" w:rsidP="00681F76">
      <w:pPr>
        <w:autoSpaceDE w:val="0"/>
        <w:autoSpaceDN w:val="0"/>
        <w:adjustRightInd w:val="0"/>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ab/>
        <w:t>3.1. Основними завданнями відділу є:</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r w:rsidRPr="00681F76">
        <w:rPr>
          <w:rFonts w:ascii="Times New Roman" w:hAnsi="Times New Roman" w:cs="Times New Roman"/>
          <w:color w:val="000000"/>
          <w:sz w:val="24"/>
          <w:szCs w:val="24"/>
          <w:lang w:val="uk-UA"/>
        </w:rPr>
        <w:t xml:space="preserve">      1) ведення   бухгалтерського  обліку  фінансово-господарської діяльності бюджетної установи та складення звітності;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 w:name="o29"/>
      <w:bookmarkEnd w:id="1"/>
      <w:r w:rsidRPr="00681F76">
        <w:rPr>
          <w:rFonts w:ascii="Times New Roman" w:hAnsi="Times New Roman" w:cs="Times New Roman"/>
          <w:color w:val="000000"/>
          <w:sz w:val="24"/>
          <w:szCs w:val="24"/>
          <w:lang w:val="uk-UA"/>
        </w:rPr>
        <w:t xml:space="preserve">     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 w:name="o30"/>
      <w:bookmarkEnd w:id="2"/>
      <w:r w:rsidRPr="00681F76">
        <w:rPr>
          <w:rFonts w:ascii="Times New Roman" w:hAnsi="Times New Roman" w:cs="Times New Roman"/>
          <w:color w:val="000000"/>
          <w:sz w:val="24"/>
          <w:szCs w:val="24"/>
          <w:lang w:val="uk-UA"/>
        </w:rPr>
        <w:t xml:space="preserve">     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3" w:name="o31"/>
      <w:bookmarkEnd w:id="3"/>
      <w:r w:rsidRPr="00681F76">
        <w:rPr>
          <w:rFonts w:ascii="Times New Roman" w:hAnsi="Times New Roman" w:cs="Times New Roman"/>
          <w:color w:val="000000"/>
          <w:sz w:val="24"/>
          <w:szCs w:val="24"/>
          <w:lang w:val="uk-UA"/>
        </w:rPr>
        <w:lastRenderedPageBreak/>
        <w:t xml:space="preserve">     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4" w:name="o32"/>
      <w:bookmarkEnd w:id="4"/>
      <w:r w:rsidRPr="00681F76">
        <w:rPr>
          <w:rFonts w:ascii="Times New Roman" w:hAnsi="Times New Roman" w:cs="Times New Roman"/>
          <w:color w:val="000000"/>
          <w:sz w:val="24"/>
          <w:szCs w:val="24"/>
          <w:lang w:val="uk-UA"/>
        </w:rPr>
        <w:t xml:space="preserve">     5) запобігання виникненню негативних явищ у фінансово-господарській діяльності, виявлення   і  мобілізація внутрішньогосподарських резервів. </w:t>
      </w:r>
    </w:p>
    <w:p w:rsidR="00681F76" w:rsidRPr="00681F76" w:rsidRDefault="00681F76" w:rsidP="00681F76">
      <w:pPr>
        <w:autoSpaceDE w:val="0"/>
        <w:autoSpaceDN w:val="0"/>
        <w:adjustRightInd w:val="0"/>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     6) підготовка проектів рішень, розпоряджень і доручень селищного голови, зокрема з питань, що належать до компетенції відділу.</w:t>
      </w:r>
    </w:p>
    <w:p w:rsidR="00681F76" w:rsidRPr="00681F76" w:rsidRDefault="00681F76" w:rsidP="00681F76">
      <w:pPr>
        <w:autoSpaceDE w:val="0"/>
        <w:autoSpaceDN w:val="0"/>
        <w:adjustRightInd w:val="0"/>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ab/>
        <w:t>3.2. Відділ відповідно до покладених на нього завдань:</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r w:rsidRPr="00681F76">
        <w:rPr>
          <w:rFonts w:ascii="Times New Roman" w:hAnsi="Times New Roman" w:cs="Times New Roman"/>
          <w:sz w:val="24"/>
          <w:szCs w:val="24"/>
          <w:lang w:val="uk-UA"/>
        </w:rPr>
        <w:t xml:space="preserve">     </w:t>
      </w:r>
      <w:r w:rsidRPr="00681F76">
        <w:rPr>
          <w:rFonts w:ascii="Times New Roman" w:hAnsi="Times New Roman" w:cs="Times New Roman"/>
          <w:color w:val="000000"/>
          <w:sz w:val="24"/>
          <w:szCs w:val="24"/>
          <w:lang w:val="uk-UA"/>
        </w:rPr>
        <w:t xml:space="preserve">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5" w:name="o36"/>
      <w:bookmarkEnd w:id="5"/>
      <w:r w:rsidRPr="00681F76">
        <w:rPr>
          <w:rFonts w:ascii="Times New Roman" w:hAnsi="Times New Roman" w:cs="Times New Roman"/>
          <w:color w:val="000000"/>
          <w:sz w:val="24"/>
          <w:szCs w:val="24"/>
          <w:lang w:val="uk-UA"/>
        </w:rPr>
        <w:t xml:space="preserve">     2)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 w:name="o37"/>
      <w:bookmarkEnd w:id="6"/>
      <w:r w:rsidRPr="00681F76">
        <w:rPr>
          <w:rFonts w:ascii="Times New Roman" w:hAnsi="Times New Roman" w:cs="Times New Roman"/>
          <w:color w:val="000000"/>
          <w:sz w:val="24"/>
          <w:szCs w:val="24"/>
          <w:lang w:val="uk-UA"/>
        </w:rPr>
        <w:t xml:space="preserve">     3) здійснює поточний контроль за:</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7" w:name="o38"/>
      <w:bookmarkEnd w:id="7"/>
      <w:r w:rsidRPr="00681F76">
        <w:rPr>
          <w:rFonts w:ascii="Times New Roman" w:hAnsi="Times New Roman" w:cs="Times New Roman"/>
          <w:color w:val="000000"/>
          <w:sz w:val="24"/>
          <w:szCs w:val="24"/>
          <w:lang w:val="uk-UA"/>
        </w:rPr>
        <w:t xml:space="preserve">     дотриманням бюджетного  законодавства  при  взятті  бюджетних зобов'язань,  їх  реєстрації в органах Казначейства та здійсненням платежів відповідно до взятих бюджетних зобов'язань;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8" w:name="o39"/>
      <w:bookmarkEnd w:id="8"/>
      <w:r w:rsidRPr="00681F76">
        <w:rPr>
          <w:rFonts w:ascii="Times New Roman" w:hAnsi="Times New Roman" w:cs="Times New Roman"/>
          <w:color w:val="000000"/>
          <w:sz w:val="24"/>
          <w:szCs w:val="24"/>
          <w:lang w:val="uk-UA"/>
        </w:rPr>
        <w:t xml:space="preserve">     правильністю зарахування  та  використання власних надходжень бюджетної установи;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9" w:name="o40"/>
      <w:bookmarkEnd w:id="9"/>
      <w:r w:rsidRPr="00681F76">
        <w:rPr>
          <w:rFonts w:ascii="Times New Roman" w:hAnsi="Times New Roman" w:cs="Times New Roman"/>
          <w:color w:val="000000"/>
          <w:sz w:val="24"/>
          <w:szCs w:val="24"/>
          <w:lang w:val="uk-UA"/>
        </w:rPr>
        <w:t xml:space="preserve">     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бюджетній установі;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0" w:name="o41"/>
      <w:bookmarkEnd w:id="10"/>
      <w:r w:rsidRPr="00681F76">
        <w:rPr>
          <w:rFonts w:ascii="Times New Roman" w:hAnsi="Times New Roman" w:cs="Times New Roman"/>
          <w:color w:val="000000"/>
          <w:sz w:val="24"/>
          <w:szCs w:val="24"/>
          <w:lang w:val="uk-UA"/>
        </w:rPr>
        <w:t xml:space="preserve">     4) своєчасно подає звітність;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1" w:name="o42"/>
      <w:bookmarkEnd w:id="11"/>
      <w:r w:rsidRPr="00681F76">
        <w:rPr>
          <w:rFonts w:ascii="Times New Roman" w:hAnsi="Times New Roman" w:cs="Times New Roman"/>
          <w:color w:val="000000"/>
          <w:sz w:val="24"/>
          <w:szCs w:val="24"/>
          <w:lang w:val="uk-UA"/>
        </w:rPr>
        <w:t xml:space="preserve">     5) своєчасно  та у повному обсязі перераховує податки і збори (обов'язкові платежі) до відповідних бюджетів;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2" w:name="o43"/>
      <w:bookmarkEnd w:id="12"/>
      <w:r w:rsidRPr="00681F76">
        <w:rPr>
          <w:rFonts w:ascii="Times New Roman" w:hAnsi="Times New Roman" w:cs="Times New Roman"/>
          <w:color w:val="000000"/>
          <w:sz w:val="24"/>
          <w:szCs w:val="24"/>
          <w:lang w:val="uk-UA"/>
        </w:rPr>
        <w:t xml:space="preserve">     6) забезпечує  дотримання  вимог  нормативно-правових   актів щодо: </w:t>
      </w:r>
      <w:r w:rsidRPr="00681F76">
        <w:rPr>
          <w:rFonts w:ascii="Times New Roman" w:hAnsi="Times New Roman" w:cs="Times New Roman"/>
          <w:color w:val="000000"/>
          <w:sz w:val="24"/>
          <w:szCs w:val="24"/>
          <w:lang w:val="uk-UA"/>
        </w:rPr>
        <w:br/>
      </w:r>
      <w:bookmarkStart w:id="13" w:name="o44"/>
      <w:bookmarkEnd w:id="13"/>
      <w:r w:rsidRPr="00681F76">
        <w:rPr>
          <w:rFonts w:ascii="Times New Roman" w:hAnsi="Times New Roman" w:cs="Times New Roman"/>
          <w:color w:val="000000"/>
          <w:sz w:val="24"/>
          <w:szCs w:val="24"/>
          <w:lang w:val="uk-UA"/>
        </w:rPr>
        <w:t xml:space="preserve">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4" w:name="o45"/>
      <w:bookmarkEnd w:id="14"/>
      <w:r w:rsidRPr="00681F76">
        <w:rPr>
          <w:rFonts w:ascii="Times New Roman" w:hAnsi="Times New Roman" w:cs="Times New Roman"/>
          <w:color w:val="000000"/>
          <w:sz w:val="24"/>
          <w:szCs w:val="24"/>
          <w:lang w:val="uk-UA"/>
        </w:rPr>
        <w:t xml:space="preserve">     інвентаризації необоротних    активів,   товарно-матеріальних цінностей,  грошових  коштів,  документів,  розрахунків  та  інших статей балансу;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5" w:name="o46"/>
      <w:bookmarkEnd w:id="15"/>
      <w:r w:rsidRPr="00681F76">
        <w:rPr>
          <w:rFonts w:ascii="Times New Roman" w:hAnsi="Times New Roman" w:cs="Times New Roman"/>
          <w:color w:val="000000"/>
          <w:sz w:val="24"/>
          <w:szCs w:val="24"/>
          <w:lang w:val="uk-UA"/>
        </w:rPr>
        <w:t xml:space="preserve">     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6" w:name="o47"/>
      <w:bookmarkEnd w:id="16"/>
      <w:r w:rsidRPr="00681F76">
        <w:rPr>
          <w:rFonts w:ascii="Times New Roman" w:hAnsi="Times New Roman" w:cs="Times New Roman"/>
          <w:color w:val="000000"/>
          <w:sz w:val="24"/>
          <w:szCs w:val="24"/>
          <w:lang w:val="uk-UA"/>
        </w:rPr>
        <w:t xml:space="preserve">     8) забезпечує: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7" w:name="o48"/>
      <w:bookmarkEnd w:id="17"/>
      <w:r w:rsidRPr="00681F76">
        <w:rPr>
          <w:rFonts w:ascii="Times New Roman" w:hAnsi="Times New Roman" w:cs="Times New Roman"/>
          <w:color w:val="000000"/>
          <w:sz w:val="24"/>
          <w:szCs w:val="24"/>
          <w:lang w:val="uk-UA"/>
        </w:rPr>
        <w:t xml:space="preserve">     дотримання порядку проведення розрахунків за  товари,  роботи та послуги, що закуповуються за бюджетні кошти;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8" w:name="o49"/>
      <w:bookmarkEnd w:id="18"/>
      <w:r w:rsidRPr="00681F76">
        <w:rPr>
          <w:rFonts w:ascii="Times New Roman" w:hAnsi="Times New Roman" w:cs="Times New Roman"/>
          <w:color w:val="000000"/>
          <w:sz w:val="24"/>
          <w:szCs w:val="24"/>
          <w:lang w:val="uk-UA"/>
        </w:rPr>
        <w:t xml:space="preserve">     достовірність та    правильність    оформлення    інформації, включеної  до  реєстрів   бюджетних   зобов'язань   та   бюджетних фінансових зобов'язань;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19" w:name="o50"/>
      <w:bookmarkEnd w:id="19"/>
      <w:r w:rsidRPr="00681F76">
        <w:rPr>
          <w:rFonts w:ascii="Times New Roman" w:hAnsi="Times New Roman" w:cs="Times New Roman"/>
          <w:color w:val="000000"/>
          <w:sz w:val="24"/>
          <w:szCs w:val="24"/>
          <w:lang w:val="uk-UA"/>
        </w:rPr>
        <w:t xml:space="preserve">     повноту та  достовірність  даних підтвердних документів,  які формуються та подаються в процесі казначейського обслуговування;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0" w:name="o51"/>
      <w:bookmarkEnd w:id="20"/>
      <w:r w:rsidRPr="00681F76">
        <w:rPr>
          <w:rFonts w:ascii="Times New Roman" w:hAnsi="Times New Roman" w:cs="Times New Roman"/>
          <w:color w:val="000000"/>
          <w:sz w:val="24"/>
          <w:szCs w:val="24"/>
          <w:lang w:val="uk-UA"/>
        </w:rPr>
        <w:t xml:space="preserve">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1" w:name="o52"/>
      <w:bookmarkEnd w:id="21"/>
      <w:r w:rsidRPr="00681F76">
        <w:rPr>
          <w:rFonts w:ascii="Times New Roman" w:hAnsi="Times New Roman" w:cs="Times New Roman"/>
          <w:color w:val="000000"/>
          <w:sz w:val="24"/>
          <w:szCs w:val="24"/>
          <w:lang w:val="uk-UA"/>
        </w:rPr>
        <w:t xml:space="preserve">     користувачів у  повному  обсязі  правдивою  та  неупередженою інформацією про фінансовий стан бюджетної установи,  результати її діяльності та рух бюджетних коштів;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2" w:name="o53"/>
      <w:bookmarkEnd w:id="22"/>
      <w:r w:rsidRPr="00681F76">
        <w:rPr>
          <w:rFonts w:ascii="Times New Roman" w:hAnsi="Times New Roman" w:cs="Times New Roman"/>
          <w:color w:val="000000"/>
          <w:sz w:val="24"/>
          <w:szCs w:val="24"/>
          <w:lang w:val="uk-UA"/>
        </w:rPr>
        <w:lastRenderedPageBreak/>
        <w:t xml:space="preserve">     відповідні структурні  підрозділи  бюджетної  установи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3" w:name="o54"/>
      <w:bookmarkEnd w:id="23"/>
      <w:r w:rsidRPr="00681F76">
        <w:rPr>
          <w:rFonts w:ascii="Times New Roman" w:hAnsi="Times New Roman" w:cs="Times New Roman"/>
          <w:color w:val="000000"/>
          <w:sz w:val="24"/>
          <w:szCs w:val="24"/>
          <w:lang w:val="uk-UA"/>
        </w:rPr>
        <w:t xml:space="preserve">     9) бере участь у роботі з оформлення матеріалів щодо нестачі, крадіжки грошових коштів та майна, псування активів;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4" w:name="o55"/>
      <w:bookmarkEnd w:id="24"/>
      <w:r w:rsidRPr="00681F76">
        <w:rPr>
          <w:rFonts w:ascii="Times New Roman" w:hAnsi="Times New Roman" w:cs="Times New Roman"/>
          <w:color w:val="000000"/>
          <w:sz w:val="24"/>
          <w:szCs w:val="24"/>
          <w:lang w:val="uk-UA"/>
        </w:rPr>
        <w:t xml:space="preserve">     10) розробляє   та   забезпечує   здійснення   заходів   щодо дотримання та підвищення рівня фінансово-бюджетної  дисципліни  її працівників та працівників бухгалтерських служб бюджетних установ, які підпорядковані бюджетній установі;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5" w:name="o56"/>
      <w:bookmarkEnd w:id="25"/>
      <w:r w:rsidRPr="00681F76">
        <w:rPr>
          <w:rFonts w:ascii="Times New Roman" w:hAnsi="Times New Roman" w:cs="Times New Roman"/>
          <w:color w:val="000000"/>
          <w:sz w:val="24"/>
          <w:szCs w:val="24"/>
          <w:lang w:val="uk-UA"/>
        </w:rPr>
        <w:t xml:space="preserve">     11) здійснює  заходи  щодо  усунення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rsidR="00681F76" w:rsidRPr="00681F76" w:rsidRDefault="00681F76" w:rsidP="00681F76">
      <w:pPr>
        <w:autoSpaceDE w:val="0"/>
        <w:autoSpaceDN w:val="0"/>
        <w:adjustRightInd w:val="0"/>
        <w:jc w:val="both"/>
        <w:rPr>
          <w:rFonts w:ascii="Times New Roman" w:hAnsi="Times New Roman" w:cs="Times New Roman"/>
          <w:b/>
          <w:sz w:val="24"/>
          <w:szCs w:val="24"/>
          <w:lang w:val="uk-UA"/>
        </w:rPr>
      </w:pPr>
    </w:p>
    <w:p w:rsidR="00681F76" w:rsidRPr="00681F76" w:rsidRDefault="00681F76" w:rsidP="00681F76">
      <w:pPr>
        <w:jc w:val="center"/>
        <w:rPr>
          <w:rFonts w:ascii="Times New Roman" w:hAnsi="Times New Roman" w:cs="Times New Roman"/>
          <w:b/>
          <w:sz w:val="24"/>
          <w:szCs w:val="24"/>
          <w:lang w:val="uk-UA"/>
        </w:rPr>
      </w:pPr>
      <w:r w:rsidRPr="00681F76">
        <w:rPr>
          <w:rFonts w:ascii="Times New Roman" w:hAnsi="Times New Roman" w:cs="Times New Roman"/>
          <w:b/>
          <w:sz w:val="24"/>
          <w:szCs w:val="24"/>
          <w:lang w:val="uk-UA"/>
        </w:rPr>
        <w:t>4. Права відділу</w:t>
      </w:r>
    </w:p>
    <w:p w:rsidR="00681F76" w:rsidRPr="00681F76" w:rsidRDefault="00681F76" w:rsidP="00681F76">
      <w:pPr>
        <w:autoSpaceDE w:val="0"/>
        <w:autoSpaceDN w:val="0"/>
        <w:adjustRightInd w:val="0"/>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ab/>
        <w:t>4.1. Відділ має право:</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r w:rsidRPr="00681F76">
        <w:rPr>
          <w:rFonts w:ascii="Times New Roman" w:hAnsi="Times New Roman" w:cs="Times New Roman"/>
          <w:color w:val="000000"/>
          <w:sz w:val="24"/>
          <w:szCs w:val="24"/>
          <w:lang w:val="uk-UA"/>
        </w:rPr>
        <w:t xml:space="preserve">     1) представляти селищну раду в установленому  порядку  з питань,  що  відносяться  до компетенції бухгалтерської служби,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6" w:name="o59"/>
      <w:bookmarkEnd w:id="26"/>
      <w:r w:rsidRPr="00681F76">
        <w:rPr>
          <w:rFonts w:ascii="Times New Roman" w:hAnsi="Times New Roman" w:cs="Times New Roman"/>
          <w:color w:val="000000"/>
          <w:sz w:val="24"/>
          <w:szCs w:val="24"/>
          <w:lang w:val="uk-UA"/>
        </w:rPr>
        <w:t xml:space="preserve">     2) встановлювати  обґрунтовані вимоги до порядку оформлення і подання  до  бухгалтерської   служби   структурними   підрозділами бюджетної  установи  первинних  документів  для  їх відображення у бухгалтерському  обліку,  а  також  здійснювати  контроль  за   їх дотриманням;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7" w:name="o60"/>
      <w:bookmarkEnd w:id="27"/>
      <w:r w:rsidRPr="00681F76">
        <w:rPr>
          <w:rFonts w:ascii="Times New Roman" w:hAnsi="Times New Roman" w:cs="Times New Roman"/>
          <w:color w:val="000000"/>
          <w:sz w:val="24"/>
          <w:szCs w:val="24"/>
          <w:lang w:val="uk-UA"/>
        </w:rPr>
        <w:t xml:space="preserve">     3) одержувати  від структурних підрозділів бюджетної установи та бюджетних установ,  які їй підпорядковані, необхідні відомості, довідки та інші матеріали, а також пояснення до них;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28" w:name="o61"/>
      <w:bookmarkEnd w:id="28"/>
      <w:r w:rsidRPr="00681F76">
        <w:rPr>
          <w:rFonts w:ascii="Times New Roman" w:hAnsi="Times New Roman" w:cs="Times New Roman"/>
          <w:color w:val="000000"/>
          <w:sz w:val="24"/>
          <w:szCs w:val="24"/>
          <w:lang w:val="uk-UA"/>
        </w:rPr>
        <w:t xml:space="preserve">     4) вносити  селищному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 </w:t>
      </w:r>
    </w:p>
    <w:p w:rsidR="00681F76" w:rsidRPr="00681F76" w:rsidRDefault="00681F76" w:rsidP="00681F76">
      <w:pPr>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    5) повертати виконавцям документи і вимагати їх доопрацювання в разі порушення установлених вимог; </w:t>
      </w:r>
    </w:p>
    <w:p w:rsidR="00681F76" w:rsidRPr="00681F76" w:rsidRDefault="00681F76" w:rsidP="00681F76">
      <w:pPr>
        <w:autoSpaceDE w:val="0"/>
        <w:autoSpaceDN w:val="0"/>
        <w:adjustRightInd w:val="0"/>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    6) інформувати селищного голову про випадки несвоєчасного подання на вимогу відділу необхідних матеріалів посадовими особами структурних підрозділів і підприємств, що належать до сфери їх управління.</w:t>
      </w:r>
    </w:p>
    <w:p w:rsidR="00681F76" w:rsidRPr="00681F76" w:rsidRDefault="00681F76" w:rsidP="00681F76">
      <w:pPr>
        <w:autoSpaceDE w:val="0"/>
        <w:autoSpaceDN w:val="0"/>
        <w:adjustRightInd w:val="0"/>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    7) вносити пропозиції керівництву селищної ради з питань, віднесених до компетенції відділу.</w:t>
      </w:r>
    </w:p>
    <w:p w:rsidR="00681F76" w:rsidRPr="00681F76" w:rsidRDefault="00681F76" w:rsidP="00681F76">
      <w:pPr>
        <w:autoSpaceDE w:val="0"/>
        <w:autoSpaceDN w:val="0"/>
        <w:adjustRightInd w:val="0"/>
        <w:ind w:firstLine="567"/>
        <w:jc w:val="both"/>
        <w:rPr>
          <w:rFonts w:ascii="Times New Roman" w:hAnsi="Times New Roman" w:cs="Times New Roman"/>
          <w:b/>
          <w:sz w:val="24"/>
          <w:szCs w:val="24"/>
          <w:lang w:val="uk-UA"/>
        </w:rPr>
      </w:pPr>
      <w:r w:rsidRPr="00681F76">
        <w:rPr>
          <w:rFonts w:ascii="Times New Roman" w:hAnsi="Times New Roman" w:cs="Times New Roman"/>
          <w:sz w:val="24"/>
          <w:szCs w:val="24"/>
          <w:lang w:val="uk-UA"/>
        </w:rPr>
        <w:t>4.2. Відділ бухгалтерського обліку та звітності в установленому законодавством порядку та у межах покладених на нього завдань взаємодіє з іншими структурними підрозділами селищної ради, а також підприємствами, установами та організаціями, що належать до сфери управління селищної ради.</w:t>
      </w:r>
    </w:p>
    <w:p w:rsidR="00681F76" w:rsidRDefault="00681F76" w:rsidP="00681F76">
      <w:pPr>
        <w:jc w:val="both"/>
        <w:outlineLvl w:val="0"/>
        <w:rPr>
          <w:rFonts w:ascii="Times New Roman" w:hAnsi="Times New Roman" w:cs="Times New Roman"/>
          <w:b/>
          <w:sz w:val="24"/>
          <w:szCs w:val="24"/>
          <w:lang w:val="uk-UA"/>
        </w:rPr>
      </w:pPr>
    </w:p>
    <w:p w:rsidR="00681F76" w:rsidRPr="00681F76" w:rsidRDefault="00681F76" w:rsidP="00681F76">
      <w:pPr>
        <w:jc w:val="both"/>
        <w:outlineLvl w:val="0"/>
        <w:rPr>
          <w:rFonts w:ascii="Times New Roman" w:hAnsi="Times New Roman" w:cs="Times New Roman"/>
          <w:b/>
          <w:sz w:val="24"/>
          <w:szCs w:val="24"/>
          <w:lang w:val="uk-UA"/>
        </w:rPr>
      </w:pPr>
    </w:p>
    <w:p w:rsidR="00681F76" w:rsidRPr="00681F76" w:rsidRDefault="00681F76" w:rsidP="00681F76">
      <w:pPr>
        <w:jc w:val="center"/>
        <w:rPr>
          <w:rFonts w:ascii="Times New Roman" w:hAnsi="Times New Roman" w:cs="Times New Roman"/>
          <w:sz w:val="24"/>
          <w:szCs w:val="24"/>
          <w:lang w:val="uk-UA"/>
        </w:rPr>
      </w:pPr>
      <w:r w:rsidRPr="00681F76">
        <w:rPr>
          <w:rFonts w:ascii="Times New Roman" w:hAnsi="Times New Roman" w:cs="Times New Roman"/>
          <w:b/>
          <w:sz w:val="24"/>
          <w:szCs w:val="24"/>
          <w:lang w:val="uk-UA"/>
        </w:rPr>
        <w:lastRenderedPageBreak/>
        <w:t>5. Керівництво відділу</w:t>
      </w:r>
    </w:p>
    <w:p w:rsidR="00681F76" w:rsidRPr="00681F76" w:rsidRDefault="00681F76" w:rsidP="00681F76">
      <w:pPr>
        <w:ind w:firstLine="567"/>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5.1. Відділ очолює начальник відділу-головний бухгалтер, який призначається на посаду у встановленому Законом України «Про службу в органах місцевого самоврядування» процедурою і звільняється з посади </w:t>
      </w:r>
      <w:r w:rsidRPr="00681F76">
        <w:rPr>
          <w:rFonts w:ascii="Times New Roman" w:hAnsi="Times New Roman" w:cs="Times New Roman"/>
          <w:color w:val="000000"/>
          <w:sz w:val="24"/>
          <w:szCs w:val="24"/>
          <w:lang w:val="uk-UA"/>
        </w:rPr>
        <w:t>у  порядку,  встановленому законодавством про службу в органах місцевого самоврядування.</w:t>
      </w:r>
      <w:r w:rsidRPr="00681F76">
        <w:rPr>
          <w:rFonts w:ascii="Times New Roman" w:hAnsi="Times New Roman" w:cs="Times New Roman"/>
          <w:sz w:val="24"/>
          <w:szCs w:val="24"/>
          <w:lang w:val="uk-UA"/>
        </w:rPr>
        <w:t xml:space="preserve"> </w:t>
      </w:r>
    </w:p>
    <w:p w:rsidR="00681F76" w:rsidRPr="00681F76" w:rsidRDefault="00681F76" w:rsidP="00681F76">
      <w:pPr>
        <w:ind w:firstLine="567"/>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Начальник відділу-головний бухгалтер </w:t>
      </w:r>
      <w:r w:rsidRPr="00681F76">
        <w:rPr>
          <w:rFonts w:ascii="Times New Roman" w:hAnsi="Times New Roman" w:cs="Times New Roman"/>
          <w:color w:val="000000"/>
          <w:sz w:val="24"/>
          <w:szCs w:val="24"/>
          <w:shd w:val="clear" w:color="auto" w:fill="FFFFFF"/>
          <w:lang w:val="uk-UA"/>
        </w:rPr>
        <w:t xml:space="preserve">несе персональну відповідальність </w:t>
      </w:r>
      <w:r w:rsidRPr="00681F76">
        <w:rPr>
          <w:rFonts w:ascii="Times New Roman" w:hAnsi="Times New Roman" w:cs="Times New Roman"/>
          <w:sz w:val="24"/>
          <w:szCs w:val="24"/>
          <w:lang w:val="uk-UA"/>
        </w:rPr>
        <w:t>за виконання покладених на відділ завдань</w:t>
      </w:r>
      <w:r w:rsidRPr="00681F76">
        <w:rPr>
          <w:rFonts w:ascii="Times New Roman" w:hAnsi="Times New Roman" w:cs="Times New Roman"/>
          <w:color w:val="000000"/>
          <w:sz w:val="24"/>
          <w:szCs w:val="24"/>
          <w:shd w:val="clear" w:color="auto" w:fill="FFFFFF"/>
          <w:lang w:val="uk-UA"/>
        </w:rPr>
        <w:t xml:space="preserve"> перед селищним головою.</w:t>
      </w:r>
    </w:p>
    <w:p w:rsidR="00681F76" w:rsidRPr="00681F76" w:rsidRDefault="00681F76" w:rsidP="00681F76">
      <w:pPr>
        <w:ind w:firstLine="567"/>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5.2. Начальник відділу бухгалтерського обліку та звітності:</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r w:rsidRPr="00681F76">
        <w:rPr>
          <w:rFonts w:ascii="Times New Roman" w:hAnsi="Times New Roman" w:cs="Times New Roman"/>
          <w:color w:val="000000"/>
          <w:sz w:val="24"/>
          <w:szCs w:val="24"/>
          <w:lang w:val="uk-UA"/>
        </w:rPr>
        <w:t xml:space="preserve">1) організовує роботу з  ведення  бухгалтерського  обліку  та забезпечує виконання завдань, покладених на бухгалтерську службу;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29" w:name="o73"/>
      <w:bookmarkEnd w:id="29"/>
      <w:r w:rsidRPr="00681F76">
        <w:rPr>
          <w:rFonts w:ascii="Times New Roman" w:hAnsi="Times New Roman" w:cs="Times New Roman"/>
          <w:color w:val="000000"/>
          <w:sz w:val="24"/>
          <w:szCs w:val="24"/>
          <w:lang w:val="uk-UA"/>
        </w:rPr>
        <w:t xml:space="preserve">2) здійснює  керівництво  діяльністю  бухгалтерського  відділу, забезпечує   раціональний   та   ефективний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0" w:name="o74"/>
      <w:bookmarkEnd w:id="30"/>
      <w:r w:rsidRPr="00681F76">
        <w:rPr>
          <w:rFonts w:ascii="Times New Roman" w:hAnsi="Times New Roman" w:cs="Times New Roman"/>
          <w:color w:val="000000"/>
          <w:sz w:val="24"/>
          <w:szCs w:val="24"/>
          <w:lang w:val="uk-UA"/>
        </w:rPr>
        <w:t xml:space="preserve">3) погоджує проекти договорів (контрактів),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1" w:name="o75"/>
      <w:bookmarkEnd w:id="31"/>
      <w:r w:rsidRPr="00681F76">
        <w:rPr>
          <w:rFonts w:ascii="Times New Roman" w:hAnsi="Times New Roman" w:cs="Times New Roman"/>
          <w:color w:val="000000"/>
          <w:sz w:val="24"/>
          <w:szCs w:val="24"/>
          <w:lang w:val="uk-UA"/>
        </w:rPr>
        <w:t xml:space="preserve">4) бере у разі потреби участь  в  організації  та  проведенні перевірки    стану   бухгалтерського   обліку   та   звітності   у бухгалтерських  службах  бюджетних  установ,  які   підпорядковані селищній раді;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2" w:name="o76"/>
      <w:bookmarkEnd w:id="32"/>
      <w:r w:rsidRPr="00681F76">
        <w:rPr>
          <w:rFonts w:ascii="Times New Roman" w:hAnsi="Times New Roman" w:cs="Times New Roman"/>
          <w:color w:val="000000"/>
          <w:sz w:val="24"/>
          <w:szCs w:val="24"/>
          <w:lang w:val="uk-UA"/>
        </w:rPr>
        <w:t xml:space="preserve">5) здійснює   у   межах   своїх   повноважень   заходи   щодо відшкодування  винними  особами  збитків  від   нестач,   розтрат, крадіжок;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3" w:name="o77"/>
      <w:bookmarkEnd w:id="33"/>
      <w:r w:rsidRPr="00681F76">
        <w:rPr>
          <w:rFonts w:ascii="Times New Roman" w:hAnsi="Times New Roman" w:cs="Times New Roman"/>
          <w:color w:val="000000"/>
          <w:sz w:val="24"/>
          <w:szCs w:val="24"/>
          <w:lang w:val="uk-UA"/>
        </w:rPr>
        <w:t xml:space="preserve">6) погоджує кандидатури працівників селищної ради,  яким надається право складати та підписувати  первинні  документи  щодо проведення   господарських   операцій,   пов'язаних   з  відпуском (витрачанням) грошових  коштів,  документів,  товарно-матеріальних цінностей, нематеріальних активів та іншого майна;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4" w:name="o78"/>
      <w:bookmarkEnd w:id="34"/>
      <w:r w:rsidRPr="00681F76">
        <w:rPr>
          <w:rFonts w:ascii="Times New Roman" w:hAnsi="Times New Roman" w:cs="Times New Roman"/>
          <w:color w:val="000000"/>
          <w:sz w:val="24"/>
          <w:szCs w:val="24"/>
          <w:lang w:val="uk-UA"/>
        </w:rPr>
        <w:t xml:space="preserve">7) подає селищному голові пропозиції щодо: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5" w:name="o79"/>
      <w:bookmarkEnd w:id="35"/>
      <w:r w:rsidRPr="00681F76">
        <w:rPr>
          <w:rFonts w:ascii="Times New Roman" w:hAnsi="Times New Roman" w:cs="Times New Roman"/>
          <w:color w:val="000000"/>
          <w:sz w:val="24"/>
          <w:szCs w:val="24"/>
          <w:lang w:val="uk-UA"/>
        </w:rPr>
        <w:t xml:space="preserve">     визначення облікової   політики,   зміни   обраної  облікової політики з урахуванням особливостей діяльності бюджетної  установи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6" w:name="o80"/>
      <w:bookmarkEnd w:id="36"/>
      <w:r w:rsidRPr="00681F76">
        <w:rPr>
          <w:rFonts w:ascii="Times New Roman" w:hAnsi="Times New Roman" w:cs="Times New Roman"/>
          <w:color w:val="000000"/>
          <w:sz w:val="24"/>
          <w:szCs w:val="24"/>
          <w:lang w:val="uk-UA"/>
        </w:rPr>
        <w:t xml:space="preserve">     визначення оптимальної  структури  бухгалтерської  служби  та чисельності її працівників;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7" w:name="o81"/>
      <w:bookmarkEnd w:id="37"/>
      <w:r w:rsidRPr="00681F76">
        <w:rPr>
          <w:rFonts w:ascii="Times New Roman" w:hAnsi="Times New Roman" w:cs="Times New Roman"/>
          <w:color w:val="000000"/>
          <w:sz w:val="24"/>
          <w:szCs w:val="24"/>
          <w:lang w:val="uk-UA"/>
        </w:rPr>
        <w:t xml:space="preserve">     призначення на посаду  та  звільнення  з  посади  працівників бухгалтерської служби, надання їх відпустки;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8" w:name="o82"/>
      <w:bookmarkEnd w:id="38"/>
      <w:r w:rsidRPr="00681F76">
        <w:rPr>
          <w:rFonts w:ascii="Times New Roman" w:hAnsi="Times New Roman" w:cs="Times New Roman"/>
          <w:color w:val="000000"/>
          <w:sz w:val="24"/>
          <w:szCs w:val="24"/>
          <w:lang w:val="uk-UA"/>
        </w:rPr>
        <w:t xml:space="preserve">     вибору та  впровадження  уніфікованої автоматизованої системи бухгалтерського обліку та  звітності  з  урахуванням  особливостей діяльності бюджетної установи;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39" w:name="o83"/>
      <w:bookmarkEnd w:id="39"/>
      <w:r w:rsidRPr="00681F76">
        <w:rPr>
          <w:rFonts w:ascii="Times New Roman" w:hAnsi="Times New Roman" w:cs="Times New Roman"/>
          <w:color w:val="000000"/>
          <w:sz w:val="24"/>
          <w:szCs w:val="24"/>
          <w:lang w:val="uk-UA"/>
        </w:rPr>
        <w:t xml:space="preserve">     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40" w:name="o84"/>
      <w:bookmarkEnd w:id="40"/>
      <w:r w:rsidRPr="00681F76">
        <w:rPr>
          <w:rFonts w:ascii="Times New Roman" w:hAnsi="Times New Roman" w:cs="Times New Roman"/>
          <w:color w:val="000000"/>
          <w:sz w:val="24"/>
          <w:szCs w:val="24"/>
          <w:lang w:val="uk-UA"/>
        </w:rPr>
        <w:t xml:space="preserve">     визначення джерел   погашення  кредиторської  заборгованості, повернення кредитів, отриманих з державного або місцевого бюджету;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41" w:name="o85"/>
      <w:bookmarkEnd w:id="41"/>
      <w:r w:rsidRPr="00681F76">
        <w:rPr>
          <w:rFonts w:ascii="Times New Roman" w:hAnsi="Times New Roman" w:cs="Times New Roman"/>
          <w:color w:val="000000"/>
          <w:sz w:val="24"/>
          <w:szCs w:val="24"/>
          <w:lang w:val="uk-UA"/>
        </w:rPr>
        <w:t xml:space="preserve">     притягнення до  відповідальності  працівників  бухгалтерської служби,  у  тому  числі працівників бухгалтерських служб бюджетних установ,  які підпорядковані бюджетній установі,  за  результатами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42" w:name="o86"/>
      <w:bookmarkEnd w:id="42"/>
      <w:r w:rsidRPr="00681F76">
        <w:rPr>
          <w:rFonts w:ascii="Times New Roman" w:hAnsi="Times New Roman" w:cs="Times New Roman"/>
          <w:color w:val="000000"/>
          <w:sz w:val="24"/>
          <w:szCs w:val="24"/>
          <w:lang w:val="uk-UA"/>
        </w:rPr>
        <w:lastRenderedPageBreak/>
        <w:t xml:space="preserve">     удосконалення порядку здійснення поточного контролю;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43" w:name="o87"/>
      <w:bookmarkEnd w:id="43"/>
      <w:r w:rsidRPr="00681F76">
        <w:rPr>
          <w:rFonts w:ascii="Times New Roman" w:hAnsi="Times New Roman" w:cs="Times New Roman"/>
          <w:color w:val="000000"/>
          <w:sz w:val="24"/>
          <w:szCs w:val="24"/>
          <w:lang w:val="uk-UA"/>
        </w:rPr>
        <w:t xml:space="preserve">     організації навчання  працівників  бухгалтерської  служби,  у тому числі працівників бухгалтерських служб бюджетних установ, які підпорядковані   бюджетній   установі,   з метою  підвищення  їх професійно-кваліфікаційного рівня;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44" w:name="o88"/>
      <w:bookmarkEnd w:id="44"/>
      <w:r w:rsidRPr="00681F76">
        <w:rPr>
          <w:rFonts w:ascii="Times New Roman" w:hAnsi="Times New Roman" w:cs="Times New Roman"/>
          <w:color w:val="000000"/>
          <w:sz w:val="24"/>
          <w:szCs w:val="24"/>
          <w:lang w:val="uk-UA"/>
        </w:rPr>
        <w:t xml:space="preserve">забезпечення бухгалтерської    служби    нормативно-правовими актами,  довідковими  та  інформаційними  матеріалами щодо ведення бухгалтерського обліку та складення звітності;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45" w:name="o89"/>
      <w:bookmarkEnd w:id="45"/>
      <w:r w:rsidRPr="00681F76">
        <w:rPr>
          <w:rFonts w:ascii="Times New Roman" w:hAnsi="Times New Roman" w:cs="Times New Roman"/>
          <w:color w:val="000000"/>
          <w:sz w:val="24"/>
          <w:szCs w:val="24"/>
          <w:lang w:val="uk-UA"/>
        </w:rPr>
        <w:t xml:space="preserve">8) підписує звітність та документи, які є підставою для: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46" w:name="o90"/>
      <w:bookmarkEnd w:id="46"/>
      <w:r w:rsidRPr="00681F76">
        <w:rPr>
          <w:rFonts w:ascii="Times New Roman" w:hAnsi="Times New Roman" w:cs="Times New Roman"/>
          <w:color w:val="000000"/>
          <w:sz w:val="24"/>
          <w:szCs w:val="24"/>
          <w:lang w:val="uk-UA"/>
        </w:rPr>
        <w:t xml:space="preserve">     - перерахування податків і зборів (обов'язкових платежів);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47" w:name="o91"/>
      <w:bookmarkEnd w:id="47"/>
      <w:r w:rsidRPr="00681F76">
        <w:rPr>
          <w:rFonts w:ascii="Times New Roman" w:hAnsi="Times New Roman" w:cs="Times New Roman"/>
          <w:color w:val="000000"/>
          <w:sz w:val="24"/>
          <w:szCs w:val="24"/>
          <w:lang w:val="uk-UA"/>
        </w:rPr>
        <w:t xml:space="preserve">     - проведення розрахунків відповідно до укладених договорів;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48" w:name="o92"/>
      <w:bookmarkEnd w:id="48"/>
      <w:r w:rsidRPr="00681F76">
        <w:rPr>
          <w:rFonts w:ascii="Times New Roman" w:hAnsi="Times New Roman" w:cs="Times New Roman"/>
          <w:color w:val="000000"/>
          <w:sz w:val="24"/>
          <w:szCs w:val="24"/>
          <w:lang w:val="uk-UA"/>
        </w:rPr>
        <w:t xml:space="preserve">    - приймання і видачі грошових коштів;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49" w:name="o93"/>
      <w:bookmarkEnd w:id="49"/>
      <w:r w:rsidRPr="00681F76">
        <w:rPr>
          <w:rFonts w:ascii="Times New Roman" w:hAnsi="Times New Roman" w:cs="Times New Roman"/>
          <w:color w:val="000000"/>
          <w:sz w:val="24"/>
          <w:szCs w:val="24"/>
          <w:lang w:val="uk-UA"/>
        </w:rPr>
        <w:t xml:space="preserve">    -  оприбуткування та списання рухомого і нерухомого майна;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50" w:name="o94"/>
      <w:bookmarkEnd w:id="50"/>
      <w:r w:rsidRPr="00681F76">
        <w:rPr>
          <w:rFonts w:ascii="Times New Roman" w:hAnsi="Times New Roman" w:cs="Times New Roman"/>
          <w:color w:val="000000"/>
          <w:sz w:val="24"/>
          <w:szCs w:val="24"/>
          <w:lang w:val="uk-UA"/>
        </w:rPr>
        <w:t xml:space="preserve">   - проведення інших господарських операцій;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51" w:name="o95"/>
      <w:bookmarkEnd w:id="51"/>
      <w:r w:rsidRPr="00681F76">
        <w:rPr>
          <w:rFonts w:ascii="Times New Roman" w:hAnsi="Times New Roman" w:cs="Times New Roman"/>
          <w:color w:val="000000"/>
          <w:sz w:val="24"/>
          <w:szCs w:val="24"/>
          <w:lang w:val="uk-UA"/>
        </w:rPr>
        <w:t xml:space="preserve"> 9) відмовляє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керівника  бюджетної  установи про встановлені факти порушення бюджетного законодавства;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52" w:name="o96"/>
      <w:bookmarkEnd w:id="52"/>
      <w:r w:rsidRPr="00681F76">
        <w:rPr>
          <w:rFonts w:ascii="Times New Roman" w:hAnsi="Times New Roman" w:cs="Times New Roman"/>
          <w:color w:val="000000"/>
          <w:sz w:val="24"/>
          <w:szCs w:val="24"/>
          <w:lang w:val="uk-UA"/>
        </w:rPr>
        <w:t xml:space="preserve">   10) здійснює контроль за: </w:t>
      </w:r>
    </w:p>
    <w:p w:rsidR="00681F76" w:rsidRPr="00681F76" w:rsidRDefault="00681F76" w:rsidP="00681F76">
      <w:pPr>
        <w:pStyle w:val="HTML"/>
        <w:shd w:val="clear" w:color="auto" w:fill="FFFFFF"/>
        <w:ind w:firstLine="284"/>
        <w:jc w:val="both"/>
        <w:textAlignment w:val="baseline"/>
        <w:rPr>
          <w:rFonts w:ascii="Times New Roman" w:hAnsi="Times New Roman" w:cs="Times New Roman"/>
          <w:color w:val="000000"/>
          <w:sz w:val="24"/>
          <w:szCs w:val="24"/>
          <w:lang w:val="uk-UA"/>
        </w:rPr>
      </w:pPr>
      <w:bookmarkStart w:id="53" w:name="o97"/>
      <w:bookmarkEnd w:id="53"/>
      <w:r w:rsidRPr="00681F76">
        <w:rPr>
          <w:rFonts w:ascii="Times New Roman" w:hAnsi="Times New Roman" w:cs="Times New Roman"/>
          <w:color w:val="000000"/>
          <w:sz w:val="24"/>
          <w:szCs w:val="24"/>
          <w:lang w:val="uk-UA"/>
        </w:rPr>
        <w:t xml:space="preserve">     відображенням у  бухгалтерському  обліку  всіх  господарських операцій, що проводяться бюджетною установою;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54" w:name="o98"/>
      <w:bookmarkEnd w:id="54"/>
      <w:r w:rsidRPr="00681F76">
        <w:rPr>
          <w:rFonts w:ascii="Times New Roman" w:hAnsi="Times New Roman" w:cs="Times New Roman"/>
          <w:color w:val="000000"/>
          <w:sz w:val="24"/>
          <w:szCs w:val="24"/>
          <w:lang w:val="uk-UA"/>
        </w:rPr>
        <w:t xml:space="preserve">     складенням звітності;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55" w:name="o99"/>
      <w:bookmarkEnd w:id="55"/>
      <w:r w:rsidRPr="00681F76">
        <w:rPr>
          <w:rFonts w:ascii="Times New Roman" w:hAnsi="Times New Roman" w:cs="Times New Roman"/>
          <w:color w:val="000000"/>
          <w:sz w:val="24"/>
          <w:szCs w:val="24"/>
          <w:lang w:val="uk-UA"/>
        </w:rPr>
        <w:t xml:space="preserve">     цільовим та ефективним використанням фінансових, матеріальних (нематеріальних),  інформаційних та трудових ресурсів, збереженням майна;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56" w:name="o100"/>
      <w:bookmarkEnd w:id="56"/>
      <w:r w:rsidRPr="00681F76">
        <w:rPr>
          <w:rFonts w:ascii="Times New Roman" w:hAnsi="Times New Roman" w:cs="Times New Roman"/>
          <w:color w:val="000000"/>
          <w:sz w:val="24"/>
          <w:szCs w:val="24"/>
          <w:lang w:val="uk-UA"/>
        </w:rPr>
        <w:t xml:space="preserve">     дотриманням вимог   законодавства  щодо  списання  (передачі) рухомого та нерухомого майна бюджетної установи;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57" w:name="o101"/>
      <w:bookmarkEnd w:id="57"/>
      <w:r w:rsidRPr="00681F76">
        <w:rPr>
          <w:rFonts w:ascii="Times New Roman" w:hAnsi="Times New Roman" w:cs="Times New Roman"/>
          <w:color w:val="000000"/>
          <w:sz w:val="24"/>
          <w:szCs w:val="24"/>
          <w:lang w:val="uk-UA"/>
        </w:rPr>
        <w:t xml:space="preserve">     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58" w:name="o102"/>
      <w:bookmarkEnd w:id="58"/>
      <w:r w:rsidRPr="00681F76">
        <w:rPr>
          <w:rFonts w:ascii="Times New Roman" w:hAnsi="Times New Roman" w:cs="Times New Roman"/>
          <w:color w:val="000000"/>
          <w:sz w:val="24"/>
          <w:szCs w:val="24"/>
          <w:lang w:val="uk-UA"/>
        </w:rPr>
        <w:t xml:space="preserve">     відповідністю взятих   бюджетних   зобов'язань    відповідним бюджетним   асигнуванням,  паспорту  бюджетної  програми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59" w:name="o103"/>
      <w:bookmarkEnd w:id="59"/>
      <w:r w:rsidRPr="00681F76">
        <w:rPr>
          <w:rFonts w:ascii="Times New Roman" w:hAnsi="Times New Roman" w:cs="Times New Roman"/>
          <w:color w:val="000000"/>
          <w:sz w:val="24"/>
          <w:szCs w:val="24"/>
          <w:lang w:val="uk-UA"/>
        </w:rPr>
        <w:t xml:space="preserve">     станом погашення  та  списання  відповідно  до  законодавства дебіторської   заборгованості   бюджетної  установи  та  бюджетних установ, які їй підпорядковані;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0" w:name="o104"/>
      <w:bookmarkEnd w:id="60"/>
      <w:r w:rsidRPr="00681F76">
        <w:rPr>
          <w:rFonts w:ascii="Times New Roman" w:hAnsi="Times New Roman" w:cs="Times New Roman"/>
          <w:color w:val="000000"/>
          <w:sz w:val="24"/>
          <w:szCs w:val="24"/>
          <w:lang w:val="uk-UA"/>
        </w:rPr>
        <w:t xml:space="preserve">     додержанням вимог   законодавства    під    час    здійснення попередньої оплати товарів, робіт та послуг у разі їх закупівлі за бюджетні кошти;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1" w:name="o105"/>
      <w:bookmarkEnd w:id="61"/>
      <w:r w:rsidRPr="00681F76">
        <w:rPr>
          <w:rFonts w:ascii="Times New Roman" w:hAnsi="Times New Roman" w:cs="Times New Roman"/>
          <w:color w:val="000000"/>
          <w:sz w:val="24"/>
          <w:szCs w:val="24"/>
          <w:lang w:val="uk-UA"/>
        </w:rPr>
        <w:t xml:space="preserve">     оформленням матеріалів щодо нестачі, крадіжки грошових коштів та майна, псування активів;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2" w:name="o106"/>
      <w:bookmarkEnd w:id="62"/>
      <w:r w:rsidRPr="00681F76">
        <w:rPr>
          <w:rFonts w:ascii="Times New Roman" w:hAnsi="Times New Roman" w:cs="Times New Roman"/>
          <w:color w:val="000000"/>
          <w:sz w:val="24"/>
          <w:szCs w:val="24"/>
          <w:lang w:val="uk-UA"/>
        </w:rPr>
        <w:t xml:space="preserve">     розробленням та   здійсненням   заходів  щодо  дотримання  та підвищення  рівня   фінансово-бюджетної   дисципліни   працівників бухгалтерської служби;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3" w:name="o107"/>
      <w:bookmarkEnd w:id="63"/>
      <w:r w:rsidRPr="00681F76">
        <w:rPr>
          <w:rFonts w:ascii="Times New Roman" w:hAnsi="Times New Roman" w:cs="Times New Roman"/>
          <w:color w:val="000000"/>
          <w:sz w:val="24"/>
          <w:szCs w:val="24"/>
          <w:lang w:val="uk-UA"/>
        </w:rPr>
        <w:t xml:space="preserve">     усуненням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4" w:name="o108"/>
      <w:bookmarkEnd w:id="64"/>
      <w:r w:rsidRPr="00681F76">
        <w:rPr>
          <w:rFonts w:ascii="Times New Roman" w:hAnsi="Times New Roman" w:cs="Times New Roman"/>
          <w:color w:val="000000"/>
          <w:sz w:val="24"/>
          <w:szCs w:val="24"/>
          <w:lang w:val="uk-UA"/>
        </w:rPr>
        <w:t xml:space="preserve">     виконанням головними  бухгалтерами  бюджетних  установ,   які підпорядковані бюджетній установі, функцій з контролю;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5" w:name="o109"/>
      <w:bookmarkStart w:id="66" w:name="o110"/>
      <w:bookmarkEnd w:id="65"/>
      <w:bookmarkEnd w:id="66"/>
      <w:r w:rsidRPr="00681F76">
        <w:rPr>
          <w:rFonts w:ascii="Times New Roman" w:hAnsi="Times New Roman" w:cs="Times New Roman"/>
          <w:color w:val="000000"/>
          <w:sz w:val="24"/>
          <w:szCs w:val="24"/>
          <w:lang w:val="uk-UA"/>
        </w:rPr>
        <w:t xml:space="preserve">     11) виконує інші обов'язки, передбачені законодавством.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r w:rsidRPr="00681F76">
        <w:rPr>
          <w:rFonts w:ascii="Times New Roman" w:hAnsi="Times New Roman" w:cs="Times New Roman"/>
          <w:color w:val="000000"/>
          <w:sz w:val="24"/>
          <w:szCs w:val="24"/>
          <w:lang w:val="uk-UA"/>
        </w:rPr>
        <w:t xml:space="preserve">     5.3. Начальник відділу-головний   бухгалтер   у  разі  отримання  від  керівника бюджетної  установи  розпорядження  вчинити  дії,  які  суперечать законодавству,   інформує   у   письмовій   формі   селищного голову та керівника бюджетної  установи  про неправомірність такого розпорядження,  а у разі  отримання  даного розпорядження  повторно  надсилає  керівникові бюджетної установи, якій  підпорядкована  бюджетна  </w:t>
      </w:r>
      <w:r w:rsidRPr="00681F76">
        <w:rPr>
          <w:rFonts w:ascii="Times New Roman" w:hAnsi="Times New Roman" w:cs="Times New Roman"/>
          <w:color w:val="000000"/>
          <w:sz w:val="24"/>
          <w:szCs w:val="24"/>
          <w:lang w:val="uk-UA"/>
        </w:rPr>
        <w:lastRenderedPageBreak/>
        <w:t xml:space="preserve">установа,  та  керівникові  органу Казначейства   за   місцем   обслуговування   бюджетної   установи відповідне повідомлення.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7" w:name="o112"/>
      <w:bookmarkEnd w:id="67"/>
      <w:r w:rsidRPr="00681F76">
        <w:rPr>
          <w:rFonts w:ascii="Times New Roman" w:hAnsi="Times New Roman" w:cs="Times New Roman"/>
          <w:color w:val="000000"/>
          <w:sz w:val="24"/>
          <w:szCs w:val="24"/>
          <w:lang w:val="uk-UA"/>
        </w:rPr>
        <w:t xml:space="preserve">     Керівник  органу  Казначейства  розглядає  в  триденний строк отримане  повідомлення  та  здійснює  у  разі  встановлення  факту порушення    бюджетного   законодавства   заходи   відповідно   до законодавства,   про  що  інформує  у  письмовій  формі  керівника бюджетної  установи,  якій  підпорядкована  бюджетна  установа, та головного бухгалтера. Якщо факт порушення не встановлено, керівник зазначеного  органу  інформує  про  це у письмовій формі керівника бюджетної  установи,  якій  підпорядкована  бюджетна  установа, та головного бухгалтера.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8" w:name="o113"/>
      <w:bookmarkEnd w:id="68"/>
      <w:r w:rsidRPr="00681F76">
        <w:rPr>
          <w:rFonts w:ascii="Times New Roman" w:hAnsi="Times New Roman" w:cs="Times New Roman"/>
          <w:color w:val="000000"/>
          <w:sz w:val="24"/>
          <w:szCs w:val="24"/>
          <w:lang w:val="uk-UA"/>
        </w:rPr>
        <w:t xml:space="preserve">     5.4. Начальник відділу-головний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 а також виконувати обов'язки керівника   бюджетної   установи   на   період   його   тимчасової відсутності.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69" w:name="o114"/>
      <w:bookmarkStart w:id="70" w:name="o115"/>
      <w:bookmarkEnd w:id="69"/>
      <w:bookmarkEnd w:id="70"/>
      <w:r w:rsidRPr="00681F76">
        <w:rPr>
          <w:rFonts w:ascii="Times New Roman" w:hAnsi="Times New Roman" w:cs="Times New Roman"/>
          <w:color w:val="000000"/>
          <w:sz w:val="24"/>
          <w:szCs w:val="24"/>
          <w:lang w:val="uk-UA"/>
        </w:rPr>
        <w:t xml:space="preserve">     5.5. У   разі   тимчасової  відсутності  начальника відділу-головного  бухгалтера (відрядження,  відпустки,  тимчасової втрати працездатності  тощо) виконання  його  обов'язків  покладається  на головного спеціаліста відділу бухгалтерського обліку та звітності,  або на іншого працівника бухгалтерського відділу.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71" w:name="o116"/>
      <w:bookmarkEnd w:id="71"/>
      <w:r w:rsidRPr="00681F76">
        <w:rPr>
          <w:rFonts w:ascii="Times New Roman" w:hAnsi="Times New Roman" w:cs="Times New Roman"/>
          <w:color w:val="000000"/>
          <w:sz w:val="24"/>
          <w:szCs w:val="24"/>
          <w:lang w:val="uk-UA"/>
        </w:rPr>
        <w:t xml:space="preserve">     5.6.  Казначейство  забезпечує в межах повноважень організацію та  координацію  діяльності головних бухгалтерів бюджетних установ та  контроль за виконанням ними своїх повноважень шляхом оцінки їх діяльності.</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72" w:name="o117"/>
      <w:bookmarkStart w:id="73" w:name="o118"/>
      <w:bookmarkEnd w:id="72"/>
      <w:bookmarkEnd w:id="73"/>
      <w:r w:rsidRPr="00681F76">
        <w:rPr>
          <w:rFonts w:ascii="Times New Roman" w:hAnsi="Times New Roman" w:cs="Times New Roman"/>
          <w:color w:val="000000"/>
          <w:sz w:val="24"/>
          <w:szCs w:val="24"/>
          <w:lang w:val="uk-UA"/>
        </w:rPr>
        <w:t xml:space="preserve">     5.7. Оцінка  виконання  головним бухгалтером своїх повноважень проводиться відповідно до порядку, затвердженого Мінфіном. </w:t>
      </w:r>
    </w:p>
    <w:p w:rsidR="00681F76" w:rsidRPr="00681F76" w:rsidRDefault="00681F76" w:rsidP="00681F76">
      <w:pPr>
        <w:pStyle w:val="HTML"/>
        <w:shd w:val="clear" w:color="auto" w:fill="FFFFFF"/>
        <w:jc w:val="both"/>
        <w:textAlignment w:val="baseline"/>
        <w:rPr>
          <w:rFonts w:ascii="Times New Roman" w:hAnsi="Times New Roman" w:cs="Times New Roman"/>
          <w:color w:val="000000"/>
          <w:sz w:val="24"/>
          <w:szCs w:val="24"/>
          <w:lang w:val="uk-UA"/>
        </w:rPr>
      </w:pPr>
      <w:bookmarkStart w:id="74" w:name="o119"/>
      <w:bookmarkEnd w:id="74"/>
      <w:r w:rsidRPr="00681F76">
        <w:rPr>
          <w:rFonts w:ascii="Times New Roman" w:hAnsi="Times New Roman" w:cs="Times New Roman"/>
          <w:color w:val="000000"/>
          <w:sz w:val="24"/>
          <w:szCs w:val="24"/>
          <w:lang w:val="uk-UA"/>
        </w:rPr>
        <w:t xml:space="preserve">     5.8. Начальник відділу-головний бухгалтер у  разі  невиконання  або  неналежного виконання  покладених  на  нього повноважень несе відповідальність згідно із законами. </w:t>
      </w:r>
    </w:p>
    <w:p w:rsidR="00681F76" w:rsidRPr="00681F76" w:rsidRDefault="00681F76" w:rsidP="00681F76">
      <w:pPr>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 xml:space="preserve">     5.9. </w:t>
      </w:r>
      <w:r w:rsidRPr="00681F76">
        <w:rPr>
          <w:rFonts w:ascii="Times New Roman" w:hAnsi="Times New Roman" w:cs="Times New Roman"/>
          <w:color w:val="000000"/>
          <w:sz w:val="24"/>
          <w:szCs w:val="24"/>
          <w:lang w:val="uk-UA"/>
        </w:rPr>
        <w:t>Працівники відділу – посадові особи місцевого самоврядування,  призначаються  на посаду   та   звільняються   з  посади  у  порядку,  встановленому законодавством про службу в органах місцевого самоврядування, та підпорядковуються безпосередньо начальнику відділу-головному бухгалтерові.</w:t>
      </w:r>
    </w:p>
    <w:p w:rsidR="00681F76" w:rsidRPr="00681F76" w:rsidRDefault="00681F76" w:rsidP="00681F76">
      <w:pPr>
        <w:jc w:val="center"/>
        <w:rPr>
          <w:rFonts w:ascii="Times New Roman" w:hAnsi="Times New Roman" w:cs="Times New Roman"/>
          <w:b/>
          <w:sz w:val="24"/>
          <w:szCs w:val="24"/>
          <w:lang w:val="uk-UA"/>
        </w:rPr>
      </w:pPr>
      <w:r w:rsidRPr="00681F76">
        <w:rPr>
          <w:rFonts w:ascii="Times New Roman" w:hAnsi="Times New Roman" w:cs="Times New Roman"/>
          <w:b/>
          <w:sz w:val="24"/>
          <w:szCs w:val="24"/>
          <w:lang w:val="uk-UA"/>
        </w:rPr>
        <w:t>6. Заключні положення.</w:t>
      </w:r>
    </w:p>
    <w:p w:rsidR="00681F76" w:rsidRPr="00681F76" w:rsidRDefault="00681F76" w:rsidP="00681F76">
      <w:pPr>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6.1. Припинення діяльності Відділу здійснюється відповідно до вимог законодавства України за рішенням Сергіївської селищної ради у випадку відповідних змін структури апарату та виконавчих органів  Сергіївської селищної ради.</w:t>
      </w:r>
    </w:p>
    <w:p w:rsidR="00681F76" w:rsidRPr="00681F76" w:rsidRDefault="00681F76" w:rsidP="00681F76">
      <w:pPr>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6.2. Покладання на працівників Відділу обов’язків, які не передбачені цим Положенням, не допускаються.</w:t>
      </w:r>
    </w:p>
    <w:p w:rsidR="00681F76" w:rsidRPr="00681F76" w:rsidRDefault="00681F76" w:rsidP="00681F76">
      <w:pPr>
        <w:jc w:val="both"/>
        <w:rPr>
          <w:rFonts w:ascii="Times New Roman" w:hAnsi="Times New Roman" w:cs="Times New Roman"/>
          <w:sz w:val="24"/>
          <w:szCs w:val="24"/>
          <w:lang w:val="uk-UA"/>
        </w:rPr>
      </w:pPr>
      <w:r w:rsidRPr="00681F76">
        <w:rPr>
          <w:rFonts w:ascii="Times New Roman" w:hAnsi="Times New Roman" w:cs="Times New Roman"/>
          <w:sz w:val="24"/>
          <w:szCs w:val="24"/>
          <w:lang w:val="uk-UA"/>
        </w:rPr>
        <w:t>7.4. Зміни і доповнення до цього Положення вносяться за рішенням Сергіївською селищною ради.</w:t>
      </w:r>
    </w:p>
    <w:p w:rsidR="00681F76" w:rsidRPr="00681F76" w:rsidRDefault="00681F76" w:rsidP="00681F76">
      <w:pPr>
        <w:rPr>
          <w:rFonts w:ascii="Times New Roman" w:hAnsi="Times New Roman" w:cs="Times New Roman"/>
          <w:sz w:val="24"/>
          <w:szCs w:val="24"/>
          <w:lang w:val="uk-UA"/>
        </w:rPr>
      </w:pPr>
    </w:p>
    <w:p w:rsidR="00681F76" w:rsidRPr="008A22E2" w:rsidRDefault="008A22E2" w:rsidP="008A22E2">
      <w:pPr>
        <w:tabs>
          <w:tab w:val="left" w:pos="6365"/>
        </w:tabs>
        <w:rPr>
          <w:rFonts w:ascii="Times New Roman" w:hAnsi="Times New Roman" w:cs="Times New Roman"/>
          <w:sz w:val="24"/>
          <w:szCs w:val="24"/>
          <w:lang w:val="uk-UA"/>
        </w:rPr>
      </w:pPr>
      <w:r w:rsidRPr="008A22E2">
        <w:rPr>
          <w:rFonts w:ascii="Times New Roman" w:hAnsi="Times New Roman" w:cs="Times New Roman"/>
          <w:sz w:val="24"/>
          <w:szCs w:val="24"/>
          <w:lang w:val="uk-UA"/>
        </w:rPr>
        <w:t>Секретар ради</w:t>
      </w:r>
      <w:r w:rsidRPr="008A22E2">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8A22E2">
        <w:rPr>
          <w:rFonts w:ascii="Times New Roman" w:hAnsi="Times New Roman" w:cs="Times New Roman"/>
          <w:sz w:val="24"/>
          <w:szCs w:val="24"/>
          <w:lang w:val="uk-UA"/>
        </w:rPr>
        <w:t xml:space="preserve">        Тетяна ДРАМАРЕЦЬКА</w:t>
      </w:r>
    </w:p>
    <w:p w:rsidR="00681F76" w:rsidRPr="00F27339" w:rsidRDefault="00681F76" w:rsidP="00681F76">
      <w:pPr>
        <w:rPr>
          <w:sz w:val="24"/>
          <w:szCs w:val="24"/>
          <w:lang w:val="uk-UA"/>
        </w:rPr>
      </w:pPr>
    </w:p>
    <w:p w:rsidR="00681F76" w:rsidRPr="00DE218D" w:rsidRDefault="00681F76" w:rsidP="00681F76">
      <w:pPr>
        <w:rPr>
          <w:lang w:val="uk-UA"/>
        </w:rPr>
      </w:pPr>
    </w:p>
    <w:p w:rsidR="00681F76" w:rsidRPr="00414785" w:rsidRDefault="00681F76" w:rsidP="00414785">
      <w:pPr>
        <w:rPr>
          <w:rFonts w:ascii="Times New Roman" w:hAnsi="Times New Roman" w:cs="Times New Roman"/>
          <w:sz w:val="24"/>
          <w:szCs w:val="24"/>
          <w:lang w:val="uk-UA"/>
        </w:rPr>
      </w:pPr>
    </w:p>
    <w:sectPr w:rsidR="00681F76" w:rsidRPr="00414785" w:rsidSect="00850FF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194" w:rsidRDefault="00C72194" w:rsidP="00EE2E39">
      <w:pPr>
        <w:spacing w:after="0" w:line="240" w:lineRule="auto"/>
        <w:rPr>
          <w:rFonts w:cs="Times New Roman"/>
        </w:rPr>
      </w:pPr>
      <w:r>
        <w:rPr>
          <w:rFonts w:cs="Times New Roman"/>
        </w:rPr>
        <w:separator/>
      </w:r>
    </w:p>
  </w:endnote>
  <w:endnote w:type="continuationSeparator" w:id="0">
    <w:p w:rsidR="00C72194" w:rsidRDefault="00C72194"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194" w:rsidRDefault="00C72194" w:rsidP="00EE2E39">
      <w:pPr>
        <w:spacing w:after="0" w:line="240" w:lineRule="auto"/>
        <w:rPr>
          <w:rFonts w:cs="Times New Roman"/>
        </w:rPr>
      </w:pPr>
      <w:r>
        <w:rPr>
          <w:rFonts w:cs="Times New Roman"/>
        </w:rPr>
        <w:separator/>
      </w:r>
    </w:p>
  </w:footnote>
  <w:footnote w:type="continuationSeparator" w:id="0">
    <w:p w:rsidR="00C72194" w:rsidRDefault="00C72194"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8A092C"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14:anchorId="1E7FB269" wp14:editId="23EC3B57">
          <wp:extent cx="556895" cy="715645"/>
          <wp:effectExtent l="0" t="0" r="0" b="8255"/>
          <wp:docPr id="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715645"/>
                  </a:xfrm>
                  <a:prstGeom prst="rect">
                    <a:avLst/>
                  </a:prstGeom>
                  <a:solidFill>
                    <a:srgbClr val="FFFFFF"/>
                  </a:solidFill>
                  <a:ln>
                    <a:noFill/>
                  </a:ln>
                </pic:spPr>
              </pic:pic>
            </a:graphicData>
          </a:graphic>
        </wp:inline>
      </w:drawing>
    </w:r>
  </w:p>
  <w:p w:rsidR="008A22E2" w:rsidRDefault="008A22E2" w:rsidP="00850FF9">
    <w:pPr>
      <w:pStyle w:val="1"/>
      <w:spacing w:line="240" w:lineRule="auto"/>
      <w:jc w:val="center"/>
      <w:rPr>
        <w:rFonts w:ascii="Times New Roman" w:hAnsi="Times New Roman" w:cs="Times New Roman"/>
        <w:b/>
        <w:bCs/>
        <w:sz w:val="28"/>
        <w:szCs w:val="28"/>
        <w:lang w:val="uk-UA"/>
      </w:rPr>
    </w:pP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8A22E2" w:rsidRDefault="00D24385" w:rsidP="008A22E2">
    <w:pPr>
      <w:tabs>
        <w:tab w:val="left" w:pos="900"/>
      </w:tabs>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Шістнадцята </w:t>
    </w:r>
    <w:r w:rsidR="00C941C3">
      <w:rPr>
        <w:rFonts w:ascii="Times New Roman" w:hAnsi="Times New Roman" w:cs="Times New Roman"/>
        <w:b/>
        <w:bCs/>
        <w:sz w:val="24"/>
        <w:szCs w:val="24"/>
        <w:lang w:val="uk-UA"/>
      </w:rPr>
      <w:t xml:space="preserve">чергова </w:t>
    </w:r>
    <w:r w:rsidR="008A22E2">
      <w:rPr>
        <w:rFonts w:ascii="Times New Roman" w:hAnsi="Times New Roman" w:cs="Times New Roman"/>
        <w:b/>
        <w:bCs/>
        <w:sz w:val="24"/>
        <w:szCs w:val="24"/>
        <w:lang w:val="uk-UA"/>
      </w:rPr>
      <w:t xml:space="preserve">сесія </w:t>
    </w:r>
    <w:r w:rsidR="009529E2">
      <w:rPr>
        <w:rFonts w:ascii="Times New Roman" w:hAnsi="Times New Roman" w:cs="Times New Roman"/>
        <w:b/>
        <w:bCs/>
        <w:sz w:val="24"/>
        <w:szCs w:val="24"/>
        <w:lang w:val="uk-UA"/>
      </w:rPr>
      <w:t xml:space="preserve">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31520"/>
    <w:rsid w:val="0004081A"/>
    <w:rsid w:val="00042548"/>
    <w:rsid w:val="00053338"/>
    <w:rsid w:val="0009259C"/>
    <w:rsid w:val="00134019"/>
    <w:rsid w:val="001443E2"/>
    <w:rsid w:val="00146420"/>
    <w:rsid w:val="001722A4"/>
    <w:rsid w:val="001E35F5"/>
    <w:rsid w:val="00326BEF"/>
    <w:rsid w:val="003B676B"/>
    <w:rsid w:val="003C3392"/>
    <w:rsid w:val="003D6C21"/>
    <w:rsid w:val="00414785"/>
    <w:rsid w:val="004521F2"/>
    <w:rsid w:val="004C4406"/>
    <w:rsid w:val="005237F3"/>
    <w:rsid w:val="005A5985"/>
    <w:rsid w:val="005C6319"/>
    <w:rsid w:val="005C76DA"/>
    <w:rsid w:val="005D7BF5"/>
    <w:rsid w:val="00681F76"/>
    <w:rsid w:val="0068240C"/>
    <w:rsid w:val="007037D7"/>
    <w:rsid w:val="007C6009"/>
    <w:rsid w:val="007E02B4"/>
    <w:rsid w:val="00850FF9"/>
    <w:rsid w:val="00862294"/>
    <w:rsid w:val="008A092C"/>
    <w:rsid w:val="008A22E2"/>
    <w:rsid w:val="00925529"/>
    <w:rsid w:val="009529E2"/>
    <w:rsid w:val="00A11113"/>
    <w:rsid w:val="00A16280"/>
    <w:rsid w:val="00A37A5B"/>
    <w:rsid w:val="00AE566E"/>
    <w:rsid w:val="00B11F33"/>
    <w:rsid w:val="00B14C59"/>
    <w:rsid w:val="00C72194"/>
    <w:rsid w:val="00C857BE"/>
    <w:rsid w:val="00C941C3"/>
    <w:rsid w:val="00CD5BA9"/>
    <w:rsid w:val="00D24385"/>
    <w:rsid w:val="00DD3E6A"/>
    <w:rsid w:val="00E31FCD"/>
    <w:rsid w:val="00E54C21"/>
    <w:rsid w:val="00EE2E39"/>
    <w:rsid w:val="00F406A7"/>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Normal (Web)"/>
    <w:basedOn w:val="a"/>
    <w:uiPriority w:val="99"/>
    <w:semiHidden/>
    <w:unhideWhenUsed/>
    <w:rsid w:val="0004081A"/>
    <w:pPr>
      <w:spacing w:before="100" w:beforeAutospacing="1" w:after="100" w:afterAutospacing="1" w:line="240" w:lineRule="auto"/>
    </w:pPr>
    <w:rPr>
      <w:rFonts w:ascii="Times New Roman" w:hAnsi="Times New Roman" w:cs="Times New Roman"/>
      <w:sz w:val="24"/>
      <w:szCs w:val="24"/>
    </w:rPr>
  </w:style>
  <w:style w:type="paragraph" w:styleId="ac">
    <w:name w:val="No Spacing"/>
    <w:uiPriority w:val="99"/>
    <w:qFormat/>
    <w:rsid w:val="0004081A"/>
    <w:rPr>
      <w:rFonts w:cs="Calibri"/>
      <w:sz w:val="22"/>
      <w:szCs w:val="22"/>
      <w:lang w:val="en-US" w:eastAsia="en-US"/>
    </w:rPr>
  </w:style>
  <w:style w:type="paragraph" w:styleId="HTML">
    <w:name w:val="HTML Preformatted"/>
    <w:basedOn w:val="a"/>
    <w:link w:val="HTML0"/>
    <w:uiPriority w:val="99"/>
    <w:semiHidden/>
    <w:unhideWhenUsed/>
    <w:rsid w:val="00681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681F76"/>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Normal (Web)"/>
    <w:basedOn w:val="a"/>
    <w:uiPriority w:val="99"/>
    <w:semiHidden/>
    <w:unhideWhenUsed/>
    <w:rsid w:val="0004081A"/>
    <w:pPr>
      <w:spacing w:before="100" w:beforeAutospacing="1" w:after="100" w:afterAutospacing="1" w:line="240" w:lineRule="auto"/>
    </w:pPr>
    <w:rPr>
      <w:rFonts w:ascii="Times New Roman" w:hAnsi="Times New Roman" w:cs="Times New Roman"/>
      <w:sz w:val="24"/>
      <w:szCs w:val="24"/>
    </w:rPr>
  </w:style>
  <w:style w:type="paragraph" w:styleId="ac">
    <w:name w:val="No Spacing"/>
    <w:uiPriority w:val="99"/>
    <w:qFormat/>
    <w:rsid w:val="0004081A"/>
    <w:rPr>
      <w:rFonts w:cs="Calibri"/>
      <w:sz w:val="22"/>
      <w:szCs w:val="22"/>
      <w:lang w:val="en-US" w:eastAsia="en-US"/>
    </w:rPr>
  </w:style>
  <w:style w:type="paragraph" w:styleId="HTML">
    <w:name w:val="HTML Preformatted"/>
    <w:basedOn w:val="a"/>
    <w:link w:val="HTML0"/>
    <w:uiPriority w:val="99"/>
    <w:semiHidden/>
    <w:unhideWhenUsed/>
    <w:rsid w:val="00681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681F7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75723">
      <w:bodyDiv w:val="1"/>
      <w:marLeft w:val="0"/>
      <w:marRight w:val="0"/>
      <w:marTop w:val="0"/>
      <w:marBottom w:val="0"/>
      <w:divBdr>
        <w:top w:val="none" w:sz="0" w:space="0" w:color="auto"/>
        <w:left w:val="none" w:sz="0" w:space="0" w:color="auto"/>
        <w:bottom w:val="none" w:sz="0" w:space="0" w:color="auto"/>
        <w:right w:val="none" w:sz="0" w:space="0" w:color="auto"/>
      </w:divBdr>
    </w:div>
    <w:div w:id="709306049">
      <w:bodyDiv w:val="1"/>
      <w:marLeft w:val="0"/>
      <w:marRight w:val="0"/>
      <w:marTop w:val="0"/>
      <w:marBottom w:val="0"/>
      <w:divBdr>
        <w:top w:val="none" w:sz="0" w:space="0" w:color="auto"/>
        <w:left w:val="none" w:sz="0" w:space="0" w:color="auto"/>
        <w:bottom w:val="none" w:sz="0" w:space="0" w:color="auto"/>
        <w:right w:val="none" w:sz="0" w:space="0" w:color="auto"/>
      </w:divBdr>
    </w:div>
    <w:div w:id="863176774">
      <w:bodyDiv w:val="1"/>
      <w:marLeft w:val="0"/>
      <w:marRight w:val="0"/>
      <w:marTop w:val="0"/>
      <w:marBottom w:val="0"/>
      <w:divBdr>
        <w:top w:val="none" w:sz="0" w:space="0" w:color="auto"/>
        <w:left w:val="none" w:sz="0" w:space="0" w:color="auto"/>
        <w:bottom w:val="none" w:sz="0" w:space="0" w:color="auto"/>
        <w:right w:val="none" w:sz="0" w:space="0" w:color="auto"/>
      </w:divBdr>
    </w:div>
    <w:div w:id="1309632175">
      <w:bodyDiv w:val="1"/>
      <w:marLeft w:val="0"/>
      <w:marRight w:val="0"/>
      <w:marTop w:val="0"/>
      <w:marBottom w:val="0"/>
      <w:divBdr>
        <w:top w:val="none" w:sz="0" w:space="0" w:color="auto"/>
        <w:left w:val="none" w:sz="0" w:space="0" w:color="auto"/>
        <w:bottom w:val="none" w:sz="0" w:space="0" w:color="auto"/>
        <w:right w:val="none" w:sz="0" w:space="0" w:color="auto"/>
      </w:divBdr>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2894</Words>
  <Characters>16497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2021-08-28T09:05:00Z</cp:lastPrinted>
  <dcterms:created xsi:type="dcterms:W3CDTF">2021-08-12T06:19:00Z</dcterms:created>
  <dcterms:modified xsi:type="dcterms:W3CDTF">2021-08-28T09:06:00Z</dcterms:modified>
</cp:coreProperties>
</file>