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22" w:rsidRPr="0008585D" w:rsidRDefault="00C30E22" w:rsidP="00C30E22">
      <w:pPr>
        <w:shd w:val="clear" w:color="auto" w:fill="FFFFFF"/>
        <w:ind w:left="3969" w:firstLine="142"/>
      </w:pP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</w:t>
      </w:r>
      <w:r w:rsidRPr="00E36932">
        <w:rPr>
          <w:noProof/>
          <w:lang w:eastAsia="ru-RU"/>
        </w:rPr>
        <w:drawing>
          <wp:inline distT="0" distB="0" distL="0" distR="0" wp14:anchorId="7E336CA5" wp14:editId="15DBFA91">
            <wp:extent cx="5619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23" r="-29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                                                                                                                                </w:t>
      </w:r>
    </w:p>
    <w:p w:rsidR="00BD105C" w:rsidRDefault="00BD105C" w:rsidP="00C30E22">
      <w:pPr>
        <w:shd w:val="clear" w:color="auto" w:fill="FFFFFF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D105C" w:rsidRDefault="00BD105C" w:rsidP="00BD105C">
      <w:pPr>
        <w:shd w:val="clear" w:color="auto" w:fill="FFFFFF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СЕРГІЇВСЬКА СЕЛИЩНА РАД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C30E22" w:rsidRPr="00BB287E" w:rsidRDefault="00C30E22" w:rsidP="00BD105C">
      <w:pPr>
        <w:shd w:val="clear" w:color="auto" w:fill="FFFFFF"/>
        <w:ind w:left="34"/>
        <w:jc w:val="center"/>
        <w:rPr>
          <w:rFonts w:ascii="Times New Roman" w:hAnsi="Times New Roman" w:cs="Times New Roman"/>
          <w:sz w:val="28"/>
          <w:szCs w:val="28"/>
        </w:rPr>
      </w:pPr>
      <w:r w:rsidRPr="00BB28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gramStart"/>
      <w:r w:rsidRPr="00BB287E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BB287E">
        <w:rPr>
          <w:rFonts w:ascii="Times New Roman" w:hAnsi="Times New Roman" w:cs="Times New Roman"/>
          <w:b/>
          <w:bCs/>
          <w:sz w:val="28"/>
          <w:szCs w:val="28"/>
        </w:rPr>
        <w:t>ІЛГОРОД-ДНІСТРОВСЬКОГО РАЙОНУ ОДЕСЬКОЇ ОБЛАСТІ</w:t>
      </w:r>
    </w:p>
    <w:p w:rsidR="00C30E22" w:rsidRPr="0008585D" w:rsidRDefault="00C30E22" w:rsidP="00C30E22">
      <w:pPr>
        <w:jc w:val="center"/>
        <w:rPr>
          <w:b/>
          <w:bCs/>
        </w:rPr>
      </w:pPr>
    </w:p>
    <w:p w:rsidR="00C30E22" w:rsidRDefault="00C30E22" w:rsidP="00C30E2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Сімнадцята </w:t>
      </w:r>
      <w:r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поза</w:t>
      </w:r>
      <w:proofErr w:type="spellStart"/>
      <w:r w:rsidR="00BD105C"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 w:rsidR="00BD10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105C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VІІІ </w:t>
      </w:r>
      <w:proofErr w:type="spellStart"/>
      <w:r w:rsidRPr="00BB287E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D105C" w:rsidRDefault="00BD105C" w:rsidP="00C30E2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D105C" w:rsidRPr="00BD105C" w:rsidRDefault="00BD105C" w:rsidP="00C30E2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BD105C" w:rsidRDefault="00C30E22" w:rsidP="00C30E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0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BD105C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D105C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D105C">
        <w:rPr>
          <w:rFonts w:ascii="Times New Roman" w:hAnsi="Times New Roman" w:cs="Times New Roman"/>
          <w:b/>
          <w:sz w:val="24"/>
          <w:szCs w:val="24"/>
        </w:rPr>
        <w:t xml:space="preserve"> Я  </w:t>
      </w:r>
    </w:p>
    <w:p w:rsidR="00C30E22" w:rsidRDefault="00C30E22" w:rsidP="00C30E22">
      <w:pPr>
        <w:rPr>
          <w:lang w:val="uk-UA"/>
        </w:rPr>
      </w:pPr>
    </w:p>
    <w:p w:rsidR="00C30E22" w:rsidRPr="00BD105C" w:rsidRDefault="00BD105C" w:rsidP="00C30E2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10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10.09.2021 </w:t>
      </w:r>
      <w:r w:rsidR="00C30E22" w:rsidRPr="00BD105C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BD105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C30E22" w:rsidRPr="00BD10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C30E22" w:rsidRPr="00BD105C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</w:t>
      </w:r>
      <w:r w:rsidRPr="00BD105C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</w:t>
      </w:r>
      <w:r w:rsidR="00C30E22" w:rsidRPr="00BD105C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  Сергіївка                               </w:t>
      </w:r>
      <w:r w:rsidRPr="00BD105C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</w:t>
      </w:r>
      <w:r w:rsidR="00C30E22" w:rsidRPr="00BD105C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        </w:t>
      </w:r>
      <w:r w:rsidR="00C30E22" w:rsidRPr="00BD10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Pr="00BD105C">
        <w:rPr>
          <w:rFonts w:ascii="Times New Roman" w:hAnsi="Times New Roman" w:cs="Times New Roman"/>
          <w:b/>
          <w:sz w:val="24"/>
          <w:szCs w:val="24"/>
          <w:lang w:val="uk-UA"/>
        </w:rPr>
        <w:t>521</w:t>
      </w:r>
    </w:p>
    <w:p w:rsidR="00C30E22" w:rsidRDefault="00C30E22" w:rsidP="00C30E22"/>
    <w:p w:rsidR="00C30E22" w:rsidRPr="00C30E22" w:rsidRDefault="00C30E22" w:rsidP="00BD105C">
      <w:pPr>
        <w:shd w:val="clear" w:color="auto" w:fill="FFFFFF"/>
        <w:ind w:right="453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C30E2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Про за</w:t>
      </w:r>
      <w:r w:rsidR="00BD10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твердження Статуту комунального </w:t>
      </w:r>
      <w:r w:rsidRPr="00C30E2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підприємства </w:t>
      </w:r>
      <w:r w:rsidR="00BD10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«Курорт-Сервіс» </w:t>
      </w:r>
      <w:r w:rsidRPr="00C30E2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Сергіївської селищної ради </w:t>
      </w:r>
      <w:r w:rsidR="00BD10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Pr="00C30E2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у новій редакції</w:t>
      </w:r>
    </w:p>
    <w:p w:rsidR="00C30E22" w:rsidRPr="00C30E22" w:rsidRDefault="00C30E22" w:rsidP="00BD105C">
      <w:pPr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E22"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заяву директора КП «Курорт-Сервіс»  </w:t>
      </w:r>
      <w:r w:rsidR="00562FD2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Сергіївської селищної ради </w:t>
      </w:r>
      <w:r w:rsidRPr="00C30E22">
        <w:rPr>
          <w:rFonts w:ascii="Times New Roman" w:hAnsi="Times New Roman" w:cs="Times New Roman"/>
          <w:sz w:val="24"/>
          <w:szCs w:val="24"/>
          <w:lang w:val="uk-UA"/>
        </w:rPr>
        <w:t>про внесення змін до статуту комунального підприємства «Курорт-Сервіс»,  в</w:t>
      </w:r>
      <w:proofErr w:type="spellStart"/>
      <w:r w:rsidRPr="00C30E22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Pr="00C30E2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30E22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30E22">
        <w:rPr>
          <w:rFonts w:ascii="Times New Roman" w:hAnsi="Times New Roman" w:cs="Times New Roman"/>
          <w:sz w:val="24"/>
          <w:szCs w:val="24"/>
        </w:rPr>
        <w:t xml:space="preserve"> 57 </w:t>
      </w:r>
      <w:proofErr w:type="spellStart"/>
      <w:r w:rsidRPr="00C30E22">
        <w:rPr>
          <w:rFonts w:ascii="Times New Roman" w:hAnsi="Times New Roman" w:cs="Times New Roman"/>
          <w:sz w:val="24"/>
          <w:szCs w:val="24"/>
        </w:rPr>
        <w:t>Господарського</w:t>
      </w:r>
      <w:proofErr w:type="spellEnd"/>
      <w:r w:rsidRPr="00C30E22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C30E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30E22">
        <w:rPr>
          <w:rFonts w:ascii="Times New Roman" w:hAnsi="Times New Roman" w:cs="Times New Roman"/>
          <w:sz w:val="24"/>
          <w:szCs w:val="24"/>
        </w:rPr>
        <w:t xml:space="preserve">, </w:t>
      </w:r>
      <w:r w:rsidRPr="00C30E22">
        <w:rPr>
          <w:rFonts w:ascii="Times New Roman" w:hAnsi="Times New Roman" w:cs="Times New Roman"/>
          <w:sz w:val="24"/>
          <w:szCs w:val="24"/>
          <w:lang w:val="uk-UA"/>
        </w:rPr>
        <w:t>керуючись підпункту 30 пункту 1 статті 26 Закону України «Про місцеве самоврядування в Україні», з метою приведення статуту комунального підприємства у відповідність до вимог чинного законодавства України, Сергіївська селищна рада</w:t>
      </w:r>
    </w:p>
    <w:p w:rsidR="00C30E22" w:rsidRPr="00C30E22" w:rsidRDefault="00C30E22" w:rsidP="00C30E2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BD105C" w:rsidRDefault="00C30E22" w:rsidP="00C30E2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105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30E22" w:rsidRPr="00C30E22" w:rsidRDefault="00C30E22" w:rsidP="00C30E2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61C2" w:rsidRDefault="009761C2" w:rsidP="009761C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E22">
        <w:rPr>
          <w:rFonts w:ascii="Times New Roman" w:hAnsi="Times New Roman" w:cs="Times New Roman"/>
          <w:sz w:val="24"/>
          <w:szCs w:val="24"/>
          <w:lang w:val="uk-UA"/>
        </w:rPr>
        <w:t>Затвердити Статут комунального підприємства «Курорт-Сервіс»</w:t>
      </w:r>
      <w:r w:rsidR="00562FD2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 </w:t>
      </w:r>
      <w:r w:rsidR="006D23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23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(код ЄРДПОУ 41679649)</w:t>
      </w:r>
      <w:r w:rsidRPr="00C30E22">
        <w:rPr>
          <w:rFonts w:ascii="Times New Roman" w:hAnsi="Times New Roman" w:cs="Times New Roman"/>
          <w:sz w:val="24"/>
          <w:szCs w:val="24"/>
          <w:lang w:val="uk-UA"/>
        </w:rPr>
        <w:t xml:space="preserve"> у новій редакції, що додається.</w:t>
      </w:r>
    </w:p>
    <w:p w:rsidR="00BD105C" w:rsidRPr="00C30E22" w:rsidRDefault="00BD105C" w:rsidP="00BD105C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2650" w:rsidRDefault="000B2650" w:rsidP="00C30E2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Додати до відомостей про Засновника види економічної діяльності, а саме:</w:t>
      </w:r>
    </w:p>
    <w:p w:rsidR="00125A07" w:rsidRDefault="00125A07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36.00</w:t>
      </w:r>
      <w:r w:rsidR="005D32E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2E4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абір, очищення та постачання води;</w:t>
      </w:r>
    </w:p>
    <w:p w:rsidR="00125A07" w:rsidRDefault="00125A07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68.20</w:t>
      </w:r>
      <w:r w:rsidR="0018790B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2E4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адан</w:t>
      </w:r>
      <w:r w:rsidR="00BD105C">
        <w:rPr>
          <w:rFonts w:ascii="Times New Roman" w:hAnsi="Times New Roman" w:cs="Times New Roman"/>
          <w:sz w:val="24"/>
          <w:szCs w:val="24"/>
          <w:lang w:val="uk-UA"/>
        </w:rPr>
        <w:t>ня в оренду й експлуатацію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ого чи орендованого нерухомого майна;</w:t>
      </w:r>
    </w:p>
    <w:p w:rsidR="00125A07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38.11. </w:t>
      </w:r>
      <w:r w:rsidR="005D32E4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бирання безпечних відходів;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38.12. Збирання небезпечних відходів;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01.70. Мисливство, відловлювання тварин і надання </w:t>
      </w:r>
      <w:r w:rsidR="00BD105C">
        <w:rPr>
          <w:rFonts w:ascii="Times New Roman" w:hAnsi="Times New Roman" w:cs="Times New Roman"/>
          <w:sz w:val="24"/>
          <w:szCs w:val="24"/>
          <w:lang w:val="uk-UA"/>
        </w:rPr>
        <w:t>пов’язаних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ними послуг;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37.00. Каналізація, відведення й очищення стічних вод;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42.11. Будівництво доріг і автострад;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43.22. Монтаж водопровідних мереж, систем опалювання та кондиціонування;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43.29. Інші будівельно-монтажні роботи;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52.21. Допоміжне обслуговування наземного транспорту;</w:t>
      </w:r>
    </w:p>
    <w:p w:rsidR="0018790B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71.12. Діяльність у сфері інжинірингу, геології та геодезії, надання послуг технічного консультування в цих сферах;</w:t>
      </w:r>
    </w:p>
    <w:p w:rsidR="005D32E4" w:rsidRDefault="005D32E4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73.11. Рекламні агентства;</w:t>
      </w:r>
    </w:p>
    <w:p w:rsidR="005D32E4" w:rsidRDefault="005D32E4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81.21. Загальне прибирання будинків;</w:t>
      </w:r>
    </w:p>
    <w:p w:rsidR="005D32E4" w:rsidRDefault="005D32E4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81.29. Інші види діяльності із прибирання;</w:t>
      </w:r>
    </w:p>
    <w:p w:rsidR="0018790B" w:rsidRDefault="005D32E4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96.03. Організація поховань і надання суміжних послуг.</w:t>
      </w:r>
    </w:p>
    <w:p w:rsidR="0018790B" w:rsidRPr="00C30E22" w:rsidRDefault="0018790B" w:rsidP="00125A0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Default="00C30E22" w:rsidP="00C30E2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E22">
        <w:rPr>
          <w:rFonts w:ascii="Times New Roman" w:hAnsi="Times New Roman" w:cs="Times New Roman"/>
          <w:sz w:val="24"/>
          <w:szCs w:val="24"/>
          <w:lang w:val="uk-UA"/>
        </w:rPr>
        <w:t xml:space="preserve">Доручити  директору комунального підприємства вчинити дії пов’язанні з державною реєстрацію нової редакції Статуту комунального підприємства «Курорт-Сервіс» </w:t>
      </w:r>
      <w:r w:rsidR="00562FD2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Сергіївської селищної ради </w:t>
      </w:r>
      <w:r w:rsidRPr="00C30E22">
        <w:rPr>
          <w:rFonts w:ascii="Times New Roman" w:hAnsi="Times New Roman" w:cs="Times New Roman"/>
          <w:sz w:val="24"/>
          <w:szCs w:val="24"/>
          <w:lang w:val="uk-UA"/>
        </w:rPr>
        <w:t>відповідно до вимог чинного законодавства України.</w:t>
      </w:r>
    </w:p>
    <w:p w:rsidR="00BD105C" w:rsidRPr="00C30E22" w:rsidRDefault="00BD105C" w:rsidP="00BD105C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pStyle w:val="11"/>
        <w:numPr>
          <w:ilvl w:val="0"/>
          <w:numId w:val="2"/>
        </w:numPr>
        <w:snapToGrid/>
        <w:ind w:right="-81"/>
        <w:jc w:val="both"/>
        <w:rPr>
          <w:sz w:val="24"/>
          <w:szCs w:val="24"/>
        </w:rPr>
      </w:pPr>
      <w:r w:rsidRPr="00C30E22">
        <w:rPr>
          <w:sz w:val="24"/>
          <w:szCs w:val="24"/>
        </w:rPr>
        <w:t>Контроль над виконанням даного рішення покласти на комісію з питань  житлово-комунального господарства, комунальної власності, транспорту, підприємництва, торгівлі та сфери послуг.</w:t>
      </w: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BD105C" w:rsidP="00BD105C">
      <w:pPr>
        <w:tabs>
          <w:tab w:val="left" w:pos="432"/>
          <w:tab w:val="left" w:pos="6008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Анатолій ЧЕРЕДНИЧЕНКО</w:t>
      </w: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30E22" w:rsidRPr="00C30E22" w:rsidRDefault="00C30E22" w:rsidP="00C30E22">
      <w:pPr>
        <w:pStyle w:val="1"/>
        <w:ind w:left="0"/>
        <w:rPr>
          <w:b/>
          <w:sz w:val="24"/>
          <w:szCs w:val="24"/>
          <w:lang w:val="uk-UA"/>
        </w:rPr>
      </w:pPr>
    </w:p>
    <w:p w:rsidR="00C30E22" w:rsidRPr="00C30E22" w:rsidRDefault="00C30E22" w:rsidP="00C30E22">
      <w:pPr>
        <w:pStyle w:val="1"/>
        <w:ind w:left="0"/>
        <w:rPr>
          <w:b/>
          <w:sz w:val="24"/>
          <w:szCs w:val="24"/>
          <w:lang w:val="uk-UA"/>
        </w:rPr>
      </w:pPr>
    </w:p>
    <w:p w:rsidR="00C30E22" w:rsidRPr="00C30E22" w:rsidRDefault="00C30E22" w:rsidP="00C30E22">
      <w:pPr>
        <w:pStyle w:val="1"/>
        <w:ind w:left="0"/>
        <w:rPr>
          <w:b/>
          <w:sz w:val="24"/>
          <w:szCs w:val="24"/>
          <w:lang w:val="uk-UA"/>
        </w:rPr>
      </w:pPr>
    </w:p>
    <w:p w:rsidR="006D239A" w:rsidRDefault="006D239A" w:rsidP="00C30E22">
      <w:pPr>
        <w:pStyle w:val="1"/>
        <w:ind w:left="0"/>
        <w:rPr>
          <w:b/>
          <w:sz w:val="24"/>
          <w:lang w:val="uk-UA"/>
        </w:rPr>
      </w:pPr>
    </w:p>
    <w:p w:rsidR="006D239A" w:rsidRDefault="006D239A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5D32E4" w:rsidRDefault="005D32E4" w:rsidP="00C30E22">
      <w:pPr>
        <w:pStyle w:val="1"/>
        <w:ind w:left="0"/>
        <w:rPr>
          <w:b/>
          <w:sz w:val="24"/>
          <w:lang w:val="uk-UA"/>
        </w:rPr>
      </w:pPr>
    </w:p>
    <w:p w:rsidR="00D46B0B" w:rsidRPr="00C30E22" w:rsidRDefault="00D46B0B">
      <w:pPr>
        <w:rPr>
          <w:lang w:val="uk-UA"/>
        </w:rPr>
      </w:pPr>
      <w:bookmarkStart w:id="0" w:name="_GoBack"/>
      <w:bookmarkEnd w:id="0"/>
    </w:p>
    <w:sectPr w:rsidR="00D46B0B" w:rsidRPr="00C30E22" w:rsidSect="005D32E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00913"/>
    <w:multiLevelType w:val="hybridMultilevel"/>
    <w:tmpl w:val="294C96A8"/>
    <w:lvl w:ilvl="0" w:tplc="AC384EA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B3400C"/>
    <w:multiLevelType w:val="hybridMultilevel"/>
    <w:tmpl w:val="BB960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174"/>
    <w:rsid w:val="000B2650"/>
    <w:rsid w:val="00125A07"/>
    <w:rsid w:val="0018790B"/>
    <w:rsid w:val="00562FD2"/>
    <w:rsid w:val="005D32E4"/>
    <w:rsid w:val="006D239A"/>
    <w:rsid w:val="006D4B20"/>
    <w:rsid w:val="009761C2"/>
    <w:rsid w:val="00AE0174"/>
    <w:rsid w:val="00AF680F"/>
    <w:rsid w:val="00BD105C"/>
    <w:rsid w:val="00C30E22"/>
    <w:rsid w:val="00C77649"/>
    <w:rsid w:val="00D4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2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0E22"/>
    <w:pPr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C30E22"/>
    <w:pPr>
      <w:widowControl w:val="0"/>
      <w:suppressAutoHyphens/>
      <w:spacing w:after="120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30E22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C30E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0E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E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C30E22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Обычный1"/>
    <w:rsid w:val="00C30E2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2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0E22"/>
    <w:pPr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C30E22"/>
    <w:pPr>
      <w:widowControl w:val="0"/>
      <w:suppressAutoHyphens/>
      <w:spacing w:after="120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30E22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C30E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0E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E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C30E22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Обычный1"/>
    <w:rsid w:val="00C30E2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2021-09-14T09:31:00Z</cp:lastPrinted>
  <dcterms:created xsi:type="dcterms:W3CDTF">2021-09-10T10:41:00Z</dcterms:created>
  <dcterms:modified xsi:type="dcterms:W3CDTF">2021-09-15T07:36:00Z</dcterms:modified>
</cp:coreProperties>
</file>