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0E5" w:rsidRPr="00AB687B" w:rsidRDefault="007354AE">
      <w:pPr>
        <w:pStyle w:val="1"/>
        <w:spacing w:line="262" w:lineRule="auto"/>
        <w:ind w:left="5760" w:firstLine="0"/>
      </w:pPr>
      <w:r w:rsidRPr="00AB687B">
        <w:t>ЗАТВЕРДЖЕНО</w:t>
      </w:r>
    </w:p>
    <w:p w:rsidR="00481DC0" w:rsidRPr="00AB687B" w:rsidRDefault="00481DC0" w:rsidP="00481DC0">
      <w:pPr>
        <w:ind w:left="5670"/>
        <w:jc w:val="both"/>
        <w:rPr>
          <w:rFonts w:ascii="Times New Roman" w:hAnsi="Times New Roman" w:cs="Times New Roman"/>
        </w:rPr>
      </w:pPr>
      <w:r w:rsidRPr="00AB687B">
        <w:rPr>
          <w:rFonts w:ascii="Times New Roman" w:hAnsi="Times New Roman" w:cs="Times New Roman"/>
        </w:rPr>
        <w:t>рішення виконавчого комітету</w:t>
      </w:r>
    </w:p>
    <w:p w:rsidR="00481DC0" w:rsidRPr="00AB687B" w:rsidRDefault="00481DC0" w:rsidP="00481DC0">
      <w:pPr>
        <w:ind w:left="5670"/>
        <w:jc w:val="both"/>
        <w:rPr>
          <w:rFonts w:ascii="Times New Roman" w:hAnsi="Times New Roman" w:cs="Times New Roman"/>
        </w:rPr>
      </w:pPr>
      <w:r w:rsidRPr="00AB687B">
        <w:rPr>
          <w:rFonts w:ascii="Times New Roman" w:hAnsi="Times New Roman" w:cs="Times New Roman"/>
        </w:rPr>
        <w:t>Сергіївської селищної ради</w:t>
      </w:r>
    </w:p>
    <w:p w:rsidR="00481DC0" w:rsidRPr="00AB687B" w:rsidRDefault="00AD718F" w:rsidP="00481DC0">
      <w:pPr>
        <w:ind w:left="5670"/>
        <w:jc w:val="both"/>
        <w:rPr>
          <w:rFonts w:ascii="Times New Roman" w:hAnsi="Times New Roman" w:cs="Times New Roman"/>
        </w:rPr>
      </w:pPr>
      <w:r>
        <w:rPr>
          <w:rFonts w:ascii="Times New Roman" w:hAnsi="Times New Roman" w:cs="Times New Roman"/>
        </w:rPr>
        <w:t xml:space="preserve">від  __ ___ _______  </w:t>
      </w:r>
      <w:r w:rsidR="00481DC0" w:rsidRPr="00AB687B">
        <w:rPr>
          <w:rFonts w:ascii="Times New Roman" w:hAnsi="Times New Roman" w:cs="Times New Roman"/>
        </w:rPr>
        <w:t>№ __</w:t>
      </w:r>
    </w:p>
    <w:p w:rsidR="00481DC0" w:rsidRPr="00AB687B" w:rsidRDefault="00481DC0" w:rsidP="00481DC0">
      <w:pPr>
        <w:pStyle w:val="1"/>
        <w:ind w:firstLine="0"/>
        <w:contextualSpacing/>
        <w:jc w:val="center"/>
        <w:rPr>
          <w:b/>
          <w:bCs/>
        </w:rPr>
      </w:pPr>
    </w:p>
    <w:p w:rsidR="00481DC0" w:rsidRPr="00AB687B" w:rsidRDefault="00481DC0" w:rsidP="00481DC0">
      <w:pPr>
        <w:pStyle w:val="1"/>
        <w:ind w:firstLine="0"/>
        <w:contextualSpacing/>
        <w:jc w:val="center"/>
        <w:rPr>
          <w:b/>
          <w:bCs/>
        </w:rPr>
      </w:pPr>
    </w:p>
    <w:p w:rsidR="00481DC0" w:rsidRPr="00AB687B" w:rsidRDefault="00481DC0" w:rsidP="00481DC0">
      <w:pPr>
        <w:pStyle w:val="1"/>
        <w:ind w:firstLine="0"/>
        <w:contextualSpacing/>
        <w:jc w:val="center"/>
        <w:rPr>
          <w:b/>
          <w:bCs/>
        </w:rPr>
      </w:pPr>
    </w:p>
    <w:p w:rsidR="00481DC0" w:rsidRPr="00AB687B" w:rsidRDefault="00481DC0" w:rsidP="00481DC0">
      <w:pPr>
        <w:pStyle w:val="1"/>
        <w:ind w:firstLine="0"/>
        <w:contextualSpacing/>
        <w:jc w:val="center"/>
        <w:rPr>
          <w:b/>
          <w:bCs/>
        </w:rPr>
      </w:pPr>
    </w:p>
    <w:p w:rsidR="00481DC0" w:rsidRPr="00AB687B" w:rsidRDefault="00481DC0" w:rsidP="00481DC0">
      <w:pPr>
        <w:pStyle w:val="1"/>
        <w:ind w:firstLine="0"/>
        <w:contextualSpacing/>
        <w:jc w:val="center"/>
        <w:rPr>
          <w:b/>
          <w:bCs/>
        </w:rPr>
      </w:pPr>
    </w:p>
    <w:p w:rsidR="00481DC0" w:rsidRPr="00AB687B" w:rsidRDefault="00481DC0" w:rsidP="00481DC0">
      <w:pPr>
        <w:pStyle w:val="1"/>
        <w:ind w:firstLine="0"/>
        <w:contextualSpacing/>
        <w:jc w:val="center"/>
        <w:rPr>
          <w:b/>
          <w:bCs/>
        </w:rPr>
      </w:pPr>
    </w:p>
    <w:p w:rsidR="00481DC0" w:rsidRPr="00AB687B" w:rsidRDefault="00481DC0" w:rsidP="00481DC0">
      <w:pPr>
        <w:pStyle w:val="1"/>
        <w:ind w:firstLine="0"/>
        <w:contextualSpacing/>
        <w:jc w:val="center"/>
        <w:rPr>
          <w:b/>
          <w:bCs/>
        </w:rPr>
      </w:pPr>
    </w:p>
    <w:p w:rsidR="00481DC0" w:rsidRPr="00AB687B" w:rsidRDefault="00481DC0" w:rsidP="00481DC0">
      <w:pPr>
        <w:pStyle w:val="1"/>
        <w:ind w:firstLine="0"/>
        <w:contextualSpacing/>
        <w:jc w:val="center"/>
        <w:rPr>
          <w:b/>
          <w:bCs/>
        </w:rPr>
      </w:pPr>
    </w:p>
    <w:p w:rsidR="00481DC0" w:rsidRPr="00AB687B" w:rsidRDefault="00481DC0" w:rsidP="00481DC0">
      <w:pPr>
        <w:pStyle w:val="1"/>
        <w:ind w:firstLine="0"/>
        <w:contextualSpacing/>
        <w:jc w:val="center"/>
        <w:rPr>
          <w:b/>
          <w:bCs/>
        </w:rPr>
      </w:pPr>
    </w:p>
    <w:p w:rsidR="00481DC0" w:rsidRPr="00AB687B" w:rsidRDefault="00481DC0" w:rsidP="00481DC0">
      <w:pPr>
        <w:pStyle w:val="1"/>
        <w:ind w:firstLine="0"/>
        <w:contextualSpacing/>
        <w:jc w:val="center"/>
        <w:rPr>
          <w:b/>
          <w:bCs/>
        </w:rPr>
      </w:pPr>
    </w:p>
    <w:p w:rsidR="00481DC0" w:rsidRPr="00AB687B" w:rsidRDefault="00481DC0" w:rsidP="00481DC0">
      <w:pPr>
        <w:pStyle w:val="1"/>
        <w:ind w:firstLine="0"/>
        <w:contextualSpacing/>
        <w:jc w:val="center"/>
        <w:rPr>
          <w:b/>
          <w:bCs/>
        </w:rPr>
      </w:pPr>
    </w:p>
    <w:p w:rsidR="00481DC0" w:rsidRPr="00AB687B" w:rsidRDefault="007354AE" w:rsidP="00481DC0">
      <w:pPr>
        <w:pStyle w:val="a8"/>
        <w:shd w:val="clear" w:color="auto" w:fill="FFFFFF"/>
        <w:spacing w:before="0" w:beforeAutospacing="0" w:after="0" w:afterAutospacing="0"/>
        <w:jc w:val="center"/>
        <w:rPr>
          <w:b/>
          <w:bCs/>
          <w:color w:val="000000"/>
          <w:lang w:val="uk-UA"/>
        </w:rPr>
      </w:pPr>
      <w:r w:rsidRPr="00AB687B">
        <w:rPr>
          <w:b/>
          <w:bCs/>
          <w:color w:val="000000"/>
          <w:lang w:val="uk-UA"/>
        </w:rPr>
        <w:t>КОНКУРСНА ДОКУМЕНТАЦІЯ</w:t>
      </w:r>
    </w:p>
    <w:p w:rsidR="00481DC0" w:rsidRPr="00AB687B" w:rsidRDefault="007354AE" w:rsidP="00481DC0">
      <w:pPr>
        <w:pStyle w:val="a8"/>
        <w:shd w:val="clear" w:color="auto" w:fill="FFFFFF"/>
        <w:spacing w:before="0" w:beforeAutospacing="0" w:after="0" w:afterAutospacing="0"/>
        <w:jc w:val="center"/>
        <w:rPr>
          <w:b/>
          <w:bCs/>
          <w:color w:val="000000"/>
          <w:lang w:val="uk-UA"/>
        </w:rPr>
      </w:pPr>
      <w:r w:rsidRPr="00AB687B">
        <w:rPr>
          <w:b/>
          <w:bCs/>
          <w:color w:val="000000"/>
          <w:lang w:val="uk-UA"/>
        </w:rPr>
        <w:t>ДЛЯ ПРОВЕДЕННЯ КОНКУРСУ З ПРИЗНАЧЕННЯ</w:t>
      </w:r>
    </w:p>
    <w:p w:rsidR="00481DC0" w:rsidRPr="00AB687B" w:rsidRDefault="007354AE" w:rsidP="00481DC0">
      <w:pPr>
        <w:pStyle w:val="a8"/>
        <w:shd w:val="clear" w:color="auto" w:fill="FFFFFF"/>
        <w:spacing w:before="0" w:beforeAutospacing="0" w:after="0" w:afterAutospacing="0"/>
        <w:jc w:val="center"/>
        <w:rPr>
          <w:b/>
          <w:bCs/>
          <w:color w:val="000000"/>
          <w:lang w:val="uk-UA"/>
        </w:rPr>
      </w:pPr>
      <w:r w:rsidRPr="00AB687B">
        <w:rPr>
          <w:b/>
          <w:bCs/>
          <w:color w:val="000000"/>
          <w:lang w:val="uk-UA"/>
        </w:rPr>
        <w:t>УПРАВИТЕЛЯ БАГАТОКВАРТИРНИХ БУДИНКІВ</w:t>
      </w:r>
    </w:p>
    <w:p w:rsidR="00481DC0" w:rsidRPr="00AB687B" w:rsidRDefault="00481DC0" w:rsidP="00481DC0">
      <w:pPr>
        <w:pStyle w:val="a8"/>
        <w:shd w:val="clear" w:color="auto" w:fill="FFFFFF"/>
        <w:spacing w:before="0" w:beforeAutospacing="0" w:after="0" w:afterAutospacing="0"/>
        <w:jc w:val="center"/>
        <w:rPr>
          <w:b/>
          <w:spacing w:val="15"/>
          <w:lang w:val="uk-UA"/>
        </w:rPr>
      </w:pPr>
      <w:r w:rsidRPr="00AB687B">
        <w:rPr>
          <w:b/>
          <w:spacing w:val="15"/>
          <w:lang w:val="uk-UA"/>
        </w:rPr>
        <w:t>Сергіївської селищної територіальної громади</w:t>
      </w:r>
    </w:p>
    <w:p w:rsidR="006C70E5" w:rsidRPr="00AB687B" w:rsidRDefault="006C70E5">
      <w:pPr>
        <w:pStyle w:val="1"/>
        <w:spacing w:after="6820"/>
        <w:ind w:firstLine="0"/>
        <w:jc w:val="center"/>
      </w:pPr>
    </w:p>
    <w:p w:rsidR="00481DC0" w:rsidRPr="00AB687B" w:rsidRDefault="00481DC0">
      <w:pPr>
        <w:pStyle w:val="1"/>
        <w:ind w:firstLine="0"/>
        <w:jc w:val="center"/>
      </w:pPr>
    </w:p>
    <w:p w:rsidR="00481DC0" w:rsidRPr="00AB687B" w:rsidRDefault="00481DC0">
      <w:pPr>
        <w:pStyle w:val="1"/>
        <w:ind w:firstLine="0"/>
        <w:jc w:val="center"/>
      </w:pPr>
    </w:p>
    <w:p w:rsidR="00481DC0" w:rsidRPr="00AB687B" w:rsidRDefault="00481DC0">
      <w:pPr>
        <w:pStyle w:val="1"/>
        <w:ind w:firstLine="0"/>
        <w:jc w:val="center"/>
      </w:pPr>
    </w:p>
    <w:p w:rsidR="00481DC0" w:rsidRPr="00AB687B" w:rsidRDefault="00481DC0">
      <w:pPr>
        <w:pStyle w:val="1"/>
        <w:ind w:firstLine="0"/>
        <w:jc w:val="center"/>
      </w:pPr>
    </w:p>
    <w:p w:rsidR="00481DC0" w:rsidRPr="00AB687B" w:rsidRDefault="00481DC0">
      <w:pPr>
        <w:pStyle w:val="1"/>
        <w:ind w:firstLine="0"/>
        <w:jc w:val="center"/>
      </w:pPr>
    </w:p>
    <w:p w:rsidR="00481DC0" w:rsidRPr="00AB687B" w:rsidRDefault="00481DC0">
      <w:pPr>
        <w:pStyle w:val="1"/>
        <w:ind w:firstLine="0"/>
        <w:jc w:val="center"/>
      </w:pPr>
    </w:p>
    <w:p w:rsidR="006C70E5" w:rsidRPr="00AB687B" w:rsidRDefault="007354AE">
      <w:pPr>
        <w:pStyle w:val="1"/>
        <w:ind w:firstLine="0"/>
        <w:jc w:val="center"/>
      </w:pPr>
      <w:r w:rsidRPr="00AB687B">
        <w:t>2021 рік</w:t>
      </w:r>
    </w:p>
    <w:p w:rsidR="00481DC0" w:rsidRPr="00AB687B" w:rsidRDefault="00481DC0">
      <w:pPr>
        <w:rPr>
          <w:rFonts w:ascii="Times New Roman" w:eastAsia="Times New Roman" w:hAnsi="Times New Roman" w:cs="Times New Roman"/>
        </w:rPr>
      </w:pPr>
      <w:r w:rsidRPr="00AB687B">
        <w:br w:type="page"/>
      </w:r>
    </w:p>
    <w:p w:rsidR="00481DC0" w:rsidRPr="00AB687B" w:rsidRDefault="00481DC0">
      <w:pPr>
        <w:pStyle w:val="1"/>
        <w:ind w:firstLine="0"/>
        <w:jc w:val="center"/>
      </w:pPr>
    </w:p>
    <w:p w:rsidR="006C70E5" w:rsidRPr="00AB687B" w:rsidRDefault="007354AE">
      <w:pPr>
        <w:pStyle w:val="11"/>
        <w:keepNext/>
        <w:keepLines/>
        <w:ind w:firstLine="620"/>
        <w:jc w:val="both"/>
      </w:pPr>
      <w:bookmarkStart w:id="0" w:name="bookmark0"/>
      <w:bookmarkStart w:id="1" w:name="bookmark1"/>
      <w:bookmarkStart w:id="2" w:name="bookmark2"/>
      <w:r w:rsidRPr="00AB687B">
        <w:t xml:space="preserve">Терміни, що використовуються у </w:t>
      </w:r>
      <w:r w:rsidR="00DC5CDA" w:rsidRPr="00AB687B">
        <w:t>конкурсній документації</w:t>
      </w:r>
      <w:r w:rsidRPr="00AB687B">
        <w:t>, мають такі значення:</w:t>
      </w:r>
      <w:bookmarkEnd w:id="0"/>
      <w:bookmarkEnd w:id="1"/>
      <w:bookmarkEnd w:id="2"/>
    </w:p>
    <w:p w:rsidR="006C70E5" w:rsidRPr="00AB687B" w:rsidRDefault="007354AE">
      <w:pPr>
        <w:pStyle w:val="1"/>
        <w:ind w:firstLine="620"/>
        <w:jc w:val="both"/>
      </w:pPr>
      <w:r w:rsidRPr="00AB687B">
        <w:t>конкурсна документація - комплект документів, який надається або надсилається організатором конкурсу його учасникам для підготовки конкурсних пропозицій;</w:t>
      </w:r>
    </w:p>
    <w:p w:rsidR="006C70E5" w:rsidRPr="00AB687B" w:rsidRDefault="007354AE">
      <w:pPr>
        <w:pStyle w:val="1"/>
        <w:ind w:firstLine="620"/>
        <w:jc w:val="both"/>
      </w:pPr>
      <w:r w:rsidRPr="00AB687B">
        <w:t>конкурсна пропозиція - комплект документів, який готується учасником конкурсу на підставі конкурсної документації та подається організатору конкурсу;</w:t>
      </w:r>
    </w:p>
    <w:p w:rsidR="006C70E5" w:rsidRPr="00AB687B" w:rsidRDefault="007354AE">
      <w:pPr>
        <w:pStyle w:val="1"/>
        <w:ind w:firstLine="620"/>
        <w:jc w:val="both"/>
      </w:pPr>
      <w:r w:rsidRPr="00AB687B">
        <w:t>об’єкт конкурсу - багатоквартирний будинок (група будинків), що визначається</w:t>
      </w:r>
      <w:r w:rsidR="00DC5CDA" w:rsidRPr="00AB687B">
        <w:t xml:space="preserve"> </w:t>
      </w:r>
      <w:r w:rsidRPr="00AB687B">
        <w:t>організатором конкурсу та входить до переліку будинків, щодо яких оголошено конкурс з призначення управителя</w:t>
      </w:r>
      <w:r w:rsidR="00DC5CDA" w:rsidRPr="00AB687B">
        <w:t>.</w:t>
      </w:r>
    </w:p>
    <w:p w:rsidR="006C70E5" w:rsidRPr="00AB687B" w:rsidRDefault="007354AE">
      <w:pPr>
        <w:pStyle w:val="1"/>
        <w:ind w:firstLine="620"/>
        <w:jc w:val="both"/>
      </w:pPr>
      <w:r w:rsidRPr="00AB687B">
        <w:t xml:space="preserve">організатор конкурсу - </w:t>
      </w:r>
      <w:r w:rsidR="00DC5CDA" w:rsidRPr="00AB687B">
        <w:t>виконавчий комітет Сергіївської селищної ради</w:t>
      </w:r>
      <w:r w:rsidRPr="00AB687B">
        <w:t>;</w:t>
      </w:r>
    </w:p>
    <w:p w:rsidR="006C70E5" w:rsidRPr="00AB687B" w:rsidRDefault="007354AE">
      <w:pPr>
        <w:pStyle w:val="1"/>
        <w:ind w:firstLine="620"/>
        <w:jc w:val="both"/>
      </w:pPr>
      <w:r w:rsidRPr="00AB687B">
        <w:t>учасник конкурсу - фізична особа-підприємець або юридична особа - суб’єкт підприємницької діяльності, яка має намір взяти участь у конкурсі та подала відповідну заяву організатору конкурсу.</w:t>
      </w:r>
    </w:p>
    <w:p w:rsidR="006C70E5" w:rsidRPr="00AB687B" w:rsidRDefault="007354AE">
      <w:pPr>
        <w:pStyle w:val="1"/>
        <w:spacing w:after="260"/>
        <w:ind w:firstLine="620"/>
        <w:jc w:val="both"/>
      </w:pPr>
      <w:r w:rsidRPr="00AB687B">
        <w:t>Інші терміни вживаються у значеннях, наведених в Законах України «Про житлово- комунальні послуги» та «Про особливості здійснення права власності у багатоквартирному будинку».</w:t>
      </w:r>
    </w:p>
    <w:p w:rsidR="006C70E5" w:rsidRPr="00AB687B" w:rsidRDefault="007354AE">
      <w:pPr>
        <w:pStyle w:val="11"/>
        <w:keepNext/>
        <w:keepLines/>
        <w:numPr>
          <w:ilvl w:val="0"/>
          <w:numId w:val="1"/>
        </w:numPr>
        <w:tabs>
          <w:tab w:val="left" w:pos="1104"/>
        </w:tabs>
        <w:ind w:firstLine="780"/>
        <w:jc w:val="both"/>
      </w:pPr>
      <w:bookmarkStart w:id="3" w:name="bookmark5"/>
      <w:bookmarkStart w:id="4" w:name="bookmark3"/>
      <w:bookmarkStart w:id="5" w:name="bookmark4"/>
      <w:bookmarkStart w:id="6" w:name="bookmark6"/>
      <w:bookmarkEnd w:id="3"/>
      <w:r w:rsidRPr="00AB687B">
        <w:t>Найменування, місцезнаходження організатора конкурсу:</w:t>
      </w:r>
      <w:bookmarkEnd w:id="4"/>
      <w:bookmarkEnd w:id="5"/>
      <w:bookmarkEnd w:id="6"/>
    </w:p>
    <w:p w:rsidR="00DC5CDA" w:rsidRPr="00AB687B" w:rsidRDefault="00DC5CDA" w:rsidP="00DC5CDA">
      <w:pPr>
        <w:tabs>
          <w:tab w:val="left" w:pos="284"/>
        </w:tabs>
        <w:jc w:val="both"/>
        <w:rPr>
          <w:rFonts w:ascii="Times New Roman" w:hAnsi="Times New Roman" w:cs="Times New Roman"/>
          <w:bdr w:val="none" w:sz="0" w:space="0" w:color="auto" w:frame="1"/>
        </w:rPr>
      </w:pPr>
      <w:r w:rsidRPr="00AB687B">
        <w:rPr>
          <w:rFonts w:ascii="Times New Roman" w:hAnsi="Times New Roman" w:cs="Times New Roman"/>
          <w:bdr w:val="none" w:sz="0" w:space="0" w:color="auto" w:frame="1"/>
        </w:rPr>
        <w:t xml:space="preserve">Виконавчий комітет Сергіївської селищної ради, </w:t>
      </w:r>
    </w:p>
    <w:p w:rsidR="00DC5CDA" w:rsidRPr="00AB687B" w:rsidRDefault="00DC5CDA" w:rsidP="00DC5CDA">
      <w:pPr>
        <w:tabs>
          <w:tab w:val="left" w:pos="284"/>
        </w:tabs>
        <w:jc w:val="both"/>
        <w:rPr>
          <w:rFonts w:ascii="Times New Roman" w:hAnsi="Times New Roman" w:cs="Times New Roman"/>
          <w:bdr w:val="none" w:sz="0" w:space="0" w:color="auto" w:frame="1"/>
        </w:rPr>
      </w:pPr>
      <w:r w:rsidRPr="00AB687B">
        <w:rPr>
          <w:rFonts w:ascii="Times New Roman" w:hAnsi="Times New Roman" w:cs="Times New Roman"/>
          <w:bdr w:val="none" w:sz="0" w:space="0" w:color="auto" w:frame="1"/>
        </w:rPr>
        <w:t>67780, Одеська обл., місто Білгород-Дністровський, смт Сергіївка, вул. Гагаріна, буд. 3.</w:t>
      </w:r>
    </w:p>
    <w:p w:rsidR="00DC5CDA" w:rsidRPr="00AB687B" w:rsidRDefault="00DC5CDA" w:rsidP="00DC5CDA">
      <w:pPr>
        <w:tabs>
          <w:tab w:val="left" w:pos="284"/>
        </w:tabs>
        <w:jc w:val="both"/>
        <w:rPr>
          <w:rFonts w:ascii="Times New Roman" w:hAnsi="Times New Roman" w:cs="Times New Roman"/>
          <w:color w:val="212529"/>
        </w:rPr>
      </w:pPr>
      <w:r w:rsidRPr="00AB687B">
        <w:rPr>
          <w:rFonts w:ascii="Times New Roman" w:hAnsi="Times New Roman" w:cs="Times New Roman"/>
          <w:color w:val="212529"/>
        </w:rPr>
        <w:t>Інформація для довідок:</w:t>
      </w:r>
      <w:r w:rsidRPr="00AB687B">
        <w:rPr>
          <w:rFonts w:ascii="Times New Roman" w:hAnsi="Times New Roman" w:cs="Times New Roman"/>
        </w:rPr>
        <w:t xml:space="preserve"> </w:t>
      </w:r>
      <w:r w:rsidRPr="00AB687B">
        <w:rPr>
          <w:rFonts w:ascii="Times New Roman" w:hAnsi="Times New Roman" w:cs="Times New Roman"/>
          <w:color w:val="212529"/>
        </w:rPr>
        <w:t xml:space="preserve">(04849) 3-58-53, </w:t>
      </w:r>
      <w:hyperlink r:id="rId7" w:history="1">
        <w:r w:rsidRPr="00AB687B">
          <w:rPr>
            <w:rStyle w:val="a9"/>
            <w:rFonts w:ascii="Times New Roman" w:hAnsi="Times New Roman" w:cs="Times New Roman"/>
          </w:rPr>
          <w:t>https://sergiivka-gromada.gov.ua/</w:t>
        </w:r>
      </w:hyperlink>
      <w:r w:rsidRPr="00AB687B">
        <w:rPr>
          <w:rFonts w:ascii="Times New Roman" w:hAnsi="Times New Roman" w:cs="Times New Roman"/>
          <w:color w:val="212529"/>
        </w:rPr>
        <w:t xml:space="preserve">, </w:t>
      </w:r>
    </w:p>
    <w:p w:rsidR="00DC5CDA" w:rsidRPr="00AB687B" w:rsidRDefault="00DC5CDA" w:rsidP="00DC5CDA">
      <w:pPr>
        <w:tabs>
          <w:tab w:val="left" w:pos="284"/>
        </w:tabs>
        <w:jc w:val="both"/>
        <w:rPr>
          <w:rFonts w:ascii="Times New Roman" w:hAnsi="Times New Roman" w:cs="Times New Roman"/>
          <w:bdr w:val="none" w:sz="0" w:space="0" w:color="auto" w:frame="1"/>
        </w:rPr>
      </w:pPr>
      <w:r w:rsidRPr="00AB687B">
        <w:rPr>
          <w:rFonts w:ascii="Times New Roman" w:hAnsi="Times New Roman" w:cs="Times New Roman"/>
          <w:color w:val="212529"/>
        </w:rPr>
        <w:t xml:space="preserve">e-mail: </w:t>
      </w:r>
      <w:hyperlink r:id="rId8" w:history="1">
        <w:r w:rsidRPr="00AB687B">
          <w:rPr>
            <w:rStyle w:val="a9"/>
            <w:rFonts w:ascii="Times New Roman" w:hAnsi="Times New Roman" w:cs="Times New Roman"/>
          </w:rPr>
          <w:t>sergeevkaotg@gmail.com</w:t>
        </w:r>
      </w:hyperlink>
      <w:r w:rsidRPr="00AB687B">
        <w:rPr>
          <w:rFonts w:ascii="Times New Roman" w:hAnsi="Times New Roman" w:cs="Times New Roman"/>
        </w:rPr>
        <w:t xml:space="preserve">  </w:t>
      </w:r>
    </w:p>
    <w:p w:rsidR="006C70E5" w:rsidRPr="00AB687B" w:rsidRDefault="002C62A7">
      <w:pPr>
        <w:pStyle w:val="11"/>
        <w:keepNext/>
        <w:keepLines/>
        <w:numPr>
          <w:ilvl w:val="0"/>
          <w:numId w:val="1"/>
        </w:numPr>
        <w:tabs>
          <w:tab w:val="left" w:pos="1055"/>
        </w:tabs>
        <w:ind w:firstLine="780"/>
        <w:jc w:val="both"/>
      </w:pPr>
      <w:bookmarkStart w:id="7" w:name="bookmark9"/>
      <w:bookmarkStart w:id="8" w:name="bookmark10"/>
      <w:bookmarkStart w:id="9" w:name="bookmark7"/>
      <w:bookmarkStart w:id="10" w:name="bookmark8"/>
      <w:bookmarkEnd w:id="7"/>
      <w:r>
        <w:t>Прізвище, посаду</w:t>
      </w:r>
      <w:r w:rsidR="007354AE" w:rsidRPr="00AB687B">
        <w:t xml:space="preserve"> та номери контактних телефонів осіб (особи), уповноважених (ної) здійснювати зв’язок з учасниками конкурс.</w:t>
      </w:r>
      <w:bookmarkEnd w:id="8"/>
      <w:bookmarkEnd w:id="9"/>
      <w:bookmarkEnd w:id="10"/>
    </w:p>
    <w:p w:rsidR="006C70E5" w:rsidRPr="00AB687B" w:rsidRDefault="001B6557">
      <w:pPr>
        <w:pStyle w:val="1"/>
        <w:spacing w:after="260"/>
        <w:ind w:firstLine="780"/>
        <w:jc w:val="both"/>
      </w:pPr>
      <w:r w:rsidRPr="00AB687B">
        <w:t>Секретар конкурсної комісії – Мінчев В.О. – головний спеціаліст відділу юридичної роботи. Телефон: +380956210940</w:t>
      </w:r>
      <w:r w:rsidR="007354AE" w:rsidRPr="00AB687B">
        <w:t>.</w:t>
      </w:r>
    </w:p>
    <w:p w:rsidR="006C70E5" w:rsidRPr="00AB687B" w:rsidRDefault="007354AE">
      <w:pPr>
        <w:pStyle w:val="1"/>
        <w:numPr>
          <w:ilvl w:val="0"/>
          <w:numId w:val="1"/>
        </w:numPr>
        <w:tabs>
          <w:tab w:val="left" w:pos="1044"/>
        </w:tabs>
        <w:ind w:firstLine="780"/>
        <w:jc w:val="both"/>
      </w:pPr>
      <w:bookmarkStart w:id="11" w:name="bookmark11"/>
      <w:bookmarkEnd w:id="11"/>
      <w:r w:rsidRPr="00AB687B">
        <w:rPr>
          <w:b/>
          <w:bCs/>
        </w:rPr>
        <w:t>Перелік складових робіт (послуг) з управління багатоквартирним будинком, який складений згідно з обов’язковим переліком робіт (послуг), витрати на які включаються до складу витрат на утримання багатоквартирного будинку та прибудинкової території.</w:t>
      </w:r>
    </w:p>
    <w:p w:rsidR="006C70E5" w:rsidRPr="00AB687B" w:rsidRDefault="007354AE">
      <w:pPr>
        <w:pStyle w:val="1"/>
        <w:numPr>
          <w:ilvl w:val="0"/>
          <w:numId w:val="2"/>
        </w:numPr>
        <w:tabs>
          <w:tab w:val="left" w:pos="1097"/>
        </w:tabs>
        <w:ind w:firstLine="780"/>
        <w:jc w:val="both"/>
      </w:pPr>
      <w:bookmarkStart w:id="12" w:name="bookmark12"/>
      <w:bookmarkEnd w:id="12"/>
      <w:r w:rsidRPr="00AB687B">
        <w:t>Технічне обслуговування внутрішньобудинкових систем:</w:t>
      </w:r>
    </w:p>
    <w:p w:rsidR="006C70E5" w:rsidRPr="00AB687B" w:rsidRDefault="007354AE">
      <w:pPr>
        <w:pStyle w:val="1"/>
        <w:numPr>
          <w:ilvl w:val="0"/>
          <w:numId w:val="3"/>
        </w:numPr>
        <w:tabs>
          <w:tab w:val="left" w:pos="1005"/>
        </w:tabs>
        <w:ind w:firstLine="760"/>
      </w:pPr>
      <w:bookmarkStart w:id="13" w:name="bookmark13"/>
      <w:bookmarkEnd w:id="13"/>
      <w:r w:rsidRPr="00AB687B">
        <w:t>водопостачання;</w:t>
      </w:r>
    </w:p>
    <w:p w:rsidR="006C70E5" w:rsidRPr="00AB687B" w:rsidRDefault="007354AE">
      <w:pPr>
        <w:pStyle w:val="1"/>
        <w:numPr>
          <w:ilvl w:val="0"/>
          <w:numId w:val="3"/>
        </w:numPr>
        <w:tabs>
          <w:tab w:val="left" w:pos="1005"/>
        </w:tabs>
        <w:ind w:firstLine="760"/>
      </w:pPr>
      <w:bookmarkStart w:id="14" w:name="bookmark14"/>
      <w:bookmarkEnd w:id="14"/>
      <w:r w:rsidRPr="00AB687B">
        <w:t>водовідведення;</w:t>
      </w:r>
    </w:p>
    <w:p w:rsidR="006C70E5" w:rsidRPr="00AB687B" w:rsidRDefault="007354AE">
      <w:pPr>
        <w:pStyle w:val="1"/>
        <w:numPr>
          <w:ilvl w:val="0"/>
          <w:numId w:val="3"/>
        </w:numPr>
        <w:tabs>
          <w:tab w:val="left" w:pos="1009"/>
        </w:tabs>
        <w:ind w:firstLine="760"/>
      </w:pPr>
      <w:bookmarkStart w:id="15" w:name="bookmark15"/>
      <w:bookmarkStart w:id="16" w:name="bookmark17"/>
      <w:bookmarkEnd w:id="15"/>
      <w:bookmarkEnd w:id="16"/>
      <w:r w:rsidRPr="00AB687B">
        <w:t>зливової каналізації;</w:t>
      </w:r>
    </w:p>
    <w:p w:rsidR="006C70E5" w:rsidRPr="00AB687B" w:rsidRDefault="007354AE">
      <w:pPr>
        <w:pStyle w:val="1"/>
        <w:numPr>
          <w:ilvl w:val="0"/>
          <w:numId w:val="3"/>
        </w:numPr>
        <w:tabs>
          <w:tab w:val="left" w:pos="1009"/>
        </w:tabs>
        <w:ind w:firstLine="760"/>
      </w:pPr>
      <w:bookmarkStart w:id="17" w:name="bookmark18"/>
      <w:bookmarkEnd w:id="17"/>
      <w:r w:rsidRPr="00AB687B">
        <w:t>електропостачання;</w:t>
      </w:r>
    </w:p>
    <w:p w:rsidR="006C70E5" w:rsidRPr="00AB687B" w:rsidRDefault="007354AE">
      <w:pPr>
        <w:pStyle w:val="1"/>
        <w:numPr>
          <w:ilvl w:val="0"/>
          <w:numId w:val="2"/>
        </w:numPr>
        <w:tabs>
          <w:tab w:val="left" w:pos="1115"/>
        </w:tabs>
        <w:ind w:firstLine="780"/>
        <w:jc w:val="both"/>
      </w:pPr>
      <w:bookmarkStart w:id="18" w:name="bookmark19"/>
      <w:bookmarkStart w:id="19" w:name="bookmark20"/>
      <w:bookmarkEnd w:id="18"/>
      <w:bookmarkEnd w:id="19"/>
      <w:r w:rsidRPr="00AB687B">
        <w:t>Технічне обслуговування ліфтів.</w:t>
      </w:r>
    </w:p>
    <w:p w:rsidR="006C70E5" w:rsidRPr="00AB687B" w:rsidRDefault="007354AE">
      <w:pPr>
        <w:pStyle w:val="1"/>
        <w:numPr>
          <w:ilvl w:val="0"/>
          <w:numId w:val="2"/>
        </w:numPr>
        <w:tabs>
          <w:tab w:val="left" w:pos="1115"/>
        </w:tabs>
        <w:ind w:firstLine="780"/>
        <w:jc w:val="both"/>
      </w:pPr>
      <w:bookmarkStart w:id="20" w:name="bookmark21"/>
      <w:bookmarkEnd w:id="20"/>
      <w:r w:rsidRPr="00AB687B">
        <w:t>Обслуговування систем диспетчеризації.</w:t>
      </w:r>
    </w:p>
    <w:p w:rsidR="006C70E5" w:rsidRPr="00AB687B" w:rsidRDefault="007354AE">
      <w:pPr>
        <w:pStyle w:val="1"/>
        <w:numPr>
          <w:ilvl w:val="0"/>
          <w:numId w:val="2"/>
        </w:numPr>
        <w:tabs>
          <w:tab w:val="left" w:pos="1119"/>
        </w:tabs>
        <w:ind w:firstLine="780"/>
        <w:jc w:val="both"/>
      </w:pPr>
      <w:bookmarkStart w:id="21" w:name="bookmark22"/>
      <w:bookmarkEnd w:id="21"/>
      <w:r w:rsidRPr="00AB687B">
        <w:t>Обслуговування вентиляційних каналів.</w:t>
      </w:r>
    </w:p>
    <w:p w:rsidR="006C70E5" w:rsidRPr="00AB687B" w:rsidRDefault="007354AE">
      <w:pPr>
        <w:pStyle w:val="1"/>
        <w:numPr>
          <w:ilvl w:val="0"/>
          <w:numId w:val="2"/>
        </w:numPr>
        <w:tabs>
          <w:tab w:val="left" w:pos="1055"/>
        </w:tabs>
        <w:ind w:firstLine="780"/>
        <w:jc w:val="both"/>
      </w:pPr>
      <w:bookmarkStart w:id="22" w:name="bookmark23"/>
      <w:bookmarkEnd w:id="22"/>
      <w:r w:rsidRPr="00AB687B">
        <w:t>Технічне обслуговування систем інших внутрішньобудинкових інженерних систем (у разі їх наявності).</w:t>
      </w:r>
    </w:p>
    <w:p w:rsidR="006C70E5" w:rsidRPr="00AB687B" w:rsidRDefault="007354AE">
      <w:pPr>
        <w:pStyle w:val="1"/>
        <w:numPr>
          <w:ilvl w:val="0"/>
          <w:numId w:val="2"/>
        </w:numPr>
        <w:tabs>
          <w:tab w:val="left" w:pos="1051"/>
        </w:tabs>
        <w:ind w:firstLine="780"/>
        <w:jc w:val="both"/>
      </w:pPr>
      <w:bookmarkStart w:id="23" w:name="bookmark24"/>
      <w:bookmarkEnd w:id="23"/>
      <w:r w:rsidRPr="00AB687B">
        <w:t>Поточний ремонт конструктивних елементів, технічних пристроїв будинків та елементів зовнішнього упорядження, що розміщені на закріпленій в установленому порядку прибудинковій території (в тому числі спортивних, дитячих та інших майданчиків), та іншого спільного майна багатоквартирного будинку.</w:t>
      </w:r>
    </w:p>
    <w:p w:rsidR="006C70E5" w:rsidRPr="00AB687B" w:rsidRDefault="007354AE">
      <w:pPr>
        <w:pStyle w:val="1"/>
        <w:numPr>
          <w:ilvl w:val="0"/>
          <w:numId w:val="2"/>
        </w:numPr>
        <w:tabs>
          <w:tab w:val="left" w:pos="1119"/>
        </w:tabs>
        <w:ind w:firstLine="780"/>
        <w:jc w:val="both"/>
      </w:pPr>
      <w:bookmarkStart w:id="24" w:name="bookmark25"/>
      <w:bookmarkEnd w:id="24"/>
      <w:r w:rsidRPr="00AB687B">
        <w:t>Поточний ремонт внутрішньобудинкових систем:</w:t>
      </w:r>
    </w:p>
    <w:p w:rsidR="006C70E5" w:rsidRPr="00AB687B" w:rsidRDefault="007354AE">
      <w:pPr>
        <w:pStyle w:val="1"/>
        <w:numPr>
          <w:ilvl w:val="0"/>
          <w:numId w:val="3"/>
        </w:numPr>
        <w:tabs>
          <w:tab w:val="left" w:pos="1029"/>
        </w:tabs>
        <w:ind w:firstLine="780"/>
        <w:jc w:val="both"/>
      </w:pPr>
      <w:bookmarkStart w:id="25" w:name="bookmark26"/>
      <w:bookmarkEnd w:id="25"/>
      <w:r w:rsidRPr="00AB687B">
        <w:t>водопостачання;</w:t>
      </w:r>
    </w:p>
    <w:p w:rsidR="006C70E5" w:rsidRPr="00AB687B" w:rsidRDefault="007354AE">
      <w:pPr>
        <w:pStyle w:val="1"/>
        <w:numPr>
          <w:ilvl w:val="0"/>
          <w:numId w:val="3"/>
        </w:numPr>
        <w:tabs>
          <w:tab w:val="left" w:pos="1029"/>
        </w:tabs>
        <w:ind w:firstLine="780"/>
        <w:jc w:val="both"/>
      </w:pPr>
      <w:bookmarkStart w:id="26" w:name="bookmark27"/>
      <w:bookmarkEnd w:id="26"/>
      <w:r w:rsidRPr="00AB687B">
        <w:t>водовідведення;</w:t>
      </w:r>
    </w:p>
    <w:p w:rsidR="006C70E5" w:rsidRPr="00AB687B" w:rsidRDefault="007354AE">
      <w:pPr>
        <w:pStyle w:val="1"/>
        <w:numPr>
          <w:ilvl w:val="0"/>
          <w:numId w:val="3"/>
        </w:numPr>
        <w:tabs>
          <w:tab w:val="left" w:pos="991"/>
        </w:tabs>
        <w:ind w:firstLine="780"/>
        <w:jc w:val="both"/>
      </w:pPr>
      <w:bookmarkStart w:id="27" w:name="bookmark28"/>
      <w:bookmarkStart w:id="28" w:name="bookmark30"/>
      <w:bookmarkEnd w:id="27"/>
      <w:bookmarkEnd w:id="28"/>
      <w:r w:rsidRPr="00AB687B">
        <w:t>зливової каналізації;</w:t>
      </w:r>
    </w:p>
    <w:p w:rsidR="006C70E5" w:rsidRPr="00AB687B" w:rsidRDefault="007354AE">
      <w:pPr>
        <w:pStyle w:val="1"/>
        <w:numPr>
          <w:ilvl w:val="0"/>
          <w:numId w:val="3"/>
        </w:numPr>
        <w:tabs>
          <w:tab w:val="left" w:pos="991"/>
        </w:tabs>
        <w:ind w:firstLine="780"/>
        <w:jc w:val="both"/>
      </w:pPr>
      <w:bookmarkStart w:id="29" w:name="bookmark31"/>
      <w:bookmarkEnd w:id="29"/>
      <w:r w:rsidRPr="00AB687B">
        <w:t>електропостачання;</w:t>
      </w:r>
    </w:p>
    <w:p w:rsidR="006C70E5" w:rsidRPr="00AB687B" w:rsidRDefault="007354AE">
      <w:pPr>
        <w:pStyle w:val="1"/>
        <w:numPr>
          <w:ilvl w:val="0"/>
          <w:numId w:val="2"/>
        </w:numPr>
        <w:tabs>
          <w:tab w:val="left" w:pos="1003"/>
        </w:tabs>
        <w:ind w:firstLine="800"/>
        <w:jc w:val="both"/>
      </w:pPr>
      <w:bookmarkStart w:id="30" w:name="bookmark32"/>
      <w:bookmarkStart w:id="31" w:name="bookmark33"/>
      <w:bookmarkEnd w:id="30"/>
      <w:bookmarkEnd w:id="31"/>
      <w:r w:rsidRPr="00AB687B">
        <w:t>Поточний ремонт інших внутрішньобудинкових інженерних систем (у разі їх наявності).</w:t>
      </w:r>
    </w:p>
    <w:p w:rsidR="006C70E5" w:rsidRPr="00AB687B" w:rsidRDefault="007354AE">
      <w:pPr>
        <w:pStyle w:val="1"/>
        <w:numPr>
          <w:ilvl w:val="0"/>
          <w:numId w:val="2"/>
        </w:numPr>
        <w:tabs>
          <w:tab w:val="left" w:pos="1120"/>
        </w:tabs>
        <w:ind w:firstLine="800"/>
        <w:jc w:val="both"/>
      </w:pPr>
      <w:bookmarkStart w:id="32" w:name="bookmark34"/>
      <w:bookmarkEnd w:id="32"/>
      <w:r w:rsidRPr="00AB687B">
        <w:t>Прибирання прибудинкової території.</w:t>
      </w:r>
    </w:p>
    <w:p w:rsidR="006C70E5" w:rsidRPr="00AB687B" w:rsidRDefault="007354AE">
      <w:pPr>
        <w:pStyle w:val="1"/>
        <w:numPr>
          <w:ilvl w:val="0"/>
          <w:numId w:val="2"/>
        </w:numPr>
        <w:tabs>
          <w:tab w:val="left" w:pos="1198"/>
        </w:tabs>
        <w:ind w:firstLine="800"/>
        <w:jc w:val="both"/>
      </w:pPr>
      <w:bookmarkStart w:id="33" w:name="bookmark35"/>
      <w:bookmarkEnd w:id="33"/>
      <w:r w:rsidRPr="00AB687B">
        <w:lastRenderedPageBreak/>
        <w:t>Прибирання приміщень загального користування (у тому числі допоміжних).</w:t>
      </w:r>
    </w:p>
    <w:p w:rsidR="006C70E5" w:rsidRPr="00AB687B" w:rsidRDefault="007354AE">
      <w:pPr>
        <w:pStyle w:val="1"/>
        <w:numPr>
          <w:ilvl w:val="0"/>
          <w:numId w:val="2"/>
        </w:numPr>
        <w:tabs>
          <w:tab w:val="left" w:pos="1126"/>
        </w:tabs>
        <w:ind w:firstLine="800"/>
        <w:jc w:val="both"/>
      </w:pPr>
      <w:bookmarkStart w:id="34" w:name="bookmark36"/>
      <w:bookmarkEnd w:id="34"/>
      <w:r w:rsidRPr="00AB687B">
        <w:t>Прибирання і вивезення снігу, посипання частини прибудинкової території, призначеної для проходу та проїзду, протиожеледними сумішами.</w:t>
      </w:r>
    </w:p>
    <w:p w:rsidR="006C70E5" w:rsidRPr="00AB687B" w:rsidRDefault="007354AE">
      <w:pPr>
        <w:pStyle w:val="1"/>
        <w:numPr>
          <w:ilvl w:val="0"/>
          <w:numId w:val="2"/>
        </w:numPr>
        <w:tabs>
          <w:tab w:val="left" w:pos="1198"/>
        </w:tabs>
        <w:ind w:firstLine="800"/>
        <w:jc w:val="both"/>
      </w:pPr>
      <w:bookmarkStart w:id="35" w:name="bookmark37"/>
      <w:bookmarkEnd w:id="35"/>
      <w:r w:rsidRPr="00AB687B">
        <w:t>Дератизація.</w:t>
      </w:r>
    </w:p>
    <w:p w:rsidR="006C70E5" w:rsidRPr="00AB687B" w:rsidRDefault="007354AE">
      <w:pPr>
        <w:pStyle w:val="1"/>
        <w:numPr>
          <w:ilvl w:val="0"/>
          <w:numId w:val="2"/>
        </w:numPr>
        <w:tabs>
          <w:tab w:val="left" w:pos="1198"/>
        </w:tabs>
        <w:ind w:firstLine="800"/>
        <w:jc w:val="both"/>
      </w:pPr>
      <w:bookmarkStart w:id="36" w:name="bookmark38"/>
      <w:bookmarkEnd w:id="36"/>
      <w:r w:rsidRPr="00AB687B">
        <w:t>Дезінсекція.</w:t>
      </w:r>
    </w:p>
    <w:p w:rsidR="006C70E5" w:rsidRPr="00AB687B" w:rsidRDefault="007354AE">
      <w:pPr>
        <w:pStyle w:val="1"/>
        <w:numPr>
          <w:ilvl w:val="0"/>
          <w:numId w:val="2"/>
        </w:numPr>
        <w:tabs>
          <w:tab w:val="left" w:pos="1126"/>
        </w:tabs>
        <w:spacing w:after="260"/>
        <w:ind w:firstLine="800"/>
        <w:jc w:val="both"/>
      </w:pPr>
      <w:bookmarkStart w:id="37" w:name="bookmark39"/>
      <w:bookmarkEnd w:id="37"/>
      <w:r w:rsidRPr="00AB687B">
        <w:t>Придбання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p>
    <w:p w:rsidR="006C70E5" w:rsidRPr="00AB687B" w:rsidRDefault="007354AE">
      <w:pPr>
        <w:pStyle w:val="1"/>
        <w:ind w:firstLine="800"/>
        <w:jc w:val="both"/>
      </w:pPr>
      <w:r w:rsidRPr="00AB687B">
        <w:t>Цей перелік складено у відповідності до Наказу Міністерства регіонального розвитку, будівництва та житлово-комунального господарства України від 27 липня 2018 року № 190 «Про затвердження Обов’язкового переліку робіт (послуг), витрати на які включаються до складу витрат на утримання багатоквартирного будинку та прибудинкової території»</w:t>
      </w:r>
      <w:r w:rsidR="00FE4D9D">
        <w:t xml:space="preserve"> з урахуванням послуг, що фактично надаються на території Сергіївської територіальної громади</w:t>
      </w:r>
      <w:r w:rsidRPr="00AB687B">
        <w:t>.</w:t>
      </w:r>
    </w:p>
    <w:p w:rsidR="006C70E5" w:rsidRPr="00AB687B" w:rsidRDefault="007354AE">
      <w:pPr>
        <w:pStyle w:val="1"/>
        <w:ind w:firstLine="800"/>
        <w:jc w:val="both"/>
      </w:pPr>
      <w:r w:rsidRPr="00AB687B">
        <w:t>Відповідно до п. 32 Правил надання послуги з управління багатоквартирним будинком, що затверджені постановою Кабінету Міністрів України від 5 вересня 2018 р. № 712, ціна послуги з управління встановлюється договором управління з розрахунку на один квадратний метр загальної площі житлового або нежитлового приміщення, якщо інше не визначено договором управління, та включає:</w:t>
      </w:r>
    </w:p>
    <w:p w:rsidR="006C70E5" w:rsidRPr="00AB687B" w:rsidRDefault="007354AE">
      <w:pPr>
        <w:pStyle w:val="1"/>
        <w:numPr>
          <w:ilvl w:val="0"/>
          <w:numId w:val="3"/>
        </w:numPr>
        <w:tabs>
          <w:tab w:val="left" w:pos="948"/>
        </w:tabs>
        <w:ind w:firstLine="800"/>
        <w:jc w:val="both"/>
      </w:pPr>
      <w:bookmarkStart w:id="38" w:name="bookmark40"/>
      <w:bookmarkEnd w:id="38"/>
      <w:r w:rsidRPr="00AB687B">
        <w:t>витрати на утримання багатоквартирного будинку, прибудинкової території, поточний ремонт спільного майна багатоквартирного будинку відповідно до кошторису;</w:t>
      </w:r>
    </w:p>
    <w:p w:rsidR="006C70E5" w:rsidRPr="00AB687B" w:rsidRDefault="007354AE">
      <w:pPr>
        <w:pStyle w:val="1"/>
        <w:numPr>
          <w:ilvl w:val="0"/>
          <w:numId w:val="3"/>
        </w:numPr>
        <w:tabs>
          <w:tab w:val="left" w:pos="1011"/>
        </w:tabs>
        <w:spacing w:after="260"/>
        <w:ind w:firstLine="800"/>
        <w:jc w:val="both"/>
      </w:pPr>
      <w:bookmarkStart w:id="39" w:name="bookmark41"/>
      <w:bookmarkEnd w:id="39"/>
      <w:r w:rsidRPr="00AB687B">
        <w:t>винагороду управителю, яка визначається за згодою сторін.</w:t>
      </w:r>
    </w:p>
    <w:p w:rsidR="006C70E5" w:rsidRPr="00AB687B" w:rsidRDefault="007354AE">
      <w:pPr>
        <w:pStyle w:val="1"/>
        <w:numPr>
          <w:ilvl w:val="0"/>
          <w:numId w:val="1"/>
        </w:numPr>
        <w:tabs>
          <w:tab w:val="left" w:pos="1010"/>
        </w:tabs>
        <w:spacing w:after="260"/>
        <w:ind w:firstLine="800"/>
        <w:jc w:val="both"/>
      </w:pPr>
      <w:bookmarkStart w:id="40" w:name="bookmark42"/>
      <w:bookmarkEnd w:id="40"/>
      <w:r w:rsidRPr="00AB687B">
        <w:rPr>
          <w:b/>
          <w:bCs/>
        </w:rPr>
        <w:t>Вимоги щодо якості надання послуги (перелік робіт та періодичність їх надання) з посиланням на стандарти, нормативи, норми та правила.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64"/>
        <w:gridCol w:w="3949"/>
        <w:gridCol w:w="1973"/>
        <w:gridCol w:w="2192"/>
        <w:gridCol w:w="216"/>
      </w:tblGrid>
      <w:tr w:rsidR="006C70E5" w:rsidRPr="00AB687B">
        <w:trPr>
          <w:trHeight w:hRule="exact" w:val="1631"/>
          <w:jc w:val="center"/>
        </w:trPr>
        <w:tc>
          <w:tcPr>
            <w:tcW w:w="1264" w:type="dxa"/>
            <w:tcBorders>
              <w:top w:val="single" w:sz="4" w:space="0" w:color="auto"/>
              <w:left w:val="single" w:sz="4" w:space="0" w:color="auto"/>
            </w:tcBorders>
            <w:shd w:val="clear" w:color="auto" w:fill="FFFFFF"/>
            <w:vAlign w:val="center"/>
          </w:tcPr>
          <w:p w:rsidR="006C70E5" w:rsidRPr="00AB687B" w:rsidRDefault="007354AE">
            <w:pPr>
              <w:pStyle w:val="a5"/>
              <w:spacing w:line="257" w:lineRule="auto"/>
              <w:ind w:firstLine="0"/>
              <w:jc w:val="center"/>
              <w:rPr>
                <w:sz w:val="19"/>
                <w:szCs w:val="19"/>
              </w:rPr>
            </w:pPr>
            <w:r w:rsidRPr="00AB687B">
              <w:rPr>
                <w:sz w:val="19"/>
                <w:szCs w:val="19"/>
              </w:rPr>
              <w:t>Порядковий номер</w:t>
            </w:r>
          </w:p>
        </w:tc>
        <w:tc>
          <w:tcPr>
            <w:tcW w:w="3949" w:type="dxa"/>
            <w:tcBorders>
              <w:top w:val="single" w:sz="4" w:space="0" w:color="auto"/>
              <w:left w:val="single" w:sz="4" w:space="0" w:color="auto"/>
            </w:tcBorders>
            <w:shd w:val="clear" w:color="auto" w:fill="FFFFFF"/>
            <w:vAlign w:val="center"/>
          </w:tcPr>
          <w:p w:rsidR="006C70E5" w:rsidRPr="00AB687B" w:rsidRDefault="007354AE">
            <w:pPr>
              <w:pStyle w:val="a5"/>
              <w:ind w:firstLine="0"/>
              <w:jc w:val="center"/>
              <w:rPr>
                <w:sz w:val="19"/>
                <w:szCs w:val="19"/>
              </w:rPr>
            </w:pPr>
            <w:r w:rsidRPr="00AB687B">
              <w:rPr>
                <w:sz w:val="19"/>
                <w:szCs w:val="19"/>
              </w:rPr>
              <w:t>Назва роботи (послуги)</w:t>
            </w:r>
          </w:p>
        </w:tc>
        <w:tc>
          <w:tcPr>
            <w:tcW w:w="1973" w:type="dxa"/>
            <w:tcBorders>
              <w:top w:val="single" w:sz="4" w:space="0" w:color="auto"/>
              <w:left w:val="single" w:sz="4" w:space="0" w:color="auto"/>
            </w:tcBorders>
            <w:shd w:val="clear" w:color="auto" w:fill="FFFFFF"/>
            <w:vAlign w:val="bottom"/>
          </w:tcPr>
          <w:p w:rsidR="006C70E5" w:rsidRPr="00AB687B" w:rsidRDefault="007354AE">
            <w:pPr>
              <w:pStyle w:val="a5"/>
              <w:spacing w:line="252" w:lineRule="auto"/>
              <w:ind w:firstLine="0"/>
              <w:jc w:val="center"/>
              <w:rPr>
                <w:sz w:val="19"/>
                <w:szCs w:val="19"/>
              </w:rPr>
            </w:pPr>
            <w:r w:rsidRPr="00AB687B">
              <w:rPr>
                <w:sz w:val="19"/>
                <w:szCs w:val="19"/>
              </w:rPr>
              <w:t>Періодичність виконання (надання) робіт (послуг) 3 утримання будинку та прибудинкової території</w:t>
            </w:r>
          </w:p>
        </w:tc>
        <w:tc>
          <w:tcPr>
            <w:tcW w:w="2192" w:type="dxa"/>
            <w:tcBorders>
              <w:top w:val="single" w:sz="4" w:space="0" w:color="auto"/>
              <w:left w:val="single" w:sz="4" w:space="0" w:color="auto"/>
            </w:tcBorders>
            <w:shd w:val="clear" w:color="auto" w:fill="FFFFFF"/>
            <w:vAlign w:val="center"/>
          </w:tcPr>
          <w:p w:rsidR="006C70E5" w:rsidRPr="00AB687B" w:rsidRDefault="007354AE">
            <w:pPr>
              <w:pStyle w:val="a5"/>
              <w:ind w:firstLine="0"/>
              <w:jc w:val="right"/>
              <w:rPr>
                <w:sz w:val="19"/>
                <w:szCs w:val="19"/>
              </w:rPr>
            </w:pPr>
            <w:r w:rsidRPr="00AB687B">
              <w:rPr>
                <w:sz w:val="19"/>
                <w:szCs w:val="19"/>
              </w:rPr>
              <w:t>Інші вимоги до якості</w:t>
            </w:r>
          </w:p>
        </w:tc>
        <w:tc>
          <w:tcPr>
            <w:tcW w:w="216" w:type="dxa"/>
            <w:tcBorders>
              <w:top w:val="single" w:sz="4" w:space="0" w:color="auto"/>
              <w:right w:val="single" w:sz="4" w:space="0" w:color="auto"/>
            </w:tcBorders>
            <w:shd w:val="clear" w:color="auto" w:fill="FFFFFF"/>
          </w:tcPr>
          <w:p w:rsidR="006C70E5" w:rsidRPr="00AB687B" w:rsidRDefault="006C70E5">
            <w:pPr>
              <w:rPr>
                <w:sz w:val="10"/>
                <w:szCs w:val="10"/>
              </w:rPr>
            </w:pPr>
          </w:p>
        </w:tc>
      </w:tr>
      <w:tr w:rsidR="006C70E5" w:rsidRPr="00AB687B">
        <w:trPr>
          <w:trHeight w:hRule="exact" w:val="475"/>
          <w:jc w:val="center"/>
        </w:trPr>
        <w:tc>
          <w:tcPr>
            <w:tcW w:w="9594" w:type="dxa"/>
            <w:gridSpan w:val="5"/>
            <w:tcBorders>
              <w:top w:val="single" w:sz="4" w:space="0" w:color="auto"/>
              <w:left w:val="single" w:sz="4" w:space="0" w:color="auto"/>
              <w:bottom w:val="single" w:sz="4" w:space="0" w:color="auto"/>
              <w:righ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Утримання будинку та прибудинкової території</w:t>
            </w:r>
          </w:p>
        </w:tc>
      </w:tr>
    </w:tbl>
    <w:p w:rsidR="006C70E5" w:rsidRPr="00AB687B" w:rsidRDefault="007354AE">
      <w:pPr>
        <w:spacing w:line="1" w:lineRule="exact"/>
        <w:rPr>
          <w:sz w:val="2"/>
          <w:szCs w:val="2"/>
        </w:rPr>
      </w:pPr>
      <w:r w:rsidRPr="00AB687B">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82"/>
        <w:gridCol w:w="3953"/>
        <w:gridCol w:w="1969"/>
        <w:gridCol w:w="2196"/>
        <w:gridCol w:w="227"/>
      </w:tblGrid>
      <w:tr w:rsidR="006C70E5" w:rsidRPr="00AB687B">
        <w:trPr>
          <w:trHeight w:hRule="exact" w:val="2102"/>
          <w:jc w:val="center"/>
        </w:trPr>
        <w:tc>
          <w:tcPr>
            <w:tcW w:w="1282" w:type="dxa"/>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lastRenderedPageBreak/>
              <w:t>1</w:t>
            </w:r>
          </w:p>
        </w:tc>
        <w:tc>
          <w:tcPr>
            <w:tcW w:w="3953" w:type="dxa"/>
            <w:tcBorders>
              <w:top w:val="single" w:sz="4" w:space="0" w:color="auto"/>
              <w:left w:val="single" w:sz="4" w:space="0" w:color="auto"/>
            </w:tcBorders>
            <w:shd w:val="clear" w:color="auto" w:fill="FFFFFF"/>
            <w:vAlign w:val="bottom"/>
          </w:tcPr>
          <w:p w:rsidR="006C70E5" w:rsidRPr="00AB687B" w:rsidRDefault="007354AE">
            <w:pPr>
              <w:pStyle w:val="a5"/>
              <w:tabs>
                <w:tab w:val="left" w:pos="2376"/>
              </w:tabs>
              <w:ind w:firstLine="0"/>
              <w:rPr>
                <w:sz w:val="19"/>
                <w:szCs w:val="19"/>
              </w:rPr>
            </w:pPr>
            <w:r w:rsidRPr="00AB687B">
              <w:rPr>
                <w:sz w:val="19"/>
                <w:szCs w:val="19"/>
              </w:rPr>
              <w:t>Технічне</w:t>
            </w:r>
            <w:r w:rsidRPr="00AB687B">
              <w:rPr>
                <w:sz w:val="19"/>
                <w:szCs w:val="19"/>
              </w:rPr>
              <w:tab/>
              <w:t>обслуговування</w:t>
            </w:r>
          </w:p>
          <w:p w:rsidR="006C70E5" w:rsidRPr="00AB687B" w:rsidRDefault="007354AE">
            <w:pPr>
              <w:pStyle w:val="a5"/>
              <w:ind w:firstLine="0"/>
              <w:rPr>
                <w:sz w:val="19"/>
                <w:szCs w:val="19"/>
              </w:rPr>
            </w:pPr>
            <w:r w:rsidRPr="00AB687B">
              <w:rPr>
                <w:sz w:val="19"/>
                <w:szCs w:val="19"/>
              </w:rPr>
              <w:t>внутрішньобудинкових систем:</w:t>
            </w:r>
          </w:p>
          <w:p w:rsidR="006C70E5" w:rsidRPr="00AB687B" w:rsidRDefault="007354AE">
            <w:pPr>
              <w:pStyle w:val="a5"/>
              <w:numPr>
                <w:ilvl w:val="0"/>
                <w:numId w:val="4"/>
              </w:numPr>
              <w:tabs>
                <w:tab w:val="left" w:pos="122"/>
              </w:tabs>
              <w:ind w:firstLine="0"/>
              <w:rPr>
                <w:sz w:val="19"/>
                <w:szCs w:val="19"/>
              </w:rPr>
            </w:pPr>
            <w:r w:rsidRPr="00AB687B">
              <w:rPr>
                <w:sz w:val="19"/>
                <w:szCs w:val="19"/>
              </w:rPr>
              <w:t>водопостачання;</w:t>
            </w:r>
          </w:p>
          <w:p w:rsidR="006C70E5" w:rsidRPr="00AB687B" w:rsidRDefault="007354AE">
            <w:pPr>
              <w:pStyle w:val="a5"/>
              <w:numPr>
                <w:ilvl w:val="0"/>
                <w:numId w:val="4"/>
              </w:numPr>
              <w:tabs>
                <w:tab w:val="left" w:pos="122"/>
              </w:tabs>
              <w:ind w:firstLine="0"/>
              <w:rPr>
                <w:sz w:val="19"/>
                <w:szCs w:val="19"/>
              </w:rPr>
            </w:pPr>
            <w:r w:rsidRPr="00AB687B">
              <w:rPr>
                <w:sz w:val="19"/>
                <w:szCs w:val="19"/>
              </w:rPr>
              <w:t>водовідведення;</w:t>
            </w:r>
          </w:p>
          <w:p w:rsidR="006C70E5" w:rsidRPr="00AB687B" w:rsidRDefault="007354AE">
            <w:pPr>
              <w:pStyle w:val="a5"/>
              <w:numPr>
                <w:ilvl w:val="0"/>
                <w:numId w:val="4"/>
              </w:numPr>
              <w:tabs>
                <w:tab w:val="left" w:pos="115"/>
              </w:tabs>
              <w:ind w:firstLine="0"/>
              <w:rPr>
                <w:sz w:val="19"/>
                <w:szCs w:val="19"/>
              </w:rPr>
            </w:pPr>
            <w:r w:rsidRPr="00AB687B">
              <w:rPr>
                <w:sz w:val="19"/>
                <w:szCs w:val="19"/>
              </w:rPr>
              <w:t>зливової каналізації;</w:t>
            </w:r>
          </w:p>
          <w:p w:rsidR="006C70E5" w:rsidRDefault="007354AE" w:rsidP="00C00EC7">
            <w:pPr>
              <w:pStyle w:val="a5"/>
              <w:numPr>
                <w:ilvl w:val="0"/>
                <w:numId w:val="4"/>
              </w:numPr>
              <w:tabs>
                <w:tab w:val="left" w:pos="126"/>
              </w:tabs>
              <w:ind w:firstLine="0"/>
              <w:rPr>
                <w:sz w:val="19"/>
                <w:szCs w:val="19"/>
              </w:rPr>
            </w:pPr>
            <w:r w:rsidRPr="00AB687B">
              <w:rPr>
                <w:sz w:val="19"/>
                <w:szCs w:val="19"/>
              </w:rPr>
              <w:t>електропостачання;</w:t>
            </w:r>
          </w:p>
          <w:p w:rsidR="00C00EC7" w:rsidRDefault="00C00EC7" w:rsidP="00C00EC7">
            <w:pPr>
              <w:pStyle w:val="a5"/>
              <w:tabs>
                <w:tab w:val="left" w:pos="126"/>
              </w:tabs>
              <w:rPr>
                <w:sz w:val="19"/>
                <w:szCs w:val="19"/>
              </w:rPr>
            </w:pPr>
          </w:p>
          <w:p w:rsidR="00C00EC7" w:rsidRPr="00C00EC7" w:rsidRDefault="00C00EC7" w:rsidP="00C00EC7">
            <w:pPr>
              <w:pStyle w:val="a5"/>
              <w:tabs>
                <w:tab w:val="left" w:pos="126"/>
              </w:tabs>
              <w:rPr>
                <w:sz w:val="19"/>
                <w:szCs w:val="19"/>
              </w:rPr>
            </w:pPr>
          </w:p>
        </w:tc>
        <w:tc>
          <w:tcPr>
            <w:tcW w:w="1969" w:type="dxa"/>
            <w:tcBorders>
              <w:top w:val="single" w:sz="4" w:space="0" w:color="auto"/>
              <w:left w:val="single" w:sz="4" w:space="0" w:color="auto"/>
            </w:tcBorders>
            <w:shd w:val="clear" w:color="auto" w:fill="FFFFFF"/>
          </w:tcPr>
          <w:p w:rsidR="006C70E5" w:rsidRPr="00AB687B" w:rsidRDefault="007354AE">
            <w:pPr>
              <w:pStyle w:val="a5"/>
              <w:spacing w:line="254" w:lineRule="auto"/>
              <w:ind w:firstLine="0"/>
              <w:jc w:val="center"/>
              <w:rPr>
                <w:sz w:val="19"/>
                <w:szCs w:val="19"/>
              </w:rPr>
            </w:pPr>
            <w:r w:rsidRPr="00AB687B">
              <w:rPr>
                <w:sz w:val="19"/>
                <w:szCs w:val="19"/>
              </w:rPr>
              <w:t>Щоденно, цілодобово</w:t>
            </w:r>
          </w:p>
        </w:tc>
        <w:tc>
          <w:tcPr>
            <w:tcW w:w="2196" w:type="dxa"/>
            <w:tcBorders>
              <w:top w:val="single" w:sz="4" w:space="0" w:color="auto"/>
              <w:left w:val="single" w:sz="4" w:space="0" w:color="auto"/>
            </w:tcBorders>
            <w:shd w:val="clear" w:color="auto" w:fill="FFFFFF"/>
          </w:tcPr>
          <w:p w:rsidR="006C70E5" w:rsidRPr="00AB687B" w:rsidRDefault="007354AE">
            <w:pPr>
              <w:pStyle w:val="a5"/>
              <w:spacing w:line="254" w:lineRule="auto"/>
              <w:ind w:left="160" w:firstLine="360"/>
              <w:rPr>
                <w:sz w:val="19"/>
                <w:szCs w:val="19"/>
              </w:rPr>
            </w:pPr>
            <w:r w:rsidRPr="00AB687B">
              <w:rPr>
                <w:sz w:val="19"/>
                <w:szCs w:val="19"/>
              </w:rPr>
              <w:t>3 обов’язковим дотриманням вимог: Наказу державного комітету України з питань житлово- комунального господарства № 76 від 17.05.2005</w:t>
            </w:r>
          </w:p>
        </w:tc>
        <w:tc>
          <w:tcPr>
            <w:tcW w:w="227" w:type="dxa"/>
            <w:tcBorders>
              <w:top w:val="single" w:sz="4" w:space="0" w:color="auto"/>
              <w:right w:val="single" w:sz="4" w:space="0" w:color="auto"/>
            </w:tcBorders>
            <w:shd w:val="clear" w:color="auto" w:fill="FFFFFF"/>
          </w:tcPr>
          <w:p w:rsidR="006C70E5" w:rsidRPr="00AB687B" w:rsidRDefault="006C70E5">
            <w:pPr>
              <w:rPr>
                <w:sz w:val="10"/>
                <w:szCs w:val="10"/>
              </w:rPr>
            </w:pPr>
          </w:p>
        </w:tc>
      </w:tr>
      <w:tr w:rsidR="006C70E5" w:rsidRPr="00AB687B" w:rsidTr="00C30739">
        <w:trPr>
          <w:trHeight w:hRule="exact" w:val="3163"/>
          <w:jc w:val="center"/>
        </w:trPr>
        <w:tc>
          <w:tcPr>
            <w:tcW w:w="1282" w:type="dxa"/>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2</w:t>
            </w:r>
          </w:p>
        </w:tc>
        <w:tc>
          <w:tcPr>
            <w:tcW w:w="3953" w:type="dxa"/>
            <w:tcBorders>
              <w:top w:val="single" w:sz="4" w:space="0" w:color="auto"/>
              <w:left w:val="single" w:sz="4" w:space="0" w:color="auto"/>
            </w:tcBorders>
            <w:shd w:val="clear" w:color="auto" w:fill="FFFFFF"/>
          </w:tcPr>
          <w:p w:rsidR="006C70E5" w:rsidRPr="00AB687B" w:rsidRDefault="007354AE">
            <w:pPr>
              <w:pStyle w:val="a5"/>
              <w:ind w:firstLine="0"/>
              <w:rPr>
                <w:sz w:val="19"/>
                <w:szCs w:val="19"/>
              </w:rPr>
            </w:pPr>
            <w:r w:rsidRPr="00AB687B">
              <w:rPr>
                <w:sz w:val="19"/>
                <w:szCs w:val="19"/>
              </w:rPr>
              <w:t>Технічне обслуговування ліфтів.</w:t>
            </w:r>
          </w:p>
        </w:tc>
        <w:tc>
          <w:tcPr>
            <w:tcW w:w="1969" w:type="dxa"/>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Щоденно, цілодобово</w:t>
            </w:r>
          </w:p>
        </w:tc>
        <w:tc>
          <w:tcPr>
            <w:tcW w:w="2196" w:type="dxa"/>
            <w:tcBorders>
              <w:top w:val="single" w:sz="4" w:space="0" w:color="auto"/>
              <w:left w:val="single" w:sz="4" w:space="0" w:color="auto"/>
            </w:tcBorders>
            <w:shd w:val="clear" w:color="auto" w:fill="FFFFFF"/>
          </w:tcPr>
          <w:p w:rsidR="00C30739" w:rsidRDefault="007354AE" w:rsidP="00C30739">
            <w:pPr>
              <w:pStyle w:val="a5"/>
              <w:spacing w:line="252" w:lineRule="auto"/>
              <w:ind w:firstLine="157"/>
              <w:rPr>
                <w:sz w:val="19"/>
                <w:szCs w:val="19"/>
              </w:rPr>
            </w:pPr>
            <w:r w:rsidRPr="00AB687B">
              <w:rPr>
                <w:sz w:val="19"/>
                <w:szCs w:val="19"/>
              </w:rPr>
              <w:t>3 обов’язковим дотриманням вимог: Наказу державного комітету України з питань житлово- комунального господарства № 76 від 17.05.2005;</w:t>
            </w:r>
          </w:p>
          <w:p w:rsidR="006C70E5" w:rsidRPr="00AB687B" w:rsidRDefault="00C30739" w:rsidP="00C30739">
            <w:pPr>
              <w:pStyle w:val="a5"/>
              <w:spacing w:line="252" w:lineRule="auto"/>
              <w:ind w:firstLine="157"/>
              <w:rPr>
                <w:sz w:val="19"/>
                <w:szCs w:val="19"/>
              </w:rPr>
            </w:pPr>
            <w:r w:rsidRPr="00AB687B">
              <w:rPr>
                <w:sz w:val="19"/>
                <w:szCs w:val="19"/>
              </w:rPr>
              <w:t>Наказу державного комітету України з промислової безпеки, охорони праці та гірничого нагляду ви 01.09.2008 № 190</w:t>
            </w:r>
            <w:r w:rsidR="007354AE" w:rsidRPr="00AB687B">
              <w:rPr>
                <w:sz w:val="19"/>
                <w:szCs w:val="19"/>
              </w:rPr>
              <w:t xml:space="preserve"> </w:t>
            </w:r>
          </w:p>
        </w:tc>
        <w:tc>
          <w:tcPr>
            <w:tcW w:w="227" w:type="dxa"/>
            <w:tcBorders>
              <w:top w:val="single" w:sz="4" w:space="0" w:color="auto"/>
              <w:right w:val="single" w:sz="4" w:space="0" w:color="auto"/>
            </w:tcBorders>
            <w:shd w:val="clear" w:color="auto" w:fill="FFFFFF"/>
            <w:vAlign w:val="bottom"/>
          </w:tcPr>
          <w:p w:rsidR="006C70E5" w:rsidRPr="00AB687B" w:rsidRDefault="006C70E5">
            <w:pPr>
              <w:pStyle w:val="a5"/>
              <w:ind w:firstLine="0"/>
              <w:rPr>
                <w:sz w:val="16"/>
                <w:szCs w:val="16"/>
              </w:rPr>
            </w:pPr>
          </w:p>
        </w:tc>
      </w:tr>
      <w:tr w:rsidR="006C70E5" w:rsidRPr="00AB687B" w:rsidTr="00414F7E">
        <w:trPr>
          <w:trHeight w:hRule="exact" w:val="2684"/>
          <w:jc w:val="center"/>
        </w:trPr>
        <w:tc>
          <w:tcPr>
            <w:tcW w:w="1282" w:type="dxa"/>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3</w:t>
            </w:r>
          </w:p>
        </w:tc>
        <w:tc>
          <w:tcPr>
            <w:tcW w:w="3953" w:type="dxa"/>
            <w:tcBorders>
              <w:top w:val="single" w:sz="4" w:space="0" w:color="auto"/>
              <w:left w:val="single" w:sz="4" w:space="0" w:color="auto"/>
            </w:tcBorders>
            <w:shd w:val="clear" w:color="auto" w:fill="FFFFFF"/>
          </w:tcPr>
          <w:p w:rsidR="006C70E5" w:rsidRPr="00AB687B" w:rsidRDefault="007354AE">
            <w:pPr>
              <w:pStyle w:val="a5"/>
              <w:ind w:firstLine="0"/>
              <w:rPr>
                <w:sz w:val="19"/>
                <w:szCs w:val="19"/>
              </w:rPr>
            </w:pPr>
            <w:r w:rsidRPr="00AB687B">
              <w:rPr>
                <w:sz w:val="19"/>
                <w:szCs w:val="19"/>
              </w:rPr>
              <w:t>Обслуговування систем диспетчеризації.</w:t>
            </w:r>
          </w:p>
        </w:tc>
        <w:tc>
          <w:tcPr>
            <w:tcW w:w="1969" w:type="dxa"/>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Щоденно, цілодобово</w:t>
            </w:r>
          </w:p>
        </w:tc>
        <w:tc>
          <w:tcPr>
            <w:tcW w:w="2196" w:type="dxa"/>
            <w:tcBorders>
              <w:top w:val="single" w:sz="4" w:space="0" w:color="auto"/>
              <w:left w:val="single" w:sz="4" w:space="0" w:color="auto"/>
            </w:tcBorders>
            <w:shd w:val="clear" w:color="auto" w:fill="FFFFFF"/>
          </w:tcPr>
          <w:p w:rsidR="006C70E5" w:rsidRPr="00AB687B" w:rsidRDefault="007354AE">
            <w:pPr>
              <w:pStyle w:val="a5"/>
              <w:ind w:firstLine="520"/>
              <w:rPr>
                <w:sz w:val="19"/>
                <w:szCs w:val="19"/>
              </w:rPr>
            </w:pPr>
            <w:r w:rsidRPr="00AB687B">
              <w:rPr>
                <w:sz w:val="19"/>
                <w:szCs w:val="19"/>
              </w:rPr>
              <w:t>3 обов’язковим дотриманням вимог: Наказу державного комітету України з питань житлово- комунального господарства № 76 від 17.05.2005; Наказу державного комітету України з промислової безпеки, охорони праці та гірничого нагляду ви 01.09.2008 № 190</w:t>
            </w:r>
          </w:p>
        </w:tc>
        <w:tc>
          <w:tcPr>
            <w:tcW w:w="227" w:type="dxa"/>
            <w:tcBorders>
              <w:top w:val="single" w:sz="4" w:space="0" w:color="auto"/>
              <w:right w:val="single" w:sz="4" w:space="0" w:color="auto"/>
            </w:tcBorders>
            <w:shd w:val="clear" w:color="auto" w:fill="FFFFFF"/>
            <w:vAlign w:val="bottom"/>
          </w:tcPr>
          <w:p w:rsidR="006C70E5" w:rsidRPr="00AB687B" w:rsidRDefault="006C70E5">
            <w:pPr>
              <w:pStyle w:val="a5"/>
              <w:ind w:firstLine="0"/>
              <w:rPr>
                <w:sz w:val="16"/>
                <w:szCs w:val="16"/>
              </w:rPr>
            </w:pPr>
          </w:p>
        </w:tc>
      </w:tr>
      <w:tr w:rsidR="006C70E5" w:rsidRPr="00AB687B">
        <w:trPr>
          <w:trHeight w:hRule="exact" w:val="2534"/>
          <w:jc w:val="center"/>
        </w:trPr>
        <w:tc>
          <w:tcPr>
            <w:tcW w:w="1282" w:type="dxa"/>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4</w:t>
            </w:r>
          </w:p>
        </w:tc>
        <w:tc>
          <w:tcPr>
            <w:tcW w:w="3953" w:type="dxa"/>
            <w:tcBorders>
              <w:top w:val="single" w:sz="4" w:space="0" w:color="auto"/>
              <w:left w:val="single" w:sz="4" w:space="0" w:color="auto"/>
            </w:tcBorders>
            <w:shd w:val="clear" w:color="auto" w:fill="FFFFFF"/>
          </w:tcPr>
          <w:p w:rsidR="006C70E5" w:rsidRPr="00AB687B" w:rsidRDefault="007354AE" w:rsidP="00414F7E">
            <w:pPr>
              <w:pStyle w:val="a5"/>
              <w:spacing w:line="269" w:lineRule="auto"/>
              <w:ind w:firstLine="0"/>
              <w:rPr>
                <w:sz w:val="19"/>
                <w:szCs w:val="19"/>
              </w:rPr>
            </w:pPr>
            <w:r w:rsidRPr="00AB687B">
              <w:rPr>
                <w:sz w:val="19"/>
                <w:szCs w:val="19"/>
              </w:rPr>
              <w:t>Обслуговування вентиляційних каналів.</w:t>
            </w:r>
          </w:p>
        </w:tc>
        <w:tc>
          <w:tcPr>
            <w:tcW w:w="1969" w:type="dxa"/>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За необхідності</w:t>
            </w:r>
          </w:p>
        </w:tc>
        <w:tc>
          <w:tcPr>
            <w:tcW w:w="2196" w:type="dxa"/>
            <w:tcBorders>
              <w:top w:val="single" w:sz="4" w:space="0" w:color="auto"/>
              <w:left w:val="single" w:sz="4" w:space="0" w:color="auto"/>
            </w:tcBorders>
            <w:shd w:val="clear" w:color="auto" w:fill="FFFFFF"/>
          </w:tcPr>
          <w:p w:rsidR="006C70E5" w:rsidRPr="00AB687B" w:rsidRDefault="007354AE" w:rsidP="00414F7E">
            <w:pPr>
              <w:pStyle w:val="a5"/>
              <w:spacing w:line="252" w:lineRule="auto"/>
              <w:ind w:left="160" w:firstLine="360"/>
              <w:rPr>
                <w:sz w:val="19"/>
                <w:szCs w:val="19"/>
              </w:rPr>
            </w:pPr>
            <w:r w:rsidRPr="00AB687B">
              <w:rPr>
                <w:sz w:val="19"/>
                <w:szCs w:val="19"/>
              </w:rPr>
              <w:t>3 обов’язковим дотриманням вимог: Наказу державного комітету України з питань житлово- комунального господарства № 76 від 17.05.2005</w:t>
            </w:r>
          </w:p>
        </w:tc>
        <w:tc>
          <w:tcPr>
            <w:tcW w:w="227" w:type="dxa"/>
            <w:tcBorders>
              <w:top w:val="single" w:sz="4" w:space="0" w:color="auto"/>
              <w:right w:val="single" w:sz="4" w:space="0" w:color="auto"/>
            </w:tcBorders>
            <w:shd w:val="clear" w:color="auto" w:fill="FFFFFF"/>
          </w:tcPr>
          <w:p w:rsidR="006C70E5" w:rsidRPr="00AB687B" w:rsidRDefault="006C70E5">
            <w:pPr>
              <w:rPr>
                <w:sz w:val="10"/>
                <w:szCs w:val="10"/>
              </w:rPr>
            </w:pPr>
          </w:p>
        </w:tc>
      </w:tr>
      <w:tr w:rsidR="006C70E5" w:rsidRPr="00AB687B">
        <w:trPr>
          <w:trHeight w:hRule="exact" w:val="1836"/>
          <w:jc w:val="center"/>
        </w:trPr>
        <w:tc>
          <w:tcPr>
            <w:tcW w:w="1282" w:type="dxa"/>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5</w:t>
            </w:r>
          </w:p>
        </w:tc>
        <w:tc>
          <w:tcPr>
            <w:tcW w:w="3953" w:type="dxa"/>
            <w:tcBorders>
              <w:top w:val="single" w:sz="4" w:space="0" w:color="auto"/>
              <w:left w:val="single" w:sz="4" w:space="0" w:color="auto"/>
            </w:tcBorders>
            <w:shd w:val="clear" w:color="auto" w:fill="FFFFFF"/>
          </w:tcPr>
          <w:p w:rsidR="006C70E5" w:rsidRPr="00AB687B" w:rsidRDefault="007354AE" w:rsidP="00414F7E">
            <w:pPr>
              <w:pStyle w:val="a5"/>
              <w:spacing w:line="252" w:lineRule="auto"/>
              <w:ind w:firstLine="0"/>
              <w:rPr>
                <w:sz w:val="19"/>
                <w:szCs w:val="19"/>
              </w:rPr>
            </w:pPr>
            <w:r w:rsidRPr="00AB687B">
              <w:rPr>
                <w:sz w:val="19"/>
                <w:szCs w:val="19"/>
              </w:rPr>
              <w:t>Технічне обслуговування систем інших внутрішньобудинкових інженерних систем (у разі їх наявності)</w:t>
            </w:r>
          </w:p>
        </w:tc>
        <w:tc>
          <w:tcPr>
            <w:tcW w:w="1969" w:type="dxa"/>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За необхідності</w:t>
            </w:r>
          </w:p>
        </w:tc>
        <w:tc>
          <w:tcPr>
            <w:tcW w:w="2196" w:type="dxa"/>
            <w:tcBorders>
              <w:top w:val="single" w:sz="4" w:space="0" w:color="auto"/>
              <w:left w:val="single" w:sz="4" w:space="0" w:color="auto"/>
            </w:tcBorders>
            <w:shd w:val="clear" w:color="auto" w:fill="FFFFFF"/>
          </w:tcPr>
          <w:p w:rsidR="006C70E5" w:rsidRPr="00AB687B" w:rsidRDefault="007354AE">
            <w:pPr>
              <w:pStyle w:val="a5"/>
              <w:spacing w:line="252" w:lineRule="auto"/>
              <w:ind w:left="160" w:firstLine="360"/>
              <w:rPr>
                <w:sz w:val="19"/>
                <w:szCs w:val="19"/>
              </w:rPr>
            </w:pPr>
            <w:r w:rsidRPr="00AB687B">
              <w:rPr>
                <w:sz w:val="19"/>
                <w:szCs w:val="19"/>
              </w:rPr>
              <w:t>3 обов’язковим дотриманням вимог: Наказу державного комітету України з питань житлово- комунального господарства № 76 від 17.05.2005</w:t>
            </w:r>
          </w:p>
        </w:tc>
        <w:tc>
          <w:tcPr>
            <w:tcW w:w="227" w:type="dxa"/>
            <w:tcBorders>
              <w:top w:val="single" w:sz="4" w:space="0" w:color="auto"/>
              <w:right w:val="single" w:sz="4" w:space="0" w:color="auto"/>
            </w:tcBorders>
            <w:shd w:val="clear" w:color="auto" w:fill="FFFFFF"/>
          </w:tcPr>
          <w:p w:rsidR="006C70E5" w:rsidRPr="00AB687B" w:rsidRDefault="006C70E5">
            <w:pPr>
              <w:rPr>
                <w:sz w:val="10"/>
                <w:szCs w:val="10"/>
              </w:rPr>
            </w:pPr>
          </w:p>
        </w:tc>
      </w:tr>
      <w:tr w:rsidR="006C70E5" w:rsidRPr="00AB687B">
        <w:trPr>
          <w:trHeight w:hRule="exact" w:val="1634"/>
          <w:jc w:val="center"/>
        </w:trPr>
        <w:tc>
          <w:tcPr>
            <w:tcW w:w="1282" w:type="dxa"/>
            <w:tcBorders>
              <w:top w:val="single" w:sz="4" w:space="0" w:color="auto"/>
              <w:left w:val="single" w:sz="4" w:space="0" w:color="auto"/>
              <w:bottom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6</w:t>
            </w:r>
          </w:p>
        </w:tc>
        <w:tc>
          <w:tcPr>
            <w:tcW w:w="3953" w:type="dxa"/>
            <w:tcBorders>
              <w:top w:val="single" w:sz="4" w:space="0" w:color="auto"/>
              <w:left w:val="single" w:sz="4" w:space="0" w:color="auto"/>
              <w:bottom w:val="single" w:sz="4" w:space="0" w:color="auto"/>
            </w:tcBorders>
            <w:shd w:val="clear" w:color="auto" w:fill="FFFFFF"/>
          </w:tcPr>
          <w:p w:rsidR="006C70E5" w:rsidRPr="00AB687B" w:rsidRDefault="007354AE">
            <w:pPr>
              <w:pStyle w:val="a5"/>
              <w:ind w:firstLine="0"/>
              <w:rPr>
                <w:sz w:val="19"/>
                <w:szCs w:val="19"/>
              </w:rPr>
            </w:pPr>
            <w:r w:rsidRPr="00AB687B">
              <w:rPr>
                <w:sz w:val="19"/>
                <w:szCs w:val="19"/>
              </w:rPr>
              <w:t>Прибирання прибудинкової території</w:t>
            </w:r>
          </w:p>
        </w:tc>
        <w:tc>
          <w:tcPr>
            <w:tcW w:w="1969" w:type="dxa"/>
            <w:tcBorders>
              <w:top w:val="single" w:sz="4" w:space="0" w:color="auto"/>
              <w:left w:val="single" w:sz="4" w:space="0" w:color="auto"/>
              <w:bottom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Щоденно</w:t>
            </w:r>
          </w:p>
        </w:tc>
        <w:tc>
          <w:tcPr>
            <w:tcW w:w="2196" w:type="dxa"/>
            <w:tcBorders>
              <w:top w:val="single" w:sz="4" w:space="0" w:color="auto"/>
              <w:left w:val="single" w:sz="4" w:space="0" w:color="auto"/>
              <w:bottom w:val="single" w:sz="4" w:space="0" w:color="auto"/>
            </w:tcBorders>
            <w:shd w:val="clear" w:color="auto" w:fill="FFFFFF"/>
          </w:tcPr>
          <w:p w:rsidR="006C70E5" w:rsidRPr="00AB687B" w:rsidRDefault="007354AE">
            <w:pPr>
              <w:pStyle w:val="a5"/>
              <w:spacing w:line="252" w:lineRule="auto"/>
              <w:ind w:firstLine="0"/>
              <w:jc w:val="center"/>
              <w:rPr>
                <w:sz w:val="19"/>
                <w:szCs w:val="19"/>
              </w:rPr>
            </w:pPr>
            <w:r w:rsidRPr="00AB687B">
              <w:rPr>
                <w:sz w:val="19"/>
                <w:szCs w:val="19"/>
              </w:rPr>
              <w:t>3 обов’язковим дотриманням вимог: Наказу державного комітету України з питань житлово- комунального господарства № 76 від</w:t>
            </w:r>
          </w:p>
        </w:tc>
        <w:tc>
          <w:tcPr>
            <w:tcW w:w="227" w:type="dxa"/>
            <w:tcBorders>
              <w:top w:val="single" w:sz="4" w:space="0" w:color="auto"/>
              <w:bottom w:val="single" w:sz="4" w:space="0" w:color="auto"/>
              <w:right w:val="single" w:sz="4" w:space="0" w:color="auto"/>
            </w:tcBorders>
            <w:shd w:val="clear" w:color="auto" w:fill="FFFFFF"/>
          </w:tcPr>
          <w:p w:rsidR="006C70E5" w:rsidRPr="00AB687B" w:rsidRDefault="006C70E5">
            <w:pPr>
              <w:rPr>
                <w:sz w:val="10"/>
                <w:szCs w:val="10"/>
              </w:rPr>
            </w:pPr>
          </w:p>
        </w:tc>
      </w:tr>
    </w:tbl>
    <w:p w:rsidR="006C70E5" w:rsidRPr="00AB687B" w:rsidRDefault="007354AE">
      <w:pPr>
        <w:spacing w:line="1" w:lineRule="exact"/>
        <w:rPr>
          <w:sz w:val="2"/>
          <w:szCs w:val="2"/>
        </w:rPr>
      </w:pPr>
      <w:r w:rsidRPr="00AB687B">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67"/>
        <w:gridCol w:w="7"/>
        <w:gridCol w:w="3942"/>
        <w:gridCol w:w="11"/>
        <w:gridCol w:w="1962"/>
        <w:gridCol w:w="11"/>
        <w:gridCol w:w="2196"/>
        <w:gridCol w:w="18"/>
        <w:gridCol w:w="187"/>
        <w:gridCol w:w="25"/>
      </w:tblGrid>
      <w:tr w:rsidR="006C70E5" w:rsidRPr="00AB687B">
        <w:trPr>
          <w:trHeight w:hRule="exact" w:val="252"/>
          <w:jc w:val="center"/>
        </w:trPr>
        <w:tc>
          <w:tcPr>
            <w:tcW w:w="1274" w:type="dxa"/>
            <w:gridSpan w:val="2"/>
            <w:tcBorders>
              <w:top w:val="single" w:sz="4" w:space="0" w:color="auto"/>
              <w:left w:val="single" w:sz="4" w:space="0" w:color="auto"/>
            </w:tcBorders>
            <w:shd w:val="clear" w:color="auto" w:fill="FFFFFF"/>
          </w:tcPr>
          <w:p w:rsidR="006C70E5" w:rsidRPr="00AB687B" w:rsidRDefault="006C70E5">
            <w:pPr>
              <w:rPr>
                <w:sz w:val="10"/>
                <w:szCs w:val="10"/>
              </w:rPr>
            </w:pPr>
          </w:p>
        </w:tc>
        <w:tc>
          <w:tcPr>
            <w:tcW w:w="3953" w:type="dxa"/>
            <w:gridSpan w:val="2"/>
            <w:tcBorders>
              <w:top w:val="single" w:sz="4" w:space="0" w:color="auto"/>
              <w:left w:val="single" w:sz="4" w:space="0" w:color="auto"/>
            </w:tcBorders>
            <w:shd w:val="clear" w:color="auto" w:fill="FFFFFF"/>
          </w:tcPr>
          <w:p w:rsidR="006C70E5" w:rsidRPr="00AB687B" w:rsidRDefault="006C70E5">
            <w:pPr>
              <w:rPr>
                <w:sz w:val="10"/>
                <w:szCs w:val="10"/>
              </w:rPr>
            </w:pPr>
          </w:p>
        </w:tc>
        <w:tc>
          <w:tcPr>
            <w:tcW w:w="1973" w:type="dxa"/>
            <w:gridSpan w:val="2"/>
            <w:tcBorders>
              <w:top w:val="single" w:sz="4" w:space="0" w:color="auto"/>
              <w:left w:val="single" w:sz="4" w:space="0" w:color="auto"/>
            </w:tcBorders>
            <w:shd w:val="clear" w:color="auto" w:fill="FFFFFF"/>
          </w:tcPr>
          <w:p w:rsidR="006C70E5" w:rsidRPr="00AB687B" w:rsidRDefault="006C70E5">
            <w:pPr>
              <w:rPr>
                <w:sz w:val="10"/>
                <w:szCs w:val="10"/>
              </w:rPr>
            </w:pPr>
          </w:p>
        </w:tc>
        <w:tc>
          <w:tcPr>
            <w:tcW w:w="2196" w:type="dxa"/>
            <w:tcBorders>
              <w:top w:val="single" w:sz="4" w:space="0" w:color="auto"/>
              <w:left w:val="single" w:sz="4" w:space="0" w:color="auto"/>
            </w:tcBorders>
            <w:shd w:val="clear" w:color="auto" w:fill="FFFFFF"/>
            <w:vAlign w:val="bottom"/>
          </w:tcPr>
          <w:p w:rsidR="006C70E5" w:rsidRPr="00AB687B" w:rsidRDefault="007354AE">
            <w:pPr>
              <w:pStyle w:val="a5"/>
              <w:ind w:firstLine="740"/>
              <w:rPr>
                <w:sz w:val="19"/>
                <w:szCs w:val="19"/>
              </w:rPr>
            </w:pPr>
            <w:r w:rsidRPr="00AB687B">
              <w:rPr>
                <w:sz w:val="19"/>
                <w:szCs w:val="19"/>
              </w:rPr>
              <w:t>17.05.2005</w:t>
            </w:r>
          </w:p>
        </w:tc>
        <w:tc>
          <w:tcPr>
            <w:tcW w:w="230" w:type="dxa"/>
            <w:gridSpan w:val="3"/>
            <w:tcBorders>
              <w:top w:val="single" w:sz="4" w:space="0" w:color="auto"/>
              <w:right w:val="single" w:sz="4" w:space="0" w:color="auto"/>
            </w:tcBorders>
            <w:shd w:val="clear" w:color="auto" w:fill="FFFFFF"/>
          </w:tcPr>
          <w:p w:rsidR="006C70E5" w:rsidRPr="00AB687B" w:rsidRDefault="006C70E5">
            <w:pPr>
              <w:rPr>
                <w:sz w:val="10"/>
                <w:szCs w:val="10"/>
              </w:rPr>
            </w:pPr>
          </w:p>
        </w:tc>
      </w:tr>
      <w:tr w:rsidR="006C70E5" w:rsidRPr="00AB687B">
        <w:trPr>
          <w:trHeight w:hRule="exact" w:val="1861"/>
          <w:jc w:val="center"/>
        </w:trPr>
        <w:tc>
          <w:tcPr>
            <w:tcW w:w="1274" w:type="dxa"/>
            <w:gridSpan w:val="2"/>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7</w:t>
            </w:r>
          </w:p>
        </w:tc>
        <w:tc>
          <w:tcPr>
            <w:tcW w:w="3953" w:type="dxa"/>
            <w:gridSpan w:val="2"/>
            <w:tcBorders>
              <w:top w:val="single" w:sz="4" w:space="0" w:color="auto"/>
              <w:left w:val="single" w:sz="4" w:space="0" w:color="auto"/>
            </w:tcBorders>
            <w:shd w:val="clear" w:color="auto" w:fill="FFFFFF"/>
          </w:tcPr>
          <w:p w:rsidR="006C70E5" w:rsidRPr="00AB687B" w:rsidRDefault="007354AE">
            <w:pPr>
              <w:pStyle w:val="a5"/>
              <w:spacing w:line="254" w:lineRule="auto"/>
              <w:ind w:firstLine="0"/>
              <w:rPr>
                <w:sz w:val="19"/>
                <w:szCs w:val="19"/>
              </w:rPr>
            </w:pPr>
            <w:r w:rsidRPr="00AB687B">
              <w:rPr>
                <w:sz w:val="19"/>
                <w:szCs w:val="19"/>
              </w:rPr>
              <w:t>Прибирання приміщень загального користування (у тому числі допоміжних).</w:t>
            </w:r>
          </w:p>
        </w:tc>
        <w:tc>
          <w:tcPr>
            <w:tcW w:w="1973" w:type="dxa"/>
            <w:gridSpan w:val="2"/>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Не менше одного разу на тиждень</w:t>
            </w:r>
          </w:p>
        </w:tc>
        <w:tc>
          <w:tcPr>
            <w:tcW w:w="2196" w:type="dxa"/>
            <w:tcBorders>
              <w:top w:val="single" w:sz="4" w:space="0" w:color="auto"/>
              <w:left w:val="single" w:sz="4" w:space="0" w:color="auto"/>
            </w:tcBorders>
            <w:shd w:val="clear" w:color="auto" w:fill="FFFFFF"/>
          </w:tcPr>
          <w:p w:rsidR="006C70E5" w:rsidRPr="00AB687B" w:rsidRDefault="007354AE">
            <w:pPr>
              <w:pStyle w:val="a5"/>
              <w:spacing w:line="254" w:lineRule="auto"/>
              <w:ind w:left="200" w:firstLine="340"/>
              <w:rPr>
                <w:sz w:val="19"/>
                <w:szCs w:val="19"/>
              </w:rPr>
            </w:pPr>
            <w:r w:rsidRPr="00AB687B">
              <w:rPr>
                <w:sz w:val="19"/>
                <w:szCs w:val="19"/>
              </w:rPr>
              <w:t>3 обов’язковим дотриманням вимог: Наказу державного комітету України з питань житлово- комунального господарства № 76 від 17.05.2005</w:t>
            </w:r>
          </w:p>
        </w:tc>
        <w:tc>
          <w:tcPr>
            <w:tcW w:w="230" w:type="dxa"/>
            <w:gridSpan w:val="3"/>
            <w:tcBorders>
              <w:top w:val="single" w:sz="4" w:space="0" w:color="auto"/>
              <w:right w:val="single" w:sz="4" w:space="0" w:color="auto"/>
            </w:tcBorders>
            <w:shd w:val="clear" w:color="auto" w:fill="FFFFFF"/>
          </w:tcPr>
          <w:p w:rsidR="006C70E5" w:rsidRPr="00AB687B" w:rsidRDefault="006C70E5">
            <w:pPr>
              <w:rPr>
                <w:sz w:val="10"/>
                <w:szCs w:val="10"/>
              </w:rPr>
            </w:pPr>
          </w:p>
        </w:tc>
      </w:tr>
      <w:tr w:rsidR="006C70E5" w:rsidRPr="00AB687B">
        <w:trPr>
          <w:trHeight w:hRule="exact" w:val="1840"/>
          <w:jc w:val="center"/>
        </w:trPr>
        <w:tc>
          <w:tcPr>
            <w:tcW w:w="1274" w:type="dxa"/>
            <w:gridSpan w:val="2"/>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8</w:t>
            </w:r>
          </w:p>
        </w:tc>
        <w:tc>
          <w:tcPr>
            <w:tcW w:w="3953" w:type="dxa"/>
            <w:gridSpan w:val="2"/>
            <w:tcBorders>
              <w:top w:val="single" w:sz="4" w:space="0" w:color="auto"/>
              <w:left w:val="single" w:sz="4" w:space="0" w:color="auto"/>
            </w:tcBorders>
            <w:shd w:val="clear" w:color="auto" w:fill="FFFFFF"/>
          </w:tcPr>
          <w:p w:rsidR="006C70E5" w:rsidRPr="00AB687B" w:rsidRDefault="007354AE">
            <w:pPr>
              <w:pStyle w:val="a5"/>
              <w:spacing w:line="252" w:lineRule="auto"/>
              <w:ind w:firstLine="0"/>
              <w:rPr>
                <w:sz w:val="19"/>
                <w:szCs w:val="19"/>
              </w:rPr>
            </w:pPr>
            <w:r w:rsidRPr="00AB687B">
              <w:rPr>
                <w:sz w:val="19"/>
                <w:szCs w:val="19"/>
              </w:rPr>
              <w:t>Прибирання і вивезення снігу, посипання частини прибудинкової території, призначеної для проходу та проїзду, протиожеледними сумішами.</w:t>
            </w:r>
          </w:p>
        </w:tc>
        <w:tc>
          <w:tcPr>
            <w:tcW w:w="1973" w:type="dxa"/>
            <w:gridSpan w:val="2"/>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За необхідності, у зимовий період</w:t>
            </w:r>
          </w:p>
        </w:tc>
        <w:tc>
          <w:tcPr>
            <w:tcW w:w="2196" w:type="dxa"/>
            <w:tcBorders>
              <w:top w:val="single" w:sz="4" w:space="0" w:color="auto"/>
              <w:left w:val="single" w:sz="4" w:space="0" w:color="auto"/>
            </w:tcBorders>
            <w:shd w:val="clear" w:color="auto" w:fill="FFFFFF"/>
          </w:tcPr>
          <w:p w:rsidR="006C70E5" w:rsidRPr="00AB687B" w:rsidRDefault="007354AE">
            <w:pPr>
              <w:pStyle w:val="a5"/>
              <w:spacing w:line="252" w:lineRule="auto"/>
              <w:ind w:left="200" w:firstLine="340"/>
              <w:rPr>
                <w:sz w:val="19"/>
                <w:szCs w:val="19"/>
              </w:rPr>
            </w:pPr>
            <w:r w:rsidRPr="00AB687B">
              <w:rPr>
                <w:sz w:val="19"/>
                <w:szCs w:val="19"/>
              </w:rPr>
              <w:t>3 обов’язковим дотриманням вимог: Наказу державного комітету України з питань житлово- комунального господарства № 76 від 17.05.2005</w:t>
            </w:r>
          </w:p>
        </w:tc>
        <w:tc>
          <w:tcPr>
            <w:tcW w:w="230" w:type="dxa"/>
            <w:gridSpan w:val="3"/>
            <w:tcBorders>
              <w:top w:val="single" w:sz="4" w:space="0" w:color="auto"/>
              <w:right w:val="single" w:sz="4" w:space="0" w:color="auto"/>
            </w:tcBorders>
            <w:shd w:val="clear" w:color="auto" w:fill="FFFFFF"/>
          </w:tcPr>
          <w:p w:rsidR="006C70E5" w:rsidRPr="00AB687B" w:rsidRDefault="006C70E5">
            <w:pPr>
              <w:rPr>
                <w:sz w:val="10"/>
                <w:szCs w:val="10"/>
              </w:rPr>
            </w:pPr>
          </w:p>
        </w:tc>
      </w:tr>
      <w:tr w:rsidR="006C70E5" w:rsidRPr="00AB687B">
        <w:trPr>
          <w:trHeight w:hRule="exact" w:val="468"/>
          <w:jc w:val="center"/>
        </w:trPr>
        <w:tc>
          <w:tcPr>
            <w:tcW w:w="1274" w:type="dxa"/>
            <w:gridSpan w:val="2"/>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9</w:t>
            </w:r>
          </w:p>
        </w:tc>
        <w:tc>
          <w:tcPr>
            <w:tcW w:w="3953" w:type="dxa"/>
            <w:gridSpan w:val="2"/>
            <w:tcBorders>
              <w:top w:val="single" w:sz="4" w:space="0" w:color="auto"/>
              <w:left w:val="single" w:sz="4" w:space="0" w:color="auto"/>
            </w:tcBorders>
            <w:shd w:val="clear" w:color="auto" w:fill="FFFFFF"/>
          </w:tcPr>
          <w:p w:rsidR="006C70E5" w:rsidRPr="00AB687B" w:rsidRDefault="007354AE">
            <w:pPr>
              <w:pStyle w:val="a5"/>
              <w:ind w:firstLine="0"/>
              <w:rPr>
                <w:sz w:val="19"/>
                <w:szCs w:val="19"/>
              </w:rPr>
            </w:pPr>
            <w:r w:rsidRPr="00AB687B">
              <w:rPr>
                <w:sz w:val="19"/>
                <w:szCs w:val="19"/>
              </w:rPr>
              <w:t>Дератизація</w:t>
            </w:r>
          </w:p>
        </w:tc>
        <w:tc>
          <w:tcPr>
            <w:tcW w:w="1973" w:type="dxa"/>
            <w:gridSpan w:val="2"/>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За необхідності</w:t>
            </w:r>
          </w:p>
        </w:tc>
        <w:tc>
          <w:tcPr>
            <w:tcW w:w="2196" w:type="dxa"/>
            <w:tcBorders>
              <w:top w:val="single" w:sz="4" w:space="0" w:color="auto"/>
              <w:left w:val="single" w:sz="4" w:space="0" w:color="auto"/>
            </w:tcBorders>
            <w:shd w:val="clear" w:color="auto" w:fill="FFFFFF"/>
            <w:vAlign w:val="bottom"/>
          </w:tcPr>
          <w:p w:rsidR="006C70E5" w:rsidRPr="00AB687B" w:rsidRDefault="00A37835" w:rsidP="009541CB">
            <w:pPr>
              <w:pStyle w:val="a5"/>
              <w:ind w:left="1060" w:hanging="900"/>
              <w:jc w:val="both"/>
              <w:rPr>
                <w:sz w:val="19"/>
                <w:szCs w:val="19"/>
              </w:rPr>
            </w:pPr>
            <w:r>
              <w:rPr>
                <w:sz w:val="19"/>
                <w:szCs w:val="19"/>
              </w:rPr>
              <w:t>Але не менше 1</w:t>
            </w:r>
            <w:r w:rsidR="007354AE" w:rsidRPr="00AB687B">
              <w:rPr>
                <w:sz w:val="19"/>
                <w:szCs w:val="19"/>
              </w:rPr>
              <w:t xml:space="preserve"> ра</w:t>
            </w:r>
            <w:r>
              <w:rPr>
                <w:sz w:val="19"/>
                <w:szCs w:val="19"/>
              </w:rPr>
              <w:t>з</w:t>
            </w:r>
            <w:r w:rsidR="007354AE" w:rsidRPr="00AB687B">
              <w:rPr>
                <w:sz w:val="19"/>
                <w:szCs w:val="19"/>
              </w:rPr>
              <w:t xml:space="preserve"> н</w:t>
            </w:r>
            <w:r w:rsidR="009541CB">
              <w:rPr>
                <w:sz w:val="19"/>
                <w:szCs w:val="19"/>
              </w:rPr>
              <w:t xml:space="preserve">а </w:t>
            </w:r>
            <w:r w:rsidR="007354AE" w:rsidRPr="00AB687B">
              <w:rPr>
                <w:sz w:val="19"/>
                <w:szCs w:val="19"/>
              </w:rPr>
              <w:t>рік</w:t>
            </w:r>
          </w:p>
        </w:tc>
        <w:tc>
          <w:tcPr>
            <w:tcW w:w="230" w:type="dxa"/>
            <w:gridSpan w:val="3"/>
            <w:tcBorders>
              <w:top w:val="single" w:sz="4" w:space="0" w:color="auto"/>
              <w:right w:val="single" w:sz="4" w:space="0" w:color="auto"/>
            </w:tcBorders>
            <w:shd w:val="clear" w:color="auto" w:fill="FFFFFF"/>
          </w:tcPr>
          <w:p w:rsidR="006C70E5" w:rsidRPr="00AB687B" w:rsidRDefault="006C70E5">
            <w:pPr>
              <w:rPr>
                <w:sz w:val="10"/>
                <w:szCs w:val="10"/>
              </w:rPr>
            </w:pPr>
          </w:p>
        </w:tc>
      </w:tr>
      <w:tr w:rsidR="006C70E5" w:rsidRPr="00AB687B">
        <w:trPr>
          <w:trHeight w:hRule="exact" w:val="472"/>
          <w:jc w:val="center"/>
        </w:trPr>
        <w:tc>
          <w:tcPr>
            <w:tcW w:w="1274" w:type="dxa"/>
            <w:gridSpan w:val="2"/>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10</w:t>
            </w:r>
          </w:p>
        </w:tc>
        <w:tc>
          <w:tcPr>
            <w:tcW w:w="3953" w:type="dxa"/>
            <w:gridSpan w:val="2"/>
            <w:tcBorders>
              <w:top w:val="single" w:sz="4" w:space="0" w:color="auto"/>
              <w:left w:val="single" w:sz="4" w:space="0" w:color="auto"/>
            </w:tcBorders>
            <w:shd w:val="clear" w:color="auto" w:fill="FFFFFF"/>
          </w:tcPr>
          <w:p w:rsidR="006C70E5" w:rsidRPr="00AB687B" w:rsidRDefault="007354AE">
            <w:pPr>
              <w:pStyle w:val="a5"/>
              <w:ind w:firstLine="0"/>
              <w:rPr>
                <w:sz w:val="19"/>
                <w:szCs w:val="19"/>
              </w:rPr>
            </w:pPr>
            <w:r w:rsidRPr="00AB687B">
              <w:rPr>
                <w:sz w:val="19"/>
                <w:szCs w:val="19"/>
              </w:rPr>
              <w:t>Дезінсекція</w:t>
            </w:r>
          </w:p>
        </w:tc>
        <w:tc>
          <w:tcPr>
            <w:tcW w:w="1973" w:type="dxa"/>
            <w:gridSpan w:val="2"/>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За необхідності</w:t>
            </w:r>
          </w:p>
        </w:tc>
        <w:tc>
          <w:tcPr>
            <w:tcW w:w="2196" w:type="dxa"/>
            <w:tcBorders>
              <w:top w:val="single" w:sz="4" w:space="0" w:color="auto"/>
              <w:left w:val="single" w:sz="4" w:space="0" w:color="auto"/>
            </w:tcBorders>
            <w:shd w:val="clear" w:color="auto" w:fill="FFFFFF"/>
            <w:vAlign w:val="bottom"/>
          </w:tcPr>
          <w:p w:rsidR="006C70E5" w:rsidRPr="00AB687B" w:rsidRDefault="00A37835" w:rsidP="009541CB">
            <w:pPr>
              <w:pStyle w:val="a5"/>
              <w:spacing w:line="257" w:lineRule="auto"/>
              <w:ind w:left="1060" w:hanging="900"/>
              <w:jc w:val="both"/>
              <w:rPr>
                <w:sz w:val="19"/>
                <w:szCs w:val="19"/>
              </w:rPr>
            </w:pPr>
            <w:r>
              <w:rPr>
                <w:sz w:val="19"/>
                <w:szCs w:val="19"/>
              </w:rPr>
              <w:t>Але не менше 1 раз</w:t>
            </w:r>
            <w:r w:rsidR="007354AE" w:rsidRPr="00AB687B">
              <w:rPr>
                <w:sz w:val="19"/>
                <w:szCs w:val="19"/>
              </w:rPr>
              <w:t xml:space="preserve"> н</w:t>
            </w:r>
            <w:r w:rsidR="009541CB">
              <w:rPr>
                <w:sz w:val="19"/>
                <w:szCs w:val="19"/>
              </w:rPr>
              <w:t>а</w:t>
            </w:r>
            <w:r w:rsidR="007354AE" w:rsidRPr="00AB687B">
              <w:rPr>
                <w:sz w:val="19"/>
                <w:szCs w:val="19"/>
              </w:rPr>
              <w:t xml:space="preserve"> рік</w:t>
            </w:r>
          </w:p>
        </w:tc>
        <w:tc>
          <w:tcPr>
            <w:tcW w:w="230" w:type="dxa"/>
            <w:gridSpan w:val="3"/>
            <w:tcBorders>
              <w:top w:val="single" w:sz="4" w:space="0" w:color="auto"/>
              <w:right w:val="single" w:sz="4" w:space="0" w:color="auto"/>
            </w:tcBorders>
            <w:shd w:val="clear" w:color="auto" w:fill="FFFFFF"/>
          </w:tcPr>
          <w:p w:rsidR="006C70E5" w:rsidRPr="00AB687B" w:rsidRDefault="007354AE">
            <w:pPr>
              <w:pStyle w:val="a5"/>
              <w:spacing w:before="80"/>
              <w:ind w:firstLine="0"/>
              <w:rPr>
                <w:sz w:val="15"/>
                <w:szCs w:val="15"/>
              </w:rPr>
            </w:pPr>
            <w:r w:rsidRPr="00AB687B">
              <w:rPr>
                <w:rFonts w:ascii="Arial" w:eastAsia="Arial" w:hAnsi="Arial" w:cs="Arial"/>
                <w:smallCaps/>
                <w:sz w:val="15"/>
                <w:szCs w:val="15"/>
              </w:rPr>
              <w:t>і</w:t>
            </w:r>
          </w:p>
        </w:tc>
      </w:tr>
      <w:tr w:rsidR="006C70E5" w:rsidRPr="00AB687B">
        <w:trPr>
          <w:trHeight w:hRule="exact" w:val="1152"/>
          <w:jc w:val="center"/>
        </w:trPr>
        <w:tc>
          <w:tcPr>
            <w:tcW w:w="1274" w:type="dxa"/>
            <w:gridSpan w:val="2"/>
            <w:tcBorders>
              <w:top w:val="single" w:sz="4" w:space="0" w:color="auto"/>
              <w:left w:val="single" w:sz="4" w:space="0" w:color="auto"/>
            </w:tcBorders>
            <w:shd w:val="clear" w:color="auto" w:fill="FFFFFF"/>
          </w:tcPr>
          <w:p w:rsidR="006C70E5" w:rsidRPr="00AB687B" w:rsidRDefault="009B2882">
            <w:pPr>
              <w:pStyle w:val="a5"/>
              <w:ind w:firstLine="0"/>
              <w:jc w:val="center"/>
              <w:rPr>
                <w:sz w:val="19"/>
                <w:szCs w:val="19"/>
              </w:rPr>
            </w:pPr>
            <w:r>
              <w:rPr>
                <w:sz w:val="19"/>
                <w:szCs w:val="19"/>
              </w:rPr>
              <w:t>11</w:t>
            </w:r>
          </w:p>
        </w:tc>
        <w:tc>
          <w:tcPr>
            <w:tcW w:w="3953" w:type="dxa"/>
            <w:gridSpan w:val="2"/>
            <w:tcBorders>
              <w:top w:val="single" w:sz="4" w:space="0" w:color="auto"/>
              <w:left w:val="single" w:sz="4" w:space="0" w:color="auto"/>
            </w:tcBorders>
            <w:shd w:val="clear" w:color="auto" w:fill="FFFFFF"/>
            <w:vAlign w:val="bottom"/>
          </w:tcPr>
          <w:p w:rsidR="006C70E5" w:rsidRPr="00AB687B" w:rsidRDefault="007354AE">
            <w:pPr>
              <w:pStyle w:val="a5"/>
              <w:spacing w:line="252" w:lineRule="auto"/>
              <w:ind w:firstLine="0"/>
              <w:rPr>
                <w:sz w:val="19"/>
                <w:szCs w:val="19"/>
              </w:rPr>
            </w:pPr>
            <w:r w:rsidRPr="00AB687B">
              <w:rPr>
                <w:sz w:val="19"/>
                <w:szCs w:val="19"/>
              </w:rPr>
              <w:t>Придбання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p>
        </w:tc>
        <w:tc>
          <w:tcPr>
            <w:tcW w:w="1973" w:type="dxa"/>
            <w:gridSpan w:val="2"/>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Постійно</w:t>
            </w:r>
          </w:p>
        </w:tc>
        <w:tc>
          <w:tcPr>
            <w:tcW w:w="2196" w:type="dxa"/>
            <w:tcBorders>
              <w:top w:val="single" w:sz="4" w:space="0" w:color="auto"/>
              <w:left w:val="single" w:sz="4" w:space="0" w:color="auto"/>
            </w:tcBorders>
            <w:shd w:val="clear" w:color="auto" w:fill="FFFFFF"/>
          </w:tcPr>
          <w:p w:rsidR="006C70E5" w:rsidRPr="00AB687B" w:rsidRDefault="006C70E5">
            <w:pPr>
              <w:rPr>
                <w:sz w:val="10"/>
                <w:szCs w:val="10"/>
              </w:rPr>
            </w:pPr>
          </w:p>
        </w:tc>
        <w:tc>
          <w:tcPr>
            <w:tcW w:w="230" w:type="dxa"/>
            <w:gridSpan w:val="3"/>
            <w:tcBorders>
              <w:top w:val="single" w:sz="4" w:space="0" w:color="auto"/>
              <w:right w:val="single" w:sz="4" w:space="0" w:color="auto"/>
            </w:tcBorders>
            <w:shd w:val="clear" w:color="auto" w:fill="FFFFFF"/>
          </w:tcPr>
          <w:p w:rsidR="006C70E5" w:rsidRPr="00AB687B" w:rsidRDefault="006C70E5">
            <w:pPr>
              <w:rPr>
                <w:sz w:val="10"/>
                <w:szCs w:val="10"/>
              </w:rPr>
            </w:pPr>
          </w:p>
        </w:tc>
      </w:tr>
      <w:tr w:rsidR="006C70E5" w:rsidRPr="00AB687B">
        <w:trPr>
          <w:trHeight w:hRule="exact" w:val="241"/>
          <w:jc w:val="center"/>
        </w:trPr>
        <w:tc>
          <w:tcPr>
            <w:tcW w:w="9396" w:type="dxa"/>
            <w:gridSpan w:val="7"/>
            <w:tcBorders>
              <w:top w:val="single" w:sz="4" w:space="0" w:color="auto"/>
              <w:left w:val="single" w:sz="4" w:space="0" w:color="auto"/>
            </w:tcBorders>
            <w:shd w:val="clear" w:color="auto" w:fill="FFFFFF"/>
            <w:vAlign w:val="bottom"/>
          </w:tcPr>
          <w:p w:rsidR="006C70E5" w:rsidRPr="00AB687B" w:rsidRDefault="007354AE">
            <w:pPr>
              <w:pStyle w:val="a5"/>
              <w:ind w:firstLine="0"/>
              <w:jc w:val="center"/>
              <w:rPr>
                <w:sz w:val="19"/>
                <w:szCs w:val="19"/>
              </w:rPr>
            </w:pPr>
            <w:r w:rsidRPr="00AB687B">
              <w:rPr>
                <w:sz w:val="19"/>
                <w:szCs w:val="19"/>
              </w:rPr>
              <w:t>2. Поточний ремонт спільного майна будинку</w:t>
            </w:r>
          </w:p>
        </w:tc>
        <w:tc>
          <w:tcPr>
            <w:tcW w:w="230" w:type="dxa"/>
            <w:gridSpan w:val="3"/>
            <w:tcBorders>
              <w:top w:val="single" w:sz="4" w:space="0" w:color="auto"/>
              <w:right w:val="single" w:sz="4" w:space="0" w:color="auto"/>
            </w:tcBorders>
            <w:shd w:val="clear" w:color="auto" w:fill="FFFFFF"/>
          </w:tcPr>
          <w:p w:rsidR="006C70E5" w:rsidRPr="00AB687B" w:rsidRDefault="006C70E5">
            <w:pPr>
              <w:rPr>
                <w:sz w:val="10"/>
                <w:szCs w:val="10"/>
              </w:rPr>
            </w:pPr>
          </w:p>
        </w:tc>
      </w:tr>
      <w:tr w:rsidR="006C70E5" w:rsidRPr="00AB687B">
        <w:trPr>
          <w:trHeight w:hRule="exact" w:val="3658"/>
          <w:jc w:val="center"/>
        </w:trPr>
        <w:tc>
          <w:tcPr>
            <w:tcW w:w="1274" w:type="dxa"/>
            <w:gridSpan w:val="2"/>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1</w:t>
            </w:r>
          </w:p>
        </w:tc>
        <w:tc>
          <w:tcPr>
            <w:tcW w:w="3953" w:type="dxa"/>
            <w:gridSpan w:val="2"/>
            <w:tcBorders>
              <w:top w:val="single" w:sz="4" w:space="0" w:color="auto"/>
              <w:left w:val="single" w:sz="4" w:space="0" w:color="auto"/>
            </w:tcBorders>
            <w:shd w:val="clear" w:color="auto" w:fill="FFFFFF"/>
          </w:tcPr>
          <w:p w:rsidR="006C70E5" w:rsidRPr="00AB687B" w:rsidRDefault="007354AE">
            <w:pPr>
              <w:pStyle w:val="a5"/>
              <w:spacing w:line="252" w:lineRule="auto"/>
              <w:ind w:firstLine="0"/>
              <w:rPr>
                <w:sz w:val="19"/>
                <w:szCs w:val="19"/>
              </w:rPr>
            </w:pPr>
            <w:r w:rsidRPr="00AB687B">
              <w:rPr>
                <w:sz w:val="19"/>
                <w:szCs w:val="19"/>
              </w:rPr>
              <w:t>Поточний ремонт конструктивних елементів, технічних пристроїв будинків та елементів зовнішнього упорядження, що розміщені на закріпленій в установленому порядку прибудинковій території (в тому числі спортивних, дитячих та інших майданчиків), та іншого спільного майна багатоквартирного будинку.</w:t>
            </w:r>
          </w:p>
        </w:tc>
        <w:tc>
          <w:tcPr>
            <w:tcW w:w="1973" w:type="dxa"/>
            <w:gridSpan w:val="2"/>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За необхідності</w:t>
            </w:r>
          </w:p>
        </w:tc>
        <w:tc>
          <w:tcPr>
            <w:tcW w:w="2196" w:type="dxa"/>
            <w:tcBorders>
              <w:top w:val="single" w:sz="4" w:space="0" w:color="auto"/>
              <w:left w:val="single" w:sz="4" w:space="0" w:color="auto"/>
            </w:tcBorders>
            <w:shd w:val="clear" w:color="auto" w:fill="FFFFFF"/>
          </w:tcPr>
          <w:p w:rsidR="006C70E5" w:rsidRPr="00AB687B" w:rsidRDefault="007354AE">
            <w:pPr>
              <w:pStyle w:val="a5"/>
              <w:ind w:left="140"/>
              <w:jc w:val="both"/>
              <w:rPr>
                <w:sz w:val="19"/>
                <w:szCs w:val="19"/>
              </w:rPr>
            </w:pPr>
            <w:r w:rsidRPr="00AB687B">
              <w:rPr>
                <w:sz w:val="19"/>
                <w:szCs w:val="19"/>
              </w:rPr>
              <w:t xml:space="preserve">3 урахуванням пропозицій та </w:t>
            </w:r>
            <w:r w:rsidR="009541CB" w:rsidRPr="00AB687B">
              <w:rPr>
                <w:sz w:val="19"/>
                <w:szCs w:val="19"/>
              </w:rPr>
              <w:t>побажань</w:t>
            </w:r>
            <w:r w:rsidRPr="00AB687B">
              <w:rPr>
                <w:sz w:val="19"/>
                <w:szCs w:val="19"/>
              </w:rPr>
              <w:t xml:space="preserve"> співвласників.</w:t>
            </w:r>
          </w:p>
          <w:p w:rsidR="00A37835" w:rsidRDefault="007354AE">
            <w:pPr>
              <w:pStyle w:val="a5"/>
              <w:ind w:left="200" w:firstLine="340"/>
              <w:rPr>
                <w:sz w:val="19"/>
                <w:szCs w:val="19"/>
              </w:rPr>
            </w:pPr>
            <w:r w:rsidRPr="00AB687B">
              <w:rPr>
                <w:sz w:val="19"/>
                <w:szCs w:val="19"/>
              </w:rPr>
              <w:t>3 обов'язковим дотриманням вимог: Наказу державного комітету України з питань житлово- комунального господарства № 76 від 17.05.2005,</w:t>
            </w:r>
          </w:p>
          <w:p w:rsidR="006C70E5" w:rsidRPr="00AB687B" w:rsidRDefault="007354AE">
            <w:pPr>
              <w:pStyle w:val="a5"/>
              <w:ind w:left="200" w:firstLine="340"/>
              <w:rPr>
                <w:sz w:val="19"/>
                <w:szCs w:val="19"/>
              </w:rPr>
            </w:pPr>
            <w:r w:rsidRPr="00AB687B">
              <w:rPr>
                <w:sz w:val="19"/>
                <w:szCs w:val="19"/>
              </w:rPr>
              <w:t>3 урахуванням положень Наказу Держжитлокомунгосп України від 10.08.2004 № 150</w:t>
            </w:r>
          </w:p>
        </w:tc>
        <w:tc>
          <w:tcPr>
            <w:tcW w:w="230" w:type="dxa"/>
            <w:gridSpan w:val="3"/>
            <w:tcBorders>
              <w:top w:val="single" w:sz="4" w:space="0" w:color="auto"/>
              <w:right w:val="single" w:sz="4" w:space="0" w:color="auto"/>
            </w:tcBorders>
            <w:shd w:val="clear" w:color="auto" w:fill="FFFFFF"/>
          </w:tcPr>
          <w:p w:rsidR="006C70E5" w:rsidRPr="00AB687B" w:rsidRDefault="006C70E5">
            <w:pPr>
              <w:rPr>
                <w:sz w:val="10"/>
                <w:szCs w:val="10"/>
              </w:rPr>
            </w:pPr>
          </w:p>
        </w:tc>
      </w:tr>
      <w:tr w:rsidR="006C70E5" w:rsidRPr="00AB687B">
        <w:trPr>
          <w:trHeight w:hRule="exact" w:val="3672"/>
          <w:jc w:val="center"/>
        </w:trPr>
        <w:tc>
          <w:tcPr>
            <w:tcW w:w="1274" w:type="dxa"/>
            <w:gridSpan w:val="2"/>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2</w:t>
            </w:r>
          </w:p>
        </w:tc>
        <w:tc>
          <w:tcPr>
            <w:tcW w:w="3953" w:type="dxa"/>
            <w:gridSpan w:val="2"/>
            <w:tcBorders>
              <w:top w:val="single" w:sz="4" w:space="0" w:color="auto"/>
              <w:left w:val="single" w:sz="4" w:space="0" w:color="auto"/>
            </w:tcBorders>
            <w:shd w:val="clear" w:color="auto" w:fill="FFFFFF"/>
          </w:tcPr>
          <w:p w:rsidR="006C70E5" w:rsidRPr="00AB687B" w:rsidRDefault="007354AE">
            <w:pPr>
              <w:pStyle w:val="a5"/>
              <w:spacing w:line="262" w:lineRule="auto"/>
              <w:ind w:firstLine="0"/>
              <w:rPr>
                <w:sz w:val="19"/>
                <w:szCs w:val="19"/>
              </w:rPr>
            </w:pPr>
            <w:r w:rsidRPr="00AB687B">
              <w:rPr>
                <w:sz w:val="19"/>
                <w:szCs w:val="19"/>
              </w:rPr>
              <w:t>Поточний ремонт внутрішньобудинкових систем:</w:t>
            </w:r>
          </w:p>
          <w:p w:rsidR="006C70E5" w:rsidRPr="00AB687B" w:rsidRDefault="007354AE">
            <w:pPr>
              <w:pStyle w:val="a5"/>
              <w:numPr>
                <w:ilvl w:val="0"/>
                <w:numId w:val="5"/>
              </w:numPr>
              <w:tabs>
                <w:tab w:val="left" w:pos="122"/>
              </w:tabs>
              <w:spacing w:line="262" w:lineRule="auto"/>
              <w:ind w:firstLine="0"/>
              <w:rPr>
                <w:sz w:val="19"/>
                <w:szCs w:val="19"/>
              </w:rPr>
            </w:pPr>
            <w:r w:rsidRPr="00AB687B">
              <w:rPr>
                <w:sz w:val="19"/>
                <w:szCs w:val="19"/>
              </w:rPr>
              <w:t>водопостачання;</w:t>
            </w:r>
          </w:p>
          <w:p w:rsidR="006C70E5" w:rsidRPr="00AB687B" w:rsidRDefault="007354AE">
            <w:pPr>
              <w:pStyle w:val="a5"/>
              <w:numPr>
                <w:ilvl w:val="0"/>
                <w:numId w:val="5"/>
              </w:numPr>
              <w:tabs>
                <w:tab w:val="left" w:pos="122"/>
              </w:tabs>
              <w:spacing w:line="262" w:lineRule="auto"/>
              <w:ind w:firstLine="0"/>
              <w:rPr>
                <w:sz w:val="19"/>
                <w:szCs w:val="19"/>
              </w:rPr>
            </w:pPr>
            <w:r w:rsidRPr="00AB687B">
              <w:rPr>
                <w:sz w:val="19"/>
                <w:szCs w:val="19"/>
              </w:rPr>
              <w:t>водовідведення;</w:t>
            </w:r>
          </w:p>
          <w:p w:rsidR="006C70E5" w:rsidRPr="00AB687B" w:rsidRDefault="007354AE">
            <w:pPr>
              <w:pStyle w:val="a5"/>
              <w:numPr>
                <w:ilvl w:val="0"/>
                <w:numId w:val="5"/>
              </w:numPr>
              <w:tabs>
                <w:tab w:val="left" w:pos="115"/>
              </w:tabs>
              <w:spacing w:line="262" w:lineRule="auto"/>
              <w:ind w:firstLine="0"/>
              <w:rPr>
                <w:sz w:val="19"/>
                <w:szCs w:val="19"/>
              </w:rPr>
            </w:pPr>
            <w:r w:rsidRPr="00AB687B">
              <w:rPr>
                <w:sz w:val="19"/>
                <w:szCs w:val="19"/>
              </w:rPr>
              <w:t>зливової каналізації;</w:t>
            </w:r>
          </w:p>
          <w:p w:rsidR="006C70E5" w:rsidRPr="00A37835" w:rsidRDefault="007354AE" w:rsidP="00A37835">
            <w:pPr>
              <w:pStyle w:val="a5"/>
              <w:numPr>
                <w:ilvl w:val="0"/>
                <w:numId w:val="5"/>
              </w:numPr>
              <w:tabs>
                <w:tab w:val="left" w:pos="122"/>
              </w:tabs>
              <w:spacing w:line="262" w:lineRule="auto"/>
              <w:ind w:firstLine="0"/>
              <w:rPr>
                <w:sz w:val="19"/>
                <w:szCs w:val="19"/>
              </w:rPr>
            </w:pPr>
            <w:r w:rsidRPr="00AB687B">
              <w:rPr>
                <w:sz w:val="19"/>
                <w:szCs w:val="19"/>
              </w:rPr>
              <w:t>електропостачання;</w:t>
            </w:r>
          </w:p>
        </w:tc>
        <w:tc>
          <w:tcPr>
            <w:tcW w:w="1973" w:type="dxa"/>
            <w:gridSpan w:val="2"/>
            <w:tcBorders>
              <w:top w:val="single" w:sz="4" w:space="0" w:color="auto"/>
              <w:left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За необхідності</w:t>
            </w:r>
          </w:p>
        </w:tc>
        <w:tc>
          <w:tcPr>
            <w:tcW w:w="2196" w:type="dxa"/>
            <w:tcBorders>
              <w:top w:val="single" w:sz="4" w:space="0" w:color="auto"/>
              <w:left w:val="single" w:sz="4" w:space="0" w:color="auto"/>
            </w:tcBorders>
            <w:shd w:val="clear" w:color="auto" w:fill="FFFFFF"/>
          </w:tcPr>
          <w:p w:rsidR="006C70E5" w:rsidRPr="00AB687B" w:rsidRDefault="007354AE">
            <w:pPr>
              <w:pStyle w:val="a5"/>
              <w:spacing w:line="252" w:lineRule="auto"/>
              <w:ind w:left="140"/>
              <w:jc w:val="both"/>
              <w:rPr>
                <w:sz w:val="19"/>
                <w:szCs w:val="19"/>
              </w:rPr>
            </w:pPr>
            <w:r w:rsidRPr="00AB687B">
              <w:rPr>
                <w:sz w:val="19"/>
                <w:szCs w:val="19"/>
              </w:rPr>
              <w:t>3 урахуванням пропозицій та побажан</w:t>
            </w:r>
            <w:r w:rsidR="009B2882">
              <w:rPr>
                <w:sz w:val="19"/>
                <w:szCs w:val="19"/>
              </w:rPr>
              <w:t xml:space="preserve">ь </w:t>
            </w:r>
            <w:r w:rsidRPr="00AB687B">
              <w:rPr>
                <w:sz w:val="19"/>
                <w:szCs w:val="19"/>
              </w:rPr>
              <w:t>співвласників.</w:t>
            </w:r>
          </w:p>
          <w:p w:rsidR="006C70E5" w:rsidRPr="00AB687B" w:rsidRDefault="007354AE">
            <w:pPr>
              <w:pStyle w:val="a5"/>
              <w:spacing w:line="252" w:lineRule="auto"/>
              <w:ind w:left="200" w:firstLine="340"/>
              <w:rPr>
                <w:sz w:val="19"/>
                <w:szCs w:val="19"/>
              </w:rPr>
            </w:pPr>
            <w:r w:rsidRPr="00AB687B">
              <w:rPr>
                <w:sz w:val="19"/>
                <w:szCs w:val="19"/>
              </w:rPr>
              <w:t>3 обов'язковим дотриманням вимог Наказу державного комітету України з питань житлово- комунального господарства № 76 від 17.05.2005,3 урахуванням положень Наказу</w:t>
            </w:r>
          </w:p>
          <w:p w:rsidR="006C70E5" w:rsidRPr="00AB687B" w:rsidRDefault="007354AE">
            <w:pPr>
              <w:pStyle w:val="a5"/>
              <w:spacing w:line="252" w:lineRule="auto"/>
              <w:ind w:left="200" w:firstLine="20"/>
              <w:jc w:val="both"/>
              <w:rPr>
                <w:sz w:val="19"/>
                <w:szCs w:val="19"/>
              </w:rPr>
            </w:pPr>
            <w:r w:rsidRPr="00AB687B">
              <w:rPr>
                <w:sz w:val="19"/>
                <w:szCs w:val="19"/>
              </w:rPr>
              <w:t>Держжитлокомунгосп України від 10.08.2004 № 150</w:t>
            </w:r>
          </w:p>
        </w:tc>
        <w:tc>
          <w:tcPr>
            <w:tcW w:w="230" w:type="dxa"/>
            <w:gridSpan w:val="3"/>
            <w:tcBorders>
              <w:top w:val="single" w:sz="4" w:space="0" w:color="auto"/>
              <w:right w:val="single" w:sz="4" w:space="0" w:color="auto"/>
            </w:tcBorders>
            <w:shd w:val="clear" w:color="auto" w:fill="FFFFFF"/>
          </w:tcPr>
          <w:p w:rsidR="006C70E5" w:rsidRPr="00AB687B" w:rsidRDefault="006C70E5">
            <w:pPr>
              <w:pStyle w:val="a5"/>
              <w:spacing w:before="220"/>
              <w:ind w:firstLine="0"/>
              <w:jc w:val="both"/>
              <w:rPr>
                <w:sz w:val="19"/>
                <w:szCs w:val="19"/>
              </w:rPr>
            </w:pPr>
          </w:p>
        </w:tc>
      </w:tr>
      <w:tr w:rsidR="006C70E5" w:rsidRPr="00AB687B">
        <w:trPr>
          <w:trHeight w:hRule="exact" w:val="716"/>
          <w:jc w:val="center"/>
        </w:trPr>
        <w:tc>
          <w:tcPr>
            <w:tcW w:w="1274" w:type="dxa"/>
            <w:gridSpan w:val="2"/>
            <w:tcBorders>
              <w:top w:val="single" w:sz="4" w:space="0" w:color="auto"/>
              <w:left w:val="single" w:sz="4" w:space="0" w:color="auto"/>
              <w:bottom w:val="single" w:sz="4" w:space="0" w:color="auto"/>
            </w:tcBorders>
            <w:shd w:val="clear" w:color="auto" w:fill="FFFFFF"/>
          </w:tcPr>
          <w:p w:rsidR="006C70E5" w:rsidRPr="00AB687B" w:rsidRDefault="007354AE">
            <w:pPr>
              <w:pStyle w:val="a5"/>
              <w:ind w:firstLine="0"/>
              <w:jc w:val="center"/>
              <w:rPr>
                <w:sz w:val="19"/>
                <w:szCs w:val="19"/>
              </w:rPr>
            </w:pPr>
            <w:r w:rsidRPr="00AB687B">
              <w:rPr>
                <w:sz w:val="19"/>
                <w:szCs w:val="19"/>
              </w:rPr>
              <w:t>3</w:t>
            </w:r>
          </w:p>
        </w:tc>
        <w:tc>
          <w:tcPr>
            <w:tcW w:w="3953" w:type="dxa"/>
            <w:gridSpan w:val="2"/>
            <w:tcBorders>
              <w:top w:val="single" w:sz="4" w:space="0" w:color="auto"/>
              <w:left w:val="single" w:sz="4" w:space="0" w:color="auto"/>
              <w:bottom w:val="single" w:sz="4" w:space="0" w:color="auto"/>
            </w:tcBorders>
            <w:shd w:val="clear" w:color="auto" w:fill="FFFFFF"/>
          </w:tcPr>
          <w:p w:rsidR="006C70E5" w:rsidRPr="00AB687B" w:rsidRDefault="007354AE" w:rsidP="00A37835">
            <w:pPr>
              <w:pStyle w:val="a5"/>
              <w:spacing w:line="254" w:lineRule="auto"/>
              <w:ind w:firstLine="0"/>
              <w:rPr>
                <w:sz w:val="19"/>
                <w:szCs w:val="19"/>
              </w:rPr>
            </w:pPr>
            <w:r w:rsidRPr="00AB687B">
              <w:rPr>
                <w:sz w:val="19"/>
                <w:szCs w:val="19"/>
              </w:rPr>
              <w:t>Поточний ремонт інших внутрішньобудинкових інженерних</w:t>
            </w:r>
          </w:p>
        </w:tc>
        <w:tc>
          <w:tcPr>
            <w:tcW w:w="1973" w:type="dxa"/>
            <w:gridSpan w:val="2"/>
            <w:tcBorders>
              <w:top w:val="single" w:sz="4" w:space="0" w:color="auto"/>
              <w:left w:val="single" w:sz="4" w:space="0" w:color="auto"/>
              <w:bottom w:val="single" w:sz="4" w:space="0" w:color="auto"/>
            </w:tcBorders>
            <w:shd w:val="clear" w:color="auto" w:fill="FFFFFF"/>
          </w:tcPr>
          <w:p w:rsidR="006C70E5" w:rsidRPr="00AB687B" w:rsidRDefault="007354AE">
            <w:pPr>
              <w:pStyle w:val="a5"/>
              <w:ind w:firstLine="260"/>
              <w:rPr>
                <w:sz w:val="19"/>
                <w:szCs w:val="19"/>
              </w:rPr>
            </w:pPr>
            <w:r w:rsidRPr="00AB687B">
              <w:rPr>
                <w:sz w:val="19"/>
                <w:szCs w:val="19"/>
              </w:rPr>
              <w:t>За необхідності</w:t>
            </w:r>
          </w:p>
        </w:tc>
        <w:tc>
          <w:tcPr>
            <w:tcW w:w="2196" w:type="dxa"/>
            <w:tcBorders>
              <w:top w:val="single" w:sz="4" w:space="0" w:color="auto"/>
              <w:left w:val="single" w:sz="4" w:space="0" w:color="auto"/>
              <w:bottom w:val="single" w:sz="4" w:space="0" w:color="auto"/>
            </w:tcBorders>
            <w:shd w:val="clear" w:color="auto" w:fill="FFFFFF"/>
          </w:tcPr>
          <w:p w:rsidR="006C70E5" w:rsidRPr="00AB687B" w:rsidRDefault="007354AE" w:rsidP="009B2882">
            <w:pPr>
              <w:pStyle w:val="a5"/>
              <w:spacing w:line="254" w:lineRule="auto"/>
              <w:ind w:left="140"/>
              <w:jc w:val="both"/>
              <w:rPr>
                <w:sz w:val="19"/>
                <w:szCs w:val="19"/>
              </w:rPr>
            </w:pPr>
            <w:r w:rsidRPr="00AB687B">
              <w:rPr>
                <w:sz w:val="19"/>
                <w:szCs w:val="19"/>
              </w:rPr>
              <w:t>3 урахуванням пропозицій та побажа</w:t>
            </w:r>
            <w:r w:rsidR="009B2882">
              <w:rPr>
                <w:sz w:val="19"/>
                <w:szCs w:val="19"/>
              </w:rPr>
              <w:t xml:space="preserve">нь </w:t>
            </w:r>
            <w:r w:rsidRPr="00AB687B">
              <w:rPr>
                <w:sz w:val="19"/>
                <w:szCs w:val="19"/>
              </w:rPr>
              <w:t>співвласників.</w:t>
            </w:r>
          </w:p>
        </w:tc>
        <w:tc>
          <w:tcPr>
            <w:tcW w:w="230" w:type="dxa"/>
            <w:gridSpan w:val="3"/>
            <w:tcBorders>
              <w:top w:val="single" w:sz="4" w:space="0" w:color="auto"/>
              <w:bottom w:val="single" w:sz="4" w:space="0" w:color="auto"/>
              <w:right w:val="single" w:sz="4" w:space="0" w:color="auto"/>
            </w:tcBorders>
            <w:shd w:val="clear" w:color="auto" w:fill="FFFFFF"/>
            <w:vAlign w:val="center"/>
          </w:tcPr>
          <w:p w:rsidR="006C70E5" w:rsidRPr="00AB687B" w:rsidRDefault="006C70E5">
            <w:pPr>
              <w:pStyle w:val="a5"/>
              <w:ind w:firstLine="0"/>
              <w:rPr>
                <w:sz w:val="19"/>
                <w:szCs w:val="19"/>
              </w:rPr>
            </w:pPr>
          </w:p>
        </w:tc>
      </w:tr>
      <w:tr w:rsidR="006C70E5" w:rsidRPr="00AB687B" w:rsidTr="00A37835">
        <w:trPr>
          <w:gridAfter w:val="1"/>
          <w:wAfter w:w="25" w:type="dxa"/>
          <w:trHeight w:hRule="exact" w:val="2568"/>
          <w:jc w:val="center"/>
        </w:trPr>
        <w:tc>
          <w:tcPr>
            <w:tcW w:w="1267" w:type="dxa"/>
            <w:tcBorders>
              <w:top w:val="single" w:sz="4" w:space="0" w:color="auto"/>
              <w:left w:val="single" w:sz="4" w:space="0" w:color="auto"/>
              <w:bottom w:val="single" w:sz="4" w:space="0" w:color="auto"/>
            </w:tcBorders>
            <w:shd w:val="clear" w:color="auto" w:fill="FFFFFF"/>
          </w:tcPr>
          <w:p w:rsidR="006C70E5" w:rsidRPr="00AB687B" w:rsidRDefault="006C70E5">
            <w:pPr>
              <w:rPr>
                <w:sz w:val="10"/>
                <w:szCs w:val="10"/>
              </w:rPr>
            </w:pPr>
          </w:p>
        </w:tc>
        <w:tc>
          <w:tcPr>
            <w:tcW w:w="3949" w:type="dxa"/>
            <w:gridSpan w:val="2"/>
            <w:tcBorders>
              <w:top w:val="single" w:sz="4" w:space="0" w:color="auto"/>
              <w:left w:val="single" w:sz="4" w:space="0" w:color="auto"/>
              <w:bottom w:val="single" w:sz="4" w:space="0" w:color="auto"/>
            </w:tcBorders>
            <w:shd w:val="clear" w:color="auto" w:fill="FFFFFF"/>
          </w:tcPr>
          <w:p w:rsidR="006C70E5" w:rsidRPr="00AB687B" w:rsidRDefault="007354AE">
            <w:pPr>
              <w:pStyle w:val="a5"/>
              <w:ind w:firstLine="0"/>
              <w:rPr>
                <w:sz w:val="19"/>
                <w:szCs w:val="19"/>
              </w:rPr>
            </w:pPr>
            <w:r w:rsidRPr="00AB687B">
              <w:rPr>
                <w:sz w:val="19"/>
                <w:szCs w:val="19"/>
              </w:rPr>
              <w:t>систем (у разі їх наявності).</w:t>
            </w:r>
          </w:p>
        </w:tc>
        <w:tc>
          <w:tcPr>
            <w:tcW w:w="1973" w:type="dxa"/>
            <w:gridSpan w:val="2"/>
            <w:tcBorders>
              <w:top w:val="single" w:sz="4" w:space="0" w:color="auto"/>
              <w:left w:val="single" w:sz="4" w:space="0" w:color="auto"/>
              <w:bottom w:val="single" w:sz="4" w:space="0" w:color="auto"/>
            </w:tcBorders>
            <w:shd w:val="clear" w:color="auto" w:fill="FFFFFF"/>
          </w:tcPr>
          <w:p w:rsidR="006C70E5" w:rsidRPr="00AB687B" w:rsidRDefault="006C70E5">
            <w:pPr>
              <w:rPr>
                <w:sz w:val="10"/>
                <w:szCs w:val="10"/>
              </w:rPr>
            </w:pPr>
          </w:p>
        </w:tc>
        <w:tc>
          <w:tcPr>
            <w:tcW w:w="2225" w:type="dxa"/>
            <w:gridSpan w:val="3"/>
            <w:tcBorders>
              <w:top w:val="single" w:sz="4" w:space="0" w:color="auto"/>
              <w:left w:val="single" w:sz="4" w:space="0" w:color="auto"/>
              <w:bottom w:val="single" w:sz="4" w:space="0" w:color="auto"/>
            </w:tcBorders>
            <w:shd w:val="clear" w:color="auto" w:fill="FFFFFF"/>
          </w:tcPr>
          <w:p w:rsidR="006C70E5" w:rsidRPr="00AB687B" w:rsidRDefault="007354AE">
            <w:pPr>
              <w:pStyle w:val="a5"/>
              <w:spacing w:line="254" w:lineRule="auto"/>
              <w:ind w:firstLine="0"/>
              <w:jc w:val="center"/>
              <w:rPr>
                <w:sz w:val="19"/>
                <w:szCs w:val="19"/>
              </w:rPr>
            </w:pPr>
            <w:r w:rsidRPr="00AB687B">
              <w:rPr>
                <w:sz w:val="19"/>
                <w:szCs w:val="19"/>
              </w:rPr>
              <w:t>3 обов’язковим дотриманням вимог Наказу державного комітету України з питань житлово- комунального господарства № 76 від 17.05.2005,3 урахуванням положень Наказу Держжитлокомунгосп України від 10.08.2004 № 150</w:t>
            </w:r>
          </w:p>
        </w:tc>
        <w:tc>
          <w:tcPr>
            <w:tcW w:w="187" w:type="dxa"/>
            <w:tcBorders>
              <w:top w:val="single" w:sz="4" w:space="0" w:color="auto"/>
              <w:bottom w:val="single" w:sz="4" w:space="0" w:color="auto"/>
              <w:right w:val="single" w:sz="4" w:space="0" w:color="auto"/>
            </w:tcBorders>
            <w:shd w:val="clear" w:color="auto" w:fill="FFFFFF"/>
          </w:tcPr>
          <w:p w:rsidR="006C70E5" w:rsidRPr="00AB687B" w:rsidRDefault="006C70E5">
            <w:pPr>
              <w:rPr>
                <w:sz w:val="10"/>
                <w:szCs w:val="10"/>
              </w:rPr>
            </w:pPr>
          </w:p>
        </w:tc>
      </w:tr>
    </w:tbl>
    <w:p w:rsidR="006C70E5" w:rsidRPr="00AB687B" w:rsidRDefault="006C70E5">
      <w:pPr>
        <w:spacing w:after="239" w:line="1" w:lineRule="exact"/>
      </w:pPr>
    </w:p>
    <w:p w:rsidR="006C70E5" w:rsidRPr="00AB687B" w:rsidRDefault="007354AE">
      <w:pPr>
        <w:pStyle w:val="1"/>
        <w:ind w:firstLine="660"/>
        <w:jc w:val="both"/>
      </w:pPr>
      <w:r w:rsidRPr="00AB687B">
        <w:t>Якість послуг, що надаються, повинна відповідати вимогам, визначеним:</w:t>
      </w:r>
    </w:p>
    <w:p w:rsidR="006C70E5" w:rsidRPr="00AB687B" w:rsidRDefault="007354AE">
      <w:pPr>
        <w:pStyle w:val="1"/>
        <w:numPr>
          <w:ilvl w:val="0"/>
          <w:numId w:val="3"/>
        </w:numPr>
        <w:tabs>
          <w:tab w:val="left" w:pos="1041"/>
        </w:tabs>
        <w:ind w:firstLine="820"/>
        <w:jc w:val="both"/>
      </w:pPr>
      <w:bookmarkStart w:id="41" w:name="bookmark43"/>
      <w:bookmarkEnd w:id="41"/>
      <w:r w:rsidRPr="00AB687B">
        <w:t>Законом України «Про житлово-комунальні послуги»,</w:t>
      </w:r>
    </w:p>
    <w:p w:rsidR="006C70E5" w:rsidRPr="00AB687B" w:rsidRDefault="007354AE">
      <w:pPr>
        <w:pStyle w:val="1"/>
        <w:numPr>
          <w:ilvl w:val="0"/>
          <w:numId w:val="3"/>
        </w:numPr>
        <w:tabs>
          <w:tab w:val="left" w:pos="934"/>
        </w:tabs>
        <w:ind w:firstLine="820"/>
        <w:jc w:val="both"/>
      </w:pPr>
      <w:bookmarkStart w:id="42" w:name="bookmark44"/>
      <w:bookmarkEnd w:id="42"/>
      <w:r w:rsidRPr="00AB687B">
        <w:t>наказом Державного комітету України з питань житлово-комунального господарства від 17.05.2005 № 76 «Про затвердження Правил утримання жилих будинків та прибудинкових територій»,</w:t>
      </w:r>
    </w:p>
    <w:p w:rsidR="006C70E5" w:rsidRPr="00AB687B" w:rsidRDefault="007354AE">
      <w:pPr>
        <w:pStyle w:val="1"/>
        <w:numPr>
          <w:ilvl w:val="0"/>
          <w:numId w:val="3"/>
        </w:numPr>
        <w:tabs>
          <w:tab w:val="left" w:pos="934"/>
        </w:tabs>
        <w:ind w:firstLine="820"/>
        <w:jc w:val="both"/>
      </w:pPr>
      <w:bookmarkStart w:id="43" w:name="bookmark45"/>
      <w:bookmarkEnd w:id="43"/>
      <w:r w:rsidRPr="00AB687B">
        <w:t>наказом Державного комітету України з питань житлово-комунального господарства від 10.08.2004 № 150 «Про затвердження Примірного переліку послуг з утримання будинків і споруд та прибудинкових територій та послуг з ремонту приміщень, будинків, споруд»,</w:t>
      </w:r>
    </w:p>
    <w:p w:rsidR="006C70E5" w:rsidRPr="00AB687B" w:rsidRDefault="007354AE">
      <w:pPr>
        <w:pStyle w:val="1"/>
        <w:numPr>
          <w:ilvl w:val="0"/>
          <w:numId w:val="3"/>
        </w:numPr>
        <w:tabs>
          <w:tab w:val="left" w:pos="938"/>
        </w:tabs>
        <w:ind w:firstLine="820"/>
        <w:jc w:val="both"/>
      </w:pPr>
      <w:bookmarkStart w:id="44" w:name="bookmark46"/>
      <w:bookmarkEnd w:id="44"/>
      <w:r w:rsidRPr="00AB687B">
        <w:t>наказом Міністерства регіонального розвитку, будівництва та житлово- комунального господарства України від 25.12.2013 № 603 «Про затвердження Норм часу та матеріально-технічних ресурсів, норм обслуговування для робітників при утриманні будинків, споруд і прибудинкових територій»,</w:t>
      </w:r>
    </w:p>
    <w:p w:rsidR="006C70E5" w:rsidRPr="00AB687B" w:rsidRDefault="007354AE">
      <w:pPr>
        <w:pStyle w:val="1"/>
        <w:numPr>
          <w:ilvl w:val="0"/>
          <w:numId w:val="3"/>
        </w:numPr>
        <w:tabs>
          <w:tab w:val="left" w:pos="931"/>
        </w:tabs>
        <w:ind w:firstLine="820"/>
        <w:jc w:val="both"/>
      </w:pPr>
      <w:bookmarkStart w:id="45" w:name="bookmark47"/>
      <w:bookmarkEnd w:id="45"/>
      <w:r w:rsidRPr="00AB687B">
        <w:t>наказом Державного комітету будівництва, архітектури та житлової політики України від 10.04.2000 № 73 «Про затвердження державних нормативних документів»,</w:t>
      </w:r>
    </w:p>
    <w:p w:rsidR="006C70E5" w:rsidRPr="00AB687B" w:rsidRDefault="007354AE">
      <w:pPr>
        <w:pStyle w:val="1"/>
        <w:numPr>
          <w:ilvl w:val="0"/>
          <w:numId w:val="3"/>
        </w:numPr>
        <w:tabs>
          <w:tab w:val="left" w:pos="931"/>
        </w:tabs>
        <w:ind w:firstLine="820"/>
        <w:jc w:val="both"/>
      </w:pPr>
      <w:bookmarkStart w:id="46" w:name="bookmark48"/>
      <w:bookmarkEnd w:id="46"/>
      <w:r w:rsidRPr="00AB687B">
        <w:t>наказом Державного комітету України з промислової безпеки, охорони праці та гірничого нагляду від 01.09.2008 N 190 «Про затвердження Правил будови і безпечної експлуатації ліфтів»,</w:t>
      </w:r>
    </w:p>
    <w:p w:rsidR="006C70E5" w:rsidRPr="00AB687B" w:rsidRDefault="007354AE">
      <w:pPr>
        <w:pStyle w:val="1"/>
        <w:numPr>
          <w:ilvl w:val="0"/>
          <w:numId w:val="3"/>
        </w:numPr>
        <w:tabs>
          <w:tab w:val="left" w:pos="934"/>
        </w:tabs>
        <w:spacing w:after="240" w:line="259" w:lineRule="auto"/>
        <w:ind w:firstLine="820"/>
        <w:jc w:val="both"/>
      </w:pPr>
      <w:bookmarkStart w:id="47" w:name="bookmark49"/>
      <w:bookmarkStart w:id="48" w:name="bookmark50"/>
      <w:bookmarkStart w:id="49" w:name="bookmark51"/>
      <w:bookmarkEnd w:id="47"/>
      <w:bookmarkEnd w:id="48"/>
      <w:bookmarkEnd w:id="49"/>
      <w:r w:rsidRPr="00AB687B">
        <w:t>та іншими нормативно-правовими актами у сфері житлово-комунального господарства.</w:t>
      </w:r>
    </w:p>
    <w:p w:rsidR="006C70E5" w:rsidRPr="00AB687B" w:rsidRDefault="007354AE">
      <w:pPr>
        <w:pStyle w:val="11"/>
        <w:keepNext/>
        <w:keepLines/>
        <w:numPr>
          <w:ilvl w:val="0"/>
          <w:numId w:val="1"/>
        </w:numPr>
        <w:tabs>
          <w:tab w:val="left" w:pos="986"/>
        </w:tabs>
        <w:ind w:firstLine="660"/>
        <w:jc w:val="both"/>
      </w:pPr>
      <w:bookmarkStart w:id="50" w:name="bookmark54"/>
      <w:bookmarkStart w:id="51" w:name="bookmark52"/>
      <w:bookmarkStart w:id="52" w:name="bookmark53"/>
      <w:bookmarkStart w:id="53" w:name="bookmark55"/>
      <w:bookmarkEnd w:id="50"/>
      <w:r w:rsidRPr="00AB687B">
        <w:t>Найменування об’єкта конкурсу чи перелік об’єктів конкурсу</w:t>
      </w:r>
      <w:bookmarkEnd w:id="51"/>
      <w:bookmarkEnd w:id="52"/>
      <w:bookmarkEnd w:id="53"/>
    </w:p>
    <w:p w:rsidR="006C70E5" w:rsidRPr="00AB687B" w:rsidRDefault="007354AE">
      <w:pPr>
        <w:pStyle w:val="1"/>
        <w:ind w:firstLine="660"/>
        <w:jc w:val="both"/>
      </w:pPr>
      <w:r w:rsidRPr="00AB687B">
        <w:t>- Об’єкт конкурсу (група будинків) №1</w:t>
      </w:r>
    </w:p>
    <w:p w:rsidR="006C70E5" w:rsidRPr="00AB687B" w:rsidRDefault="007354AE">
      <w:pPr>
        <w:pStyle w:val="1"/>
        <w:spacing w:after="240"/>
        <w:ind w:firstLine="660"/>
        <w:jc w:val="both"/>
      </w:pPr>
      <w:r w:rsidRPr="00AB687B">
        <w:t>(Перелік відповідно до додатку № 1 до конкурсної документації).</w:t>
      </w:r>
    </w:p>
    <w:p w:rsidR="006C70E5" w:rsidRPr="00AB687B" w:rsidRDefault="007354AE">
      <w:pPr>
        <w:pStyle w:val="1"/>
        <w:numPr>
          <w:ilvl w:val="0"/>
          <w:numId w:val="1"/>
        </w:numPr>
        <w:tabs>
          <w:tab w:val="left" w:pos="926"/>
        </w:tabs>
        <w:ind w:firstLine="700"/>
        <w:jc w:val="both"/>
      </w:pPr>
      <w:bookmarkStart w:id="54" w:name="bookmark56"/>
      <w:bookmarkEnd w:id="54"/>
      <w:r w:rsidRPr="00AB687B">
        <w:rPr>
          <w:b/>
          <w:bCs/>
        </w:rPr>
        <w:t>Технічна характеристика кожного об’єкта конкурсу за показниками згідно з додатком 1 до Порядку' проведення конкурсу з призначення управителя багатоквартирного будинку', що затверджений Наказом Міністерства регіонального розвитку, будівництва та житлово-комунального господарства України від 13.06.2016 № 150</w:t>
      </w:r>
    </w:p>
    <w:p w:rsidR="006C70E5" w:rsidRPr="00AB687B" w:rsidRDefault="007354AE">
      <w:pPr>
        <w:pStyle w:val="1"/>
        <w:spacing w:after="240"/>
        <w:ind w:firstLine="660"/>
        <w:jc w:val="both"/>
      </w:pPr>
      <w:r w:rsidRPr="00AB687B">
        <w:t>Технічні характеристики відповідно до додатку № 2 до конкурсної документації.</w:t>
      </w:r>
    </w:p>
    <w:p w:rsidR="006C70E5" w:rsidRPr="00AB687B" w:rsidRDefault="007354AE">
      <w:pPr>
        <w:pStyle w:val="11"/>
        <w:keepNext/>
        <w:keepLines/>
        <w:numPr>
          <w:ilvl w:val="0"/>
          <w:numId w:val="1"/>
        </w:numPr>
        <w:tabs>
          <w:tab w:val="left" w:pos="986"/>
        </w:tabs>
        <w:ind w:firstLine="660"/>
        <w:jc w:val="both"/>
      </w:pPr>
      <w:bookmarkStart w:id="55" w:name="bookmark59"/>
      <w:bookmarkStart w:id="56" w:name="bookmark57"/>
      <w:bookmarkStart w:id="57" w:name="bookmark58"/>
      <w:bookmarkStart w:id="58" w:name="bookmark60"/>
      <w:bookmarkEnd w:id="55"/>
      <w:r w:rsidRPr="00AB687B">
        <w:t>Критерії оцінки конкурсних пропозицій:</w:t>
      </w:r>
      <w:bookmarkEnd w:id="56"/>
      <w:bookmarkEnd w:id="57"/>
      <w:bookmarkEnd w:id="58"/>
    </w:p>
    <w:p w:rsidR="006C70E5" w:rsidRPr="00AB687B" w:rsidRDefault="007354AE">
      <w:pPr>
        <w:pStyle w:val="1"/>
        <w:numPr>
          <w:ilvl w:val="0"/>
          <w:numId w:val="3"/>
        </w:numPr>
        <w:tabs>
          <w:tab w:val="left" w:pos="938"/>
        </w:tabs>
        <w:ind w:firstLine="820"/>
        <w:jc w:val="both"/>
      </w:pPr>
      <w:bookmarkStart w:id="59" w:name="bookmark61"/>
      <w:bookmarkEnd w:id="59"/>
      <w:r w:rsidRPr="00AB687B">
        <w:t>Ціна послуги, що включає відповідно до статті 10 Закону України «Про житлово- комунальні послуги» витрати на утримання багатоквартирного будинку, прибудинкової території, поточний ремонт спільного майна багатоквартирного будинку, винагороду управителю з розрахунку на 1 м кв. загальної площі багатоквартирного будинку;</w:t>
      </w:r>
    </w:p>
    <w:p w:rsidR="006C70E5" w:rsidRPr="00AB687B" w:rsidRDefault="007354AE">
      <w:pPr>
        <w:pStyle w:val="1"/>
        <w:numPr>
          <w:ilvl w:val="0"/>
          <w:numId w:val="3"/>
        </w:numPr>
        <w:tabs>
          <w:tab w:val="left" w:pos="919"/>
        </w:tabs>
        <w:ind w:firstLine="700"/>
        <w:jc w:val="both"/>
      </w:pPr>
      <w:bookmarkStart w:id="60" w:name="bookmark62"/>
      <w:bookmarkEnd w:id="60"/>
      <w:r w:rsidRPr="00AB687B">
        <w:t>Рівень забезпеченості учасника конкурсу матеріально-технічною базою;</w:t>
      </w:r>
    </w:p>
    <w:p w:rsidR="006C70E5" w:rsidRPr="00AB687B" w:rsidRDefault="007354AE">
      <w:pPr>
        <w:pStyle w:val="1"/>
        <w:numPr>
          <w:ilvl w:val="0"/>
          <w:numId w:val="3"/>
        </w:numPr>
        <w:tabs>
          <w:tab w:val="left" w:pos="919"/>
        </w:tabs>
        <w:ind w:firstLine="700"/>
        <w:jc w:val="both"/>
      </w:pPr>
      <w:bookmarkStart w:id="61" w:name="bookmark63"/>
      <w:bookmarkEnd w:id="61"/>
      <w:r w:rsidRPr="00AB687B">
        <w:t>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p w:rsidR="006C70E5" w:rsidRPr="00AB687B" w:rsidRDefault="007354AE">
      <w:pPr>
        <w:pStyle w:val="1"/>
        <w:numPr>
          <w:ilvl w:val="0"/>
          <w:numId w:val="3"/>
        </w:numPr>
        <w:tabs>
          <w:tab w:val="left" w:pos="919"/>
        </w:tabs>
        <w:ind w:firstLine="700"/>
        <w:jc w:val="both"/>
      </w:pPr>
      <w:bookmarkStart w:id="62" w:name="bookmark64"/>
      <w:bookmarkEnd w:id="62"/>
      <w:r w:rsidRPr="00AB687B">
        <w:t>Фінансова спроможність учасника конкурсу;</w:t>
      </w:r>
    </w:p>
    <w:p w:rsidR="006C70E5" w:rsidRPr="00AB687B" w:rsidRDefault="007354AE">
      <w:pPr>
        <w:pStyle w:val="1"/>
        <w:numPr>
          <w:ilvl w:val="0"/>
          <w:numId w:val="3"/>
        </w:numPr>
        <w:tabs>
          <w:tab w:val="left" w:pos="919"/>
        </w:tabs>
        <w:spacing w:after="260"/>
        <w:ind w:firstLine="700"/>
        <w:jc w:val="both"/>
      </w:pPr>
      <w:bookmarkStart w:id="63" w:name="bookmark65"/>
      <w:bookmarkEnd w:id="63"/>
      <w:r w:rsidRPr="00AB687B">
        <w:t>Наявність досвіду роботи з надання послуг у сфері житлово-комунального господарства;</w:t>
      </w:r>
    </w:p>
    <w:p w:rsidR="006C70E5" w:rsidRPr="00AB687B" w:rsidRDefault="007354AE">
      <w:pPr>
        <w:pStyle w:val="1"/>
        <w:numPr>
          <w:ilvl w:val="0"/>
          <w:numId w:val="1"/>
        </w:numPr>
        <w:tabs>
          <w:tab w:val="left" w:pos="1004"/>
        </w:tabs>
        <w:spacing w:after="260"/>
        <w:ind w:firstLine="700"/>
        <w:jc w:val="both"/>
      </w:pPr>
      <w:bookmarkStart w:id="64" w:name="bookmark66"/>
      <w:bookmarkEnd w:id="64"/>
      <w:r w:rsidRPr="00AB687B">
        <w:rPr>
          <w:b/>
          <w:bCs/>
        </w:rPr>
        <w:lastRenderedPageBreak/>
        <w:t>Вимоги до конкурсних пропозицій та перелік документів, оригінали або копії яких подаються учасниками конкурсу для їх оцінювання.</w:t>
      </w:r>
    </w:p>
    <w:p w:rsidR="006C70E5" w:rsidRPr="00AB687B" w:rsidRDefault="007354AE">
      <w:pPr>
        <w:pStyle w:val="11"/>
        <w:keepNext/>
        <w:keepLines/>
        <w:ind w:firstLine="560"/>
        <w:jc w:val="both"/>
      </w:pPr>
      <w:bookmarkStart w:id="65" w:name="bookmark67"/>
      <w:bookmarkStart w:id="66" w:name="bookmark68"/>
      <w:bookmarkStart w:id="67" w:name="bookmark69"/>
      <w:r w:rsidRPr="00AB687B">
        <w:t>Порядок набуття статусу учасника конкурсу</w:t>
      </w:r>
      <w:bookmarkEnd w:id="65"/>
      <w:bookmarkEnd w:id="66"/>
      <w:bookmarkEnd w:id="67"/>
    </w:p>
    <w:p w:rsidR="006C70E5" w:rsidRPr="00AB687B" w:rsidRDefault="007354AE">
      <w:pPr>
        <w:pStyle w:val="1"/>
        <w:ind w:firstLine="580"/>
        <w:jc w:val="both"/>
      </w:pPr>
      <w:r w:rsidRPr="00AB687B">
        <w:t>На виконання п. 1 Розділу III Порядку проведення конкурсу з призначення управителя багатоквартирного будинку, для участі у конкурсі учасники конкурсу подають його організатору заяву, у якій зазначають:</w:t>
      </w:r>
    </w:p>
    <w:p w:rsidR="006C70E5" w:rsidRPr="00AB687B" w:rsidRDefault="007354AE">
      <w:pPr>
        <w:pStyle w:val="1"/>
        <w:ind w:firstLine="580"/>
        <w:jc w:val="both"/>
      </w:pPr>
      <w:r w:rsidRPr="00AB687B">
        <w:t>фізичні особи - підприємці - прізвище, ім'я, по батькові, реєстраційний номер облікової картки платника податків, серію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6C70E5" w:rsidRPr="00AB687B" w:rsidRDefault="007354AE">
      <w:pPr>
        <w:pStyle w:val="1"/>
        <w:ind w:firstLine="580"/>
        <w:jc w:val="both"/>
      </w:pPr>
      <w:r w:rsidRPr="00AB687B">
        <w:t>юридичні особи - повне найменування, код за ЄДРПОУ.</w:t>
      </w:r>
    </w:p>
    <w:p w:rsidR="006C70E5" w:rsidRPr="00AB687B" w:rsidRDefault="007354AE">
      <w:pPr>
        <w:pStyle w:val="1"/>
        <w:ind w:firstLine="580"/>
        <w:jc w:val="both"/>
      </w:pPr>
      <w:r w:rsidRPr="00AB687B">
        <w:t>До заяви додаються документи, які підтверджують наявність у штаті щонайменше одного найманого працівника, який пройшов професійну атестацію на відповідність кваліфікаційним вимогам професії «менеджер (управитель) житлового будинку (групи будинків)» (для управителя - юридичної особи), або документи, що підтверджують проходження професійної атестації або наявність у штаті за трудовим договором щонайменше одного найманого працівника, який пройшов професійну атестацію на відповідність кваліфікаційним вимогам професії «менеджер (управитель) житлового будинку (групи будинків)» (для управителя - фізичної особи - підприємця) (з 01 січня 2019 року).</w:t>
      </w:r>
    </w:p>
    <w:p w:rsidR="006C70E5" w:rsidRPr="00AB687B" w:rsidRDefault="007354AE">
      <w:pPr>
        <w:pStyle w:val="1"/>
        <w:ind w:firstLine="580"/>
        <w:jc w:val="both"/>
      </w:pPr>
      <w:r w:rsidRPr="00AB687B">
        <w:t>У цій же заяві, суб'єкт господарювання, який планує взяти участь у конкурсі повинен зазначити про свій намір взяти участь у конкурсі.</w:t>
      </w:r>
    </w:p>
    <w:p w:rsidR="006C70E5" w:rsidRPr="00AB687B" w:rsidRDefault="007354AE">
      <w:pPr>
        <w:pStyle w:val="1"/>
        <w:ind w:firstLine="580"/>
        <w:jc w:val="both"/>
      </w:pPr>
      <w:r w:rsidRPr="00AB687B">
        <w:t>З моменту отримання такої заяви, суб’єкт господарювання набуває статусу «учасника конкурсу».</w:t>
      </w:r>
    </w:p>
    <w:p w:rsidR="006C70E5" w:rsidRPr="00AB687B" w:rsidRDefault="007354AE">
      <w:pPr>
        <w:pStyle w:val="1"/>
        <w:ind w:firstLine="580"/>
        <w:jc w:val="both"/>
      </w:pPr>
      <w:r w:rsidRPr="00AB687B">
        <w:t>Крім того, у відповідності до п. 7 Розділу II Порядку проведення конкурсу з призначення управителя багатоквартирного будинку, суб'єкт господарювання у цій заяві зазначає спосіб надання йому конкурсної документації: наручно (із зазначенням відповідного номеру телефону для зв’язку з метою інформування про можливість отримання конкурсної документації); засобами електронної пошти (із зазначенням відповідної адреси електронної пошти); засобами укрпошти (із зазначенням адреси, на яку необхідно направити конкурсну документацію) тощо.</w:t>
      </w:r>
    </w:p>
    <w:p w:rsidR="006C70E5" w:rsidRPr="00AB687B" w:rsidRDefault="007354AE">
      <w:pPr>
        <w:pStyle w:val="1"/>
        <w:ind w:firstLine="580"/>
        <w:jc w:val="both"/>
      </w:pPr>
      <w:r w:rsidRPr="00AB687B">
        <w:t>У випадку, якщо у заяві не зазначено спосіб надання конкурсної документації, вважається, що такий учасник конкурсу не має необхідності в отриманні конкурсної документації і має намір звернутися для її отримання, шляхом написання окремої заяви.</w:t>
      </w:r>
    </w:p>
    <w:p w:rsidR="006C70E5" w:rsidRPr="00AB687B" w:rsidRDefault="007354AE">
      <w:pPr>
        <w:pStyle w:val="1"/>
        <w:ind w:firstLine="580"/>
        <w:jc w:val="both"/>
      </w:pPr>
      <w:r w:rsidRPr="00AB687B">
        <w:t>Відомості, зазначені у заяві учасника конкурсу, перевіряє організатор конкурсу після їх надходження у порядку, встановленому частиною сьомою статті 11 Закону У країни «Про державну реєстрацію юридичних осіб, фізичних осіб - підприємців та громадських формувань».</w:t>
      </w:r>
    </w:p>
    <w:p w:rsidR="006C70E5" w:rsidRPr="00AB687B" w:rsidRDefault="007354AE">
      <w:pPr>
        <w:pStyle w:val="1"/>
        <w:spacing w:after="140"/>
        <w:ind w:firstLine="580"/>
        <w:jc w:val="both"/>
      </w:pPr>
      <w:r w:rsidRPr="00AB687B">
        <w:t>Витяги з ЄДРПОУ організатором конкурсу долучаються до конкурсних пропозицій учасників конкурсу.</w:t>
      </w:r>
    </w:p>
    <w:p w:rsidR="006C70E5" w:rsidRPr="00AB687B" w:rsidRDefault="007354AE">
      <w:pPr>
        <w:pStyle w:val="1"/>
        <w:ind w:firstLine="580"/>
        <w:jc w:val="both"/>
      </w:pPr>
      <w:r w:rsidRPr="00AB687B">
        <w:t>У разі якщо учасником конкурсу у заяві зазначено недостовірну інформацію чи її виявлено під час перевірки відомостей, зазначених у заяві, заява учасника конкурсу відхиляється, про що організатор конкурсу повідомляє його у триденний строк.</w:t>
      </w:r>
    </w:p>
    <w:p w:rsidR="006C70E5" w:rsidRPr="00AB687B" w:rsidRDefault="007354AE">
      <w:pPr>
        <w:pStyle w:val="11"/>
        <w:keepNext/>
        <w:keepLines/>
        <w:ind w:firstLine="580"/>
        <w:jc w:val="both"/>
      </w:pPr>
      <w:bookmarkStart w:id="68" w:name="bookmark70"/>
      <w:bookmarkStart w:id="69" w:name="bookmark71"/>
      <w:bookmarkStart w:id="70" w:name="bookmark72"/>
      <w:r w:rsidRPr="00AB687B">
        <w:t>Перелік документів, що подаються учасниками конкурсу у складі конкурсної пропозиції для їх оцінювання:</w:t>
      </w:r>
      <w:bookmarkEnd w:id="68"/>
      <w:bookmarkEnd w:id="69"/>
      <w:bookmarkEnd w:id="70"/>
    </w:p>
    <w:p w:rsidR="006C70E5" w:rsidRPr="00AB687B" w:rsidRDefault="007354AE">
      <w:pPr>
        <w:pStyle w:val="1"/>
        <w:numPr>
          <w:ilvl w:val="0"/>
          <w:numId w:val="6"/>
        </w:numPr>
        <w:tabs>
          <w:tab w:val="left" w:pos="902"/>
        </w:tabs>
        <w:ind w:firstLine="580"/>
        <w:jc w:val="both"/>
      </w:pPr>
      <w:bookmarkStart w:id="71" w:name="bookmark73"/>
      <w:bookmarkEnd w:id="71"/>
      <w:r w:rsidRPr="00AB687B">
        <w:t xml:space="preserve">засвідчені документи, які підтверджують наявність у штаті щонайменше одного найманого працівника, який пройшов професійну атестацію на відповідність кваліфікаційним вимогам професії «менеджер (управитель) житлового будинку (групи будинків)» (для управителя - юридичної особи), або засвідчені документи, що підтверджують проходження професійної атестації або наявність у штаті за трудовим договором щонайменше одного найманого працівника, який пройшов професійну атестацію на відповідність кваліфікаційним </w:t>
      </w:r>
      <w:r w:rsidRPr="00AB687B">
        <w:lastRenderedPageBreak/>
        <w:t>вимогам професії «менеджер (управитель) житлового будинку (групи будинків)» (для управителя - фізичної особи - підприємця) (з 01 січня 2019 року).</w:t>
      </w:r>
    </w:p>
    <w:p w:rsidR="006C70E5" w:rsidRPr="00AB687B" w:rsidRDefault="007354AE">
      <w:pPr>
        <w:pStyle w:val="1"/>
        <w:ind w:firstLine="580"/>
        <w:jc w:val="both"/>
      </w:pPr>
      <w:r w:rsidRPr="00AB687B">
        <w:t>Таким документом, відповідно до Постанови Кабінету Міністрів України «Деякі питання професійної атестації за професією “менеджер (управитель) житлового будинку (групи будинків)”» від 28.11.2018 № 1010 є відповідний кваліфікаційний сертифікат, а також документ, що підтверджує трудові відносини працівника із вказаним сертифікатом з учасником конкурсу.</w:t>
      </w:r>
    </w:p>
    <w:p w:rsidR="006C70E5" w:rsidRPr="00AB687B" w:rsidRDefault="007354AE">
      <w:pPr>
        <w:pStyle w:val="1"/>
        <w:numPr>
          <w:ilvl w:val="0"/>
          <w:numId w:val="6"/>
        </w:numPr>
        <w:tabs>
          <w:tab w:val="left" w:pos="902"/>
        </w:tabs>
        <w:ind w:firstLine="580"/>
        <w:jc w:val="both"/>
      </w:pPr>
      <w:bookmarkStart w:id="72" w:name="bookmark74"/>
      <w:bookmarkEnd w:id="72"/>
      <w:r w:rsidRPr="00AB687B">
        <w:t>засвідчені учасником конкурсу копії документів, що засвідчують повноваження керівника чи представника учасника конкурсу;</w:t>
      </w:r>
    </w:p>
    <w:p w:rsidR="006C70E5" w:rsidRPr="00AB687B" w:rsidRDefault="007354AE">
      <w:pPr>
        <w:pStyle w:val="1"/>
        <w:numPr>
          <w:ilvl w:val="0"/>
          <w:numId w:val="6"/>
        </w:numPr>
        <w:tabs>
          <w:tab w:val="left" w:pos="1039"/>
        </w:tabs>
        <w:ind w:firstLine="580"/>
        <w:jc w:val="both"/>
      </w:pPr>
      <w:bookmarkStart w:id="73" w:name="bookmark75"/>
      <w:bookmarkEnd w:id="73"/>
      <w:r w:rsidRPr="00AB687B">
        <w:t>засвідчена учасником конкурсу копія статуту (положення чи інший засновницький документ відповідно до закону) юридичної особи - учасника конкурсу;</w:t>
      </w:r>
    </w:p>
    <w:p w:rsidR="006C70E5" w:rsidRPr="00BF00E7" w:rsidRDefault="007354AE">
      <w:pPr>
        <w:pStyle w:val="1"/>
        <w:numPr>
          <w:ilvl w:val="0"/>
          <w:numId w:val="6"/>
        </w:numPr>
        <w:tabs>
          <w:tab w:val="left" w:pos="1039"/>
        </w:tabs>
        <w:ind w:firstLine="580"/>
        <w:jc w:val="both"/>
        <w:rPr>
          <w:highlight w:val="yellow"/>
        </w:rPr>
      </w:pPr>
      <w:bookmarkStart w:id="74" w:name="bookmark76"/>
      <w:bookmarkEnd w:id="74"/>
      <w:r w:rsidRPr="00BF00E7">
        <w:rPr>
          <w:highlight w:val="yellow"/>
        </w:rPr>
        <w:t>засвідчена учасником конкурсу копія фінансової звітності суб’єкта господарювання за останній звітний період, а також копія проміжної фінансової звітності за всі періоди поточного року;</w:t>
      </w:r>
    </w:p>
    <w:p w:rsidR="006C70E5" w:rsidRPr="00AB687B" w:rsidRDefault="007354AE">
      <w:pPr>
        <w:pStyle w:val="1"/>
        <w:numPr>
          <w:ilvl w:val="0"/>
          <w:numId w:val="6"/>
        </w:numPr>
        <w:tabs>
          <w:tab w:val="left" w:pos="903"/>
        </w:tabs>
        <w:ind w:firstLine="580"/>
        <w:jc w:val="both"/>
      </w:pPr>
      <w:bookmarkStart w:id="75" w:name="bookmark77"/>
      <w:bookmarkEnd w:id="75"/>
      <w:r w:rsidRPr="00AB687B">
        <w:t>оригінал витягу з Єдиного державного реєстру юридичних осіб, фізичних осіб підприємців та громадських формувань, що підтверджує здійснення учасником конкурсу економічної діяльності в сфері управління нерухомим майном (інформація у витягу повинна бути актуальною на період не менше ніж за п'ять робочих днів до дати розкриття пропозицій учасників);</w:t>
      </w:r>
    </w:p>
    <w:p w:rsidR="006C70E5" w:rsidRPr="00AB687B" w:rsidRDefault="007354AE">
      <w:pPr>
        <w:pStyle w:val="1"/>
        <w:numPr>
          <w:ilvl w:val="0"/>
          <w:numId w:val="6"/>
        </w:numPr>
        <w:tabs>
          <w:tab w:val="left" w:pos="902"/>
        </w:tabs>
        <w:ind w:firstLine="580"/>
        <w:jc w:val="both"/>
      </w:pPr>
      <w:bookmarkStart w:id="76" w:name="bookmark78"/>
      <w:bookmarkEnd w:id="76"/>
      <w:r w:rsidRPr="00AB687B">
        <w:t>засвідчена учасником конкурсу копія витягу з реєстру платників ПДВ (якщо учасник є платником ПДВ);</w:t>
      </w:r>
    </w:p>
    <w:p w:rsidR="006C70E5" w:rsidRPr="00AB687B" w:rsidRDefault="007354AE">
      <w:pPr>
        <w:pStyle w:val="1"/>
        <w:numPr>
          <w:ilvl w:val="0"/>
          <w:numId w:val="6"/>
        </w:numPr>
        <w:tabs>
          <w:tab w:val="left" w:pos="902"/>
        </w:tabs>
        <w:ind w:firstLine="580"/>
        <w:jc w:val="both"/>
      </w:pPr>
      <w:bookmarkStart w:id="77" w:name="bookmark79"/>
      <w:bookmarkEnd w:id="77"/>
      <w:r w:rsidRPr="00AB687B">
        <w:t>засвідчена учасником конкурсу копія витягу з реєстру платників єдиного податку (якщо учасник є платником єдиного податку);</w:t>
      </w:r>
    </w:p>
    <w:p w:rsidR="006C70E5" w:rsidRPr="00AB687B" w:rsidRDefault="007354AE">
      <w:pPr>
        <w:pStyle w:val="1"/>
        <w:numPr>
          <w:ilvl w:val="0"/>
          <w:numId w:val="6"/>
        </w:numPr>
        <w:tabs>
          <w:tab w:val="left" w:pos="902"/>
        </w:tabs>
        <w:ind w:firstLine="580"/>
        <w:jc w:val="both"/>
      </w:pPr>
      <w:bookmarkStart w:id="78" w:name="bookmark80"/>
      <w:bookmarkEnd w:id="78"/>
      <w:r w:rsidRPr="00AB687B">
        <w:t>засвідчена учасником конкурсу копія декларації платника єдиного податку за останній звітний період (якщо учасник є платником єдиного податку);</w:t>
      </w:r>
    </w:p>
    <w:p w:rsidR="006C70E5" w:rsidRPr="00AB687B" w:rsidRDefault="007354AE">
      <w:pPr>
        <w:pStyle w:val="1"/>
        <w:numPr>
          <w:ilvl w:val="0"/>
          <w:numId w:val="6"/>
        </w:numPr>
        <w:tabs>
          <w:tab w:val="left" w:pos="902"/>
        </w:tabs>
        <w:ind w:firstLine="580"/>
        <w:jc w:val="both"/>
      </w:pPr>
      <w:bookmarkStart w:id="79" w:name="bookmark81"/>
      <w:bookmarkEnd w:id="79"/>
      <w:r w:rsidRPr="00AB687B">
        <w:t>оригінал довідки державної податкової служби про відсутність (наявність) заборгованості з податків та обов'язкових платежів до бюджету, дійсна на час подання пропозицій;</w:t>
      </w:r>
    </w:p>
    <w:p w:rsidR="006C70E5" w:rsidRPr="00AB687B" w:rsidRDefault="007354AE">
      <w:pPr>
        <w:pStyle w:val="1"/>
        <w:numPr>
          <w:ilvl w:val="0"/>
          <w:numId w:val="6"/>
        </w:numPr>
        <w:tabs>
          <w:tab w:val="left" w:pos="1039"/>
        </w:tabs>
        <w:ind w:firstLine="580"/>
        <w:jc w:val="both"/>
      </w:pPr>
      <w:bookmarkStart w:id="80" w:name="bookmark82"/>
      <w:bookmarkEnd w:id="80"/>
      <w:r w:rsidRPr="00AB687B">
        <w:t>оригінал довідки учасника у довільній формі про: фінансову спроможність чи наявність коштів, необхідних для надання послуги з управління у повному обсязі не менше одного місяця, з наданням підтверджуючих документів (в т.ч. - оригінали довідок з банків, що підтверджують наявність відповідної суми коштів).</w:t>
      </w:r>
    </w:p>
    <w:p w:rsidR="006C70E5" w:rsidRPr="00AB687B" w:rsidRDefault="007354AE">
      <w:pPr>
        <w:pStyle w:val="1"/>
        <w:numPr>
          <w:ilvl w:val="0"/>
          <w:numId w:val="6"/>
        </w:numPr>
        <w:tabs>
          <w:tab w:val="left" w:pos="1039"/>
        </w:tabs>
        <w:ind w:firstLine="580"/>
        <w:jc w:val="both"/>
      </w:pPr>
      <w:bookmarkStart w:id="81" w:name="bookmark83"/>
      <w:bookmarkEnd w:id="81"/>
      <w:r w:rsidRPr="00AB687B">
        <w:t>оригінал довідки учасника конкурсу довільної форми, що містить інформацію про рівень забезпеченості учасника конкурсу матеріально-технічною базою з наданням засвідчених копій підтверджуючих документів;</w:t>
      </w:r>
    </w:p>
    <w:p w:rsidR="006C70E5" w:rsidRPr="00AB687B" w:rsidRDefault="007354AE">
      <w:pPr>
        <w:pStyle w:val="1"/>
        <w:numPr>
          <w:ilvl w:val="0"/>
          <w:numId w:val="6"/>
        </w:numPr>
        <w:tabs>
          <w:tab w:val="left" w:pos="1011"/>
        </w:tabs>
        <w:ind w:firstLine="600"/>
        <w:jc w:val="both"/>
      </w:pPr>
      <w:bookmarkStart w:id="82" w:name="bookmark84"/>
      <w:bookmarkEnd w:id="82"/>
      <w:r w:rsidRPr="00AB687B">
        <w:t>оригінал довідки учасника довільної форми, яка містить інформацію про розміщення адміністративних та виробничих приміщень учасника, засоби зв’язку з керівництвом учасника та банківські реквізити учасника конкурсу;</w:t>
      </w:r>
    </w:p>
    <w:p w:rsidR="006C70E5" w:rsidRPr="00AB687B" w:rsidRDefault="007354AE">
      <w:pPr>
        <w:pStyle w:val="1"/>
        <w:numPr>
          <w:ilvl w:val="0"/>
          <w:numId w:val="6"/>
        </w:numPr>
        <w:tabs>
          <w:tab w:val="left" w:pos="1026"/>
        </w:tabs>
        <w:ind w:firstLine="600"/>
        <w:jc w:val="both"/>
      </w:pPr>
      <w:bookmarkStart w:id="83" w:name="bookmark85"/>
      <w:bookmarkEnd w:id="83"/>
      <w:r w:rsidRPr="00AB687B">
        <w:t>оригінал довідки довільної форми, яка містить інформацію про наявний персонал відповідної кваліфікації та досвіду, який буде залучатись для надання послуг з управління багатоквартирним будинком із наданням підтверджуючих документів, наприклад:</w:t>
      </w:r>
      <w:r w:rsidR="00BF00E7">
        <w:t xml:space="preserve"> </w:t>
      </w:r>
      <w:r w:rsidRPr="00AB687B">
        <w:t>накази про призначення, копії трудових книжок працівників та інших документів, що пов’язують конкретного працівника із його роботою у учасника конкурсу з/або урахуванням договорів щодо залучення співвиконавців;</w:t>
      </w:r>
    </w:p>
    <w:p w:rsidR="006C70E5" w:rsidRPr="00AB687B" w:rsidRDefault="007354AE">
      <w:pPr>
        <w:pStyle w:val="1"/>
        <w:numPr>
          <w:ilvl w:val="0"/>
          <w:numId w:val="7"/>
        </w:numPr>
        <w:tabs>
          <w:tab w:val="left" w:pos="1011"/>
        </w:tabs>
        <w:ind w:firstLine="600"/>
        <w:jc w:val="both"/>
      </w:pPr>
      <w:bookmarkStart w:id="84" w:name="bookmark86"/>
      <w:bookmarkEnd w:id="84"/>
      <w:r w:rsidRPr="00AB687B">
        <w:t xml:space="preserve">довідка із наступним текстом, який зазначається в обов'язковому порядку: "Учасник конкурсу гарантує, що в порядку, визначеному Законом України “Про захист персональних даних” та іншими актами законодавства України усі фізичні особи, персональні дані про яких наведено у конкурсній пропозиції (включаючи їх прізвища, імена, по батькові, паспортні дані, реєстраційні номери облікових карток платників податків, притягнення чи не притягнення до встановленої законом відповідальності тощо) надали письмову згоду та дозвіл на використання їх персональних даних, включаючи дії щодо їх обробки (в т.ч. збирання, зберігання і поширення) цих даних, дії щодо їх захисту, а також дії щодо надання повного права обробки цих персональних даних Організатором конкурсу з метою проведення конкурсу </w:t>
      </w:r>
      <w:r w:rsidRPr="00AB687B">
        <w:lastRenderedPageBreak/>
        <w:t>з призначення управителя багатоквартирних будинків міста Миколаєва в обсягах і в порядку, визначеному чинним законодавством України, а також були письмово проінформовані про використання їх персональних даних у такий спосіб".</w:t>
      </w:r>
    </w:p>
    <w:p w:rsidR="006C70E5" w:rsidRPr="00AB687B" w:rsidRDefault="007354AE">
      <w:pPr>
        <w:pStyle w:val="1"/>
        <w:ind w:firstLine="600"/>
        <w:jc w:val="both"/>
      </w:pPr>
      <w:r w:rsidRPr="00AB687B">
        <w:t>Суть зазначеної довідки полягає у тому, що учасник конкурсу підтверджує організатору конкурсу, що всі документи, які надаються в рамках конкурсної пропозиції, надаються з отриманням згоди на обробку персональних даних з боку конкретного працівника учаснику конкурсу. Таким чином, учасник конкурсу надає єдину довідку із вказаним текстом і немає необхідності долучати до складу конкурсної пропозиції згоду на обробку персональних даних від кожного окремого працівника.</w:t>
      </w:r>
    </w:p>
    <w:p w:rsidR="006C70E5" w:rsidRPr="00AB687B" w:rsidRDefault="007354AE">
      <w:pPr>
        <w:pStyle w:val="1"/>
        <w:ind w:firstLine="600"/>
        <w:jc w:val="both"/>
      </w:pPr>
      <w:r w:rsidRPr="00AB687B">
        <w:t>Учасник має право звузити перелік персональних даних, що викладено у довідці (у дужках), що передбачена цим пунктом, лише у випадку фактичного ненадання такої інформації у складі своєї конкурсної пропозиції. У випадку, якщо Учасник нада</w:t>
      </w:r>
      <w:r w:rsidR="00FB58A7">
        <w:t>є</w:t>
      </w:r>
      <w:r w:rsidRPr="00AB687B">
        <w:t xml:space="preserve"> у складі конкурсної пропозиції відповідну інформацію (наприклад ідентифікаційний код працівника Учасника), але про неї не буде зазначено у довідці, що передбачена цим пунктом, це буде </w:t>
      </w:r>
      <w:r w:rsidR="00FB58A7">
        <w:t>о</w:t>
      </w:r>
      <w:r w:rsidRPr="00AB687B">
        <w:t>цінено як ненадання відповідної довідки із настанням відповідних наслідків.</w:t>
      </w:r>
    </w:p>
    <w:p w:rsidR="006C70E5" w:rsidRPr="00AB687B" w:rsidRDefault="00FB58A7">
      <w:pPr>
        <w:pStyle w:val="1"/>
        <w:numPr>
          <w:ilvl w:val="0"/>
          <w:numId w:val="7"/>
        </w:numPr>
        <w:tabs>
          <w:tab w:val="left" w:pos="1015"/>
        </w:tabs>
        <w:ind w:firstLine="600"/>
        <w:jc w:val="both"/>
      </w:pPr>
      <w:bookmarkStart w:id="85" w:name="bookmark87"/>
      <w:bookmarkEnd w:id="85"/>
      <w:r w:rsidRPr="00AB687B">
        <w:t>обґрунтовані</w:t>
      </w:r>
      <w:r w:rsidR="007354AE" w:rsidRPr="00AB687B">
        <w:t xml:space="preserve"> розрахунки ціни послуги з управління на кожний багатоквартирний будинок, що входить до об’єкта конкурсу, окремо;</w:t>
      </w:r>
    </w:p>
    <w:p w:rsidR="006C70E5" w:rsidRPr="00AB687B" w:rsidRDefault="007354AE">
      <w:pPr>
        <w:pStyle w:val="1"/>
        <w:numPr>
          <w:ilvl w:val="0"/>
          <w:numId w:val="7"/>
        </w:numPr>
        <w:tabs>
          <w:tab w:val="left" w:pos="1015"/>
        </w:tabs>
        <w:ind w:firstLine="600"/>
        <w:jc w:val="both"/>
      </w:pPr>
      <w:bookmarkStart w:id="86" w:name="bookmark88"/>
      <w:bookmarkEnd w:id="86"/>
      <w:r w:rsidRPr="00AB687B">
        <w:t>оригінал довідки у довільній формі, що містить відомості про досвід роботи у сфері надання житлово-комунальних послуг (управління або утримання будинків) з наданням засвідчених копій підтверджуючих документів;</w:t>
      </w:r>
    </w:p>
    <w:p w:rsidR="006C70E5" w:rsidRPr="00AB687B" w:rsidRDefault="007354AE">
      <w:pPr>
        <w:pStyle w:val="1"/>
        <w:numPr>
          <w:ilvl w:val="0"/>
          <w:numId w:val="7"/>
        </w:numPr>
        <w:tabs>
          <w:tab w:val="left" w:pos="1008"/>
        </w:tabs>
        <w:ind w:firstLine="600"/>
        <w:jc w:val="both"/>
      </w:pPr>
      <w:bookmarkStart w:id="87" w:name="bookmark89"/>
      <w:bookmarkEnd w:id="87"/>
      <w:r w:rsidRPr="00AB687B">
        <w:t>довідка у довільній формі в якій учасник конкурсу повідомляє про використання (невикористання) у своїй діяльності печатки.</w:t>
      </w:r>
    </w:p>
    <w:p w:rsidR="006C70E5" w:rsidRPr="00AB687B" w:rsidRDefault="007354AE">
      <w:pPr>
        <w:pStyle w:val="1"/>
        <w:ind w:firstLine="600"/>
        <w:jc w:val="both"/>
      </w:pPr>
      <w:r w:rsidRPr="00AB687B">
        <w:t>Кожна довідка повинна містити номер та дату документу із обов'язковим підписом керівника або уповноваженої особи. У випадку, якщо учасник конкурсу використовує у своїй діяльності печатку, тоді кожна довідка повинна містити у тому числі відбиток печатки.</w:t>
      </w:r>
    </w:p>
    <w:p w:rsidR="006C70E5" w:rsidRPr="00AB687B" w:rsidRDefault="007354AE">
      <w:pPr>
        <w:pStyle w:val="1"/>
        <w:ind w:firstLine="600"/>
        <w:jc w:val="both"/>
      </w:pPr>
      <w:r w:rsidRPr="00AB687B">
        <w:t>Учасники конкурсу мають право, крім передбачених конкурсною документацією, подавати у складі конкурсної пропозиції також інші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w:t>
      </w:r>
    </w:p>
    <w:p w:rsidR="006C70E5" w:rsidRPr="00AB687B" w:rsidRDefault="007354AE">
      <w:pPr>
        <w:pStyle w:val="1"/>
        <w:ind w:firstLine="660"/>
        <w:jc w:val="both"/>
      </w:pPr>
      <w:r w:rsidRPr="00AB687B">
        <w:t>Надана учасником інформація має підтверджуватись копіями документів, засвідченими учасником конкурсу.</w:t>
      </w:r>
    </w:p>
    <w:p w:rsidR="006C70E5" w:rsidRPr="00AB687B" w:rsidRDefault="007354AE">
      <w:pPr>
        <w:pStyle w:val="1"/>
        <w:ind w:firstLine="660"/>
        <w:jc w:val="both"/>
      </w:pPr>
      <w:r w:rsidRPr="00AB687B">
        <w:t>У розрахунках ціни послуги з управління учасники повинні визначити вартість кожної складової послуги з управління (згідно з п.</w:t>
      </w:r>
      <w:r w:rsidR="00D868D9">
        <w:t>3</w:t>
      </w:r>
      <w:r w:rsidRPr="00AB687B">
        <w:t xml:space="preserve"> цієї конкурсної документації) з врахуванням вимог наказу Міністерства регіонального розвитку, будівництва та житлово- комунального господарства України від 25.12.2013 № 603 «Про затвердження Норм часу та матеріально-технічних ресурсів, норм обслуговування для робітників при утриманні будинків, споруд і прибудинкових територій» та Галузевої угоди між Міністерством регіонального розвитку, будівництва та житлово-комунального господарства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що є дійсною на момент проведення цього конкурсу.</w:t>
      </w:r>
    </w:p>
    <w:p w:rsidR="006C70E5" w:rsidRPr="00AB687B" w:rsidRDefault="007354AE">
      <w:pPr>
        <w:pStyle w:val="1"/>
        <w:ind w:firstLine="660"/>
        <w:jc w:val="both"/>
      </w:pPr>
      <w:r w:rsidRPr="00AB687B">
        <w:t>Конкурсна пропозиція подається щодо кожного об'єкта конкурсу окремо.</w:t>
      </w:r>
    </w:p>
    <w:p w:rsidR="006C70E5" w:rsidRPr="00AB687B" w:rsidRDefault="007354AE">
      <w:pPr>
        <w:pStyle w:val="1"/>
        <w:ind w:firstLine="660"/>
        <w:jc w:val="both"/>
      </w:pPr>
      <w:r w:rsidRPr="00AB687B">
        <w:t>Конкурсна пропозиція подається особисто або через уповноважену належним чином особу чи надсилається поштою організатору конкурсу у запечатаному конверті, на якому зазначаються повне найменування і місцезнаходження організатора та найменування (прізвище, ім'я, по батькові) учасника конкурсу, дата та час проведення конкурсу, контактні номери телефонів учасника конкурсу.</w:t>
      </w:r>
    </w:p>
    <w:p w:rsidR="006C70E5" w:rsidRPr="00AB687B" w:rsidRDefault="007354AE">
      <w:pPr>
        <w:pStyle w:val="1"/>
        <w:ind w:firstLine="660"/>
        <w:jc w:val="both"/>
      </w:pPr>
      <w:r w:rsidRPr="00AB687B">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p w:rsidR="006C70E5" w:rsidRPr="00AB687B" w:rsidRDefault="007354AE">
      <w:pPr>
        <w:pStyle w:val="1"/>
        <w:ind w:firstLine="660"/>
        <w:jc w:val="both"/>
      </w:pPr>
      <w:r w:rsidRPr="00AB687B">
        <w:t>Нумерація відбувається на кожній окремій сторінці незалежно від того, чи міститься якась інформація на такій сторінці, чи ні.</w:t>
      </w:r>
    </w:p>
    <w:p w:rsidR="006C70E5" w:rsidRPr="00AB687B" w:rsidRDefault="007354AE">
      <w:pPr>
        <w:pStyle w:val="1"/>
        <w:ind w:firstLine="660"/>
        <w:jc w:val="both"/>
      </w:pPr>
      <w:r w:rsidRPr="00AB687B">
        <w:lastRenderedPageBreak/>
        <w:t>Довідково: під нумерацією на кожній окремій сторінці мається на увазі нумерація кожного аркушу з обох його сторін, тобто на одному аркуші повинно бути дві сторінки.</w:t>
      </w:r>
    </w:p>
    <w:p w:rsidR="006C70E5" w:rsidRPr="00AB687B" w:rsidRDefault="007354AE">
      <w:pPr>
        <w:pStyle w:val="1"/>
        <w:ind w:firstLine="660"/>
        <w:jc w:val="both"/>
      </w:pPr>
      <w:r w:rsidRPr="00AB687B">
        <w:t>Конкурсна пропозиція повинна мати реєстр наданих документів, в якому зазначено найменування поданих документів в складі конкурсної пропозиції з визначенням номерів сторінок, на якій він знаходиться.</w:t>
      </w:r>
    </w:p>
    <w:p w:rsidR="006C70E5" w:rsidRPr="00AB687B" w:rsidRDefault="007354AE">
      <w:pPr>
        <w:pStyle w:val="1"/>
        <w:ind w:firstLine="660"/>
        <w:jc w:val="both"/>
      </w:pPr>
      <w:r w:rsidRPr="00AB687B">
        <w:t>Всі сторінки пропозиції (незалежно від того, чи міститься на них будь-яка інформація у будь-якому вигляді, чи ні) мають містити відбитки печатки учасника та підпис керівника або уповноваженої особи. Вимога щодо наявності печатки учасника не стосується учасників, які здійснюють діяльність без печатки.</w:t>
      </w:r>
    </w:p>
    <w:p w:rsidR="006C70E5" w:rsidRPr="00AB687B" w:rsidRDefault="007354AE">
      <w:pPr>
        <w:pStyle w:val="1"/>
        <w:ind w:firstLine="660"/>
        <w:jc w:val="both"/>
      </w:pPr>
      <w:r w:rsidRPr="00AB687B">
        <w:t>Конкурсні пропозиції, отримані після закінчення строку їх подання, або подані не учасниками конкурсу, не розкриваються і повертаються особам, які їх подали.</w:t>
      </w:r>
    </w:p>
    <w:p w:rsidR="006C70E5" w:rsidRPr="00AB687B" w:rsidRDefault="007354AE">
      <w:pPr>
        <w:pStyle w:val="1"/>
        <w:spacing w:after="260"/>
        <w:ind w:firstLine="660"/>
        <w:jc w:val="both"/>
      </w:pPr>
      <w:r w:rsidRPr="00AB687B">
        <w:t>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w:t>
      </w:r>
    </w:p>
    <w:p w:rsidR="006C70E5" w:rsidRPr="00AB687B" w:rsidRDefault="007354AE">
      <w:pPr>
        <w:pStyle w:val="11"/>
        <w:keepNext/>
        <w:keepLines/>
        <w:numPr>
          <w:ilvl w:val="0"/>
          <w:numId w:val="1"/>
        </w:numPr>
        <w:tabs>
          <w:tab w:val="left" w:pos="1098"/>
        </w:tabs>
        <w:ind w:firstLine="800"/>
        <w:jc w:val="both"/>
      </w:pPr>
      <w:bookmarkStart w:id="88" w:name="bookmark92"/>
      <w:bookmarkStart w:id="89" w:name="bookmark90"/>
      <w:bookmarkStart w:id="90" w:name="bookmark91"/>
      <w:bookmarkStart w:id="91" w:name="bookmark93"/>
      <w:bookmarkEnd w:id="88"/>
      <w:r w:rsidRPr="00AB687B">
        <w:t>Методика оцінювання конкурсних пропозицій.</w:t>
      </w:r>
      <w:bookmarkEnd w:id="89"/>
      <w:bookmarkEnd w:id="90"/>
      <w:bookmarkEnd w:id="91"/>
    </w:p>
    <w:p w:rsidR="006C70E5" w:rsidRPr="00AB687B" w:rsidRDefault="007354AE">
      <w:pPr>
        <w:pStyle w:val="1"/>
        <w:spacing w:after="260"/>
        <w:ind w:firstLine="860"/>
        <w:jc w:val="both"/>
      </w:pPr>
      <w:r w:rsidRPr="00AB687B">
        <w:t>Конкурсні пропозиції учасників конкурсу оцінюються за наступною бальною системою:</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21"/>
        <w:gridCol w:w="5342"/>
        <w:gridCol w:w="248"/>
      </w:tblGrid>
      <w:tr w:rsidR="006C70E5" w:rsidRPr="00AB687B">
        <w:trPr>
          <w:trHeight w:hRule="exact" w:val="266"/>
          <w:jc w:val="center"/>
        </w:trPr>
        <w:tc>
          <w:tcPr>
            <w:tcW w:w="4021" w:type="dxa"/>
            <w:tcBorders>
              <w:top w:val="single" w:sz="4" w:space="0" w:color="auto"/>
              <w:left w:val="single" w:sz="4" w:space="0" w:color="auto"/>
            </w:tcBorders>
            <w:shd w:val="clear" w:color="auto" w:fill="FFFFFF"/>
            <w:vAlign w:val="bottom"/>
          </w:tcPr>
          <w:p w:rsidR="006C70E5" w:rsidRPr="00AB687B" w:rsidRDefault="007354AE">
            <w:pPr>
              <w:pStyle w:val="a5"/>
              <w:ind w:firstLine="0"/>
              <w:jc w:val="center"/>
              <w:rPr>
                <w:sz w:val="20"/>
                <w:szCs w:val="20"/>
              </w:rPr>
            </w:pPr>
            <w:r w:rsidRPr="00AB687B">
              <w:rPr>
                <w:b/>
                <w:bCs/>
                <w:sz w:val="20"/>
                <w:szCs w:val="20"/>
              </w:rPr>
              <w:t>Критерій</w:t>
            </w:r>
          </w:p>
        </w:tc>
        <w:tc>
          <w:tcPr>
            <w:tcW w:w="5342" w:type="dxa"/>
            <w:tcBorders>
              <w:top w:val="single" w:sz="4" w:space="0" w:color="auto"/>
              <w:left w:val="single" w:sz="4" w:space="0" w:color="auto"/>
            </w:tcBorders>
            <w:shd w:val="clear" w:color="auto" w:fill="FFFFFF"/>
            <w:vAlign w:val="bottom"/>
          </w:tcPr>
          <w:p w:rsidR="006C70E5" w:rsidRPr="00AB687B" w:rsidRDefault="007354AE">
            <w:pPr>
              <w:pStyle w:val="a5"/>
              <w:ind w:firstLine="0"/>
              <w:jc w:val="center"/>
              <w:rPr>
                <w:sz w:val="20"/>
                <w:szCs w:val="20"/>
              </w:rPr>
            </w:pPr>
            <w:r w:rsidRPr="00AB687B">
              <w:rPr>
                <w:b/>
                <w:bCs/>
                <w:sz w:val="20"/>
                <w:szCs w:val="20"/>
              </w:rPr>
              <w:t>Бали</w:t>
            </w:r>
          </w:p>
        </w:tc>
        <w:tc>
          <w:tcPr>
            <w:tcW w:w="248" w:type="dxa"/>
            <w:tcBorders>
              <w:top w:val="single" w:sz="4" w:space="0" w:color="auto"/>
              <w:right w:val="single" w:sz="4" w:space="0" w:color="auto"/>
            </w:tcBorders>
            <w:shd w:val="clear" w:color="auto" w:fill="FFFFFF"/>
          </w:tcPr>
          <w:p w:rsidR="006C70E5" w:rsidRPr="00AB687B" w:rsidRDefault="006C70E5">
            <w:pPr>
              <w:rPr>
                <w:sz w:val="10"/>
                <w:szCs w:val="10"/>
              </w:rPr>
            </w:pPr>
          </w:p>
        </w:tc>
      </w:tr>
      <w:tr w:rsidR="006C70E5" w:rsidRPr="00AB687B" w:rsidTr="00306622">
        <w:trPr>
          <w:trHeight w:hRule="exact" w:val="2174"/>
          <w:jc w:val="center"/>
        </w:trPr>
        <w:tc>
          <w:tcPr>
            <w:tcW w:w="4021" w:type="dxa"/>
            <w:tcBorders>
              <w:top w:val="single" w:sz="4" w:space="0" w:color="auto"/>
              <w:left w:val="single" w:sz="4" w:space="0" w:color="auto"/>
              <w:bottom w:val="single" w:sz="4" w:space="0" w:color="auto"/>
            </w:tcBorders>
            <w:shd w:val="clear" w:color="auto" w:fill="FFFFFF"/>
            <w:vAlign w:val="bottom"/>
          </w:tcPr>
          <w:p w:rsidR="006C70E5" w:rsidRDefault="00B606B9" w:rsidP="00B606B9">
            <w:pPr>
              <w:pStyle w:val="a5"/>
              <w:ind w:firstLine="0"/>
              <w:contextualSpacing/>
              <w:jc w:val="both"/>
              <w:rPr>
                <w:sz w:val="19"/>
                <w:szCs w:val="19"/>
              </w:rPr>
            </w:pPr>
            <w:r w:rsidRPr="00B606B9">
              <w:rPr>
                <w:sz w:val="19"/>
                <w:szCs w:val="19"/>
              </w:rPr>
              <w:t>Ціна послуги, що включає відповідно до статті 10 Закону України «Про житлово- комунальні послуги» витрати на утримання багатоквартирного будинку, прибудинкової території, поточний ремонт спільного</w:t>
            </w:r>
            <w:r w:rsidR="00827733">
              <w:rPr>
                <w:sz w:val="19"/>
                <w:szCs w:val="19"/>
              </w:rPr>
              <w:t xml:space="preserve"> </w:t>
            </w:r>
          </w:p>
          <w:p w:rsidR="00B606B9" w:rsidRDefault="00827733" w:rsidP="00B606B9">
            <w:pPr>
              <w:pStyle w:val="a5"/>
              <w:ind w:firstLine="0"/>
              <w:contextualSpacing/>
              <w:jc w:val="both"/>
              <w:rPr>
                <w:sz w:val="19"/>
                <w:szCs w:val="19"/>
              </w:rPr>
            </w:pPr>
            <w:r w:rsidRPr="00827733">
              <w:rPr>
                <w:sz w:val="19"/>
                <w:szCs w:val="19"/>
              </w:rPr>
              <w:t>майна багатоквартирного будинку, винагороду управ</w:t>
            </w:r>
            <w:r>
              <w:rPr>
                <w:sz w:val="19"/>
                <w:szCs w:val="19"/>
              </w:rPr>
              <w:t>ителю з розрахунку на 1</w:t>
            </w:r>
            <w:r w:rsidRPr="00827733">
              <w:rPr>
                <w:sz w:val="19"/>
                <w:szCs w:val="19"/>
              </w:rPr>
              <w:t xml:space="preserve"> м кв. загальної площі багатоквартирного будинку;</w:t>
            </w:r>
          </w:p>
          <w:p w:rsidR="00827733" w:rsidRDefault="00827733" w:rsidP="00B606B9">
            <w:pPr>
              <w:pStyle w:val="a5"/>
              <w:ind w:firstLine="0"/>
              <w:contextualSpacing/>
              <w:jc w:val="both"/>
              <w:rPr>
                <w:sz w:val="19"/>
                <w:szCs w:val="19"/>
              </w:rPr>
            </w:pPr>
          </w:p>
          <w:p w:rsidR="00827733" w:rsidRDefault="00827733" w:rsidP="00B606B9">
            <w:pPr>
              <w:pStyle w:val="a5"/>
              <w:ind w:firstLine="0"/>
              <w:contextualSpacing/>
              <w:jc w:val="both"/>
              <w:rPr>
                <w:sz w:val="19"/>
                <w:szCs w:val="19"/>
              </w:rPr>
            </w:pPr>
          </w:p>
          <w:p w:rsidR="00827733" w:rsidRDefault="00827733" w:rsidP="00B606B9">
            <w:pPr>
              <w:pStyle w:val="a5"/>
              <w:ind w:firstLine="0"/>
              <w:contextualSpacing/>
              <w:jc w:val="both"/>
              <w:rPr>
                <w:sz w:val="19"/>
                <w:szCs w:val="19"/>
              </w:rPr>
            </w:pPr>
          </w:p>
          <w:p w:rsidR="00827733" w:rsidRDefault="00827733" w:rsidP="00B606B9">
            <w:pPr>
              <w:pStyle w:val="a5"/>
              <w:ind w:firstLine="0"/>
              <w:contextualSpacing/>
              <w:jc w:val="both"/>
              <w:rPr>
                <w:sz w:val="19"/>
                <w:szCs w:val="19"/>
              </w:rPr>
            </w:pPr>
          </w:p>
          <w:p w:rsidR="00827733" w:rsidRDefault="00827733" w:rsidP="00B606B9">
            <w:pPr>
              <w:pStyle w:val="a5"/>
              <w:ind w:firstLine="0"/>
              <w:contextualSpacing/>
              <w:jc w:val="both"/>
              <w:rPr>
                <w:sz w:val="19"/>
                <w:szCs w:val="19"/>
              </w:rPr>
            </w:pPr>
          </w:p>
          <w:p w:rsidR="00827733" w:rsidRDefault="00827733" w:rsidP="00B606B9">
            <w:pPr>
              <w:pStyle w:val="a5"/>
              <w:ind w:firstLine="0"/>
              <w:contextualSpacing/>
              <w:jc w:val="both"/>
              <w:rPr>
                <w:sz w:val="19"/>
                <w:szCs w:val="19"/>
              </w:rPr>
            </w:pPr>
          </w:p>
          <w:p w:rsidR="00827733" w:rsidRDefault="00827733" w:rsidP="00B606B9">
            <w:pPr>
              <w:pStyle w:val="a5"/>
              <w:ind w:firstLine="0"/>
              <w:contextualSpacing/>
              <w:jc w:val="both"/>
              <w:rPr>
                <w:sz w:val="19"/>
                <w:szCs w:val="19"/>
              </w:rPr>
            </w:pPr>
          </w:p>
          <w:p w:rsidR="00827733" w:rsidRDefault="00827733" w:rsidP="00B606B9">
            <w:pPr>
              <w:pStyle w:val="a5"/>
              <w:ind w:firstLine="0"/>
              <w:contextualSpacing/>
              <w:jc w:val="both"/>
              <w:rPr>
                <w:sz w:val="19"/>
                <w:szCs w:val="19"/>
              </w:rPr>
            </w:pPr>
          </w:p>
          <w:p w:rsidR="00827733" w:rsidRDefault="00827733" w:rsidP="00B606B9">
            <w:pPr>
              <w:pStyle w:val="a5"/>
              <w:ind w:firstLine="0"/>
              <w:contextualSpacing/>
              <w:jc w:val="both"/>
              <w:rPr>
                <w:sz w:val="19"/>
                <w:szCs w:val="19"/>
              </w:rPr>
            </w:pPr>
          </w:p>
          <w:p w:rsidR="00827733" w:rsidRDefault="00827733" w:rsidP="00B606B9">
            <w:pPr>
              <w:pStyle w:val="a5"/>
              <w:ind w:firstLine="0"/>
              <w:contextualSpacing/>
              <w:jc w:val="both"/>
              <w:rPr>
                <w:sz w:val="19"/>
                <w:szCs w:val="19"/>
              </w:rPr>
            </w:pPr>
          </w:p>
          <w:p w:rsidR="00827733" w:rsidRDefault="00827733" w:rsidP="00B606B9">
            <w:pPr>
              <w:pStyle w:val="a5"/>
              <w:ind w:firstLine="0"/>
              <w:contextualSpacing/>
              <w:jc w:val="both"/>
              <w:rPr>
                <w:sz w:val="19"/>
                <w:szCs w:val="19"/>
              </w:rPr>
            </w:pPr>
          </w:p>
          <w:p w:rsidR="00827733" w:rsidRDefault="00827733" w:rsidP="00B606B9">
            <w:pPr>
              <w:pStyle w:val="a5"/>
              <w:ind w:firstLine="0"/>
              <w:contextualSpacing/>
              <w:jc w:val="both"/>
              <w:rPr>
                <w:sz w:val="19"/>
                <w:szCs w:val="19"/>
              </w:rPr>
            </w:pPr>
          </w:p>
          <w:p w:rsidR="00827733" w:rsidRDefault="00827733" w:rsidP="00B606B9">
            <w:pPr>
              <w:pStyle w:val="a5"/>
              <w:ind w:firstLine="0"/>
              <w:contextualSpacing/>
              <w:jc w:val="both"/>
              <w:rPr>
                <w:sz w:val="19"/>
                <w:szCs w:val="19"/>
              </w:rPr>
            </w:pPr>
          </w:p>
          <w:p w:rsidR="00B606B9" w:rsidRDefault="00B606B9" w:rsidP="00B606B9">
            <w:pPr>
              <w:pStyle w:val="a5"/>
              <w:ind w:firstLine="0"/>
              <w:contextualSpacing/>
              <w:jc w:val="both"/>
              <w:rPr>
                <w:sz w:val="19"/>
                <w:szCs w:val="19"/>
              </w:rPr>
            </w:pPr>
          </w:p>
          <w:p w:rsidR="00B606B9" w:rsidRPr="00AB687B" w:rsidRDefault="00B606B9" w:rsidP="00B606B9">
            <w:pPr>
              <w:pStyle w:val="a5"/>
              <w:ind w:firstLine="0"/>
              <w:contextualSpacing/>
              <w:jc w:val="both"/>
              <w:rPr>
                <w:sz w:val="19"/>
                <w:szCs w:val="19"/>
              </w:rPr>
            </w:pPr>
          </w:p>
        </w:tc>
        <w:tc>
          <w:tcPr>
            <w:tcW w:w="5342" w:type="dxa"/>
            <w:tcBorders>
              <w:top w:val="single" w:sz="4" w:space="0" w:color="auto"/>
              <w:left w:val="single" w:sz="4" w:space="0" w:color="auto"/>
              <w:bottom w:val="single" w:sz="4" w:space="0" w:color="auto"/>
            </w:tcBorders>
            <w:shd w:val="clear" w:color="auto" w:fill="FFFFFF"/>
            <w:vAlign w:val="bottom"/>
          </w:tcPr>
          <w:p w:rsidR="006C70E5" w:rsidRPr="00AB687B" w:rsidRDefault="007354AE">
            <w:pPr>
              <w:pStyle w:val="a5"/>
              <w:ind w:firstLine="0"/>
              <w:rPr>
                <w:sz w:val="20"/>
                <w:szCs w:val="20"/>
              </w:rPr>
            </w:pPr>
            <w:r w:rsidRPr="00AB687B">
              <w:rPr>
                <w:b/>
                <w:bCs/>
                <w:sz w:val="20"/>
                <w:szCs w:val="20"/>
              </w:rPr>
              <w:t>Максимальна кількість балів - 35 балів.</w:t>
            </w:r>
          </w:p>
          <w:p w:rsidR="006C70E5" w:rsidRPr="00AB687B" w:rsidRDefault="007354AE">
            <w:pPr>
              <w:pStyle w:val="a5"/>
              <w:ind w:firstLine="0"/>
              <w:rPr>
                <w:sz w:val="19"/>
                <w:szCs w:val="19"/>
              </w:rPr>
            </w:pPr>
            <w:r w:rsidRPr="00AB687B">
              <w:rPr>
                <w:sz w:val="19"/>
                <w:szCs w:val="19"/>
              </w:rPr>
              <w:t>Ціна послуги, що включає винагороду управителю та витрат на утримання і проведення ремонту спільного майна та прибудинкової території багатоквартирного будинку з розрахунку на 1 м</w:t>
            </w:r>
            <w:r w:rsidRPr="00AB687B">
              <w:rPr>
                <w:sz w:val="19"/>
                <w:szCs w:val="19"/>
                <w:vertAlign w:val="superscript"/>
              </w:rPr>
              <w:t>2</w:t>
            </w:r>
            <w:r w:rsidRPr="00AB687B">
              <w:rPr>
                <w:sz w:val="19"/>
                <w:szCs w:val="19"/>
              </w:rPr>
              <w:t>загальної площі об’єкта конкурсу (житлового або нежитлового приміщення).</w:t>
            </w:r>
          </w:p>
          <w:p w:rsidR="00B606B9" w:rsidRDefault="00B606B9" w:rsidP="00B606B9">
            <w:pPr>
              <w:pStyle w:val="a5"/>
              <w:ind w:firstLine="0"/>
              <w:rPr>
                <w:sz w:val="19"/>
                <w:szCs w:val="19"/>
              </w:rPr>
            </w:pPr>
          </w:p>
          <w:p w:rsidR="006C70E5" w:rsidRDefault="007354AE" w:rsidP="00B606B9">
            <w:pPr>
              <w:pStyle w:val="a5"/>
              <w:ind w:firstLine="0"/>
              <w:rPr>
                <w:sz w:val="19"/>
                <w:szCs w:val="19"/>
              </w:rPr>
            </w:pPr>
            <w:r w:rsidRPr="00AB687B">
              <w:rPr>
                <w:sz w:val="19"/>
                <w:szCs w:val="19"/>
              </w:rPr>
              <w:t xml:space="preserve">Оцінювання пропозицій здійснюється по </w:t>
            </w:r>
            <w:r w:rsidR="00BF00E7">
              <w:rPr>
                <w:sz w:val="19"/>
                <w:szCs w:val="19"/>
              </w:rPr>
              <w:t xml:space="preserve">групі </w:t>
            </w:r>
            <w:r w:rsidR="00BF00E7" w:rsidRPr="00AB687B">
              <w:rPr>
                <w:sz w:val="19"/>
                <w:szCs w:val="19"/>
              </w:rPr>
              <w:t>будинків</w:t>
            </w:r>
            <w:r w:rsidRPr="00AB687B">
              <w:rPr>
                <w:sz w:val="19"/>
                <w:szCs w:val="19"/>
              </w:rPr>
              <w:t>.</w:t>
            </w: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Default="00827733" w:rsidP="00B606B9">
            <w:pPr>
              <w:pStyle w:val="a5"/>
              <w:ind w:firstLine="0"/>
              <w:rPr>
                <w:sz w:val="19"/>
                <w:szCs w:val="19"/>
              </w:rPr>
            </w:pPr>
          </w:p>
          <w:p w:rsidR="00827733" w:rsidRPr="00AB687B" w:rsidRDefault="00827733" w:rsidP="00B606B9">
            <w:pPr>
              <w:pStyle w:val="a5"/>
              <w:ind w:firstLine="0"/>
              <w:rPr>
                <w:sz w:val="19"/>
                <w:szCs w:val="19"/>
              </w:rPr>
            </w:pPr>
          </w:p>
        </w:tc>
        <w:tc>
          <w:tcPr>
            <w:tcW w:w="248" w:type="dxa"/>
            <w:tcBorders>
              <w:top w:val="single" w:sz="4" w:space="0" w:color="auto"/>
              <w:bottom w:val="single" w:sz="4" w:space="0" w:color="auto"/>
              <w:right w:val="single" w:sz="4" w:space="0" w:color="auto"/>
            </w:tcBorders>
            <w:shd w:val="clear" w:color="auto" w:fill="FFFFFF"/>
            <w:vAlign w:val="center"/>
          </w:tcPr>
          <w:p w:rsidR="006C70E5" w:rsidRPr="00AB687B" w:rsidRDefault="006C70E5" w:rsidP="00B606B9">
            <w:pPr>
              <w:pStyle w:val="a5"/>
              <w:spacing w:after="920"/>
              <w:ind w:firstLine="0"/>
              <w:rPr>
                <w:sz w:val="19"/>
                <w:szCs w:val="19"/>
              </w:rPr>
            </w:pPr>
          </w:p>
        </w:tc>
      </w:tr>
    </w:tbl>
    <w:p w:rsidR="006C70E5" w:rsidRPr="00AB687B" w:rsidRDefault="007354AE">
      <w:pPr>
        <w:spacing w:line="1" w:lineRule="exact"/>
        <w:rPr>
          <w:sz w:val="2"/>
          <w:szCs w:val="2"/>
        </w:rPr>
      </w:pPr>
      <w:r w:rsidRPr="00AB687B">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039"/>
        <w:gridCol w:w="5605"/>
      </w:tblGrid>
      <w:tr w:rsidR="006C70E5" w:rsidRPr="00AB687B" w:rsidTr="00306622">
        <w:trPr>
          <w:trHeight w:hRule="exact" w:val="867"/>
          <w:jc w:val="center"/>
        </w:trPr>
        <w:tc>
          <w:tcPr>
            <w:tcW w:w="4039" w:type="dxa"/>
            <w:tcBorders>
              <w:top w:val="single" w:sz="4" w:space="0" w:color="auto"/>
              <w:left w:val="single" w:sz="4" w:space="0" w:color="auto"/>
            </w:tcBorders>
            <w:shd w:val="clear" w:color="auto" w:fill="FFFFFF"/>
          </w:tcPr>
          <w:p w:rsidR="006C70E5" w:rsidRPr="00AB687B" w:rsidRDefault="006C70E5">
            <w:pPr>
              <w:pStyle w:val="a5"/>
              <w:spacing w:line="259" w:lineRule="auto"/>
              <w:ind w:firstLine="0"/>
              <w:jc w:val="both"/>
              <w:rPr>
                <w:sz w:val="19"/>
                <w:szCs w:val="19"/>
              </w:rPr>
            </w:pPr>
          </w:p>
        </w:tc>
        <w:tc>
          <w:tcPr>
            <w:tcW w:w="5605" w:type="dxa"/>
            <w:tcBorders>
              <w:top w:val="single" w:sz="4" w:space="0" w:color="auto"/>
              <w:left w:val="single" w:sz="4" w:space="0" w:color="auto"/>
              <w:right w:val="single" w:sz="4" w:space="0" w:color="auto"/>
            </w:tcBorders>
            <w:shd w:val="clear" w:color="auto" w:fill="FFFFFF"/>
            <w:vAlign w:val="bottom"/>
          </w:tcPr>
          <w:p w:rsidR="00827733" w:rsidRDefault="00827733">
            <w:pPr>
              <w:pStyle w:val="a5"/>
              <w:spacing w:after="100" w:line="252" w:lineRule="auto"/>
              <w:ind w:firstLine="0"/>
              <w:jc w:val="both"/>
              <w:rPr>
                <w:sz w:val="19"/>
                <w:szCs w:val="19"/>
              </w:rPr>
            </w:pPr>
          </w:p>
          <w:p w:rsidR="00827733" w:rsidRDefault="00827733">
            <w:pPr>
              <w:pStyle w:val="a5"/>
              <w:spacing w:after="100" w:line="252" w:lineRule="auto"/>
              <w:ind w:firstLine="0"/>
              <w:jc w:val="both"/>
              <w:rPr>
                <w:sz w:val="19"/>
                <w:szCs w:val="19"/>
              </w:rPr>
            </w:pPr>
          </w:p>
          <w:p w:rsidR="00827733" w:rsidRDefault="00827733">
            <w:pPr>
              <w:pStyle w:val="a5"/>
              <w:spacing w:after="100" w:line="252" w:lineRule="auto"/>
              <w:ind w:firstLine="0"/>
              <w:jc w:val="both"/>
              <w:rPr>
                <w:sz w:val="19"/>
                <w:szCs w:val="19"/>
              </w:rPr>
            </w:pPr>
          </w:p>
          <w:p w:rsidR="00827733" w:rsidRDefault="00827733">
            <w:pPr>
              <w:pStyle w:val="a5"/>
              <w:spacing w:after="100" w:line="252" w:lineRule="auto"/>
              <w:ind w:firstLine="0"/>
              <w:jc w:val="both"/>
              <w:rPr>
                <w:sz w:val="19"/>
                <w:szCs w:val="19"/>
              </w:rPr>
            </w:pPr>
          </w:p>
          <w:p w:rsidR="00827733" w:rsidRDefault="00827733">
            <w:pPr>
              <w:pStyle w:val="a5"/>
              <w:spacing w:after="100" w:line="252" w:lineRule="auto"/>
              <w:ind w:firstLine="0"/>
              <w:jc w:val="both"/>
              <w:rPr>
                <w:sz w:val="19"/>
                <w:szCs w:val="19"/>
              </w:rPr>
            </w:pPr>
          </w:p>
          <w:p w:rsidR="00827733" w:rsidRDefault="00827733">
            <w:pPr>
              <w:pStyle w:val="a5"/>
              <w:spacing w:after="100" w:line="252" w:lineRule="auto"/>
              <w:ind w:firstLine="0"/>
              <w:jc w:val="both"/>
              <w:rPr>
                <w:sz w:val="19"/>
                <w:szCs w:val="19"/>
              </w:rPr>
            </w:pPr>
          </w:p>
          <w:p w:rsidR="00827733" w:rsidRDefault="00827733">
            <w:pPr>
              <w:pStyle w:val="a5"/>
              <w:spacing w:after="100" w:line="252" w:lineRule="auto"/>
              <w:ind w:firstLine="0"/>
              <w:jc w:val="both"/>
              <w:rPr>
                <w:sz w:val="19"/>
                <w:szCs w:val="19"/>
              </w:rPr>
            </w:pPr>
          </w:p>
          <w:p w:rsidR="00827733" w:rsidRDefault="00827733">
            <w:pPr>
              <w:pStyle w:val="a5"/>
              <w:spacing w:after="100" w:line="252" w:lineRule="auto"/>
              <w:ind w:firstLine="0"/>
              <w:jc w:val="both"/>
              <w:rPr>
                <w:sz w:val="19"/>
                <w:szCs w:val="19"/>
              </w:rPr>
            </w:pPr>
          </w:p>
          <w:p w:rsidR="00827733" w:rsidRPr="00AB687B" w:rsidRDefault="00827733">
            <w:pPr>
              <w:pStyle w:val="a5"/>
              <w:spacing w:after="100" w:line="252" w:lineRule="auto"/>
              <w:ind w:firstLine="0"/>
              <w:jc w:val="both"/>
              <w:rPr>
                <w:sz w:val="19"/>
                <w:szCs w:val="19"/>
              </w:rPr>
            </w:pPr>
          </w:p>
        </w:tc>
      </w:tr>
      <w:tr w:rsidR="006C70E5" w:rsidRPr="00AB687B">
        <w:trPr>
          <w:trHeight w:hRule="exact" w:val="7823"/>
          <w:jc w:val="center"/>
        </w:trPr>
        <w:tc>
          <w:tcPr>
            <w:tcW w:w="4039" w:type="dxa"/>
            <w:tcBorders>
              <w:top w:val="single" w:sz="4" w:space="0" w:color="auto"/>
              <w:left w:val="single" w:sz="4" w:space="0" w:color="auto"/>
              <w:bottom w:val="single" w:sz="4" w:space="0" w:color="auto"/>
            </w:tcBorders>
            <w:shd w:val="clear" w:color="auto" w:fill="FFFFFF"/>
            <w:vAlign w:val="center"/>
          </w:tcPr>
          <w:p w:rsidR="006C70E5" w:rsidRPr="00AB687B" w:rsidRDefault="007354AE">
            <w:pPr>
              <w:pStyle w:val="a5"/>
              <w:spacing w:line="254" w:lineRule="auto"/>
              <w:ind w:firstLine="0"/>
              <w:jc w:val="both"/>
              <w:rPr>
                <w:sz w:val="19"/>
                <w:szCs w:val="19"/>
              </w:rPr>
            </w:pPr>
            <w:r w:rsidRPr="00AB687B">
              <w:rPr>
                <w:sz w:val="19"/>
                <w:szCs w:val="19"/>
              </w:rPr>
              <w:t>Рівень забезпеченості учасника конкурсу матеріально-технічною базою</w:t>
            </w:r>
          </w:p>
        </w:tc>
        <w:tc>
          <w:tcPr>
            <w:tcW w:w="5605" w:type="dxa"/>
            <w:tcBorders>
              <w:top w:val="single" w:sz="4" w:space="0" w:color="auto"/>
              <w:left w:val="single" w:sz="4" w:space="0" w:color="auto"/>
              <w:bottom w:val="single" w:sz="4" w:space="0" w:color="auto"/>
              <w:right w:val="single" w:sz="4" w:space="0" w:color="auto"/>
            </w:tcBorders>
            <w:shd w:val="clear" w:color="auto" w:fill="FFFFFF"/>
          </w:tcPr>
          <w:p w:rsidR="006C70E5" w:rsidRPr="00AB687B" w:rsidRDefault="007354AE">
            <w:pPr>
              <w:pStyle w:val="a5"/>
              <w:ind w:firstLine="0"/>
              <w:rPr>
                <w:sz w:val="20"/>
                <w:szCs w:val="20"/>
              </w:rPr>
            </w:pPr>
            <w:r w:rsidRPr="00AB687B">
              <w:rPr>
                <w:b/>
                <w:bCs/>
                <w:sz w:val="20"/>
                <w:szCs w:val="20"/>
              </w:rPr>
              <w:t>Максимальна кількість - 15 балів:</w:t>
            </w:r>
          </w:p>
          <w:p w:rsidR="006C70E5" w:rsidRPr="00AB687B" w:rsidRDefault="007354AE">
            <w:pPr>
              <w:pStyle w:val="a5"/>
              <w:tabs>
                <w:tab w:val="left" w:pos="205"/>
              </w:tabs>
              <w:ind w:firstLine="0"/>
              <w:rPr>
                <w:sz w:val="19"/>
                <w:szCs w:val="19"/>
              </w:rPr>
            </w:pPr>
            <w:r w:rsidRPr="00AB687B">
              <w:rPr>
                <w:sz w:val="19"/>
                <w:szCs w:val="19"/>
              </w:rPr>
              <w:t>а)</w:t>
            </w:r>
            <w:r w:rsidRPr="00AB687B">
              <w:rPr>
                <w:sz w:val="19"/>
                <w:szCs w:val="19"/>
              </w:rPr>
              <w:tab/>
              <w:t>рівень забезпеченості учасника конкурсу спеціально обладнаними транспортними засобами, машинами, механізмами, устаткуванням (далі - технікою), які перебувають у власності, на балансі, в користуванні (оренда, тощо) суб’єкта господарювання. (Бали: від 0 до 7).</w:t>
            </w:r>
          </w:p>
          <w:p w:rsidR="006C70E5" w:rsidRPr="00AB687B" w:rsidRDefault="007354AE">
            <w:pPr>
              <w:pStyle w:val="a5"/>
              <w:ind w:firstLine="0"/>
              <w:rPr>
                <w:sz w:val="19"/>
                <w:szCs w:val="19"/>
              </w:rPr>
            </w:pPr>
            <w:r w:rsidRPr="00AB687B">
              <w:rPr>
                <w:sz w:val="19"/>
                <w:szCs w:val="19"/>
              </w:rPr>
              <w:t>У разі наявності зазначеної техніки, яка орендуються або знаходяться в користуванні тощо, термін оренди, користування тощо не може бути меншим терміну надання послуг по Договору, що укладатиметься за результатами конкурсу. У випадку, якщо такий строк відносно техніки буде меншим, кількість балів за цим критерієм зменшується. Оцінювання повинно бути проведено по відношенню учасників один до одного, - найвищий бал у учасника, який має найкращі показники, всі інші учасники повинні отримати бали із відповідним пониженням по відношенню до показників найкращого учасника.</w:t>
            </w:r>
          </w:p>
          <w:p w:rsidR="006C70E5" w:rsidRPr="00AB687B" w:rsidRDefault="007354AE">
            <w:pPr>
              <w:pStyle w:val="a5"/>
              <w:tabs>
                <w:tab w:val="left" w:pos="216"/>
              </w:tabs>
              <w:ind w:firstLine="0"/>
              <w:rPr>
                <w:sz w:val="19"/>
                <w:szCs w:val="19"/>
              </w:rPr>
            </w:pPr>
            <w:r w:rsidRPr="00AB687B">
              <w:rPr>
                <w:sz w:val="19"/>
                <w:szCs w:val="19"/>
              </w:rPr>
              <w:t>б)</w:t>
            </w:r>
            <w:r w:rsidRPr="00AB687B">
              <w:rPr>
                <w:sz w:val="19"/>
                <w:szCs w:val="19"/>
              </w:rPr>
              <w:tab/>
              <w:t>рік випуску техніки(від 0 до 2 балів):</w:t>
            </w:r>
          </w:p>
          <w:p w:rsidR="006C70E5" w:rsidRPr="00AB687B" w:rsidRDefault="007354AE">
            <w:pPr>
              <w:pStyle w:val="a5"/>
              <w:numPr>
                <w:ilvl w:val="0"/>
                <w:numId w:val="8"/>
              </w:numPr>
              <w:tabs>
                <w:tab w:val="left" w:pos="115"/>
              </w:tabs>
              <w:ind w:firstLine="0"/>
              <w:rPr>
                <w:sz w:val="19"/>
                <w:szCs w:val="19"/>
              </w:rPr>
            </w:pPr>
            <w:r w:rsidRPr="00AB687B">
              <w:rPr>
                <w:sz w:val="19"/>
                <w:szCs w:val="19"/>
              </w:rPr>
              <w:t>до 8 років -від 2 бали;</w:t>
            </w:r>
          </w:p>
          <w:p w:rsidR="006C70E5" w:rsidRPr="00AB687B" w:rsidRDefault="007354AE">
            <w:pPr>
              <w:pStyle w:val="a5"/>
              <w:numPr>
                <w:ilvl w:val="0"/>
                <w:numId w:val="8"/>
              </w:numPr>
              <w:tabs>
                <w:tab w:val="left" w:pos="122"/>
              </w:tabs>
              <w:ind w:firstLine="0"/>
              <w:rPr>
                <w:sz w:val="19"/>
                <w:szCs w:val="19"/>
              </w:rPr>
            </w:pPr>
            <w:r w:rsidRPr="00AB687B">
              <w:rPr>
                <w:sz w:val="19"/>
                <w:szCs w:val="19"/>
              </w:rPr>
              <w:t>понад 8 років -1 бал;</w:t>
            </w:r>
          </w:p>
          <w:p w:rsidR="006C70E5" w:rsidRPr="00AB687B" w:rsidRDefault="007354AE">
            <w:pPr>
              <w:pStyle w:val="a5"/>
              <w:numPr>
                <w:ilvl w:val="0"/>
                <w:numId w:val="8"/>
              </w:numPr>
              <w:tabs>
                <w:tab w:val="left" w:pos="119"/>
              </w:tabs>
              <w:ind w:firstLine="0"/>
              <w:rPr>
                <w:sz w:val="19"/>
                <w:szCs w:val="19"/>
              </w:rPr>
            </w:pPr>
            <w:r w:rsidRPr="00AB687B">
              <w:rPr>
                <w:sz w:val="19"/>
                <w:szCs w:val="19"/>
              </w:rPr>
              <w:t>відсутність техніки - 0 балів.</w:t>
            </w:r>
          </w:p>
          <w:p w:rsidR="006C70E5" w:rsidRPr="00AB687B" w:rsidRDefault="007354AE">
            <w:pPr>
              <w:pStyle w:val="a5"/>
              <w:ind w:firstLine="0"/>
              <w:rPr>
                <w:sz w:val="19"/>
                <w:szCs w:val="19"/>
              </w:rPr>
            </w:pPr>
            <w:r w:rsidRPr="00AB687B">
              <w:rPr>
                <w:sz w:val="19"/>
                <w:szCs w:val="19"/>
              </w:rPr>
              <w:t>У випадку, якщо у суб’єкта господарювання наявна техніка, яка підпадає під обидва критерії (до 8 років і понад 8 років), тоді береться до уваги середній вік техніки і оцінюється відповідною кількістю балів, відповідно до цього підпункту.</w:t>
            </w:r>
          </w:p>
          <w:p w:rsidR="006C70E5" w:rsidRPr="00AB687B" w:rsidRDefault="007354AE">
            <w:pPr>
              <w:pStyle w:val="a5"/>
              <w:tabs>
                <w:tab w:val="left" w:pos="212"/>
              </w:tabs>
              <w:ind w:firstLine="0"/>
              <w:rPr>
                <w:sz w:val="19"/>
                <w:szCs w:val="19"/>
              </w:rPr>
            </w:pPr>
            <w:r w:rsidRPr="00AB687B">
              <w:rPr>
                <w:sz w:val="19"/>
                <w:szCs w:val="19"/>
              </w:rPr>
              <w:t>в)</w:t>
            </w:r>
            <w:r w:rsidRPr="00AB687B">
              <w:rPr>
                <w:sz w:val="19"/>
                <w:szCs w:val="19"/>
              </w:rPr>
              <w:tab/>
              <w:t>рівень забезпеченості учасника конкурсу будівлями, спорудами тощо (далі - будівлі), в яких розміщається техніка, працівники учасника тощо, які перебувають у власності, на балансі, в користуванні (оренда, тощо) суб’єкта господарювання. (Бали: від 0 до 6)</w:t>
            </w:r>
          </w:p>
          <w:p w:rsidR="006C70E5" w:rsidRPr="00AB687B" w:rsidRDefault="007354AE">
            <w:pPr>
              <w:pStyle w:val="a5"/>
              <w:ind w:firstLine="0"/>
              <w:rPr>
                <w:sz w:val="19"/>
                <w:szCs w:val="19"/>
              </w:rPr>
            </w:pPr>
            <w:r w:rsidRPr="00AB687B">
              <w:rPr>
                <w:sz w:val="19"/>
                <w:szCs w:val="19"/>
              </w:rPr>
              <w:t>У разі наявності зазначеної будівлі, яка орендуються або знаходяться в користуванні тощо, термін оренди, користування тощо не може бути меншим терміну надання послуг по Договору, що укладатиметься за результатами</w:t>
            </w:r>
          </w:p>
        </w:tc>
      </w:tr>
    </w:tbl>
    <w:p w:rsidR="006C70E5" w:rsidRPr="00AB687B" w:rsidRDefault="007354AE">
      <w:pPr>
        <w:spacing w:line="1" w:lineRule="exact"/>
        <w:rPr>
          <w:sz w:val="2"/>
          <w:szCs w:val="2"/>
        </w:rPr>
      </w:pPr>
      <w:r w:rsidRPr="00AB687B">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039"/>
        <w:gridCol w:w="5605"/>
      </w:tblGrid>
      <w:tr w:rsidR="006C70E5" w:rsidRPr="00AB687B">
        <w:trPr>
          <w:trHeight w:hRule="exact" w:val="2578"/>
          <w:jc w:val="center"/>
        </w:trPr>
        <w:tc>
          <w:tcPr>
            <w:tcW w:w="4039" w:type="dxa"/>
            <w:tcBorders>
              <w:top w:val="single" w:sz="4" w:space="0" w:color="auto"/>
              <w:left w:val="single" w:sz="4" w:space="0" w:color="auto"/>
            </w:tcBorders>
            <w:shd w:val="clear" w:color="auto" w:fill="FFFFFF"/>
          </w:tcPr>
          <w:p w:rsidR="006C70E5" w:rsidRPr="00AB687B" w:rsidRDefault="006C70E5">
            <w:pPr>
              <w:rPr>
                <w:sz w:val="10"/>
                <w:szCs w:val="10"/>
              </w:rPr>
            </w:pPr>
          </w:p>
        </w:tc>
        <w:tc>
          <w:tcPr>
            <w:tcW w:w="5605" w:type="dxa"/>
            <w:tcBorders>
              <w:top w:val="single" w:sz="4" w:space="0" w:color="auto"/>
              <w:left w:val="single" w:sz="4" w:space="0" w:color="auto"/>
              <w:right w:val="single" w:sz="4" w:space="0" w:color="auto"/>
            </w:tcBorders>
            <w:shd w:val="clear" w:color="auto" w:fill="FFFFFF"/>
            <w:vAlign w:val="bottom"/>
          </w:tcPr>
          <w:p w:rsidR="006C70E5" w:rsidRPr="00AB687B" w:rsidRDefault="007354AE">
            <w:pPr>
              <w:pStyle w:val="a5"/>
              <w:spacing w:after="200" w:line="254" w:lineRule="auto"/>
              <w:ind w:firstLine="0"/>
              <w:rPr>
                <w:sz w:val="19"/>
                <w:szCs w:val="19"/>
              </w:rPr>
            </w:pPr>
            <w:r w:rsidRPr="00AB687B">
              <w:rPr>
                <w:sz w:val="19"/>
                <w:szCs w:val="19"/>
              </w:rPr>
              <w:t>конкурсу. У випадку, якщо такий строк відносно будівлі буде меншим, кількість балів за цим критерієм зменшується. Оцінювання повинно бути проведено по відношенню учасників один до одного, - найвищий бал у учасника, який має найкращі показники, всі інші учасники повинні отримати бали із відповідним пониженням по відношенню до показників найкращого учасника.</w:t>
            </w:r>
          </w:p>
          <w:p w:rsidR="006C70E5" w:rsidRPr="00AB687B" w:rsidRDefault="007354AE">
            <w:pPr>
              <w:pStyle w:val="a5"/>
              <w:spacing w:line="254" w:lineRule="auto"/>
              <w:ind w:firstLine="0"/>
              <w:rPr>
                <w:sz w:val="19"/>
                <w:szCs w:val="19"/>
              </w:rPr>
            </w:pPr>
            <w:r w:rsidRPr="00AB687B">
              <w:rPr>
                <w:sz w:val="19"/>
                <w:szCs w:val="19"/>
              </w:rPr>
              <w:t>Оцінка виставляється єдина в комплексі за всіма показниками. При цьому. 0 балів можливо отримати лише у випадку відсутності будь-якої матеріально-технічної бази.</w:t>
            </w:r>
          </w:p>
        </w:tc>
      </w:tr>
      <w:tr w:rsidR="006C70E5" w:rsidRPr="00AB687B">
        <w:trPr>
          <w:trHeight w:hRule="exact" w:val="3910"/>
          <w:jc w:val="center"/>
        </w:trPr>
        <w:tc>
          <w:tcPr>
            <w:tcW w:w="4039" w:type="dxa"/>
            <w:tcBorders>
              <w:top w:val="single" w:sz="4" w:space="0" w:color="auto"/>
              <w:left w:val="single" w:sz="4" w:space="0" w:color="auto"/>
            </w:tcBorders>
            <w:shd w:val="clear" w:color="auto" w:fill="FFFFFF"/>
            <w:vAlign w:val="center"/>
          </w:tcPr>
          <w:p w:rsidR="00582A3E" w:rsidRDefault="007354AE">
            <w:pPr>
              <w:pStyle w:val="a5"/>
              <w:spacing w:line="252" w:lineRule="auto"/>
              <w:ind w:firstLine="0"/>
              <w:jc w:val="both"/>
              <w:rPr>
                <w:sz w:val="19"/>
                <w:szCs w:val="19"/>
              </w:rPr>
            </w:pPr>
            <w:r w:rsidRPr="00AB687B">
              <w:rPr>
                <w:sz w:val="19"/>
                <w:szCs w:val="19"/>
              </w:rPr>
              <w:t xml:space="preserve">Наявність персоналу, що </w:t>
            </w:r>
          </w:p>
          <w:p w:rsidR="00582A3E" w:rsidRDefault="007354AE">
            <w:pPr>
              <w:pStyle w:val="a5"/>
              <w:spacing w:line="252" w:lineRule="auto"/>
              <w:ind w:firstLine="0"/>
              <w:jc w:val="both"/>
              <w:rPr>
                <w:sz w:val="19"/>
                <w:szCs w:val="19"/>
              </w:rPr>
            </w:pPr>
            <w:r w:rsidRPr="00AB687B">
              <w:rPr>
                <w:sz w:val="19"/>
                <w:szCs w:val="19"/>
              </w:rPr>
              <w:t xml:space="preserve">відповідає кваліфікаційним вимогам до </w:t>
            </w:r>
          </w:p>
          <w:p w:rsidR="00582A3E" w:rsidRDefault="007354AE">
            <w:pPr>
              <w:pStyle w:val="a5"/>
              <w:spacing w:line="252" w:lineRule="auto"/>
              <w:ind w:firstLine="0"/>
              <w:jc w:val="both"/>
              <w:rPr>
                <w:sz w:val="19"/>
                <w:szCs w:val="19"/>
              </w:rPr>
            </w:pPr>
            <w:r w:rsidRPr="00AB687B">
              <w:rPr>
                <w:sz w:val="19"/>
                <w:szCs w:val="19"/>
              </w:rPr>
              <w:t>професій працівників та має необхідні</w:t>
            </w:r>
          </w:p>
          <w:p w:rsidR="00582A3E" w:rsidRDefault="007354AE">
            <w:pPr>
              <w:pStyle w:val="a5"/>
              <w:spacing w:line="252" w:lineRule="auto"/>
              <w:ind w:firstLine="0"/>
              <w:jc w:val="both"/>
              <w:rPr>
                <w:sz w:val="19"/>
                <w:szCs w:val="19"/>
              </w:rPr>
            </w:pPr>
            <w:r w:rsidRPr="00AB687B">
              <w:rPr>
                <w:sz w:val="19"/>
                <w:szCs w:val="19"/>
              </w:rPr>
              <w:t>знання і досвід (з урахуванням договорів</w:t>
            </w:r>
          </w:p>
          <w:p w:rsidR="006C70E5" w:rsidRPr="00AB687B" w:rsidRDefault="007354AE">
            <w:pPr>
              <w:pStyle w:val="a5"/>
              <w:spacing w:line="252" w:lineRule="auto"/>
              <w:ind w:firstLine="0"/>
              <w:jc w:val="both"/>
              <w:rPr>
                <w:sz w:val="19"/>
                <w:szCs w:val="19"/>
              </w:rPr>
            </w:pPr>
            <w:r w:rsidRPr="00AB687B">
              <w:rPr>
                <w:sz w:val="19"/>
                <w:szCs w:val="19"/>
              </w:rPr>
              <w:t>щодо залучення співвиконавців)</w:t>
            </w:r>
          </w:p>
        </w:tc>
        <w:tc>
          <w:tcPr>
            <w:tcW w:w="5605" w:type="dxa"/>
            <w:tcBorders>
              <w:top w:val="single" w:sz="4" w:space="0" w:color="auto"/>
              <w:left w:val="single" w:sz="4" w:space="0" w:color="auto"/>
              <w:right w:val="single" w:sz="4" w:space="0" w:color="auto"/>
            </w:tcBorders>
            <w:shd w:val="clear" w:color="auto" w:fill="FFFFFF"/>
            <w:vAlign w:val="bottom"/>
          </w:tcPr>
          <w:p w:rsidR="006C70E5" w:rsidRPr="00AB687B" w:rsidRDefault="007354AE">
            <w:pPr>
              <w:pStyle w:val="a5"/>
              <w:ind w:firstLine="0"/>
              <w:rPr>
                <w:sz w:val="20"/>
                <w:szCs w:val="20"/>
              </w:rPr>
            </w:pPr>
            <w:r w:rsidRPr="00AB687B">
              <w:rPr>
                <w:b/>
                <w:bCs/>
                <w:sz w:val="20"/>
                <w:szCs w:val="20"/>
              </w:rPr>
              <w:t>Максимальна кількість балів - 15 балів.</w:t>
            </w:r>
          </w:p>
          <w:p w:rsidR="006C70E5" w:rsidRPr="00AB687B" w:rsidRDefault="007354AE">
            <w:pPr>
              <w:pStyle w:val="a5"/>
              <w:spacing w:line="252" w:lineRule="auto"/>
              <w:ind w:firstLine="0"/>
              <w:rPr>
                <w:sz w:val="19"/>
                <w:szCs w:val="19"/>
              </w:rPr>
            </w:pPr>
            <w:r w:rsidRPr="00AB687B">
              <w:rPr>
                <w:sz w:val="19"/>
                <w:szCs w:val="19"/>
              </w:rPr>
              <w:t>Оцінюється наявність персоналу відповідної кваліфікації, знання і досвід роботи працівників (з урахуванням договорів щодо залучення співвиконавців. що підтверджують спроможність надавати послуги з управління, у повному обсязі, групою будинків, що входять до переліку на який учасник конкурсу подав відповідні конкурсні пропозиції.</w:t>
            </w:r>
          </w:p>
          <w:p w:rsidR="006C70E5" w:rsidRPr="00AB687B" w:rsidRDefault="007354AE">
            <w:pPr>
              <w:pStyle w:val="a5"/>
              <w:tabs>
                <w:tab w:val="left" w:pos="212"/>
              </w:tabs>
              <w:spacing w:line="252" w:lineRule="auto"/>
              <w:ind w:firstLine="0"/>
              <w:rPr>
                <w:sz w:val="19"/>
                <w:szCs w:val="19"/>
              </w:rPr>
            </w:pPr>
            <w:r w:rsidRPr="00AB687B">
              <w:rPr>
                <w:sz w:val="19"/>
                <w:szCs w:val="19"/>
              </w:rPr>
              <w:t>а)</w:t>
            </w:r>
            <w:r w:rsidRPr="00AB687B">
              <w:rPr>
                <w:sz w:val="19"/>
                <w:szCs w:val="19"/>
              </w:rPr>
              <w:tab/>
              <w:t>кількість працівників (штатний розпис усіх працівників або перелік найманих працівників) (від 1 до 8 балів);</w:t>
            </w:r>
          </w:p>
          <w:p w:rsidR="006C70E5" w:rsidRPr="00AB687B" w:rsidRDefault="007354AE">
            <w:pPr>
              <w:pStyle w:val="a5"/>
              <w:tabs>
                <w:tab w:val="left" w:pos="223"/>
              </w:tabs>
              <w:spacing w:line="252" w:lineRule="auto"/>
              <w:ind w:firstLine="0"/>
              <w:rPr>
                <w:sz w:val="19"/>
                <w:szCs w:val="19"/>
              </w:rPr>
            </w:pPr>
            <w:r w:rsidRPr="00AB687B">
              <w:rPr>
                <w:sz w:val="19"/>
                <w:szCs w:val="19"/>
              </w:rPr>
              <w:t>б)</w:t>
            </w:r>
            <w:r w:rsidRPr="00AB687B">
              <w:rPr>
                <w:sz w:val="19"/>
                <w:szCs w:val="19"/>
              </w:rPr>
              <w:tab/>
              <w:t>кваліфікація персоналу (від 1 до 4 балів);</w:t>
            </w:r>
          </w:p>
          <w:p w:rsidR="006C70E5" w:rsidRPr="00AB687B" w:rsidRDefault="007354AE">
            <w:pPr>
              <w:pStyle w:val="a5"/>
              <w:tabs>
                <w:tab w:val="left" w:pos="216"/>
              </w:tabs>
              <w:spacing w:line="252" w:lineRule="auto"/>
              <w:ind w:firstLine="0"/>
              <w:rPr>
                <w:sz w:val="19"/>
                <w:szCs w:val="19"/>
              </w:rPr>
            </w:pPr>
            <w:r w:rsidRPr="00AB687B">
              <w:rPr>
                <w:sz w:val="19"/>
                <w:szCs w:val="19"/>
              </w:rPr>
              <w:t>в)</w:t>
            </w:r>
            <w:r w:rsidRPr="00AB687B">
              <w:rPr>
                <w:sz w:val="19"/>
                <w:szCs w:val="19"/>
              </w:rPr>
              <w:tab/>
              <w:t>досвід роботи персоналу за професією (від 1 до 3 балів). Оцінка виставляється в комплексі за всіма показниками. Оцінювання повинно бути проведено по відношенню учасників один до одного, - найвищий бал у учасника, який має найкращі показники, всі інші учасники повинні отримати бали із відповідним пониженням по відношенню до показників найкращого учасника.</w:t>
            </w:r>
          </w:p>
        </w:tc>
      </w:tr>
      <w:tr w:rsidR="006C70E5" w:rsidRPr="00AB687B">
        <w:trPr>
          <w:trHeight w:hRule="exact" w:val="5278"/>
          <w:jc w:val="center"/>
        </w:trPr>
        <w:tc>
          <w:tcPr>
            <w:tcW w:w="4039" w:type="dxa"/>
            <w:tcBorders>
              <w:top w:val="single" w:sz="4" w:space="0" w:color="auto"/>
              <w:left w:val="single" w:sz="4" w:space="0" w:color="auto"/>
            </w:tcBorders>
            <w:shd w:val="clear" w:color="auto" w:fill="FFFFFF"/>
            <w:vAlign w:val="center"/>
          </w:tcPr>
          <w:p w:rsidR="006C70E5" w:rsidRPr="00AB687B" w:rsidRDefault="007354AE">
            <w:pPr>
              <w:pStyle w:val="a5"/>
              <w:tabs>
                <w:tab w:val="left" w:pos="1346"/>
                <w:tab w:val="left" w:pos="3002"/>
              </w:tabs>
              <w:ind w:firstLine="0"/>
              <w:jc w:val="both"/>
              <w:rPr>
                <w:sz w:val="19"/>
                <w:szCs w:val="19"/>
              </w:rPr>
            </w:pPr>
            <w:r w:rsidRPr="00AB687B">
              <w:rPr>
                <w:sz w:val="19"/>
                <w:szCs w:val="19"/>
              </w:rPr>
              <w:t>Фінансова</w:t>
            </w:r>
            <w:r w:rsidRPr="00AB687B">
              <w:rPr>
                <w:sz w:val="19"/>
                <w:szCs w:val="19"/>
              </w:rPr>
              <w:tab/>
              <w:t>спроможність</w:t>
            </w:r>
            <w:r w:rsidRPr="00AB687B">
              <w:rPr>
                <w:sz w:val="19"/>
                <w:szCs w:val="19"/>
              </w:rPr>
              <w:tab/>
              <w:t>учасника</w:t>
            </w:r>
          </w:p>
          <w:p w:rsidR="006C70E5" w:rsidRPr="00AB687B" w:rsidRDefault="007354AE">
            <w:pPr>
              <w:pStyle w:val="a5"/>
              <w:ind w:firstLine="0"/>
              <w:rPr>
                <w:sz w:val="19"/>
                <w:szCs w:val="19"/>
              </w:rPr>
            </w:pPr>
            <w:r w:rsidRPr="00AB687B">
              <w:rPr>
                <w:sz w:val="19"/>
                <w:szCs w:val="19"/>
              </w:rPr>
              <w:t>конкурсу</w:t>
            </w:r>
          </w:p>
        </w:tc>
        <w:tc>
          <w:tcPr>
            <w:tcW w:w="5605" w:type="dxa"/>
            <w:tcBorders>
              <w:top w:val="single" w:sz="4" w:space="0" w:color="auto"/>
              <w:left w:val="single" w:sz="4" w:space="0" w:color="auto"/>
              <w:right w:val="single" w:sz="4" w:space="0" w:color="auto"/>
            </w:tcBorders>
            <w:shd w:val="clear" w:color="auto" w:fill="FFFFFF"/>
            <w:vAlign w:val="bottom"/>
          </w:tcPr>
          <w:p w:rsidR="006C70E5" w:rsidRPr="00AB687B" w:rsidRDefault="007354AE">
            <w:pPr>
              <w:pStyle w:val="a5"/>
              <w:ind w:firstLine="0"/>
              <w:rPr>
                <w:sz w:val="20"/>
                <w:szCs w:val="20"/>
              </w:rPr>
            </w:pPr>
            <w:r w:rsidRPr="00AB687B">
              <w:rPr>
                <w:b/>
                <w:bCs/>
                <w:sz w:val="20"/>
                <w:szCs w:val="20"/>
              </w:rPr>
              <w:t>Максимальна кількість балів - 15 балів.</w:t>
            </w:r>
          </w:p>
          <w:p w:rsidR="006C70E5" w:rsidRPr="00AB687B" w:rsidRDefault="007354AE">
            <w:pPr>
              <w:pStyle w:val="a5"/>
              <w:spacing w:line="252" w:lineRule="auto"/>
              <w:ind w:firstLine="0"/>
              <w:rPr>
                <w:sz w:val="19"/>
                <w:szCs w:val="19"/>
              </w:rPr>
            </w:pPr>
            <w:r w:rsidRPr="00AB687B">
              <w:rPr>
                <w:sz w:val="19"/>
                <w:szCs w:val="19"/>
              </w:rPr>
              <w:t>Оцінюється наявність бухгалтерських та інших документів що підтверджують в тому числі наявність фінансових ресурсів для забезпечення розрахунків за надані послуги з управління багатоквартирним будинком (заробітна плата, податки, тощо), групі будинків, що входять до переліку на який учасник конкурсу подав відповідні конкурсні пропозиції.</w:t>
            </w:r>
          </w:p>
          <w:p w:rsidR="006C70E5" w:rsidRPr="00AB687B" w:rsidRDefault="007354AE">
            <w:pPr>
              <w:pStyle w:val="a5"/>
              <w:tabs>
                <w:tab w:val="left" w:pos="202"/>
              </w:tabs>
              <w:spacing w:line="252" w:lineRule="auto"/>
              <w:ind w:firstLine="0"/>
              <w:rPr>
                <w:sz w:val="19"/>
                <w:szCs w:val="19"/>
              </w:rPr>
            </w:pPr>
            <w:r w:rsidRPr="00AB687B">
              <w:rPr>
                <w:sz w:val="19"/>
                <w:szCs w:val="19"/>
              </w:rPr>
              <w:t>а)</w:t>
            </w:r>
            <w:r w:rsidRPr="00AB687B">
              <w:rPr>
                <w:sz w:val="19"/>
                <w:szCs w:val="19"/>
              </w:rPr>
              <w:tab/>
              <w:t>стан виконання зобов'язань суб’єктом господарювання (відсутність (наявність) заборгованості перед іншими юридичними та фізичними особами, в тому числі прострочена, бюджетом, найманими працівниками тощо) (від 0 до 7 балів);</w:t>
            </w:r>
          </w:p>
          <w:p w:rsidR="006C70E5" w:rsidRPr="00AB687B" w:rsidRDefault="007354AE">
            <w:pPr>
              <w:pStyle w:val="a5"/>
              <w:tabs>
                <w:tab w:val="left" w:pos="227"/>
              </w:tabs>
              <w:spacing w:line="252" w:lineRule="auto"/>
              <w:ind w:firstLine="0"/>
              <w:rPr>
                <w:sz w:val="19"/>
                <w:szCs w:val="19"/>
              </w:rPr>
            </w:pPr>
            <w:r w:rsidRPr="00AB687B">
              <w:rPr>
                <w:sz w:val="19"/>
                <w:szCs w:val="19"/>
              </w:rPr>
              <w:t>б)</w:t>
            </w:r>
            <w:r w:rsidRPr="00AB687B">
              <w:rPr>
                <w:sz w:val="19"/>
                <w:szCs w:val="19"/>
              </w:rPr>
              <w:tab/>
              <w:t>наявність на рахунку обігових коштів, що забезпечують належне надання послуг з управління багатоквартирним будинком упродовж 1 місяця (з розрахунку середньомісячної потреби за рік) (від 0 до 8 балів).</w:t>
            </w:r>
          </w:p>
          <w:p w:rsidR="006C70E5" w:rsidRDefault="007354AE">
            <w:pPr>
              <w:pStyle w:val="a5"/>
              <w:spacing w:line="252" w:lineRule="auto"/>
              <w:ind w:firstLine="0"/>
              <w:rPr>
                <w:sz w:val="19"/>
                <w:szCs w:val="19"/>
              </w:rPr>
            </w:pPr>
            <w:r w:rsidRPr="00AB687B">
              <w:rPr>
                <w:sz w:val="19"/>
                <w:szCs w:val="19"/>
              </w:rPr>
              <w:t>Оцінка виставляється в комплексі за обома критеріями. Оцінювання повинно бути проведено по відношенню учасників один до одного, - найвищий бал у учасника, який має найкращі показники, всі інші учасники повинні отримати бали із відповідним пониженням по відношенню до показників найкращого учасника.</w:t>
            </w:r>
          </w:p>
          <w:p w:rsidR="00FA7010" w:rsidRPr="00AB687B" w:rsidRDefault="00FA7010">
            <w:pPr>
              <w:pStyle w:val="a5"/>
              <w:spacing w:line="252" w:lineRule="auto"/>
              <w:ind w:firstLine="0"/>
              <w:rPr>
                <w:sz w:val="19"/>
                <w:szCs w:val="19"/>
              </w:rPr>
            </w:pPr>
          </w:p>
        </w:tc>
      </w:tr>
      <w:tr w:rsidR="006C70E5" w:rsidRPr="00AB687B">
        <w:trPr>
          <w:trHeight w:hRule="exact" w:val="2333"/>
          <w:jc w:val="center"/>
        </w:trPr>
        <w:tc>
          <w:tcPr>
            <w:tcW w:w="4039" w:type="dxa"/>
            <w:tcBorders>
              <w:top w:val="single" w:sz="4" w:space="0" w:color="auto"/>
              <w:left w:val="single" w:sz="4" w:space="0" w:color="auto"/>
              <w:bottom w:val="single" w:sz="4" w:space="0" w:color="auto"/>
            </w:tcBorders>
            <w:shd w:val="clear" w:color="auto" w:fill="FFFFFF"/>
            <w:vAlign w:val="center"/>
          </w:tcPr>
          <w:p w:rsidR="006C70E5" w:rsidRPr="00AB687B" w:rsidRDefault="007354AE">
            <w:pPr>
              <w:pStyle w:val="a5"/>
              <w:spacing w:line="259" w:lineRule="auto"/>
              <w:ind w:firstLine="0"/>
              <w:jc w:val="both"/>
              <w:rPr>
                <w:sz w:val="19"/>
                <w:szCs w:val="19"/>
              </w:rPr>
            </w:pPr>
            <w:r w:rsidRPr="00AB687B">
              <w:rPr>
                <w:sz w:val="19"/>
                <w:szCs w:val="19"/>
              </w:rPr>
              <w:t>Наявність досвіду роботи з надання послуг у сфері житлово-комунального господарства</w:t>
            </w:r>
          </w:p>
        </w:tc>
        <w:tc>
          <w:tcPr>
            <w:tcW w:w="5605" w:type="dxa"/>
            <w:tcBorders>
              <w:top w:val="single" w:sz="4" w:space="0" w:color="auto"/>
              <w:left w:val="single" w:sz="4" w:space="0" w:color="auto"/>
              <w:bottom w:val="single" w:sz="4" w:space="0" w:color="auto"/>
              <w:right w:val="single" w:sz="4" w:space="0" w:color="auto"/>
            </w:tcBorders>
            <w:shd w:val="clear" w:color="auto" w:fill="FFFFFF"/>
          </w:tcPr>
          <w:p w:rsidR="006C70E5" w:rsidRPr="00AB687B" w:rsidRDefault="007354AE">
            <w:pPr>
              <w:pStyle w:val="a5"/>
              <w:ind w:firstLine="0"/>
              <w:jc w:val="both"/>
              <w:rPr>
                <w:sz w:val="20"/>
                <w:szCs w:val="20"/>
              </w:rPr>
            </w:pPr>
            <w:r w:rsidRPr="00AB687B">
              <w:rPr>
                <w:b/>
                <w:bCs/>
                <w:sz w:val="20"/>
                <w:szCs w:val="20"/>
              </w:rPr>
              <w:t>Максимальна кількість балів - 20 балів.</w:t>
            </w:r>
          </w:p>
          <w:p w:rsidR="006C70E5" w:rsidRPr="00AB687B" w:rsidRDefault="007354AE">
            <w:pPr>
              <w:pStyle w:val="a5"/>
              <w:spacing w:line="252" w:lineRule="auto"/>
              <w:ind w:firstLine="0"/>
              <w:rPr>
                <w:sz w:val="19"/>
                <w:szCs w:val="19"/>
              </w:rPr>
            </w:pPr>
            <w:r w:rsidRPr="00AB687B">
              <w:rPr>
                <w:sz w:val="19"/>
                <w:szCs w:val="19"/>
              </w:rPr>
              <w:t>Оцінюється наявність досвіду з надання послуг у сфері житлово-комунального господарства згідно з переліком складових послуг з управління багатоквартирним будинком, зазначеним у п.З цієї конкурсної документації:</w:t>
            </w:r>
          </w:p>
          <w:p w:rsidR="006C70E5" w:rsidRPr="00AB687B" w:rsidRDefault="007354AE">
            <w:pPr>
              <w:pStyle w:val="a5"/>
              <w:spacing w:line="252" w:lineRule="auto"/>
              <w:ind w:firstLine="680"/>
              <w:rPr>
                <w:sz w:val="19"/>
                <w:szCs w:val="19"/>
              </w:rPr>
            </w:pPr>
            <w:r w:rsidRPr="00AB687B">
              <w:rPr>
                <w:sz w:val="19"/>
                <w:szCs w:val="19"/>
              </w:rPr>
              <w:t>Більше 10 років досвіду - 20 балів;</w:t>
            </w:r>
          </w:p>
          <w:p w:rsidR="006C70E5" w:rsidRPr="00AB687B" w:rsidRDefault="007354AE">
            <w:pPr>
              <w:pStyle w:val="a5"/>
              <w:spacing w:line="252" w:lineRule="auto"/>
              <w:ind w:firstLine="680"/>
              <w:rPr>
                <w:sz w:val="19"/>
                <w:szCs w:val="19"/>
              </w:rPr>
            </w:pPr>
            <w:r w:rsidRPr="00AB687B">
              <w:rPr>
                <w:sz w:val="19"/>
                <w:szCs w:val="19"/>
              </w:rPr>
              <w:t>Від 1 до 10 років досвіду - 2 бали за кожний повний рік наявного досвіду;</w:t>
            </w:r>
          </w:p>
          <w:p w:rsidR="006C70E5" w:rsidRPr="00AB687B" w:rsidRDefault="007354AE">
            <w:pPr>
              <w:pStyle w:val="a5"/>
              <w:spacing w:line="252" w:lineRule="auto"/>
              <w:ind w:firstLine="680"/>
              <w:rPr>
                <w:sz w:val="19"/>
                <w:szCs w:val="19"/>
              </w:rPr>
            </w:pPr>
            <w:r w:rsidRPr="00AB687B">
              <w:rPr>
                <w:sz w:val="19"/>
                <w:szCs w:val="19"/>
              </w:rPr>
              <w:t>Від 0 до 1 року досвід - 1 бал;</w:t>
            </w:r>
          </w:p>
          <w:p w:rsidR="006C70E5" w:rsidRPr="00AB687B" w:rsidRDefault="007354AE">
            <w:pPr>
              <w:pStyle w:val="a5"/>
              <w:spacing w:line="252" w:lineRule="auto"/>
              <w:ind w:firstLine="680"/>
              <w:rPr>
                <w:sz w:val="19"/>
                <w:szCs w:val="19"/>
              </w:rPr>
            </w:pPr>
            <w:r w:rsidRPr="00AB687B">
              <w:rPr>
                <w:sz w:val="19"/>
                <w:szCs w:val="19"/>
              </w:rPr>
              <w:t>Відсутність досвіду - 0 балів.</w:t>
            </w:r>
          </w:p>
        </w:tc>
      </w:tr>
    </w:tbl>
    <w:p w:rsidR="00827733" w:rsidRDefault="00827733">
      <w:pPr>
        <w:pStyle w:val="1"/>
        <w:ind w:firstLine="580"/>
        <w:jc w:val="both"/>
      </w:pPr>
    </w:p>
    <w:p w:rsidR="00827733" w:rsidRDefault="00827733">
      <w:pPr>
        <w:pStyle w:val="1"/>
        <w:ind w:firstLine="580"/>
        <w:jc w:val="both"/>
      </w:pPr>
    </w:p>
    <w:p w:rsidR="006C70E5" w:rsidRPr="00AB687B" w:rsidRDefault="007354AE">
      <w:pPr>
        <w:pStyle w:val="1"/>
        <w:ind w:firstLine="580"/>
        <w:jc w:val="both"/>
      </w:pPr>
      <w:r w:rsidRPr="00AB687B">
        <w:lastRenderedPageBreak/>
        <w:t>За подані інші, крім передбачених конкурсною документацією,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 можуть додатково нараховуватися до 5 балів, крім випадків, коли по відношенню до учасника конкурсу приймалися відповідні рішення суду про незадовільне надання відповідних послуг, про обов’язок здійснити перерахунок плати за такі послуги або про розірвання договору з управителем (учасником) у судовому порядку внаслідок неналежного виконання управителем (учасником) своїх зобов’язань за договором. У випадку наявності вказаних судових рішень умовою для їх взяття до уваги членами конкурсної комісії є факт набуття законної сили такого (таких) рішення (рішень) суду.</w:t>
      </w:r>
    </w:p>
    <w:p w:rsidR="006C70E5" w:rsidRPr="00AB687B" w:rsidRDefault="007354AE">
      <w:pPr>
        <w:pStyle w:val="1"/>
        <w:ind w:firstLine="580"/>
        <w:jc w:val="both"/>
      </w:pPr>
      <w:r w:rsidRPr="00AB687B">
        <w:t>Кожен член конкурсної комісії виставляє оцінки учасникам конкурсу з обов'язковим дотриманням Методики оцінювання конкурсних пропозицій (п. 9 цієї конкурсної документації) і несе персональну відповідальність за оцінки, які він ставить учасникам конкурсу, з урахуванням зазначеної Методики.</w:t>
      </w:r>
    </w:p>
    <w:p w:rsidR="006C70E5" w:rsidRPr="00AB687B" w:rsidRDefault="007354AE">
      <w:pPr>
        <w:pStyle w:val="1"/>
        <w:ind w:firstLine="580"/>
        <w:jc w:val="both"/>
      </w:pPr>
      <w:r w:rsidRPr="00AB687B">
        <w:t>Основним критерієм під час оцінювання є найнижча ціна послуги, що становить 35 балів.</w:t>
      </w:r>
    </w:p>
    <w:p w:rsidR="006C70E5" w:rsidRPr="00AB687B" w:rsidRDefault="007354AE">
      <w:pPr>
        <w:pStyle w:val="1"/>
        <w:ind w:firstLine="460"/>
        <w:jc w:val="both"/>
      </w:pPr>
      <w:r w:rsidRPr="00AB687B">
        <w:t>Переможцем конкурсу визначається його учасник, що набрав максимальну кількість балів щодо об’єкта конкурсу.</w:t>
      </w:r>
    </w:p>
    <w:p w:rsidR="006C70E5" w:rsidRPr="00AB687B" w:rsidRDefault="007354AE">
      <w:pPr>
        <w:pStyle w:val="1"/>
        <w:spacing w:after="260"/>
        <w:ind w:firstLine="460"/>
        <w:jc w:val="both"/>
      </w:pPr>
      <w:r w:rsidRPr="00AB687B">
        <w:t>У разі якщо у конкурсі взяв участь тільки один учасник і його пропозиція не була відхилена, він оголошується переможцем конкурсу.</w:t>
      </w:r>
    </w:p>
    <w:p w:rsidR="006C70E5" w:rsidRPr="00AB687B" w:rsidRDefault="007354AE">
      <w:pPr>
        <w:pStyle w:val="11"/>
        <w:keepNext/>
        <w:keepLines/>
        <w:numPr>
          <w:ilvl w:val="0"/>
          <w:numId w:val="1"/>
        </w:numPr>
        <w:tabs>
          <w:tab w:val="left" w:pos="1119"/>
        </w:tabs>
        <w:ind w:firstLine="740"/>
        <w:jc w:val="both"/>
      </w:pPr>
      <w:bookmarkStart w:id="92" w:name="bookmark96"/>
      <w:bookmarkStart w:id="93" w:name="bookmark94"/>
      <w:bookmarkStart w:id="94" w:name="bookmark95"/>
      <w:bookmarkStart w:id="95" w:name="bookmark97"/>
      <w:bookmarkEnd w:id="92"/>
      <w:r w:rsidRPr="00AB687B">
        <w:t>Проект договору про надання послуг з управління багатоквартирним будинком.</w:t>
      </w:r>
      <w:bookmarkEnd w:id="93"/>
      <w:bookmarkEnd w:id="94"/>
      <w:bookmarkEnd w:id="95"/>
    </w:p>
    <w:p w:rsidR="006C70E5" w:rsidRPr="00AB687B" w:rsidRDefault="007354AE">
      <w:pPr>
        <w:pStyle w:val="1"/>
        <w:spacing w:after="260"/>
        <w:ind w:firstLine="740"/>
        <w:jc w:val="both"/>
      </w:pPr>
      <w:r w:rsidRPr="00AB687B">
        <w:t>Проект договору відповідно до додатку № 3 до конкурсної документації</w:t>
      </w:r>
    </w:p>
    <w:p w:rsidR="006C70E5" w:rsidRPr="00AB687B" w:rsidRDefault="007354AE">
      <w:pPr>
        <w:pStyle w:val="11"/>
        <w:keepNext/>
        <w:keepLines/>
        <w:numPr>
          <w:ilvl w:val="0"/>
          <w:numId w:val="1"/>
        </w:numPr>
        <w:tabs>
          <w:tab w:val="left" w:pos="1146"/>
        </w:tabs>
        <w:ind w:firstLine="740"/>
        <w:jc w:val="both"/>
      </w:pPr>
      <w:bookmarkStart w:id="96" w:name="bookmark100"/>
      <w:bookmarkStart w:id="97" w:name="bookmark101"/>
      <w:bookmarkStart w:id="98" w:name="bookmark98"/>
      <w:bookmarkStart w:id="99" w:name="bookmark99"/>
      <w:bookmarkEnd w:id="96"/>
      <w:r w:rsidRPr="00AB687B">
        <w:t>Порядок надання роз'яснень щодо змісту конкурсної документації.</w:t>
      </w:r>
      <w:bookmarkEnd w:id="97"/>
      <w:bookmarkEnd w:id="98"/>
      <w:bookmarkEnd w:id="99"/>
    </w:p>
    <w:p w:rsidR="006C70E5" w:rsidRPr="00AB687B" w:rsidRDefault="007354AE">
      <w:pPr>
        <w:pStyle w:val="1"/>
        <w:ind w:firstLine="740"/>
        <w:jc w:val="both"/>
      </w:pPr>
      <w:r w:rsidRPr="00AB687B">
        <w:t>Учасник конкурсу має право не пізніше ніж за десять календарних днів до закінчення строку подання конкурсних пропозицій письмово звернутися за роз'ясненнями щодо змісту конкурсної документації до організатора конкурсу, який зобов'язаний надіслати йому протягом трьох робочих днів з дня отримання звернення письмову відповідь, яку може оприлюднити на своєму офіційному веб-сайті.</w:t>
      </w:r>
    </w:p>
    <w:p w:rsidR="006C70E5" w:rsidRPr="00AB687B" w:rsidRDefault="007354AE">
      <w:pPr>
        <w:pStyle w:val="1"/>
        <w:ind w:firstLine="740"/>
        <w:jc w:val="both"/>
      </w:pPr>
      <w:r w:rsidRPr="00AB687B">
        <w:t>При проведенні зборів учасників конкурсу з метою надання їм роз’яснень щодо змісту конкурсної документації ведеться протокол, який надсилається протягом трьох робочих днів усім учасникам конкурсу.</w:t>
      </w:r>
    </w:p>
    <w:p w:rsidR="006C70E5" w:rsidRPr="00AB687B" w:rsidRDefault="007354AE">
      <w:pPr>
        <w:pStyle w:val="1"/>
        <w:spacing w:after="260"/>
        <w:ind w:firstLine="740"/>
        <w:jc w:val="both"/>
      </w:pPr>
      <w:r w:rsidRPr="00AB687B">
        <w:t>У разі несвоєчасного надання роз’яснень щодо змісту конкурсної документації організатор конкурсу продовжує строк подання конкурсних пропозицій не менше ніж на сім календарних днів.</w:t>
      </w:r>
    </w:p>
    <w:p w:rsidR="006C70E5" w:rsidRPr="00AB687B" w:rsidRDefault="007354AE">
      <w:pPr>
        <w:pStyle w:val="11"/>
        <w:keepNext/>
        <w:keepLines/>
        <w:numPr>
          <w:ilvl w:val="0"/>
          <w:numId w:val="1"/>
        </w:numPr>
        <w:tabs>
          <w:tab w:val="left" w:pos="1146"/>
        </w:tabs>
        <w:ind w:firstLine="740"/>
        <w:jc w:val="both"/>
      </w:pPr>
      <w:bookmarkStart w:id="100" w:name="bookmark104"/>
      <w:bookmarkStart w:id="101" w:name="bookmark102"/>
      <w:bookmarkStart w:id="102" w:name="bookmark103"/>
      <w:bookmarkStart w:id="103" w:name="bookmark105"/>
      <w:bookmarkEnd w:id="100"/>
      <w:r w:rsidRPr="00AB687B">
        <w:t>Дата огляду об’єктів конкурсу та доступу до них.</w:t>
      </w:r>
      <w:bookmarkEnd w:id="101"/>
      <w:bookmarkEnd w:id="102"/>
      <w:bookmarkEnd w:id="103"/>
    </w:p>
    <w:p w:rsidR="006C70E5" w:rsidRPr="00AB687B" w:rsidRDefault="007354AE">
      <w:pPr>
        <w:pStyle w:val="1"/>
        <w:spacing w:after="260"/>
        <w:ind w:firstLine="740"/>
        <w:jc w:val="both"/>
      </w:pPr>
      <w:r w:rsidRPr="00AB687B">
        <w:t xml:space="preserve">Доступ до Об’єкту конкурсу (група будинків) № 1 та огляд будинків буде проводитись </w:t>
      </w:r>
      <w:r w:rsidR="00306622">
        <w:t>з 21.0</w:t>
      </w:r>
      <w:r w:rsidR="005C526C" w:rsidRPr="005C526C">
        <w:t>2.202</w:t>
      </w:r>
      <w:r w:rsidR="00306622">
        <w:t>2 року по 06.03</w:t>
      </w:r>
      <w:r w:rsidR="005C526C" w:rsidRPr="005C526C">
        <w:t>.202</w:t>
      </w:r>
      <w:r w:rsidR="00306622">
        <w:t>2</w:t>
      </w:r>
      <w:r w:rsidR="005C526C" w:rsidRPr="005C526C">
        <w:t xml:space="preserve"> року з 10.00 до 16.00 години.</w:t>
      </w:r>
    </w:p>
    <w:p w:rsidR="006C70E5" w:rsidRPr="00AB687B" w:rsidRDefault="007354AE">
      <w:pPr>
        <w:pStyle w:val="1"/>
        <w:spacing w:after="260"/>
        <w:ind w:firstLine="740"/>
        <w:jc w:val="both"/>
      </w:pPr>
      <w:r w:rsidRPr="00AB687B">
        <w:t xml:space="preserve">Учасники конкурсу, шо бажають взяти участь у огляді об'єктів конкурсу, повідомляють про це </w:t>
      </w:r>
      <w:r w:rsidR="005B7444">
        <w:t xml:space="preserve">Голову </w:t>
      </w:r>
      <w:r w:rsidRPr="00AB687B">
        <w:t>конкурсної комісії не пізніше ніж за день до огляду.</w:t>
      </w:r>
    </w:p>
    <w:p w:rsidR="006C70E5" w:rsidRPr="00AB687B" w:rsidRDefault="007354AE">
      <w:pPr>
        <w:pStyle w:val="11"/>
        <w:keepNext/>
        <w:keepLines/>
        <w:numPr>
          <w:ilvl w:val="0"/>
          <w:numId w:val="1"/>
        </w:numPr>
        <w:tabs>
          <w:tab w:val="left" w:pos="1118"/>
        </w:tabs>
        <w:ind w:firstLine="700"/>
        <w:jc w:val="both"/>
      </w:pPr>
      <w:bookmarkStart w:id="104" w:name="bookmark108"/>
      <w:bookmarkStart w:id="105" w:name="bookmark106"/>
      <w:bookmarkStart w:id="106" w:name="bookmark107"/>
      <w:bookmarkStart w:id="107" w:name="bookmark109"/>
      <w:bookmarkEnd w:id="104"/>
      <w:r w:rsidRPr="00AB687B">
        <w:t>Інформація про:</w:t>
      </w:r>
      <w:bookmarkEnd w:id="105"/>
      <w:bookmarkEnd w:id="106"/>
      <w:bookmarkEnd w:id="107"/>
    </w:p>
    <w:p w:rsidR="006C70E5" w:rsidRPr="00E035E4" w:rsidRDefault="007354AE">
      <w:pPr>
        <w:pStyle w:val="1"/>
        <w:numPr>
          <w:ilvl w:val="0"/>
          <w:numId w:val="3"/>
        </w:numPr>
        <w:tabs>
          <w:tab w:val="left" w:pos="929"/>
        </w:tabs>
        <w:ind w:firstLine="720"/>
        <w:jc w:val="both"/>
        <w:rPr>
          <w:highlight w:val="yellow"/>
        </w:rPr>
      </w:pPr>
      <w:bookmarkStart w:id="108" w:name="bookmark110"/>
      <w:bookmarkEnd w:id="108"/>
      <w:r w:rsidRPr="00E035E4">
        <w:rPr>
          <w:highlight w:val="yellow"/>
        </w:rPr>
        <w:t>наявність та загальний обсяг заборгованості співвласників за послуги з утримання будинків і споруд та при</w:t>
      </w:r>
      <w:r w:rsidR="00E035E4">
        <w:rPr>
          <w:highlight w:val="yellow"/>
        </w:rPr>
        <w:t>будинкових територій станом 01.12</w:t>
      </w:r>
      <w:r w:rsidRPr="00E035E4">
        <w:rPr>
          <w:highlight w:val="yellow"/>
        </w:rPr>
        <w:t>.2021 становить:</w:t>
      </w:r>
    </w:p>
    <w:p w:rsidR="006C70E5" w:rsidRPr="00AB687B" w:rsidRDefault="007354AE">
      <w:pPr>
        <w:pStyle w:val="1"/>
        <w:ind w:firstLine="720"/>
        <w:jc w:val="both"/>
      </w:pPr>
      <w:r w:rsidRPr="00E035E4">
        <w:rPr>
          <w:highlight w:val="yellow"/>
        </w:rPr>
        <w:t>по об'єкту конкурсу (група будинків) №1 становить 182 264,51 грн.</w:t>
      </w:r>
    </w:p>
    <w:p w:rsidR="006C70E5" w:rsidRPr="00AB687B" w:rsidRDefault="007354AE">
      <w:pPr>
        <w:pStyle w:val="1"/>
        <w:numPr>
          <w:ilvl w:val="0"/>
          <w:numId w:val="3"/>
        </w:numPr>
        <w:tabs>
          <w:tab w:val="left" w:pos="929"/>
        </w:tabs>
        <w:spacing w:after="260"/>
        <w:ind w:firstLine="720"/>
        <w:jc w:val="both"/>
      </w:pPr>
      <w:bookmarkStart w:id="109" w:name="bookmark111"/>
      <w:bookmarkEnd w:id="109"/>
      <w:r w:rsidRPr="00AB687B">
        <w:t>невиконані зобов'язання щодо проведення перерахунку розміру плати за послуги з утримання будинків і споруд та прибудинкових територій у разі перерви в їх наданні, ненадання або надання не в повному обсязі: невиконані зобов'язання відсутні.</w:t>
      </w:r>
    </w:p>
    <w:p w:rsidR="006C70E5" w:rsidRPr="00AB687B" w:rsidRDefault="007354AE">
      <w:pPr>
        <w:pStyle w:val="11"/>
        <w:keepNext/>
        <w:keepLines/>
        <w:numPr>
          <w:ilvl w:val="0"/>
          <w:numId w:val="1"/>
        </w:numPr>
        <w:tabs>
          <w:tab w:val="left" w:pos="1138"/>
        </w:tabs>
        <w:jc w:val="both"/>
      </w:pPr>
      <w:bookmarkStart w:id="110" w:name="bookmark114"/>
      <w:bookmarkStart w:id="111" w:name="bookmark112"/>
      <w:bookmarkStart w:id="112" w:name="bookmark113"/>
      <w:bookmarkStart w:id="113" w:name="bookmark115"/>
      <w:bookmarkEnd w:id="110"/>
      <w:r w:rsidRPr="00AB687B">
        <w:lastRenderedPageBreak/>
        <w:t>Способи, місце та кінцевий строк подання конкурсних пропозицій.</w:t>
      </w:r>
      <w:bookmarkEnd w:id="111"/>
      <w:bookmarkEnd w:id="112"/>
      <w:bookmarkEnd w:id="113"/>
    </w:p>
    <w:p w:rsidR="006C70E5" w:rsidRPr="00AB687B" w:rsidRDefault="007354AE">
      <w:pPr>
        <w:pStyle w:val="1"/>
        <w:ind w:firstLine="580"/>
        <w:jc w:val="both"/>
      </w:pPr>
      <w:r w:rsidRPr="00AB687B">
        <w:t>Конкурсна пропозиція подається особисто або через уповноважену належним чином особу чи надсилається поштою організатору конкурсу у запечатаному конверті, на якому зазначаються повне найменування і місцезнаходження організатора та найменування (прізвище, ім'я, по батькові) учасника конкурсу, дата та час проведення конкурсу, контактні номери телефонів учасника конкурсу.</w:t>
      </w:r>
    </w:p>
    <w:p w:rsidR="006C70E5" w:rsidRPr="00261243" w:rsidRDefault="007354AE">
      <w:pPr>
        <w:pStyle w:val="1"/>
        <w:ind w:firstLine="720"/>
        <w:jc w:val="both"/>
        <w:rPr>
          <w:highlight w:val="yellow"/>
        </w:rPr>
      </w:pPr>
      <w:r w:rsidRPr="00261243">
        <w:rPr>
          <w:highlight w:val="yellow"/>
        </w:rPr>
        <w:t xml:space="preserve">Конкурсна пропозиція подається учасником конкурсу за адресою: </w:t>
      </w:r>
      <w:r w:rsidR="008D1C23" w:rsidRPr="00261243">
        <w:rPr>
          <w:highlight w:val="yellow"/>
        </w:rPr>
        <w:t>67780, Одеська обл., місто Білгород-Дністровський, смт Сергіївка, вул. Гагаріна, буд. 3.</w:t>
      </w:r>
    </w:p>
    <w:p w:rsidR="006C70E5" w:rsidRPr="00261243" w:rsidRDefault="007354AE">
      <w:pPr>
        <w:pStyle w:val="1"/>
        <w:ind w:firstLine="720"/>
        <w:jc w:val="both"/>
        <w:rPr>
          <w:highlight w:val="yellow"/>
        </w:rPr>
      </w:pPr>
      <w:r w:rsidRPr="00261243">
        <w:rPr>
          <w:highlight w:val="yellow"/>
        </w:rPr>
        <w:t>Кінцевий строк подачі конкурсних пропозицій:</w:t>
      </w:r>
    </w:p>
    <w:p w:rsidR="006C70E5" w:rsidRPr="00261243" w:rsidRDefault="007354AE">
      <w:pPr>
        <w:pStyle w:val="1"/>
        <w:numPr>
          <w:ilvl w:val="0"/>
          <w:numId w:val="3"/>
        </w:numPr>
        <w:tabs>
          <w:tab w:val="left" w:pos="920"/>
        </w:tabs>
        <w:spacing w:after="260"/>
        <w:ind w:firstLine="700"/>
        <w:jc w:val="both"/>
        <w:rPr>
          <w:highlight w:val="yellow"/>
        </w:rPr>
      </w:pPr>
      <w:bookmarkStart w:id="114" w:name="bookmark116"/>
      <w:bookmarkEnd w:id="114"/>
      <w:r w:rsidRPr="00261243">
        <w:rPr>
          <w:highlight w:val="yellow"/>
        </w:rPr>
        <w:t>по Об’єкту конкурсу (групі б</w:t>
      </w:r>
      <w:r w:rsidR="00F240AA">
        <w:rPr>
          <w:highlight w:val="yellow"/>
        </w:rPr>
        <w:t>удинків) № 1 - до 17.00 годин 15.03.2022</w:t>
      </w:r>
      <w:r w:rsidRPr="00261243">
        <w:rPr>
          <w:highlight w:val="yellow"/>
        </w:rPr>
        <w:t>р.</w:t>
      </w:r>
    </w:p>
    <w:p w:rsidR="006C70E5" w:rsidRPr="00AB687B" w:rsidRDefault="007354AE">
      <w:pPr>
        <w:pStyle w:val="11"/>
        <w:keepNext/>
        <w:keepLines/>
        <w:numPr>
          <w:ilvl w:val="0"/>
          <w:numId w:val="1"/>
        </w:numPr>
        <w:tabs>
          <w:tab w:val="left" w:pos="1138"/>
        </w:tabs>
        <w:jc w:val="both"/>
      </w:pPr>
      <w:bookmarkStart w:id="115" w:name="bookmark119"/>
      <w:bookmarkStart w:id="116" w:name="bookmark117"/>
      <w:bookmarkStart w:id="117" w:name="bookmark118"/>
      <w:bookmarkStart w:id="118" w:name="bookmark120"/>
      <w:bookmarkEnd w:id="115"/>
      <w:r w:rsidRPr="00AB687B">
        <w:t>Місце, дата та час розкриття конвертів з конкурсними пропозиціями.</w:t>
      </w:r>
      <w:bookmarkEnd w:id="116"/>
      <w:bookmarkEnd w:id="117"/>
      <w:bookmarkEnd w:id="118"/>
    </w:p>
    <w:p w:rsidR="006C70E5" w:rsidRPr="00555BBD" w:rsidRDefault="007354AE">
      <w:pPr>
        <w:pStyle w:val="1"/>
        <w:ind w:firstLine="720"/>
        <w:jc w:val="both"/>
        <w:rPr>
          <w:highlight w:val="yellow"/>
        </w:rPr>
      </w:pPr>
      <w:r w:rsidRPr="00555BBD">
        <w:rPr>
          <w:highlight w:val="yellow"/>
        </w:rPr>
        <w:t xml:space="preserve">Місце: </w:t>
      </w:r>
      <w:r w:rsidR="006A29C7" w:rsidRPr="00555BBD">
        <w:rPr>
          <w:highlight w:val="yellow"/>
        </w:rPr>
        <w:t>67780, Одеська обл., місто Білгород-Дністровський, смт Сергіївка, вул. Гагаріна, буд. 3, актова зала.</w:t>
      </w:r>
    </w:p>
    <w:p w:rsidR="006C70E5" w:rsidRPr="00AB687B" w:rsidRDefault="007354AE">
      <w:pPr>
        <w:pStyle w:val="1"/>
        <w:spacing w:after="260"/>
        <w:ind w:firstLine="720"/>
        <w:jc w:val="both"/>
      </w:pPr>
      <w:r w:rsidRPr="00555BBD">
        <w:rPr>
          <w:highlight w:val="yellow"/>
        </w:rPr>
        <w:t>Дата та час розкриття конвертів з конкурсними пропозиціями по Об’єкту</w:t>
      </w:r>
      <w:r w:rsidR="006A29C7" w:rsidRPr="00555BBD">
        <w:rPr>
          <w:highlight w:val="yellow"/>
        </w:rPr>
        <w:t xml:space="preserve"> </w:t>
      </w:r>
      <w:r w:rsidR="00F240AA">
        <w:rPr>
          <w:highlight w:val="yellow"/>
        </w:rPr>
        <w:t>конкурсу (групі будинків) №1: 16</w:t>
      </w:r>
      <w:r w:rsidRPr="00555BBD">
        <w:rPr>
          <w:highlight w:val="yellow"/>
        </w:rPr>
        <w:t>.</w:t>
      </w:r>
      <w:r w:rsidR="00F240AA">
        <w:rPr>
          <w:highlight w:val="yellow"/>
        </w:rPr>
        <w:t>03.2022</w:t>
      </w:r>
      <w:r w:rsidRPr="00555BBD">
        <w:rPr>
          <w:highlight w:val="yellow"/>
        </w:rPr>
        <w:t xml:space="preserve"> р. Час: 10.00 год.</w:t>
      </w:r>
    </w:p>
    <w:p w:rsidR="006C70E5" w:rsidRPr="00AB687B" w:rsidRDefault="007354AE">
      <w:pPr>
        <w:pStyle w:val="11"/>
        <w:keepNext/>
        <w:keepLines/>
        <w:numPr>
          <w:ilvl w:val="0"/>
          <w:numId w:val="1"/>
        </w:numPr>
        <w:tabs>
          <w:tab w:val="left" w:pos="1142"/>
        </w:tabs>
        <w:jc w:val="both"/>
      </w:pPr>
      <w:bookmarkStart w:id="119" w:name="bookmark123"/>
      <w:bookmarkStart w:id="120" w:name="bookmark121"/>
      <w:bookmarkStart w:id="121" w:name="bookmark122"/>
      <w:bookmarkStart w:id="122" w:name="bookmark124"/>
      <w:bookmarkEnd w:id="119"/>
      <w:r w:rsidRPr="00AB687B">
        <w:t>Розкриття конвертів та подальші дії конкурсної комісії.</w:t>
      </w:r>
      <w:bookmarkEnd w:id="120"/>
      <w:bookmarkEnd w:id="121"/>
      <w:bookmarkEnd w:id="122"/>
    </w:p>
    <w:p w:rsidR="006C70E5" w:rsidRPr="00AB687B" w:rsidRDefault="007354AE">
      <w:pPr>
        <w:pStyle w:val="1"/>
        <w:ind w:firstLine="720"/>
        <w:jc w:val="both"/>
      </w:pPr>
      <w:r w:rsidRPr="00AB687B">
        <w:t>1. Розкриття конвертів з конкурсними пропозиціями здійснюється на наступний день після закінчення строку їх подання на засіданні конкурсної комісії у час та в місці, що зазначені в п. 15 цієї Конкурсної документації, в присутності учасників конкурсу, що подали конкурсні пропозиції, або уповноважених ними осіб.</w:t>
      </w:r>
    </w:p>
    <w:p w:rsidR="006C70E5" w:rsidRPr="00AB687B" w:rsidRDefault="007354AE">
      <w:pPr>
        <w:pStyle w:val="1"/>
        <w:ind w:firstLine="720"/>
        <w:jc w:val="both"/>
      </w:pPr>
      <w:r w:rsidRPr="00AB687B">
        <w:t>2. Відсутність учасника конкурсу або його уповноваженого представника під час процедури розкриття конкурсних пропозицій не є підставою для відмови в розкритті чи розгляді або для відхилення його конкурсної пропозиції.</w:t>
      </w:r>
    </w:p>
    <w:p w:rsidR="006C70E5" w:rsidRPr="00AB687B" w:rsidRDefault="007354AE">
      <w:pPr>
        <w:pStyle w:val="1"/>
        <w:ind w:firstLine="720"/>
        <w:jc w:val="both"/>
      </w:pPr>
      <w:r w:rsidRPr="00AB687B">
        <w:t>3. Під час розкриття конвертів з конкурсними пропозиціями конкурсна комісія перевіряє наявність чи відсутність усіх необхідних документів, передбачених конкурсною документацією, а також оголошує найменування (прізвище, ім'я, по батькові) та місцезнаходження кожного учасника конкурсу, ціну пропозиції щодо кожного багатоквартирного будинку, що входить до об'єкта конкурсу.</w:t>
      </w:r>
    </w:p>
    <w:p w:rsidR="006C70E5" w:rsidRPr="00AB687B" w:rsidRDefault="007354AE">
      <w:pPr>
        <w:pStyle w:val="1"/>
        <w:ind w:firstLine="720"/>
        <w:jc w:val="both"/>
      </w:pPr>
      <w:r w:rsidRPr="00AB687B">
        <w:t>4. Усі відомості щодо розкриття конвертів з конкурсними пропозиціями вносяться до протоколу засідання конкурсної комісії.</w:t>
      </w:r>
    </w:p>
    <w:p w:rsidR="006C70E5" w:rsidRPr="00AB687B" w:rsidRDefault="007354AE">
      <w:pPr>
        <w:pStyle w:val="1"/>
        <w:ind w:firstLine="720"/>
        <w:jc w:val="both"/>
      </w:pPr>
      <w:r w:rsidRPr="00AB687B">
        <w:t>5. Під час розгляду конкурсних пропозицій конкурсна комісія має право звернутися до учасників конкурсу за роз'ясненнями їх пропозицій.</w:t>
      </w:r>
    </w:p>
    <w:p w:rsidR="006C70E5" w:rsidRPr="00AB687B" w:rsidRDefault="007354AE">
      <w:pPr>
        <w:pStyle w:val="1"/>
        <w:ind w:firstLine="720"/>
        <w:jc w:val="both"/>
      </w:pPr>
      <w:r w:rsidRPr="00AB687B">
        <w:t>6. За результатами розгляду конкурсних пропозицій конкурсна комісія відхиляє їх за наявності таких підстав:</w:t>
      </w:r>
    </w:p>
    <w:p w:rsidR="006C70E5" w:rsidRPr="00AB687B" w:rsidRDefault="007354AE">
      <w:pPr>
        <w:pStyle w:val="1"/>
        <w:numPr>
          <w:ilvl w:val="0"/>
          <w:numId w:val="3"/>
        </w:numPr>
        <w:tabs>
          <w:tab w:val="left" w:pos="940"/>
        </w:tabs>
        <w:ind w:firstLine="720"/>
        <w:jc w:val="both"/>
      </w:pPr>
      <w:bookmarkStart w:id="123" w:name="bookmark125"/>
      <w:bookmarkEnd w:id="123"/>
      <w:r w:rsidRPr="00AB687B">
        <w:t>конкурсна пропозиція не відповідає конкурсній документації;</w:t>
      </w:r>
    </w:p>
    <w:p w:rsidR="006C70E5" w:rsidRPr="00AB687B" w:rsidRDefault="007354AE">
      <w:pPr>
        <w:pStyle w:val="1"/>
        <w:numPr>
          <w:ilvl w:val="0"/>
          <w:numId w:val="3"/>
        </w:numPr>
        <w:tabs>
          <w:tab w:val="left" w:pos="1017"/>
        </w:tabs>
        <w:ind w:firstLine="720"/>
        <w:jc w:val="both"/>
      </w:pPr>
      <w:bookmarkStart w:id="124" w:name="bookmark126"/>
      <w:bookmarkEnd w:id="124"/>
      <w:r w:rsidRPr="00AB687B">
        <w:t>прийнято рішення про припинення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rsidR="006C70E5" w:rsidRPr="00AB687B" w:rsidRDefault="007354AE">
      <w:pPr>
        <w:pStyle w:val="1"/>
        <w:numPr>
          <w:ilvl w:val="0"/>
          <w:numId w:val="3"/>
        </w:numPr>
        <w:tabs>
          <w:tab w:val="left" w:pos="926"/>
        </w:tabs>
        <w:spacing w:after="260"/>
        <w:ind w:firstLine="720"/>
        <w:jc w:val="both"/>
      </w:pPr>
      <w:bookmarkStart w:id="125" w:name="bookmark127"/>
      <w:bookmarkEnd w:id="125"/>
      <w:r w:rsidRPr="00AB687B">
        <w:t>встановлено факт подання учасником конкурсу недостовірної інформації, що впливає на прийняття рішення;</w:t>
      </w:r>
    </w:p>
    <w:p w:rsidR="006C70E5" w:rsidRPr="00AB687B" w:rsidRDefault="007354AE">
      <w:pPr>
        <w:pStyle w:val="1"/>
        <w:numPr>
          <w:ilvl w:val="0"/>
          <w:numId w:val="3"/>
        </w:numPr>
        <w:tabs>
          <w:tab w:val="left" w:pos="907"/>
        </w:tabs>
        <w:ind w:firstLine="720"/>
        <w:jc w:val="both"/>
      </w:pPr>
      <w:bookmarkStart w:id="126" w:name="bookmark128"/>
      <w:bookmarkEnd w:id="126"/>
      <w:r w:rsidRPr="00AB687B">
        <w:t>учасником конкурсу порушено вимоги пункту 2 розділу III Порядку проведення конкурсу з призначення управителя багатоквартирного будинку, затвердженим Наказом Мінрегіонбуду від 13.06.2016 року №150.</w:t>
      </w:r>
    </w:p>
    <w:p w:rsidR="006C70E5" w:rsidRPr="00AB687B" w:rsidRDefault="007354AE">
      <w:pPr>
        <w:pStyle w:val="1"/>
        <w:ind w:firstLine="720"/>
        <w:jc w:val="both"/>
      </w:pPr>
      <w:r w:rsidRPr="00AB687B">
        <w:t xml:space="preserve">7. Конкурсні пропозиції, які не було </w:t>
      </w:r>
      <w:r w:rsidR="00DA43A0" w:rsidRPr="00AB687B">
        <w:t>відхиллено</w:t>
      </w:r>
      <w:r w:rsidRPr="00AB687B">
        <w:t>, оцінюються конкурсною комісією.</w:t>
      </w:r>
    </w:p>
    <w:p w:rsidR="006C70E5" w:rsidRPr="00AB687B" w:rsidRDefault="007354AE">
      <w:pPr>
        <w:pStyle w:val="1"/>
        <w:ind w:firstLine="720"/>
        <w:jc w:val="both"/>
      </w:pPr>
      <w:r w:rsidRPr="00AB687B">
        <w:t>8. Оцінювання конкурсних пропозицій здійснюється за бальною системою, що визначається організатором конкурсу, з урахуванням такого розподілу балів за критеріями оцінювання:</w:t>
      </w:r>
    </w:p>
    <w:p w:rsidR="006C70E5" w:rsidRPr="00AB687B" w:rsidRDefault="007354AE">
      <w:pPr>
        <w:pStyle w:val="1"/>
        <w:numPr>
          <w:ilvl w:val="0"/>
          <w:numId w:val="3"/>
        </w:numPr>
        <w:tabs>
          <w:tab w:val="left" w:pos="925"/>
        </w:tabs>
        <w:ind w:firstLine="720"/>
        <w:jc w:val="both"/>
      </w:pPr>
      <w:bookmarkStart w:id="127" w:name="bookmark129"/>
      <w:bookmarkEnd w:id="127"/>
      <w:r w:rsidRPr="00AB687B">
        <w:t>ціна послуги - до 35 балів;</w:t>
      </w:r>
    </w:p>
    <w:p w:rsidR="006C70E5" w:rsidRPr="00AB687B" w:rsidRDefault="007354AE">
      <w:pPr>
        <w:pStyle w:val="1"/>
        <w:numPr>
          <w:ilvl w:val="0"/>
          <w:numId w:val="3"/>
        </w:numPr>
        <w:tabs>
          <w:tab w:val="left" w:pos="914"/>
        </w:tabs>
        <w:ind w:firstLine="720"/>
        <w:jc w:val="both"/>
      </w:pPr>
      <w:bookmarkStart w:id="128" w:name="bookmark130"/>
      <w:bookmarkEnd w:id="128"/>
      <w:r w:rsidRPr="00AB687B">
        <w:t>рівень забезпеченості учасника конкурсу матеріально-технічною базою - до 15 балів;</w:t>
      </w:r>
    </w:p>
    <w:p w:rsidR="006C70E5" w:rsidRPr="00AB687B" w:rsidRDefault="007354AE">
      <w:pPr>
        <w:pStyle w:val="1"/>
        <w:numPr>
          <w:ilvl w:val="0"/>
          <w:numId w:val="3"/>
        </w:numPr>
        <w:tabs>
          <w:tab w:val="left" w:pos="910"/>
        </w:tabs>
        <w:ind w:firstLine="720"/>
        <w:jc w:val="both"/>
      </w:pPr>
      <w:bookmarkStart w:id="129" w:name="bookmark131"/>
      <w:bookmarkEnd w:id="129"/>
      <w:r w:rsidRPr="00AB687B">
        <w:t xml:space="preserve">наявність персоналу, що відповідає кваліфікаційним вимогам до професій </w:t>
      </w:r>
      <w:r w:rsidRPr="00AB687B">
        <w:lastRenderedPageBreak/>
        <w:t>працівників та має необхідні знання і досвід (з урахуванням договорів щодо залучення співвиконавців),- до 15 балів;</w:t>
      </w:r>
    </w:p>
    <w:p w:rsidR="006C70E5" w:rsidRPr="00AB687B" w:rsidRDefault="007354AE">
      <w:pPr>
        <w:pStyle w:val="1"/>
        <w:numPr>
          <w:ilvl w:val="0"/>
          <w:numId w:val="3"/>
        </w:numPr>
        <w:tabs>
          <w:tab w:val="left" w:pos="925"/>
        </w:tabs>
        <w:ind w:firstLine="720"/>
        <w:jc w:val="both"/>
      </w:pPr>
      <w:bookmarkStart w:id="130" w:name="bookmark132"/>
      <w:bookmarkEnd w:id="130"/>
      <w:r w:rsidRPr="00AB687B">
        <w:t>фінансова спроможність учасника конкурсу - до 15 балів;</w:t>
      </w:r>
    </w:p>
    <w:p w:rsidR="006C70E5" w:rsidRPr="00AB687B" w:rsidRDefault="007354AE">
      <w:pPr>
        <w:pStyle w:val="1"/>
        <w:numPr>
          <w:ilvl w:val="0"/>
          <w:numId w:val="3"/>
        </w:numPr>
        <w:tabs>
          <w:tab w:val="left" w:pos="914"/>
        </w:tabs>
        <w:ind w:firstLine="720"/>
        <w:jc w:val="both"/>
      </w:pPr>
      <w:bookmarkStart w:id="131" w:name="bookmark133"/>
      <w:bookmarkEnd w:id="131"/>
      <w:r w:rsidRPr="00AB687B">
        <w:t>наявність досвіду роботи з надання послуг у сфері житлово-комунального господарства - до 20 балів.</w:t>
      </w:r>
    </w:p>
    <w:p w:rsidR="006C70E5" w:rsidRPr="00AB687B" w:rsidRDefault="007354AE">
      <w:pPr>
        <w:pStyle w:val="1"/>
        <w:ind w:firstLine="720"/>
        <w:jc w:val="both"/>
      </w:pPr>
      <w:r w:rsidRPr="00AB687B">
        <w:t>9. За подані інші, крім передбачених конкурсною документацією,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 можуть додатково нараховуватися до 5 балів.</w:t>
      </w:r>
    </w:p>
    <w:p w:rsidR="006C70E5" w:rsidRPr="00AB687B" w:rsidRDefault="007354AE">
      <w:pPr>
        <w:pStyle w:val="1"/>
        <w:ind w:firstLine="720"/>
        <w:jc w:val="both"/>
      </w:pPr>
      <w:r w:rsidRPr="00AB687B">
        <w:t>10. Основним критерієм під час оцінювання є найнижча ціна послуги, що становить 35 балів.</w:t>
      </w:r>
    </w:p>
    <w:p w:rsidR="006C70E5" w:rsidRPr="00AB687B" w:rsidRDefault="007354AE">
      <w:pPr>
        <w:pStyle w:val="1"/>
        <w:ind w:firstLine="720"/>
        <w:jc w:val="both"/>
      </w:pPr>
      <w:r w:rsidRPr="00AB687B">
        <w:t>11. При цьому максимальна кількість балів під час оцінювання за кожним будинком не повинна перевищувати 35 балів.</w:t>
      </w:r>
    </w:p>
    <w:p w:rsidR="006C70E5" w:rsidRPr="00AB687B" w:rsidRDefault="007354AE">
      <w:pPr>
        <w:pStyle w:val="1"/>
        <w:ind w:firstLine="720"/>
        <w:jc w:val="both"/>
      </w:pPr>
      <w:r w:rsidRPr="00AB687B">
        <w:t>12. Конкурс може бути визнаний таким, що не відбувся, в частині одного або декількох об’єктів конкурсу у разі:</w:t>
      </w:r>
    </w:p>
    <w:p w:rsidR="006C70E5" w:rsidRPr="00AB687B" w:rsidRDefault="007354AE">
      <w:pPr>
        <w:pStyle w:val="1"/>
        <w:numPr>
          <w:ilvl w:val="0"/>
          <w:numId w:val="3"/>
        </w:numPr>
        <w:tabs>
          <w:tab w:val="left" w:pos="925"/>
        </w:tabs>
        <w:ind w:firstLine="720"/>
        <w:jc w:val="both"/>
      </w:pPr>
      <w:bookmarkStart w:id="132" w:name="bookmark134"/>
      <w:bookmarkEnd w:id="132"/>
      <w:r w:rsidRPr="00AB687B">
        <w:t>відсутності конкурсних пропозицій;</w:t>
      </w:r>
    </w:p>
    <w:p w:rsidR="006C70E5" w:rsidRPr="00AB687B" w:rsidRDefault="007354AE">
      <w:pPr>
        <w:pStyle w:val="1"/>
        <w:numPr>
          <w:ilvl w:val="0"/>
          <w:numId w:val="3"/>
        </w:numPr>
        <w:tabs>
          <w:tab w:val="left" w:pos="907"/>
        </w:tabs>
        <w:ind w:firstLine="720"/>
        <w:jc w:val="both"/>
      </w:pPr>
      <w:bookmarkStart w:id="133" w:name="bookmark135"/>
      <w:bookmarkEnd w:id="133"/>
      <w:r w:rsidRPr="00AB687B">
        <w:t>відхилення всіх конкурсних пропозицій з підстав, передбачених абзацом 6 цього пункту.</w:t>
      </w:r>
    </w:p>
    <w:p w:rsidR="006C70E5" w:rsidRPr="00AB687B" w:rsidRDefault="007354AE">
      <w:pPr>
        <w:pStyle w:val="1"/>
        <w:ind w:firstLine="720"/>
        <w:jc w:val="both"/>
      </w:pPr>
      <w:r w:rsidRPr="00AB687B">
        <w:t>13. У разі прийняття конкурсною комісією рішення про визнання конкурсу таким, що не відбувся, його організатор протягом трьох робочих днів з дня його прийняття письмово повідомляє про це всіх учасників конкурсу, що подали конкурсні пропозиції, оприлюднює таке рішення на своєму офіційному веб-сайті та протягом десяти календарних днів розміщує на своєму офіційному веб-сайті оголошення про проведення конкурсу повторно і публікує в засобах масової інформації відповідне інформаційне повідомлення.</w:t>
      </w:r>
    </w:p>
    <w:p w:rsidR="006C70E5" w:rsidRPr="00AB687B" w:rsidRDefault="007354AE">
      <w:pPr>
        <w:pStyle w:val="1"/>
        <w:ind w:firstLine="720"/>
        <w:jc w:val="both"/>
      </w:pPr>
      <w:r w:rsidRPr="00AB687B">
        <w:t>14. Переможцем конкурсу визначається його учасник, що набрав максимальну кількість балів щодо об’єкта конкурсу.</w:t>
      </w:r>
    </w:p>
    <w:p w:rsidR="006C70E5" w:rsidRPr="00AB687B" w:rsidRDefault="007354AE">
      <w:pPr>
        <w:pStyle w:val="1"/>
        <w:ind w:firstLine="720"/>
        <w:jc w:val="both"/>
      </w:pPr>
      <w:r w:rsidRPr="00AB687B">
        <w:t>15. Рішення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 шляхом оформлення відповідного Протоколу відповідно до пункту 9 розділу IV Порядку проведення конкурсу з призначення управителя багатоквартирного будинку, затвердженим Наказом Мінрегіонбуду від 13.06.2016 року №150.</w:t>
      </w:r>
    </w:p>
    <w:p w:rsidR="006C70E5" w:rsidRPr="00AB687B" w:rsidRDefault="007354AE">
      <w:pPr>
        <w:pStyle w:val="1"/>
        <w:ind w:firstLine="720"/>
        <w:jc w:val="both"/>
      </w:pPr>
      <w:r w:rsidRPr="00AB687B">
        <w:t>16. Переможець конкурсу за кожним об’єктом конкурсу оголошується на засіданні конкурсної комісії, на яке запрошуються всі учасники конкурсу або уповноважені ними особи.</w:t>
      </w:r>
    </w:p>
    <w:p w:rsidR="006C70E5" w:rsidRPr="00AB687B" w:rsidRDefault="007354AE">
      <w:pPr>
        <w:pStyle w:val="1"/>
        <w:ind w:firstLine="720"/>
        <w:jc w:val="both"/>
      </w:pPr>
      <w:r w:rsidRPr="00AB687B">
        <w:t>17. У разі якщо у конкурсі взяв участь тільки один учасник і його пропозиція не була відхилена, він оголошується переможцем конкурсу.</w:t>
      </w:r>
    </w:p>
    <w:p w:rsidR="006C70E5" w:rsidRPr="00AB687B" w:rsidRDefault="007354AE">
      <w:pPr>
        <w:pStyle w:val="1"/>
        <w:ind w:firstLine="720"/>
        <w:jc w:val="both"/>
      </w:pPr>
      <w:r w:rsidRPr="00AB687B">
        <w:t>18. Підписаний протокол засідання конкурсної комісії є підставою для прийняття виконавчим органом місцевої ради протягом п’яти календарних днів з моменту його підписання рішення про призначення управителя.</w:t>
      </w:r>
    </w:p>
    <w:p w:rsidR="006C70E5" w:rsidRPr="00AB687B" w:rsidRDefault="007354AE">
      <w:pPr>
        <w:pStyle w:val="1"/>
        <w:ind w:firstLine="720"/>
        <w:jc w:val="both"/>
      </w:pPr>
      <w:r w:rsidRPr="00AB687B">
        <w:t>19. Протягом п'яти календарних днів з дня прийняття виконавчим органом місцевої ради рішення про призначення управителя з переможцем конкурсу укладається договір про надання послуги з управління багатоквартирним будинком.</w:t>
      </w:r>
    </w:p>
    <w:p w:rsidR="006C70E5" w:rsidRPr="00AB687B" w:rsidRDefault="007354AE">
      <w:pPr>
        <w:pStyle w:val="1"/>
        <w:ind w:firstLine="720"/>
        <w:jc w:val="both"/>
      </w:pPr>
      <w:r w:rsidRPr="00AB687B">
        <w:t>20. Договір про надання послуги за кожним багатоквартирним будинком, що входив в об’єкт конкурсу, строком на один рік від імені співвласників багатоквартирного будинку підписує уповноважена особа виконавчого органу місцевої ради, за рішенням якого призначається управитель.</w:t>
      </w:r>
    </w:p>
    <w:p w:rsidR="006C70E5" w:rsidRPr="00AB687B" w:rsidRDefault="007354AE">
      <w:pPr>
        <w:pStyle w:val="1"/>
        <w:ind w:firstLine="720"/>
        <w:jc w:val="both"/>
      </w:pPr>
      <w:r w:rsidRPr="00AB687B">
        <w:t>21. Інформація про управителя, з яким укладено договір про надання послуги, доводиться до відома співвласників багатоквартирного будинку шляхом розміщення:</w:t>
      </w:r>
    </w:p>
    <w:p w:rsidR="006C70E5" w:rsidRPr="00AB687B" w:rsidRDefault="007354AE">
      <w:pPr>
        <w:pStyle w:val="1"/>
        <w:numPr>
          <w:ilvl w:val="0"/>
          <w:numId w:val="3"/>
        </w:numPr>
        <w:tabs>
          <w:tab w:val="left" w:pos="921"/>
        </w:tabs>
        <w:ind w:firstLine="720"/>
        <w:jc w:val="both"/>
      </w:pPr>
      <w:bookmarkStart w:id="134" w:name="bookmark136"/>
      <w:bookmarkEnd w:id="134"/>
      <w:r w:rsidRPr="00AB687B">
        <w:t>на офіційному веб-сайті організатора конкурсу - організатором конкурсу;</w:t>
      </w:r>
    </w:p>
    <w:p w:rsidR="006C70E5" w:rsidRPr="00AB687B" w:rsidRDefault="007354AE">
      <w:pPr>
        <w:pStyle w:val="1"/>
        <w:numPr>
          <w:ilvl w:val="0"/>
          <w:numId w:val="3"/>
        </w:numPr>
        <w:tabs>
          <w:tab w:val="left" w:pos="907"/>
        </w:tabs>
        <w:ind w:firstLine="720"/>
        <w:jc w:val="both"/>
      </w:pPr>
      <w:bookmarkStart w:id="135" w:name="bookmark137"/>
      <w:bookmarkEnd w:id="135"/>
      <w:r w:rsidRPr="00AB687B">
        <w:t>в кожному конкретному будинку (на прибудинковій території'), зокрема на інформаційних стендах у під’їздах будинків та біля них, відповідного оголошення - переможцем конкурсу (Управителем).</w:t>
      </w:r>
    </w:p>
    <w:p w:rsidR="006C70E5" w:rsidRPr="00AB687B" w:rsidRDefault="007354AE">
      <w:pPr>
        <w:pStyle w:val="1"/>
        <w:ind w:firstLine="720"/>
        <w:jc w:val="both"/>
      </w:pPr>
      <w:r w:rsidRPr="00AB687B">
        <w:t xml:space="preserve">22. Оголошення має містити інформацію про повне найменування (прізвище, ім'я, по батькові) управителя, його контактні телефони, номер та дату укладання договору, ціну </w:t>
      </w:r>
      <w:r w:rsidRPr="00AB687B">
        <w:lastRenderedPageBreak/>
        <w:t>послуги.</w:t>
      </w:r>
    </w:p>
    <w:p w:rsidR="006C70E5" w:rsidRPr="00AB687B" w:rsidRDefault="007354AE">
      <w:pPr>
        <w:pStyle w:val="1"/>
        <w:ind w:firstLine="720"/>
        <w:jc w:val="both"/>
      </w:pPr>
      <w:r w:rsidRPr="00AB687B">
        <w:t xml:space="preserve">23. У разі відмови переможця конкурсу від підписання договору про надання послуги або </w:t>
      </w:r>
      <w:r w:rsidR="005F37DD" w:rsidRPr="00AB687B">
        <w:t>не укладення</w:t>
      </w:r>
      <w:r w:rsidRPr="00AB687B">
        <w:t xml:space="preserve"> договору з його вини у строк, визначений пунктом 6 розділу V Порядку проведення конкурсу з призначення управителя багатоквартирного будинку, затвердженим Наказом Мінрегіонбуду від 13.06.2016 року №150, конкурсна комісія може визначити переможцем учасника, що набрав максимальне число балів за оцінюванням з числа інших поданих конкурсних пропозицій, або оголосити повторний конкурс. Відповідне рішення конкурсної комісії оформлюється протоколом, витяг з якого підписується головою та секретарем конкурсної комісії і надсилається протягом трьох календарних днів усім учасникам конкурсу.</w:t>
      </w:r>
    </w:p>
    <w:p w:rsidR="006C70E5" w:rsidRPr="00AB687B" w:rsidRDefault="007354AE">
      <w:pPr>
        <w:pStyle w:val="1"/>
        <w:ind w:firstLine="720"/>
        <w:jc w:val="both"/>
      </w:pPr>
      <w:r w:rsidRPr="00AB687B">
        <w:t>24. Якщо в будь-який момент процедури проведення конкурсу співвлас</w:t>
      </w:r>
      <w:r w:rsidR="00415733">
        <w:t>ники багатоквартирного будинку у</w:t>
      </w:r>
      <w:r w:rsidRPr="00AB687B">
        <w:t>творять об’єднання співвласників багатоквартирного будинку, цей будинок автоматично виключається зі складу об’єкта конкурсу, а у випадку, якщо помилково буде підписано договір на управління таким будинком, такий договір не буде породжувати жодних юридичних наслідків ані для співвласників багатоквартирного житлового будинку, ані для управителя. Визначальною датою в даному випадку є дата реєстрації ОСББ у Єдиному державному реєстрі юридичних осіб, фізичних осіб- підприємців та громадських формувань. У випадку якщо ця дата є пізнішою дати підписання договору з управителем, відповідний договір є дійсним і може бути розірваний (у випадку такої необхідності) у порядку, що передбачений аб. 4 ч. 5 ст. 13 Закону України «Про особливості здійснення права власності в багатоквартирних будинках».</w:t>
      </w:r>
    </w:p>
    <w:p w:rsidR="006C70E5" w:rsidRPr="00AB687B" w:rsidRDefault="007354AE">
      <w:pPr>
        <w:pStyle w:val="1"/>
        <w:ind w:firstLine="720"/>
        <w:jc w:val="both"/>
      </w:pPr>
      <w:r w:rsidRPr="004A4D6A">
        <w:rPr>
          <w:highlight w:val="yellow"/>
        </w:rPr>
        <w:t>25</w:t>
      </w:r>
      <w:r w:rsidR="004A4D6A">
        <w:rPr>
          <w:highlight w:val="yellow"/>
        </w:rPr>
        <w:t>. Якщо у строк до 17-00 годин 15.03.2022</w:t>
      </w:r>
      <w:r w:rsidRPr="004A4D6A">
        <w:rPr>
          <w:highlight w:val="yellow"/>
        </w:rPr>
        <w:t xml:space="preserve"> року на адресу </w:t>
      </w:r>
      <w:r w:rsidR="004A4D6A" w:rsidRPr="00261243">
        <w:rPr>
          <w:highlight w:val="yellow"/>
        </w:rPr>
        <w:t>67780, Одеська обл., місто Білгород-Дністровський, смт Сергіївка, вул. Гагаріна, буд. 3.</w:t>
      </w:r>
      <w:r w:rsidRPr="004A4D6A">
        <w:rPr>
          <w:highlight w:val="yellow"/>
        </w:rPr>
        <w:t>, надійдуть на зберігання протоколи (у порядку, що передбачений постановою Кабінету Міністрів України від 24.02.2016 № 109) щодо самостійного обрання (визначення) співвласниками багатоквартирного будинку управителя, такий багатоквартирний будинок автоматично виключається зі складу (переліку) об’єкта конкурсу за умови, що такий протокол не буде повернутий заявнику у порядку, що передбачений постановою</w:t>
      </w:r>
      <w:r w:rsidRPr="00AB687B">
        <w:t xml:space="preserve"> Кабінету Міністрів України від 24.02.2016 № 109. У випадку, якщо помилково буде підписано договір на управління таким будинком за результатами конкурсу, такий договір не буде породжувати жодних юридичних наслідків ані для співвласників багатоквартирного житлового будинку, ані для управителя. Крім того, у випадку, якщо у строк до </w:t>
      </w:r>
      <w:r w:rsidR="004A4D6A">
        <w:rPr>
          <w:highlight w:val="yellow"/>
        </w:rPr>
        <w:t>17-00 годин 15.03.2022</w:t>
      </w:r>
      <w:r w:rsidR="004A4D6A" w:rsidRPr="004A4D6A">
        <w:rPr>
          <w:highlight w:val="yellow"/>
        </w:rPr>
        <w:t xml:space="preserve"> року </w:t>
      </w:r>
      <w:r w:rsidRPr="00AB687B">
        <w:t xml:space="preserve">на адресу </w:t>
      </w:r>
      <w:r w:rsidR="004A4D6A" w:rsidRPr="00261243">
        <w:rPr>
          <w:highlight w:val="yellow"/>
        </w:rPr>
        <w:t>Одеська обл., місто Білгород-Дністровський, смт Сергіївка, вул. Гагаріна, буд. 3.</w:t>
      </w:r>
      <w:r w:rsidR="004A4D6A" w:rsidRPr="004A4D6A">
        <w:rPr>
          <w:highlight w:val="yellow"/>
        </w:rPr>
        <w:t>,</w:t>
      </w:r>
      <w:r w:rsidRPr="00AB687B">
        <w:t xml:space="preserve"> буде направлено копію договору (з усіма додатками, відповідно до вимог Постанови Кабінету Міністрів України № 712 від 05.09.2018) про надання послуги з управління багатоквартирним будинком, яка буде засвідчена, з обов'язковим дотриманням вимог п. 5.27 ДСТУ 4163-2003 «Вимоги до оформлювання документів», особою, що була уповноважена на підписання такого Договору з боку співвласників (із наданням копії документу, який став підставою для такого уповноваження), такий житловий будинок також автоматично виключається зі складу (переліку) об’єкта конкурсу за умови, що такий договір було підписано до </w:t>
      </w:r>
      <w:r w:rsidR="004A4D6A">
        <w:rPr>
          <w:highlight w:val="yellow"/>
        </w:rPr>
        <w:t>15.03.2022</w:t>
      </w:r>
      <w:r w:rsidR="004A4D6A">
        <w:t xml:space="preserve"> </w:t>
      </w:r>
      <w:r w:rsidR="004A4D6A" w:rsidRPr="004A4D6A">
        <w:rPr>
          <w:highlight w:val="yellow"/>
        </w:rPr>
        <w:t>року</w:t>
      </w:r>
      <w:r w:rsidRPr="00AB687B">
        <w:t>. У випадку, якщо помилково буде підписано договір на управління таким будинком за результатами конкурсу, такий договір не буде породжувати жодних юридичних наслідків ані для співвласників багатоквартирного житлового будинку, ані для управителя.</w:t>
      </w:r>
    </w:p>
    <w:p w:rsidR="003920A7" w:rsidRDefault="007354AE">
      <w:pPr>
        <w:pStyle w:val="1"/>
        <w:ind w:firstLine="720"/>
        <w:jc w:val="both"/>
      </w:pPr>
      <w:r w:rsidRPr="00AB687B">
        <w:t>26. Абзаци 24 та 25 п. 16 цієї конкурсної документації вносяться до неї з метою забезпечення прав співвласників щодо самостійного обрання форми управління багатоквартирним будинком і не порушення цього права, у випадку якщо воно було реалізовано до початку проведення конкурсу (до дати підписання договору з управителем за результатами конкурсу)</w:t>
      </w:r>
      <w:r w:rsidR="003920A7">
        <w:t>.</w:t>
      </w:r>
    </w:p>
    <w:p w:rsidR="006C70E5" w:rsidRDefault="006C70E5">
      <w:pPr>
        <w:pStyle w:val="1"/>
        <w:ind w:firstLine="720"/>
        <w:jc w:val="both"/>
      </w:pPr>
    </w:p>
    <w:p w:rsidR="003920A7" w:rsidRPr="00AB687B" w:rsidRDefault="003920A7">
      <w:pPr>
        <w:pStyle w:val="1"/>
        <w:ind w:firstLine="720"/>
        <w:jc w:val="both"/>
        <w:sectPr w:rsidR="003920A7" w:rsidRPr="00AB687B">
          <w:pgSz w:w="11900" w:h="16840"/>
          <w:pgMar w:top="1127" w:right="791" w:bottom="987" w:left="1464" w:header="699" w:footer="559" w:gutter="0"/>
          <w:pgNumType w:start="1"/>
          <w:cols w:space="720"/>
          <w:noEndnote/>
          <w:docGrid w:linePitch="360"/>
        </w:sectPr>
      </w:pPr>
    </w:p>
    <w:p w:rsidR="006C70E5" w:rsidRPr="009563FE" w:rsidRDefault="007354AE">
      <w:pPr>
        <w:pStyle w:val="1"/>
        <w:spacing w:after="300"/>
        <w:ind w:left="4720" w:firstLine="0"/>
        <w:rPr>
          <w:sz w:val="20"/>
        </w:rPr>
      </w:pPr>
      <w:r w:rsidRPr="009563FE">
        <w:rPr>
          <w:sz w:val="20"/>
        </w:rPr>
        <w:lastRenderedPageBreak/>
        <w:t>Додаток 1 до конкурсної документації з призначення управителя багатоквартирних будинків</w:t>
      </w:r>
      <w:r w:rsidR="00907747" w:rsidRPr="009563FE">
        <w:rPr>
          <w:sz w:val="20"/>
        </w:rPr>
        <w:t xml:space="preserve"> Сергіївської селищної територіальної громади</w:t>
      </w:r>
      <w:r w:rsidRPr="009563FE">
        <w:rPr>
          <w:sz w:val="20"/>
        </w:rPr>
        <w:t xml:space="preserve"> </w:t>
      </w:r>
    </w:p>
    <w:p w:rsidR="006C70E5" w:rsidRPr="00AB687B" w:rsidRDefault="007354AE">
      <w:pPr>
        <w:pStyle w:val="1"/>
        <w:spacing w:after="300" w:line="259" w:lineRule="auto"/>
        <w:ind w:firstLine="0"/>
        <w:jc w:val="center"/>
      </w:pPr>
      <w:r w:rsidRPr="00AB687B">
        <w:rPr>
          <w:b/>
          <w:bCs/>
        </w:rPr>
        <w:t>Перелік об’єктів конкурсу</w:t>
      </w:r>
      <w:r w:rsidRPr="00AB687B">
        <w:rPr>
          <w:b/>
          <w:bCs/>
        </w:rPr>
        <w:br/>
        <w:t>з призначення управителя багатоквартирних будинків</w:t>
      </w:r>
      <w:r w:rsidRPr="00AB687B">
        <w:rPr>
          <w:b/>
          <w:bCs/>
        </w:rPr>
        <w:br/>
      </w:r>
      <w:r w:rsidR="00B93767" w:rsidRPr="00B93767">
        <w:rPr>
          <w:b/>
        </w:rPr>
        <w:t>Сергіївської селищної територіальної громади</w:t>
      </w:r>
    </w:p>
    <w:p w:rsidR="006C70E5" w:rsidRPr="00AB687B" w:rsidRDefault="007354AE">
      <w:pPr>
        <w:pStyle w:val="11"/>
        <w:keepNext/>
        <w:keepLines/>
        <w:spacing w:after="300"/>
        <w:ind w:firstLine="0"/>
      </w:pPr>
      <w:bookmarkStart w:id="136" w:name="bookmark138"/>
      <w:bookmarkStart w:id="137" w:name="bookmark139"/>
      <w:bookmarkStart w:id="138" w:name="bookmark140"/>
      <w:r w:rsidRPr="00AB687B">
        <w:t xml:space="preserve">Об’єкт конкурсу (група будинків) </w:t>
      </w:r>
      <w:bookmarkEnd w:id="136"/>
      <w:bookmarkEnd w:id="137"/>
      <w:bookmarkEnd w:id="138"/>
    </w:p>
    <w:p w:rsidR="00A158D2" w:rsidRDefault="00A158D2" w:rsidP="00A158D2">
      <w:pPr>
        <w:pStyle w:val="1"/>
        <w:ind w:firstLine="284"/>
        <w:contextualSpacing/>
      </w:pPr>
      <w:bookmarkStart w:id="139" w:name="bookmark141"/>
      <w:bookmarkStart w:id="140" w:name="bookmark157"/>
      <w:bookmarkEnd w:id="139"/>
      <w:bookmarkEnd w:id="140"/>
      <w:r>
        <w:t>1</w:t>
      </w:r>
      <w:r>
        <w:tab/>
        <w:t>Буджакська</w:t>
      </w:r>
      <w:r>
        <w:tab/>
        <w:t>1</w:t>
      </w:r>
    </w:p>
    <w:p w:rsidR="00A158D2" w:rsidRDefault="00A158D2" w:rsidP="00A158D2">
      <w:pPr>
        <w:pStyle w:val="1"/>
        <w:ind w:firstLine="284"/>
        <w:contextualSpacing/>
      </w:pPr>
      <w:r>
        <w:t>2</w:t>
      </w:r>
      <w:r>
        <w:tab/>
        <w:t>Буджакська</w:t>
      </w:r>
      <w:r>
        <w:tab/>
        <w:t>3 корп. 1</w:t>
      </w:r>
    </w:p>
    <w:p w:rsidR="00A158D2" w:rsidRDefault="00A158D2" w:rsidP="00A158D2">
      <w:pPr>
        <w:pStyle w:val="1"/>
        <w:ind w:firstLine="284"/>
        <w:contextualSpacing/>
      </w:pPr>
      <w:r>
        <w:t>3</w:t>
      </w:r>
      <w:r>
        <w:tab/>
        <w:t>Гагаріна</w:t>
      </w:r>
      <w:r>
        <w:tab/>
        <w:t>1 корп. А.</w:t>
      </w:r>
    </w:p>
    <w:p w:rsidR="00A158D2" w:rsidRDefault="00A158D2" w:rsidP="00A158D2">
      <w:pPr>
        <w:pStyle w:val="1"/>
        <w:ind w:firstLine="284"/>
        <w:contextualSpacing/>
      </w:pPr>
      <w:r>
        <w:t>4</w:t>
      </w:r>
      <w:r>
        <w:tab/>
        <w:t>Гагаріна</w:t>
      </w:r>
      <w:r>
        <w:tab/>
        <w:t>2</w:t>
      </w:r>
    </w:p>
    <w:p w:rsidR="00A158D2" w:rsidRDefault="00A158D2" w:rsidP="00A158D2">
      <w:pPr>
        <w:pStyle w:val="1"/>
        <w:ind w:firstLine="284"/>
        <w:contextualSpacing/>
      </w:pPr>
      <w:r>
        <w:t>5</w:t>
      </w:r>
      <w:r>
        <w:tab/>
        <w:t>Гагаріна</w:t>
      </w:r>
      <w:r>
        <w:tab/>
        <w:t>5</w:t>
      </w:r>
    </w:p>
    <w:p w:rsidR="00A158D2" w:rsidRDefault="00A158D2" w:rsidP="00A158D2">
      <w:pPr>
        <w:pStyle w:val="1"/>
        <w:ind w:firstLine="284"/>
        <w:contextualSpacing/>
      </w:pPr>
      <w:r>
        <w:t>6</w:t>
      </w:r>
      <w:r>
        <w:tab/>
        <w:t>Гагаріна</w:t>
      </w:r>
      <w:r>
        <w:tab/>
        <w:t>7</w:t>
      </w:r>
    </w:p>
    <w:p w:rsidR="00A158D2" w:rsidRDefault="00A158D2" w:rsidP="00A158D2">
      <w:pPr>
        <w:pStyle w:val="1"/>
        <w:ind w:firstLine="284"/>
        <w:contextualSpacing/>
      </w:pPr>
      <w:r>
        <w:t>7</w:t>
      </w:r>
      <w:r>
        <w:tab/>
        <w:t>Гагаріна</w:t>
      </w:r>
      <w:r>
        <w:tab/>
        <w:t>9</w:t>
      </w:r>
    </w:p>
    <w:p w:rsidR="00A158D2" w:rsidRDefault="00A158D2" w:rsidP="00A158D2">
      <w:pPr>
        <w:pStyle w:val="1"/>
        <w:ind w:firstLine="284"/>
        <w:contextualSpacing/>
      </w:pPr>
      <w:r>
        <w:t>8</w:t>
      </w:r>
      <w:r>
        <w:tab/>
        <w:t>Гагаріна</w:t>
      </w:r>
      <w:r>
        <w:tab/>
        <w:t>10</w:t>
      </w:r>
    </w:p>
    <w:p w:rsidR="00A158D2" w:rsidRDefault="00A158D2" w:rsidP="00A158D2">
      <w:pPr>
        <w:pStyle w:val="1"/>
        <w:ind w:firstLine="284"/>
        <w:contextualSpacing/>
      </w:pPr>
      <w:r>
        <w:t>9</w:t>
      </w:r>
      <w:r>
        <w:tab/>
        <w:t>Гагаріна</w:t>
      </w:r>
      <w:r>
        <w:tab/>
        <w:t>11</w:t>
      </w:r>
    </w:p>
    <w:p w:rsidR="00A158D2" w:rsidRDefault="00A158D2" w:rsidP="00A158D2">
      <w:pPr>
        <w:pStyle w:val="1"/>
        <w:ind w:firstLine="284"/>
        <w:contextualSpacing/>
      </w:pPr>
      <w:r>
        <w:t>10</w:t>
      </w:r>
      <w:r>
        <w:tab/>
        <w:t>Гагаріна</w:t>
      </w:r>
      <w:r>
        <w:tab/>
        <w:t>12</w:t>
      </w:r>
    </w:p>
    <w:p w:rsidR="00A158D2" w:rsidRDefault="00A158D2" w:rsidP="00A158D2">
      <w:pPr>
        <w:pStyle w:val="1"/>
        <w:ind w:firstLine="284"/>
        <w:contextualSpacing/>
      </w:pPr>
      <w:r>
        <w:t>11</w:t>
      </w:r>
      <w:r>
        <w:tab/>
        <w:t>Гагаріна</w:t>
      </w:r>
      <w:r>
        <w:tab/>
        <w:t>14</w:t>
      </w:r>
    </w:p>
    <w:p w:rsidR="00A158D2" w:rsidRDefault="00A158D2" w:rsidP="00A158D2">
      <w:pPr>
        <w:pStyle w:val="1"/>
        <w:ind w:firstLine="284"/>
        <w:contextualSpacing/>
      </w:pPr>
      <w:r>
        <w:t>12</w:t>
      </w:r>
      <w:r>
        <w:tab/>
        <w:t>Гагаріна</w:t>
      </w:r>
      <w:r>
        <w:tab/>
        <w:t>16</w:t>
      </w:r>
    </w:p>
    <w:p w:rsidR="00A158D2" w:rsidRDefault="00A158D2" w:rsidP="00A158D2">
      <w:pPr>
        <w:pStyle w:val="1"/>
        <w:ind w:firstLine="284"/>
        <w:contextualSpacing/>
      </w:pPr>
      <w:r>
        <w:t>13</w:t>
      </w:r>
      <w:r>
        <w:tab/>
        <w:t>Гагаріна</w:t>
      </w:r>
      <w:r>
        <w:tab/>
        <w:t>18</w:t>
      </w:r>
    </w:p>
    <w:p w:rsidR="00A158D2" w:rsidRDefault="00A158D2" w:rsidP="00A158D2">
      <w:pPr>
        <w:pStyle w:val="1"/>
        <w:ind w:firstLine="284"/>
        <w:contextualSpacing/>
      </w:pPr>
      <w:r>
        <w:t>14</w:t>
      </w:r>
      <w:r>
        <w:tab/>
        <w:t>Горького</w:t>
      </w:r>
      <w:r>
        <w:tab/>
        <w:t>3</w:t>
      </w:r>
    </w:p>
    <w:p w:rsidR="00A158D2" w:rsidRDefault="00A158D2" w:rsidP="00A158D2">
      <w:pPr>
        <w:pStyle w:val="1"/>
        <w:ind w:firstLine="284"/>
        <w:contextualSpacing/>
      </w:pPr>
      <w:r>
        <w:t>15</w:t>
      </w:r>
      <w:r>
        <w:tab/>
        <w:t>Горького</w:t>
      </w:r>
      <w:r>
        <w:tab/>
        <w:t>5</w:t>
      </w:r>
    </w:p>
    <w:p w:rsidR="00A158D2" w:rsidRDefault="00A158D2" w:rsidP="00A158D2">
      <w:pPr>
        <w:pStyle w:val="1"/>
        <w:ind w:firstLine="284"/>
        <w:contextualSpacing/>
      </w:pPr>
      <w:r>
        <w:t>16</w:t>
      </w:r>
      <w:r>
        <w:tab/>
        <w:t>Горького</w:t>
      </w:r>
      <w:r>
        <w:tab/>
        <w:t>7</w:t>
      </w:r>
    </w:p>
    <w:p w:rsidR="00A158D2" w:rsidRDefault="00A158D2" w:rsidP="00A158D2">
      <w:pPr>
        <w:pStyle w:val="1"/>
        <w:ind w:firstLine="284"/>
        <w:contextualSpacing/>
      </w:pPr>
      <w:r>
        <w:t>17</w:t>
      </w:r>
      <w:r>
        <w:tab/>
        <w:t>Лісна</w:t>
      </w:r>
      <w:r>
        <w:tab/>
        <w:t>31</w:t>
      </w:r>
    </w:p>
    <w:p w:rsidR="00A158D2" w:rsidRDefault="00A158D2" w:rsidP="00A158D2">
      <w:pPr>
        <w:pStyle w:val="1"/>
        <w:ind w:firstLine="284"/>
        <w:contextualSpacing/>
      </w:pPr>
      <w:r>
        <w:t>18</w:t>
      </w:r>
      <w:r>
        <w:tab/>
        <w:t>Молодіжна</w:t>
      </w:r>
      <w:r>
        <w:tab/>
        <w:t>1</w:t>
      </w:r>
    </w:p>
    <w:p w:rsidR="00A158D2" w:rsidRDefault="00A158D2" w:rsidP="00A158D2">
      <w:pPr>
        <w:pStyle w:val="1"/>
        <w:ind w:firstLine="284"/>
        <w:contextualSpacing/>
      </w:pPr>
      <w:r>
        <w:t>19</w:t>
      </w:r>
      <w:r>
        <w:tab/>
        <w:t>Центральна</w:t>
      </w:r>
      <w:r>
        <w:tab/>
        <w:t>2</w:t>
      </w:r>
    </w:p>
    <w:p w:rsidR="00A158D2" w:rsidRDefault="00A158D2" w:rsidP="00A158D2">
      <w:pPr>
        <w:pStyle w:val="1"/>
        <w:ind w:firstLine="284"/>
        <w:contextualSpacing/>
      </w:pPr>
      <w:r>
        <w:t>20</w:t>
      </w:r>
      <w:r>
        <w:tab/>
        <w:t>Центральна</w:t>
      </w:r>
      <w:r>
        <w:tab/>
        <w:t>4</w:t>
      </w:r>
    </w:p>
    <w:p w:rsidR="00A158D2" w:rsidRDefault="00A158D2" w:rsidP="00A158D2">
      <w:pPr>
        <w:pStyle w:val="1"/>
        <w:ind w:firstLine="284"/>
        <w:contextualSpacing/>
      </w:pPr>
      <w:r>
        <w:t>21</w:t>
      </w:r>
      <w:r>
        <w:tab/>
        <w:t>Чорноморська  15</w:t>
      </w:r>
    </w:p>
    <w:p w:rsidR="00A158D2" w:rsidRDefault="00A158D2" w:rsidP="00A158D2">
      <w:pPr>
        <w:pStyle w:val="1"/>
        <w:ind w:firstLine="284"/>
        <w:contextualSpacing/>
      </w:pPr>
      <w:r>
        <w:t>22</w:t>
      </w:r>
      <w:r>
        <w:tab/>
        <w:t>Чорноморська  1</w:t>
      </w:r>
    </w:p>
    <w:p w:rsidR="00A158D2" w:rsidRDefault="00A158D2" w:rsidP="00A158D2">
      <w:pPr>
        <w:pStyle w:val="1"/>
        <w:ind w:firstLine="284"/>
        <w:contextualSpacing/>
      </w:pPr>
      <w:r>
        <w:t>23</w:t>
      </w:r>
      <w:r>
        <w:tab/>
        <w:t>Чорноморська  3</w:t>
      </w:r>
    </w:p>
    <w:p w:rsidR="00A158D2" w:rsidRDefault="00A158D2" w:rsidP="00A158D2">
      <w:pPr>
        <w:pStyle w:val="1"/>
        <w:ind w:firstLine="284"/>
        <w:contextualSpacing/>
      </w:pPr>
      <w:r>
        <w:t>24</w:t>
      </w:r>
      <w:r>
        <w:tab/>
        <w:t>Чорноморська  5</w:t>
      </w:r>
    </w:p>
    <w:p w:rsidR="00A158D2" w:rsidRDefault="00A158D2" w:rsidP="00A158D2">
      <w:pPr>
        <w:pStyle w:val="1"/>
        <w:ind w:firstLine="284"/>
        <w:contextualSpacing/>
      </w:pPr>
      <w:r>
        <w:t>25</w:t>
      </w:r>
      <w:r>
        <w:tab/>
        <w:t>Чорноморська  7</w:t>
      </w:r>
    </w:p>
    <w:p w:rsidR="00A158D2" w:rsidRDefault="00A158D2" w:rsidP="00A158D2">
      <w:pPr>
        <w:pStyle w:val="1"/>
        <w:ind w:firstLine="284"/>
        <w:contextualSpacing/>
      </w:pPr>
      <w:r>
        <w:t>26</w:t>
      </w:r>
      <w:r>
        <w:tab/>
        <w:t>Чорноморська  9</w:t>
      </w:r>
    </w:p>
    <w:p w:rsidR="00A158D2" w:rsidRDefault="00A158D2" w:rsidP="00A158D2">
      <w:pPr>
        <w:pStyle w:val="1"/>
        <w:ind w:firstLine="284"/>
        <w:contextualSpacing/>
      </w:pPr>
      <w:r>
        <w:t>27</w:t>
      </w:r>
      <w:r>
        <w:tab/>
        <w:t>Чорноморська  11</w:t>
      </w:r>
    </w:p>
    <w:p w:rsidR="00A158D2" w:rsidRDefault="00A158D2" w:rsidP="00A158D2">
      <w:pPr>
        <w:pStyle w:val="1"/>
        <w:ind w:firstLine="284"/>
        <w:contextualSpacing/>
      </w:pPr>
      <w:r>
        <w:t>28</w:t>
      </w:r>
      <w:r>
        <w:tab/>
        <w:t>Чорноморська  13</w:t>
      </w:r>
    </w:p>
    <w:p w:rsidR="00A158D2" w:rsidRDefault="00A158D2" w:rsidP="00A158D2">
      <w:pPr>
        <w:pStyle w:val="1"/>
        <w:ind w:firstLine="284"/>
        <w:contextualSpacing/>
      </w:pPr>
      <w:r>
        <w:t>29</w:t>
      </w:r>
      <w:r>
        <w:tab/>
        <w:t>Чорноморська  17</w:t>
      </w:r>
    </w:p>
    <w:p w:rsidR="00A158D2" w:rsidRDefault="00A158D2" w:rsidP="00A158D2">
      <w:pPr>
        <w:pStyle w:val="1"/>
        <w:ind w:firstLine="284"/>
        <w:contextualSpacing/>
      </w:pPr>
      <w:r>
        <w:t>30</w:t>
      </w:r>
      <w:r>
        <w:tab/>
        <w:t>Чорноморська  19</w:t>
      </w:r>
    </w:p>
    <w:p w:rsidR="00A158D2" w:rsidRDefault="00A158D2" w:rsidP="00A158D2">
      <w:pPr>
        <w:pStyle w:val="1"/>
        <w:ind w:firstLine="284"/>
        <w:contextualSpacing/>
      </w:pPr>
      <w:r>
        <w:t>31</w:t>
      </w:r>
      <w:r>
        <w:tab/>
        <w:t>Чорноморська  21</w:t>
      </w:r>
    </w:p>
    <w:p w:rsidR="00A158D2" w:rsidRDefault="00A158D2" w:rsidP="00A158D2">
      <w:pPr>
        <w:pStyle w:val="1"/>
        <w:ind w:firstLine="284"/>
        <w:contextualSpacing/>
      </w:pPr>
      <w:r>
        <w:t>32</w:t>
      </w:r>
      <w:r>
        <w:tab/>
        <w:t>Чорноморська  23</w:t>
      </w:r>
    </w:p>
    <w:p w:rsidR="00A158D2" w:rsidRDefault="00A158D2" w:rsidP="00A158D2">
      <w:pPr>
        <w:pStyle w:val="1"/>
        <w:ind w:firstLine="284"/>
        <w:contextualSpacing/>
      </w:pPr>
      <w:r>
        <w:t>33</w:t>
      </w:r>
      <w:r>
        <w:tab/>
        <w:t>Чорноморська  25</w:t>
      </w:r>
    </w:p>
    <w:p w:rsidR="00A158D2" w:rsidRDefault="00A158D2" w:rsidP="00A158D2">
      <w:pPr>
        <w:pStyle w:val="1"/>
        <w:ind w:firstLine="284"/>
        <w:contextualSpacing/>
      </w:pPr>
      <w:r>
        <w:t>34</w:t>
      </w:r>
      <w:r>
        <w:tab/>
        <w:t>Шкільна</w:t>
      </w:r>
      <w:r>
        <w:tab/>
        <w:t>1</w:t>
      </w:r>
    </w:p>
    <w:p w:rsidR="00A158D2" w:rsidRDefault="00A158D2" w:rsidP="00A158D2">
      <w:pPr>
        <w:pStyle w:val="1"/>
        <w:ind w:firstLine="284"/>
        <w:contextualSpacing/>
      </w:pPr>
      <w:r>
        <w:t>35</w:t>
      </w:r>
      <w:r>
        <w:tab/>
        <w:t>Шкільна</w:t>
      </w:r>
      <w:r>
        <w:tab/>
        <w:t>3</w:t>
      </w:r>
    </w:p>
    <w:p w:rsidR="00A158D2" w:rsidRDefault="00A158D2" w:rsidP="00A158D2">
      <w:pPr>
        <w:pStyle w:val="1"/>
        <w:ind w:firstLine="284"/>
        <w:contextualSpacing/>
      </w:pPr>
      <w:r>
        <w:t>36</w:t>
      </w:r>
      <w:r>
        <w:tab/>
        <w:t>Шкільна</w:t>
      </w:r>
      <w:r>
        <w:tab/>
        <w:t>4</w:t>
      </w:r>
    </w:p>
    <w:p w:rsidR="00A158D2" w:rsidRDefault="00A158D2" w:rsidP="00A158D2">
      <w:pPr>
        <w:pStyle w:val="1"/>
        <w:ind w:firstLine="284"/>
        <w:contextualSpacing/>
      </w:pPr>
      <w:r>
        <w:t>37</w:t>
      </w:r>
      <w:r>
        <w:tab/>
        <w:t>Шкільна</w:t>
      </w:r>
      <w:r>
        <w:tab/>
        <w:t>5</w:t>
      </w:r>
    </w:p>
    <w:p w:rsidR="00A158D2" w:rsidRDefault="00A158D2" w:rsidP="00A158D2">
      <w:pPr>
        <w:pStyle w:val="1"/>
        <w:ind w:firstLine="284"/>
        <w:contextualSpacing/>
      </w:pPr>
      <w:r>
        <w:t>38</w:t>
      </w:r>
      <w:r>
        <w:tab/>
        <w:t>Шкільна</w:t>
      </w:r>
      <w:r>
        <w:tab/>
        <w:t>7</w:t>
      </w:r>
    </w:p>
    <w:p w:rsidR="00A158D2" w:rsidRDefault="00A158D2" w:rsidP="00A158D2">
      <w:pPr>
        <w:pStyle w:val="1"/>
        <w:ind w:firstLine="284"/>
        <w:contextualSpacing/>
      </w:pPr>
      <w:r>
        <w:t>39</w:t>
      </w:r>
      <w:r>
        <w:tab/>
        <w:t>Шкільна</w:t>
      </w:r>
      <w:r>
        <w:tab/>
        <w:t>9</w:t>
      </w:r>
      <w:r w:rsidR="00155D43">
        <w:t xml:space="preserve"> корп. 1.</w:t>
      </w:r>
    </w:p>
    <w:p w:rsidR="00A158D2" w:rsidRDefault="00A158D2" w:rsidP="00A158D2">
      <w:pPr>
        <w:pStyle w:val="1"/>
        <w:ind w:firstLine="284"/>
        <w:contextualSpacing/>
      </w:pPr>
      <w:r>
        <w:t>40</w:t>
      </w:r>
      <w:r>
        <w:tab/>
        <w:t>Шкільна</w:t>
      </w:r>
      <w:r>
        <w:tab/>
        <w:t>9</w:t>
      </w:r>
      <w:r w:rsidR="00155D43">
        <w:t xml:space="preserve"> корп. 2</w:t>
      </w:r>
    </w:p>
    <w:p w:rsidR="006C70E5" w:rsidRPr="00B93767" w:rsidRDefault="00A158D2" w:rsidP="00A158D2">
      <w:pPr>
        <w:pStyle w:val="1"/>
        <w:tabs>
          <w:tab w:val="left" w:pos="726"/>
        </w:tabs>
        <w:spacing w:after="260"/>
        <w:ind w:left="260" w:firstLine="0"/>
        <w:rPr>
          <w:highlight w:val="yellow"/>
        </w:rPr>
        <w:sectPr w:rsidR="006C70E5" w:rsidRPr="00B93767">
          <w:pgSz w:w="11900" w:h="16840"/>
          <w:pgMar w:top="1035" w:right="1038" w:bottom="1035" w:left="1636" w:header="607" w:footer="607" w:gutter="0"/>
          <w:cols w:space="720"/>
          <w:noEndnote/>
          <w:docGrid w:linePitch="360"/>
        </w:sectPr>
      </w:pPr>
      <w:r>
        <w:rPr>
          <w:highlight w:val="yellow"/>
        </w:rPr>
        <w:t xml:space="preserve">   </w:t>
      </w:r>
    </w:p>
    <w:p w:rsidR="006C70E5" w:rsidRPr="009563FE" w:rsidRDefault="007354AE">
      <w:pPr>
        <w:pStyle w:val="20"/>
        <w:spacing w:after="500" w:line="312" w:lineRule="auto"/>
        <w:ind w:left="11280"/>
        <w:rPr>
          <w:rFonts w:ascii="Times New Roman" w:hAnsi="Times New Roman" w:cs="Times New Roman"/>
          <w:sz w:val="20"/>
          <w:szCs w:val="20"/>
        </w:rPr>
      </w:pPr>
      <w:r w:rsidRPr="009563FE">
        <w:rPr>
          <w:rFonts w:ascii="Times New Roman" w:hAnsi="Times New Roman" w:cs="Times New Roman"/>
          <w:sz w:val="20"/>
          <w:szCs w:val="20"/>
        </w:rPr>
        <w:lastRenderedPageBreak/>
        <w:t>Додаток 2 до конкурсної документації з призначення управителя багатоквартирних будинків</w:t>
      </w:r>
      <w:r w:rsidR="009563FE" w:rsidRPr="009563FE">
        <w:rPr>
          <w:rFonts w:ascii="Times New Roman" w:hAnsi="Times New Roman" w:cs="Times New Roman"/>
          <w:sz w:val="20"/>
          <w:szCs w:val="20"/>
        </w:rPr>
        <w:t xml:space="preserve"> Сергіївської селищної територіальної громади</w:t>
      </w:r>
      <w:r w:rsidRPr="009563FE">
        <w:rPr>
          <w:rFonts w:ascii="Times New Roman" w:hAnsi="Times New Roman" w:cs="Times New Roman"/>
          <w:sz w:val="20"/>
          <w:szCs w:val="20"/>
        </w:rPr>
        <w:t xml:space="preserve"> </w:t>
      </w:r>
    </w:p>
    <w:p w:rsidR="006C70E5" w:rsidRDefault="007354AE">
      <w:pPr>
        <w:pStyle w:val="a7"/>
        <w:spacing w:line="413" w:lineRule="auto"/>
      </w:pPr>
      <w:r w:rsidRPr="00AB687B">
        <w:t>Перелік будників, що входять до об’єктів конкурсу та технічна характеристика багатоквартирних будинків (що входять до об’єктів конкурсу)</w:t>
      </w:r>
    </w:p>
    <w:p w:rsidR="00460793" w:rsidRPr="00AB687B" w:rsidRDefault="00460793">
      <w:pPr>
        <w:pStyle w:val="a7"/>
        <w:spacing w:line="413" w:lineRule="auto"/>
      </w:pPr>
    </w:p>
    <w:p w:rsidR="006C70E5" w:rsidRDefault="006C70E5"/>
    <w:tbl>
      <w:tblPr>
        <w:tblOverlap w:val="never"/>
        <w:tblW w:w="0" w:type="auto"/>
        <w:jc w:val="center"/>
        <w:tblLayout w:type="fixed"/>
        <w:tblCellMar>
          <w:left w:w="10" w:type="dxa"/>
          <w:right w:w="10" w:type="dxa"/>
        </w:tblCellMar>
        <w:tblLook w:val="04A0" w:firstRow="1" w:lastRow="0" w:firstColumn="1" w:lastColumn="0" w:noHBand="0" w:noVBand="1"/>
      </w:tblPr>
      <w:tblGrid>
        <w:gridCol w:w="658"/>
        <w:gridCol w:w="2309"/>
        <w:gridCol w:w="1003"/>
        <w:gridCol w:w="778"/>
        <w:gridCol w:w="965"/>
        <w:gridCol w:w="2558"/>
        <w:gridCol w:w="1522"/>
        <w:gridCol w:w="1536"/>
        <w:gridCol w:w="1930"/>
        <w:gridCol w:w="1904"/>
      </w:tblGrid>
      <w:tr w:rsidR="00DD3D10" w:rsidTr="00524100">
        <w:trPr>
          <w:trHeight w:hRule="exact" w:val="1680"/>
          <w:jc w:val="center"/>
        </w:trPr>
        <w:tc>
          <w:tcPr>
            <w:tcW w:w="658" w:type="dxa"/>
            <w:tcBorders>
              <w:top w:val="single" w:sz="4" w:space="0" w:color="auto"/>
              <w:left w:val="single" w:sz="4" w:space="0" w:color="auto"/>
            </w:tcBorders>
            <w:shd w:val="clear" w:color="auto" w:fill="FFFFFF"/>
            <w:vAlign w:val="center"/>
          </w:tcPr>
          <w:p w:rsidR="00DD3D10" w:rsidRDefault="00DD3D10" w:rsidP="00A158D2">
            <w:pPr>
              <w:pStyle w:val="a5"/>
              <w:jc w:val="center"/>
            </w:pPr>
            <w:r>
              <w:t>№ з/п</w:t>
            </w:r>
          </w:p>
        </w:tc>
        <w:tc>
          <w:tcPr>
            <w:tcW w:w="2309" w:type="dxa"/>
            <w:tcBorders>
              <w:top w:val="single" w:sz="4" w:space="0" w:color="auto"/>
              <w:left w:val="single" w:sz="4" w:space="0" w:color="auto"/>
            </w:tcBorders>
            <w:shd w:val="clear" w:color="auto" w:fill="FFFFFF"/>
            <w:vAlign w:val="center"/>
          </w:tcPr>
          <w:p w:rsidR="00DD3D10" w:rsidRDefault="00DD3D10" w:rsidP="00A158D2">
            <w:pPr>
              <w:pStyle w:val="a5"/>
              <w:ind w:firstLine="560"/>
            </w:pPr>
            <w:r>
              <w:t>Назва вулиці</w:t>
            </w:r>
          </w:p>
        </w:tc>
        <w:tc>
          <w:tcPr>
            <w:tcW w:w="1003" w:type="dxa"/>
            <w:tcBorders>
              <w:top w:val="single" w:sz="4" w:space="0" w:color="auto"/>
              <w:left w:val="single" w:sz="4" w:space="0" w:color="auto"/>
            </w:tcBorders>
            <w:shd w:val="clear" w:color="auto" w:fill="FFFFFF"/>
            <w:vAlign w:val="center"/>
          </w:tcPr>
          <w:p w:rsidR="00DD3D10" w:rsidRDefault="00DD3D10" w:rsidP="00A158D2">
            <w:pPr>
              <w:pStyle w:val="a5"/>
              <w:jc w:val="center"/>
            </w:pPr>
            <w:r>
              <w:t>Номер будинку</w:t>
            </w:r>
          </w:p>
        </w:tc>
        <w:tc>
          <w:tcPr>
            <w:tcW w:w="778" w:type="dxa"/>
            <w:tcBorders>
              <w:top w:val="single" w:sz="4" w:space="0" w:color="auto"/>
              <w:left w:val="single" w:sz="4" w:space="0" w:color="auto"/>
            </w:tcBorders>
            <w:shd w:val="clear" w:color="auto" w:fill="FFFFFF"/>
            <w:vAlign w:val="center"/>
          </w:tcPr>
          <w:p w:rsidR="00DD3D10" w:rsidRDefault="00DD3D10" w:rsidP="00A158D2">
            <w:pPr>
              <w:pStyle w:val="a5"/>
              <w:spacing w:line="271" w:lineRule="auto"/>
              <w:jc w:val="center"/>
            </w:pPr>
            <w:r>
              <w:t>Корпус будинк У</w:t>
            </w:r>
          </w:p>
        </w:tc>
        <w:tc>
          <w:tcPr>
            <w:tcW w:w="965" w:type="dxa"/>
            <w:tcBorders>
              <w:top w:val="single" w:sz="4" w:space="0" w:color="auto"/>
              <w:left w:val="single" w:sz="4" w:space="0" w:color="auto"/>
            </w:tcBorders>
            <w:shd w:val="clear" w:color="auto" w:fill="FFFFFF"/>
            <w:vAlign w:val="center"/>
          </w:tcPr>
          <w:p w:rsidR="00DD3D10" w:rsidRDefault="00DD3D10" w:rsidP="00A158D2">
            <w:pPr>
              <w:pStyle w:val="a5"/>
              <w:jc w:val="center"/>
            </w:pPr>
            <w:r>
              <w:t>Кількість квартир</w:t>
            </w:r>
          </w:p>
        </w:tc>
        <w:tc>
          <w:tcPr>
            <w:tcW w:w="2558" w:type="dxa"/>
            <w:tcBorders>
              <w:top w:val="single" w:sz="4" w:space="0" w:color="auto"/>
              <w:left w:val="single" w:sz="4" w:space="0" w:color="auto"/>
            </w:tcBorders>
            <w:shd w:val="clear" w:color="auto" w:fill="FFFFFF"/>
            <w:vAlign w:val="center"/>
          </w:tcPr>
          <w:p w:rsidR="00DD3D10" w:rsidRDefault="00DD3D10" w:rsidP="00A158D2">
            <w:pPr>
              <w:pStyle w:val="a5"/>
              <w:spacing w:line="254" w:lineRule="auto"/>
              <w:jc w:val="center"/>
            </w:pPr>
            <w:r>
              <w:t>Назва установи, підприємства, організації, яким належить будинок</w:t>
            </w:r>
          </w:p>
        </w:tc>
        <w:tc>
          <w:tcPr>
            <w:tcW w:w="1522" w:type="dxa"/>
            <w:tcBorders>
              <w:top w:val="single" w:sz="4" w:space="0" w:color="auto"/>
              <w:left w:val="single" w:sz="4" w:space="0" w:color="auto"/>
            </w:tcBorders>
            <w:shd w:val="clear" w:color="auto" w:fill="FFFFFF"/>
            <w:vAlign w:val="center"/>
          </w:tcPr>
          <w:p w:rsidR="00DD3D10" w:rsidRDefault="00DD3D10" w:rsidP="00A158D2">
            <w:pPr>
              <w:pStyle w:val="a5"/>
              <w:spacing w:line="254" w:lineRule="auto"/>
              <w:jc w:val="center"/>
            </w:pPr>
            <w:r>
              <w:t>Підпорядкуван ня (ЖКС, ОСББ тощо у житлових будинках)</w:t>
            </w:r>
          </w:p>
        </w:tc>
        <w:tc>
          <w:tcPr>
            <w:tcW w:w="1536" w:type="dxa"/>
            <w:tcBorders>
              <w:top w:val="single" w:sz="4" w:space="0" w:color="auto"/>
              <w:left w:val="single" w:sz="4" w:space="0" w:color="auto"/>
            </w:tcBorders>
            <w:shd w:val="clear" w:color="auto" w:fill="FFFFFF"/>
            <w:vAlign w:val="center"/>
          </w:tcPr>
          <w:p w:rsidR="00DD3D10" w:rsidRDefault="00DD3D10" w:rsidP="00A158D2">
            <w:pPr>
              <w:pStyle w:val="a5"/>
              <w:jc w:val="center"/>
            </w:pPr>
            <w:r>
              <w:t>Рік побудови</w:t>
            </w:r>
          </w:p>
        </w:tc>
        <w:tc>
          <w:tcPr>
            <w:tcW w:w="1930" w:type="dxa"/>
            <w:tcBorders>
              <w:top w:val="single" w:sz="4" w:space="0" w:color="auto"/>
              <w:left w:val="single" w:sz="4" w:space="0" w:color="auto"/>
            </w:tcBorders>
            <w:shd w:val="clear" w:color="auto" w:fill="FFFFFF"/>
            <w:vAlign w:val="center"/>
          </w:tcPr>
          <w:p w:rsidR="00DD3D10" w:rsidRDefault="00DD3D10" w:rsidP="00A158D2">
            <w:pPr>
              <w:pStyle w:val="a5"/>
              <w:spacing w:line="254" w:lineRule="auto"/>
              <w:jc w:val="center"/>
            </w:pPr>
            <w:r>
              <w:t>Стан (жилий/нежилий)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spacing w:line="252" w:lineRule="auto"/>
              <w:jc w:val="center"/>
            </w:pPr>
            <w:r>
              <w:t>Матеріал зовнішніх стін будівлі (цегла, плити тощо)</w:t>
            </w:r>
          </w:p>
        </w:tc>
      </w:tr>
      <w:tr w:rsidR="00DD3D10" w:rsidTr="00524100">
        <w:trPr>
          <w:trHeight w:hRule="exact" w:val="298"/>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480"/>
              <w:jc w:val="both"/>
            </w:pPr>
            <w:r>
              <w:t>1</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ind w:firstLine="560"/>
            </w:pPr>
            <w:r>
              <w:t>Буджакська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420"/>
            </w:pPr>
            <w:r>
              <w:t>1</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84</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1990</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rPr>
                <w:sz w:val="14"/>
                <w:szCs w:val="14"/>
              </w:rPr>
            </w:pPr>
            <w:r>
              <w:rPr>
                <w:rFonts w:ascii="Arial" w:eastAsia="Arial" w:hAnsi="Arial" w:cs="Arial"/>
                <w:b/>
                <w:bCs/>
                <w:sz w:val="14"/>
                <w:szCs w:val="14"/>
              </w:rP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моноліт</w:t>
            </w:r>
          </w:p>
        </w:tc>
      </w:tr>
      <w:tr w:rsidR="00DD3D10" w:rsidTr="00524100">
        <w:trPr>
          <w:trHeight w:hRule="exact" w:val="293"/>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480"/>
              <w:jc w:val="both"/>
            </w:pPr>
            <w:r>
              <w:t>2</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ind w:firstLine="560"/>
            </w:pPr>
            <w:r>
              <w:t>Буджакська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420"/>
              <w:jc w:val="both"/>
            </w:pPr>
            <w:r>
              <w:t>3</w:t>
            </w:r>
          </w:p>
        </w:tc>
        <w:tc>
          <w:tcPr>
            <w:tcW w:w="778" w:type="dxa"/>
            <w:tcBorders>
              <w:top w:val="single" w:sz="4" w:space="0" w:color="auto"/>
              <w:left w:val="single" w:sz="4" w:space="0" w:color="auto"/>
            </w:tcBorders>
            <w:shd w:val="clear" w:color="auto" w:fill="FFFFFF"/>
            <w:vAlign w:val="bottom"/>
          </w:tcPr>
          <w:p w:rsidR="00DD3D10" w:rsidRDefault="00DD3D10" w:rsidP="00A158D2">
            <w:pPr>
              <w:pStyle w:val="a5"/>
              <w:ind w:firstLine="340"/>
            </w:pPr>
            <w:r>
              <w:t>1</w:t>
            </w: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65</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1995</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ж/б плити</w:t>
            </w:r>
          </w:p>
        </w:tc>
      </w:tr>
      <w:tr w:rsidR="00DD3D10" w:rsidTr="00524100">
        <w:trPr>
          <w:trHeight w:hRule="exact" w:val="293"/>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480"/>
              <w:jc w:val="both"/>
            </w:pPr>
            <w:r>
              <w:t>3</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ind w:firstLine="720"/>
            </w:pPr>
            <w:r>
              <w:t>Гагаріна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420"/>
              <w:jc w:val="both"/>
            </w:pPr>
            <w:r>
              <w:t>1</w:t>
            </w:r>
          </w:p>
        </w:tc>
        <w:tc>
          <w:tcPr>
            <w:tcW w:w="778" w:type="dxa"/>
            <w:tcBorders>
              <w:top w:val="single" w:sz="4" w:space="0" w:color="auto"/>
              <w:left w:val="single" w:sz="4" w:space="0" w:color="auto"/>
            </w:tcBorders>
            <w:shd w:val="clear" w:color="auto" w:fill="FFFFFF"/>
            <w:vAlign w:val="bottom"/>
          </w:tcPr>
          <w:p w:rsidR="00DD3D10" w:rsidRDefault="00DD3D10" w:rsidP="00A158D2">
            <w:pPr>
              <w:pStyle w:val="a5"/>
              <w:ind w:firstLine="340"/>
            </w:pPr>
            <w:r>
              <w:t>а</w:t>
            </w: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12</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1984</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ж/б плити</w:t>
            </w:r>
          </w:p>
        </w:tc>
      </w:tr>
      <w:tr w:rsidR="00DD3D10" w:rsidTr="00524100">
        <w:trPr>
          <w:trHeight w:hRule="exact" w:val="293"/>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480"/>
              <w:jc w:val="both"/>
            </w:pPr>
            <w:r>
              <w:t>4</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ind w:firstLine="720"/>
            </w:pPr>
            <w:r>
              <w:t>Гагаріна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420"/>
              <w:jc w:val="both"/>
            </w:pPr>
            <w:r>
              <w:t>2</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17</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1958</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кам'яний</w:t>
            </w:r>
          </w:p>
        </w:tc>
      </w:tr>
      <w:tr w:rsidR="00DD3D10" w:rsidTr="00524100">
        <w:trPr>
          <w:trHeight w:hRule="exact" w:val="293"/>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480"/>
              <w:jc w:val="both"/>
            </w:pPr>
            <w:r>
              <w:t>5</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ind w:firstLine="720"/>
            </w:pPr>
            <w:r>
              <w:t>Гагаріна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420"/>
            </w:pPr>
            <w:r>
              <w:t>5</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85</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1974</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ж/б плити</w:t>
            </w:r>
          </w:p>
        </w:tc>
      </w:tr>
      <w:tr w:rsidR="00DD3D10" w:rsidTr="00524100">
        <w:trPr>
          <w:trHeight w:hRule="exact" w:val="293"/>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480"/>
              <w:jc w:val="both"/>
            </w:pPr>
            <w:r>
              <w:t>6</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ind w:firstLine="720"/>
            </w:pPr>
            <w:r>
              <w:t>Гагаріна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420"/>
            </w:pPr>
            <w:r>
              <w:t>7</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80</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1974</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ж/б плити</w:t>
            </w:r>
          </w:p>
        </w:tc>
      </w:tr>
      <w:tr w:rsidR="00DD3D10" w:rsidTr="00524100">
        <w:trPr>
          <w:trHeight w:hRule="exact" w:val="293"/>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480"/>
              <w:jc w:val="both"/>
            </w:pPr>
            <w:r>
              <w:t>7</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jc w:val="center"/>
            </w:pPr>
            <w:r>
              <w:t>Гагаріна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420"/>
            </w:pPr>
            <w:r>
              <w:t>9</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81</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1970</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ж/б плити</w:t>
            </w:r>
          </w:p>
        </w:tc>
      </w:tr>
      <w:tr w:rsidR="00DD3D10" w:rsidTr="00524100">
        <w:trPr>
          <w:trHeight w:hRule="exact" w:val="288"/>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480"/>
              <w:jc w:val="both"/>
            </w:pPr>
            <w:r>
              <w:t>8</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jc w:val="center"/>
            </w:pPr>
            <w:r>
              <w:t>Гагаріна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420"/>
            </w:pPr>
            <w:r>
              <w:t>10</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32</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1964</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ж/б плити</w:t>
            </w:r>
          </w:p>
        </w:tc>
      </w:tr>
      <w:tr w:rsidR="00DD3D10" w:rsidTr="00524100">
        <w:trPr>
          <w:trHeight w:hRule="exact" w:val="293"/>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480"/>
              <w:jc w:val="both"/>
            </w:pPr>
            <w:r>
              <w:t>9</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jc w:val="center"/>
            </w:pPr>
            <w:r>
              <w:t>Гагаріна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420"/>
            </w:pPr>
            <w:r>
              <w:t>11</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24</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1974</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ж/б плити</w:t>
            </w:r>
          </w:p>
        </w:tc>
      </w:tr>
      <w:tr w:rsidR="00DD3D10" w:rsidTr="00524100">
        <w:trPr>
          <w:trHeight w:hRule="exact" w:val="288"/>
          <w:jc w:val="center"/>
        </w:trPr>
        <w:tc>
          <w:tcPr>
            <w:tcW w:w="658" w:type="dxa"/>
            <w:tcBorders>
              <w:top w:val="single" w:sz="4" w:space="0" w:color="auto"/>
              <w:left w:val="single" w:sz="4" w:space="0" w:color="auto"/>
            </w:tcBorders>
            <w:shd w:val="clear" w:color="auto" w:fill="FFFFFF"/>
          </w:tcPr>
          <w:p w:rsidR="00DD3D10" w:rsidRDefault="00DD3D10" w:rsidP="00A158D2">
            <w:pPr>
              <w:pStyle w:val="a5"/>
              <w:ind w:firstLine="360"/>
              <w:jc w:val="both"/>
            </w:pPr>
            <w:r>
              <w:t>10</w:t>
            </w:r>
          </w:p>
        </w:tc>
        <w:tc>
          <w:tcPr>
            <w:tcW w:w="2309" w:type="dxa"/>
            <w:tcBorders>
              <w:top w:val="single" w:sz="4" w:space="0" w:color="auto"/>
              <w:left w:val="single" w:sz="4" w:space="0" w:color="auto"/>
            </w:tcBorders>
            <w:shd w:val="clear" w:color="auto" w:fill="FFFFFF"/>
          </w:tcPr>
          <w:p w:rsidR="00DD3D10" w:rsidRDefault="00DD3D10" w:rsidP="00A158D2">
            <w:pPr>
              <w:pStyle w:val="a5"/>
              <w:jc w:val="center"/>
            </w:pPr>
            <w:r>
              <w:t>Гагаріна</w:t>
            </w:r>
          </w:p>
        </w:tc>
        <w:tc>
          <w:tcPr>
            <w:tcW w:w="1003" w:type="dxa"/>
            <w:tcBorders>
              <w:top w:val="single" w:sz="4" w:space="0" w:color="auto"/>
              <w:left w:val="single" w:sz="4" w:space="0" w:color="auto"/>
            </w:tcBorders>
            <w:shd w:val="clear" w:color="auto" w:fill="FFFFFF"/>
          </w:tcPr>
          <w:p w:rsidR="00DD3D10" w:rsidRDefault="00DD3D10" w:rsidP="00A158D2">
            <w:pPr>
              <w:pStyle w:val="a5"/>
              <w:ind w:firstLine="380"/>
            </w:pPr>
            <w:r>
              <w:t>12</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tcPr>
          <w:p w:rsidR="00DD3D10" w:rsidRDefault="00DD3D10" w:rsidP="00A158D2">
            <w:pPr>
              <w:pStyle w:val="a5"/>
              <w:ind w:firstLine="360"/>
            </w:pPr>
            <w:r>
              <w:t>16</w:t>
            </w:r>
          </w:p>
        </w:tc>
        <w:tc>
          <w:tcPr>
            <w:tcW w:w="2558" w:type="dxa"/>
            <w:tcBorders>
              <w:top w:val="single" w:sz="4" w:space="0" w:color="auto"/>
              <w:left w:val="single" w:sz="4" w:space="0" w:color="auto"/>
            </w:tcBorders>
            <w:shd w:val="clear" w:color="auto" w:fill="FFFFFF"/>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tcPr>
          <w:p w:rsidR="00DD3D10" w:rsidRDefault="00DD3D10" w:rsidP="00A158D2">
            <w:pPr>
              <w:pStyle w:val="a5"/>
              <w:ind w:firstLine="540"/>
              <w:jc w:val="both"/>
            </w:pPr>
            <w:r>
              <w:t>1963</w:t>
            </w:r>
          </w:p>
        </w:tc>
        <w:tc>
          <w:tcPr>
            <w:tcW w:w="1930" w:type="dxa"/>
            <w:tcBorders>
              <w:top w:val="single" w:sz="4" w:space="0" w:color="auto"/>
              <w:left w:val="single" w:sz="4" w:space="0" w:color="auto"/>
            </w:tcBorders>
            <w:shd w:val="clear" w:color="auto" w:fill="FFFFFF"/>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tcPr>
          <w:p w:rsidR="00DD3D10" w:rsidRDefault="00DD3D10" w:rsidP="00A158D2">
            <w:pPr>
              <w:pStyle w:val="a5"/>
              <w:jc w:val="center"/>
            </w:pPr>
            <w:r>
              <w:t>кам'яний</w:t>
            </w:r>
          </w:p>
        </w:tc>
      </w:tr>
      <w:tr w:rsidR="00DD3D10" w:rsidTr="00524100">
        <w:trPr>
          <w:trHeight w:hRule="exact" w:val="293"/>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360"/>
              <w:jc w:val="both"/>
            </w:pPr>
            <w:r>
              <w:t>11</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jc w:val="center"/>
            </w:pPr>
            <w:r>
              <w:t>Гагаріна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380"/>
            </w:pPr>
            <w:r>
              <w:t>14</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16</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1963</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кам'яний</w:t>
            </w:r>
          </w:p>
        </w:tc>
      </w:tr>
      <w:tr w:rsidR="00DD3D10" w:rsidTr="00524100">
        <w:trPr>
          <w:trHeight w:hRule="exact" w:val="288"/>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360"/>
              <w:jc w:val="both"/>
            </w:pPr>
            <w:r>
              <w:t>12</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jc w:val="center"/>
            </w:pPr>
            <w:r>
              <w:t>Гагаріна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380"/>
            </w:pPr>
            <w:r>
              <w:t>16</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32</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1964</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блоки</w:t>
            </w:r>
          </w:p>
        </w:tc>
      </w:tr>
      <w:tr w:rsidR="00DD3D10" w:rsidTr="00524100">
        <w:trPr>
          <w:trHeight w:hRule="exact" w:val="288"/>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360"/>
              <w:jc w:val="both"/>
            </w:pPr>
            <w:r>
              <w:t>13</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jc w:val="center"/>
            </w:pPr>
            <w:r>
              <w:t>Гагаріна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380"/>
            </w:pPr>
            <w:r>
              <w:t>18</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jc w:val="center"/>
            </w:pPr>
            <w:r>
              <w:t>108</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1987</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ж/б плити</w:t>
            </w:r>
          </w:p>
        </w:tc>
      </w:tr>
      <w:tr w:rsidR="00DD3D10" w:rsidTr="00524100">
        <w:trPr>
          <w:trHeight w:hRule="exact" w:val="293"/>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360"/>
              <w:jc w:val="both"/>
            </w:pPr>
            <w:r>
              <w:t>14</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jc w:val="center"/>
            </w:pPr>
            <w:r>
              <w:t>Горького</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420"/>
            </w:pPr>
            <w:r>
              <w:t>3</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ЗО</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1977</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ж/б плити</w:t>
            </w:r>
          </w:p>
        </w:tc>
      </w:tr>
      <w:tr w:rsidR="00DD3D10" w:rsidTr="00524100">
        <w:trPr>
          <w:trHeight w:hRule="exact" w:val="288"/>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360"/>
              <w:jc w:val="both"/>
            </w:pPr>
            <w:r>
              <w:t>15</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jc w:val="center"/>
            </w:pPr>
            <w:r>
              <w:t>Горького</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420"/>
            </w:pPr>
            <w:r>
              <w:t>5</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90</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1978</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ж/б плити</w:t>
            </w:r>
          </w:p>
        </w:tc>
      </w:tr>
      <w:tr w:rsidR="00DD3D10" w:rsidTr="00524100">
        <w:trPr>
          <w:trHeight w:hRule="exact" w:val="293"/>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360"/>
              <w:jc w:val="both"/>
            </w:pPr>
            <w:r>
              <w:t>16</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jc w:val="center"/>
            </w:pPr>
            <w:r>
              <w:t>Горького</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420"/>
            </w:pPr>
            <w:r>
              <w:t>7</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85</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1969</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ж/б плити</w:t>
            </w:r>
          </w:p>
        </w:tc>
      </w:tr>
      <w:tr w:rsidR="00DD3D10" w:rsidTr="00524100">
        <w:trPr>
          <w:trHeight w:hRule="exact" w:val="293"/>
          <w:jc w:val="center"/>
        </w:trPr>
        <w:tc>
          <w:tcPr>
            <w:tcW w:w="658" w:type="dxa"/>
            <w:tcBorders>
              <w:top w:val="single" w:sz="4" w:space="0" w:color="auto"/>
              <w:left w:val="single" w:sz="4" w:space="0" w:color="auto"/>
            </w:tcBorders>
            <w:shd w:val="clear" w:color="auto" w:fill="FFFFFF"/>
          </w:tcPr>
          <w:p w:rsidR="00DD3D10" w:rsidRDefault="00DD3D10" w:rsidP="00A158D2">
            <w:pPr>
              <w:pStyle w:val="a5"/>
              <w:ind w:firstLine="360"/>
              <w:jc w:val="both"/>
            </w:pPr>
            <w:r>
              <w:t>17</w:t>
            </w:r>
          </w:p>
        </w:tc>
        <w:tc>
          <w:tcPr>
            <w:tcW w:w="2309" w:type="dxa"/>
            <w:tcBorders>
              <w:top w:val="single" w:sz="4" w:space="0" w:color="auto"/>
              <w:left w:val="single" w:sz="4" w:space="0" w:color="auto"/>
            </w:tcBorders>
            <w:shd w:val="clear" w:color="auto" w:fill="FFFFFF"/>
          </w:tcPr>
          <w:p w:rsidR="00DD3D10" w:rsidRDefault="00DD3D10" w:rsidP="00A158D2">
            <w:pPr>
              <w:pStyle w:val="a5"/>
              <w:jc w:val="center"/>
            </w:pPr>
            <w:r>
              <w:t>Лісна</w:t>
            </w:r>
          </w:p>
        </w:tc>
        <w:tc>
          <w:tcPr>
            <w:tcW w:w="1003" w:type="dxa"/>
            <w:tcBorders>
              <w:top w:val="single" w:sz="4" w:space="0" w:color="auto"/>
              <w:left w:val="single" w:sz="4" w:space="0" w:color="auto"/>
            </w:tcBorders>
            <w:shd w:val="clear" w:color="auto" w:fill="FFFFFF"/>
          </w:tcPr>
          <w:p w:rsidR="00DD3D10" w:rsidRDefault="00DD3D10" w:rsidP="00A158D2">
            <w:pPr>
              <w:pStyle w:val="a5"/>
              <w:jc w:val="center"/>
            </w:pPr>
            <w:r>
              <w:t>31</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tcPr>
          <w:p w:rsidR="00DD3D10" w:rsidRDefault="00DD3D10" w:rsidP="00A158D2">
            <w:pPr>
              <w:pStyle w:val="a5"/>
              <w:jc w:val="center"/>
            </w:pPr>
            <w:r>
              <w:t>4</w:t>
            </w:r>
          </w:p>
        </w:tc>
        <w:tc>
          <w:tcPr>
            <w:tcW w:w="2558" w:type="dxa"/>
            <w:tcBorders>
              <w:top w:val="single" w:sz="4" w:space="0" w:color="auto"/>
              <w:left w:val="single" w:sz="4" w:space="0" w:color="auto"/>
            </w:tcBorders>
            <w:shd w:val="clear" w:color="auto" w:fill="FFFFFF"/>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tcPr>
          <w:p w:rsidR="00DD3D10" w:rsidRDefault="00DD3D10" w:rsidP="00A158D2">
            <w:pPr>
              <w:pStyle w:val="a5"/>
              <w:ind w:firstLine="540"/>
              <w:jc w:val="both"/>
            </w:pPr>
            <w:r>
              <w:t>1983</w:t>
            </w:r>
          </w:p>
        </w:tc>
        <w:tc>
          <w:tcPr>
            <w:tcW w:w="1930" w:type="dxa"/>
            <w:tcBorders>
              <w:top w:val="single" w:sz="4" w:space="0" w:color="auto"/>
              <w:left w:val="single" w:sz="4" w:space="0" w:color="auto"/>
            </w:tcBorders>
            <w:shd w:val="clear" w:color="auto" w:fill="FFFFFF"/>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tcPr>
          <w:p w:rsidR="00DD3D10" w:rsidRDefault="00DD3D10" w:rsidP="00A158D2">
            <w:pPr>
              <w:rPr>
                <w:sz w:val="10"/>
                <w:szCs w:val="10"/>
              </w:rPr>
            </w:pPr>
          </w:p>
        </w:tc>
      </w:tr>
      <w:tr w:rsidR="00DD3D10" w:rsidTr="00524100">
        <w:trPr>
          <w:trHeight w:hRule="exact" w:val="293"/>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360"/>
              <w:jc w:val="both"/>
            </w:pPr>
            <w:r>
              <w:t>18</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jc w:val="center"/>
            </w:pPr>
            <w:r>
              <w:t>Молодіжна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420"/>
            </w:pPr>
            <w:r>
              <w:t>1</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32</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1975</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ж/б плити</w:t>
            </w:r>
          </w:p>
        </w:tc>
      </w:tr>
      <w:tr w:rsidR="00DD3D10" w:rsidTr="00524100">
        <w:trPr>
          <w:trHeight w:hRule="exact" w:val="288"/>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360"/>
              <w:jc w:val="both"/>
            </w:pPr>
            <w:r>
              <w:t>19</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jc w:val="center"/>
            </w:pPr>
            <w:r>
              <w:t>Центральна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380"/>
            </w:pPr>
            <w:r>
              <w:t>2</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26</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tcPr>
          <w:p w:rsidR="00DD3D10" w:rsidRDefault="00DD3D10" w:rsidP="00A158D2">
            <w:pPr>
              <w:rPr>
                <w:sz w:val="10"/>
                <w:szCs w:val="10"/>
              </w:rPr>
            </w:pPr>
          </w:p>
        </w:tc>
      </w:tr>
      <w:tr w:rsidR="00DD3D10" w:rsidTr="00524100">
        <w:trPr>
          <w:trHeight w:hRule="exact" w:val="293"/>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360"/>
              <w:jc w:val="both"/>
            </w:pPr>
            <w:r>
              <w:t>20</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jc w:val="center"/>
            </w:pPr>
            <w:r>
              <w:t>Центральна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380"/>
            </w:pPr>
            <w:r>
              <w:t>4</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32</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1970</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блоки</w:t>
            </w:r>
          </w:p>
        </w:tc>
      </w:tr>
      <w:tr w:rsidR="00DD3D10" w:rsidTr="00524100">
        <w:trPr>
          <w:trHeight w:hRule="exact" w:val="293"/>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360"/>
              <w:jc w:val="both"/>
            </w:pPr>
            <w:r>
              <w:t>21</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ind w:firstLine="440"/>
            </w:pPr>
            <w:r>
              <w:t>Чорноморська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380"/>
            </w:pPr>
            <w:r>
              <w:t>15</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60</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1983</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блоки</w:t>
            </w:r>
          </w:p>
        </w:tc>
      </w:tr>
      <w:tr w:rsidR="00DD3D10" w:rsidTr="00524100">
        <w:trPr>
          <w:trHeight w:hRule="exact" w:val="288"/>
          <w:jc w:val="center"/>
        </w:trPr>
        <w:tc>
          <w:tcPr>
            <w:tcW w:w="658" w:type="dxa"/>
            <w:tcBorders>
              <w:top w:val="single" w:sz="4" w:space="0" w:color="auto"/>
              <w:left w:val="single" w:sz="4" w:space="0" w:color="auto"/>
              <w:bottom w:val="single" w:sz="4" w:space="0" w:color="auto"/>
            </w:tcBorders>
            <w:shd w:val="clear" w:color="auto" w:fill="FFFFFF"/>
            <w:vAlign w:val="bottom"/>
          </w:tcPr>
          <w:p w:rsidR="00DD3D10" w:rsidRDefault="00DD3D10" w:rsidP="00A158D2">
            <w:pPr>
              <w:pStyle w:val="a5"/>
              <w:ind w:firstLine="360"/>
              <w:jc w:val="both"/>
            </w:pPr>
            <w:r>
              <w:t>22</w:t>
            </w:r>
          </w:p>
        </w:tc>
        <w:tc>
          <w:tcPr>
            <w:tcW w:w="2309" w:type="dxa"/>
            <w:tcBorders>
              <w:top w:val="single" w:sz="4" w:space="0" w:color="auto"/>
              <w:left w:val="single" w:sz="4" w:space="0" w:color="auto"/>
              <w:bottom w:val="single" w:sz="4" w:space="0" w:color="auto"/>
            </w:tcBorders>
            <w:shd w:val="clear" w:color="auto" w:fill="FFFFFF"/>
            <w:vAlign w:val="bottom"/>
          </w:tcPr>
          <w:p w:rsidR="00DD3D10" w:rsidRDefault="00DD3D10" w:rsidP="00A158D2">
            <w:pPr>
              <w:pStyle w:val="a5"/>
              <w:ind w:firstLine="440"/>
            </w:pPr>
            <w:r>
              <w:t>Чорноморська</w:t>
            </w:r>
          </w:p>
        </w:tc>
        <w:tc>
          <w:tcPr>
            <w:tcW w:w="1003" w:type="dxa"/>
            <w:tcBorders>
              <w:top w:val="single" w:sz="4" w:space="0" w:color="auto"/>
              <w:left w:val="single" w:sz="4" w:space="0" w:color="auto"/>
              <w:bottom w:val="single" w:sz="4" w:space="0" w:color="auto"/>
            </w:tcBorders>
            <w:shd w:val="clear" w:color="auto" w:fill="FFFFFF"/>
            <w:vAlign w:val="bottom"/>
          </w:tcPr>
          <w:p w:rsidR="00DD3D10" w:rsidRDefault="00DD3D10" w:rsidP="00A158D2">
            <w:pPr>
              <w:pStyle w:val="a5"/>
              <w:ind w:firstLine="380"/>
            </w:pPr>
            <w:r>
              <w:t>1</w:t>
            </w:r>
          </w:p>
        </w:tc>
        <w:tc>
          <w:tcPr>
            <w:tcW w:w="778" w:type="dxa"/>
            <w:tcBorders>
              <w:top w:val="single" w:sz="4" w:space="0" w:color="auto"/>
              <w:left w:val="single" w:sz="4" w:space="0" w:color="auto"/>
              <w:bottom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bottom w:val="single" w:sz="4" w:space="0" w:color="auto"/>
            </w:tcBorders>
            <w:shd w:val="clear" w:color="auto" w:fill="FFFFFF"/>
            <w:vAlign w:val="bottom"/>
          </w:tcPr>
          <w:p w:rsidR="00DD3D10" w:rsidRDefault="00DD3D10" w:rsidP="00A158D2">
            <w:pPr>
              <w:pStyle w:val="a5"/>
              <w:ind w:firstLine="360"/>
            </w:pPr>
            <w:r>
              <w:t>82</w:t>
            </w:r>
          </w:p>
        </w:tc>
        <w:tc>
          <w:tcPr>
            <w:tcW w:w="2558" w:type="dxa"/>
            <w:tcBorders>
              <w:top w:val="single" w:sz="4" w:space="0" w:color="auto"/>
              <w:left w:val="single" w:sz="4" w:space="0" w:color="auto"/>
              <w:bottom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bottom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bottom w:val="single" w:sz="4" w:space="0" w:color="auto"/>
            </w:tcBorders>
            <w:shd w:val="clear" w:color="auto" w:fill="FFFFFF"/>
            <w:vAlign w:val="bottom"/>
          </w:tcPr>
          <w:p w:rsidR="00DD3D10" w:rsidRDefault="00DD3D10" w:rsidP="00A158D2">
            <w:pPr>
              <w:pStyle w:val="a5"/>
              <w:ind w:firstLine="540"/>
              <w:jc w:val="both"/>
            </w:pPr>
            <w:r>
              <w:t>1990</w:t>
            </w:r>
          </w:p>
        </w:tc>
        <w:tc>
          <w:tcPr>
            <w:tcW w:w="1930" w:type="dxa"/>
            <w:tcBorders>
              <w:top w:val="single" w:sz="4" w:space="0" w:color="auto"/>
              <w:left w:val="single" w:sz="4" w:space="0" w:color="auto"/>
              <w:bottom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bottom w:val="single" w:sz="4" w:space="0" w:color="auto"/>
              <w:right w:val="single" w:sz="4" w:space="0" w:color="auto"/>
            </w:tcBorders>
            <w:shd w:val="clear" w:color="auto" w:fill="FFFFFF"/>
            <w:vAlign w:val="bottom"/>
          </w:tcPr>
          <w:p w:rsidR="00DD3D10" w:rsidRDefault="00DD3D10" w:rsidP="00A158D2">
            <w:pPr>
              <w:pStyle w:val="a5"/>
              <w:jc w:val="center"/>
            </w:pPr>
            <w:r>
              <w:t>моноліт</w:t>
            </w:r>
          </w:p>
        </w:tc>
      </w:tr>
      <w:tr w:rsidR="00DD3D10" w:rsidTr="00524100">
        <w:trPr>
          <w:trHeight w:hRule="exact" w:val="293"/>
          <w:jc w:val="center"/>
        </w:trPr>
        <w:tc>
          <w:tcPr>
            <w:tcW w:w="658" w:type="dxa"/>
            <w:tcBorders>
              <w:top w:val="single" w:sz="4" w:space="0" w:color="auto"/>
              <w:left w:val="single" w:sz="4" w:space="0" w:color="auto"/>
              <w:bottom w:val="single" w:sz="4" w:space="0" w:color="auto"/>
              <w:right w:val="single" w:sz="4" w:space="0" w:color="auto"/>
            </w:tcBorders>
            <w:shd w:val="clear" w:color="auto" w:fill="FFFFFF"/>
            <w:vAlign w:val="bottom"/>
          </w:tcPr>
          <w:p w:rsidR="00DD3D10" w:rsidRDefault="00DD3D10" w:rsidP="00A158D2">
            <w:pPr>
              <w:pStyle w:val="a5"/>
              <w:ind w:firstLine="360"/>
              <w:jc w:val="both"/>
            </w:pPr>
            <w:r>
              <w:lastRenderedPageBreak/>
              <w:t>23</w:t>
            </w:r>
          </w:p>
        </w:tc>
        <w:tc>
          <w:tcPr>
            <w:tcW w:w="2309" w:type="dxa"/>
            <w:tcBorders>
              <w:top w:val="single" w:sz="4" w:space="0" w:color="auto"/>
              <w:left w:val="single" w:sz="4" w:space="0" w:color="auto"/>
              <w:bottom w:val="single" w:sz="4" w:space="0" w:color="auto"/>
              <w:right w:val="single" w:sz="4" w:space="0" w:color="auto"/>
            </w:tcBorders>
            <w:shd w:val="clear" w:color="auto" w:fill="FFFFFF"/>
            <w:vAlign w:val="bottom"/>
          </w:tcPr>
          <w:p w:rsidR="00DD3D10" w:rsidRDefault="00DD3D10" w:rsidP="00A158D2">
            <w:pPr>
              <w:pStyle w:val="a5"/>
              <w:ind w:firstLine="440"/>
            </w:pPr>
            <w:r>
              <w:t>Чорноморська</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bottom"/>
          </w:tcPr>
          <w:p w:rsidR="00DD3D10" w:rsidRDefault="00DD3D10" w:rsidP="00A158D2">
            <w:pPr>
              <w:pStyle w:val="a5"/>
              <w:ind w:firstLine="380"/>
            </w:pPr>
            <w:r>
              <w:t>3</w:t>
            </w:r>
          </w:p>
        </w:tc>
        <w:tc>
          <w:tcPr>
            <w:tcW w:w="778" w:type="dxa"/>
            <w:tcBorders>
              <w:top w:val="single" w:sz="4" w:space="0" w:color="auto"/>
              <w:left w:val="single" w:sz="4" w:space="0" w:color="auto"/>
              <w:bottom w:val="single" w:sz="4" w:space="0" w:color="auto"/>
              <w:righ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bottom w:val="single" w:sz="4" w:space="0" w:color="auto"/>
              <w:right w:val="single" w:sz="4" w:space="0" w:color="auto"/>
            </w:tcBorders>
            <w:shd w:val="clear" w:color="auto" w:fill="FFFFFF"/>
            <w:vAlign w:val="bottom"/>
          </w:tcPr>
          <w:p w:rsidR="00DD3D10" w:rsidRDefault="00DD3D10" w:rsidP="00A158D2">
            <w:pPr>
              <w:pStyle w:val="a5"/>
              <w:ind w:firstLine="360"/>
            </w:pPr>
            <w:r>
              <w:t>60</w:t>
            </w:r>
          </w:p>
        </w:tc>
        <w:tc>
          <w:tcPr>
            <w:tcW w:w="2558" w:type="dxa"/>
            <w:tcBorders>
              <w:top w:val="single" w:sz="4" w:space="0" w:color="auto"/>
              <w:left w:val="single" w:sz="4" w:space="0" w:color="auto"/>
              <w:bottom w:val="single" w:sz="4" w:space="0" w:color="auto"/>
              <w:righ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tcPr>
          <w:p w:rsidR="00DD3D10" w:rsidRDefault="00DD3D10" w:rsidP="00A158D2">
            <w:pPr>
              <w:pStyle w:val="a5"/>
              <w:ind w:firstLine="540"/>
              <w:jc w:val="both"/>
            </w:pPr>
            <w:r>
              <w:t>1981</w:t>
            </w:r>
          </w:p>
        </w:tc>
        <w:tc>
          <w:tcPr>
            <w:tcW w:w="1930" w:type="dxa"/>
            <w:tcBorders>
              <w:top w:val="single" w:sz="4" w:space="0" w:color="auto"/>
              <w:left w:val="single" w:sz="4" w:space="0" w:color="auto"/>
              <w:bottom w:val="single" w:sz="4" w:space="0" w:color="auto"/>
              <w:righ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bottom w:val="single" w:sz="4" w:space="0" w:color="auto"/>
              <w:right w:val="single" w:sz="4" w:space="0" w:color="auto"/>
            </w:tcBorders>
            <w:shd w:val="clear" w:color="auto" w:fill="FFFFFF"/>
            <w:vAlign w:val="bottom"/>
          </w:tcPr>
          <w:p w:rsidR="00DD3D10" w:rsidRDefault="00DD3D10" w:rsidP="00A158D2">
            <w:pPr>
              <w:pStyle w:val="a5"/>
              <w:jc w:val="center"/>
            </w:pPr>
            <w:r>
              <w:t>блоки</w:t>
            </w:r>
          </w:p>
        </w:tc>
      </w:tr>
      <w:tr w:rsidR="00DD3D10" w:rsidTr="00524100">
        <w:trPr>
          <w:trHeight w:hRule="exact" w:val="288"/>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360"/>
              <w:jc w:val="both"/>
            </w:pPr>
            <w:r>
              <w:t>24</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ind w:firstLine="440"/>
            </w:pPr>
            <w:r>
              <w:t>Чорноморська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380"/>
            </w:pPr>
            <w:r>
              <w:t>5</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ЗО</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1980</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блоки</w:t>
            </w:r>
          </w:p>
        </w:tc>
      </w:tr>
      <w:tr w:rsidR="00DD3D10" w:rsidTr="00524100">
        <w:trPr>
          <w:trHeight w:hRule="exact" w:val="293"/>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360"/>
              <w:jc w:val="both"/>
            </w:pPr>
            <w:r>
              <w:t>25</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ind w:firstLine="440"/>
            </w:pPr>
            <w:r>
              <w:t>Чорноморська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380"/>
            </w:pPr>
            <w:r>
              <w:t>7</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60</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1982</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блоки</w:t>
            </w:r>
          </w:p>
        </w:tc>
      </w:tr>
      <w:tr w:rsidR="00DD3D10" w:rsidTr="00524100">
        <w:trPr>
          <w:trHeight w:hRule="exact" w:val="288"/>
          <w:jc w:val="center"/>
        </w:trPr>
        <w:tc>
          <w:tcPr>
            <w:tcW w:w="658" w:type="dxa"/>
            <w:tcBorders>
              <w:top w:val="single" w:sz="4" w:space="0" w:color="auto"/>
              <w:left w:val="single" w:sz="4" w:space="0" w:color="auto"/>
            </w:tcBorders>
            <w:shd w:val="clear" w:color="auto" w:fill="FFFFFF"/>
            <w:vAlign w:val="bottom"/>
          </w:tcPr>
          <w:p w:rsidR="00DD3D10" w:rsidRDefault="00DD3D10" w:rsidP="00A158D2">
            <w:pPr>
              <w:pStyle w:val="a5"/>
              <w:ind w:firstLine="360"/>
              <w:jc w:val="both"/>
            </w:pPr>
            <w:r>
              <w:t>26</w:t>
            </w:r>
          </w:p>
        </w:tc>
        <w:tc>
          <w:tcPr>
            <w:tcW w:w="2309" w:type="dxa"/>
            <w:tcBorders>
              <w:top w:val="single" w:sz="4" w:space="0" w:color="auto"/>
              <w:left w:val="single" w:sz="4" w:space="0" w:color="auto"/>
            </w:tcBorders>
            <w:shd w:val="clear" w:color="auto" w:fill="FFFFFF"/>
            <w:vAlign w:val="bottom"/>
          </w:tcPr>
          <w:p w:rsidR="00DD3D10" w:rsidRDefault="00DD3D10" w:rsidP="00A158D2">
            <w:pPr>
              <w:pStyle w:val="a5"/>
              <w:ind w:firstLine="440"/>
            </w:pPr>
            <w:r>
              <w:t>Чорноморська</w:t>
            </w:r>
          </w:p>
        </w:tc>
        <w:tc>
          <w:tcPr>
            <w:tcW w:w="1003" w:type="dxa"/>
            <w:tcBorders>
              <w:top w:val="single" w:sz="4" w:space="0" w:color="auto"/>
              <w:left w:val="single" w:sz="4" w:space="0" w:color="auto"/>
            </w:tcBorders>
            <w:shd w:val="clear" w:color="auto" w:fill="FFFFFF"/>
            <w:vAlign w:val="bottom"/>
          </w:tcPr>
          <w:p w:rsidR="00DD3D10" w:rsidRDefault="00DD3D10" w:rsidP="00A158D2">
            <w:pPr>
              <w:pStyle w:val="a5"/>
              <w:ind w:firstLine="380"/>
            </w:pPr>
            <w:r>
              <w:t>9</w:t>
            </w:r>
          </w:p>
        </w:tc>
        <w:tc>
          <w:tcPr>
            <w:tcW w:w="778" w:type="dxa"/>
            <w:tcBorders>
              <w:top w:val="single" w:sz="4" w:space="0" w:color="auto"/>
              <w:left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tcBorders>
            <w:shd w:val="clear" w:color="auto" w:fill="FFFFFF"/>
            <w:vAlign w:val="bottom"/>
          </w:tcPr>
          <w:p w:rsidR="00DD3D10" w:rsidRDefault="00DD3D10" w:rsidP="00A158D2">
            <w:pPr>
              <w:pStyle w:val="a5"/>
              <w:ind w:firstLine="360"/>
            </w:pPr>
            <w:r>
              <w:t>58</w:t>
            </w:r>
          </w:p>
        </w:tc>
        <w:tc>
          <w:tcPr>
            <w:tcW w:w="2558" w:type="dxa"/>
            <w:tcBorders>
              <w:top w:val="single" w:sz="4" w:space="0" w:color="auto"/>
              <w:left w:val="single" w:sz="4" w:space="0" w:color="auto"/>
            </w:tcBorders>
            <w:shd w:val="clear" w:color="auto" w:fill="FFFFFF"/>
            <w:vAlign w:val="bottom"/>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tcBorders>
            <w:shd w:val="clear" w:color="auto" w:fill="FFFFFF"/>
            <w:vAlign w:val="bottom"/>
          </w:tcPr>
          <w:p w:rsidR="00DD3D10" w:rsidRDefault="00DD3D10" w:rsidP="00A158D2">
            <w:pPr>
              <w:pStyle w:val="a5"/>
              <w:jc w:val="center"/>
            </w:pPr>
            <w:r>
              <w:t>ЖКГ</w:t>
            </w:r>
          </w:p>
        </w:tc>
        <w:tc>
          <w:tcPr>
            <w:tcW w:w="1536" w:type="dxa"/>
            <w:tcBorders>
              <w:top w:val="single" w:sz="4" w:space="0" w:color="auto"/>
              <w:left w:val="single" w:sz="4" w:space="0" w:color="auto"/>
            </w:tcBorders>
            <w:shd w:val="clear" w:color="auto" w:fill="FFFFFF"/>
            <w:vAlign w:val="bottom"/>
          </w:tcPr>
          <w:p w:rsidR="00DD3D10" w:rsidRDefault="00DD3D10" w:rsidP="00A158D2">
            <w:pPr>
              <w:pStyle w:val="a5"/>
              <w:ind w:firstLine="540"/>
              <w:jc w:val="both"/>
            </w:pPr>
            <w:r>
              <w:t>1981</w:t>
            </w:r>
          </w:p>
        </w:tc>
        <w:tc>
          <w:tcPr>
            <w:tcW w:w="1930" w:type="dxa"/>
            <w:tcBorders>
              <w:top w:val="single" w:sz="4" w:space="0" w:color="auto"/>
              <w:left w:val="single" w:sz="4" w:space="0" w:color="auto"/>
            </w:tcBorders>
            <w:shd w:val="clear" w:color="auto" w:fill="FFFFFF"/>
            <w:vAlign w:val="bottom"/>
          </w:tcPr>
          <w:p w:rsidR="00DD3D10" w:rsidRDefault="00DD3D10" w:rsidP="00A158D2">
            <w:pPr>
              <w:pStyle w:val="a5"/>
              <w:jc w:val="center"/>
            </w:pPr>
            <w:r>
              <w:t>жилий</w:t>
            </w:r>
          </w:p>
        </w:tc>
        <w:tc>
          <w:tcPr>
            <w:tcW w:w="1904" w:type="dxa"/>
            <w:tcBorders>
              <w:top w:val="single" w:sz="4" w:space="0" w:color="auto"/>
              <w:left w:val="single" w:sz="4" w:space="0" w:color="auto"/>
              <w:right w:val="single" w:sz="4" w:space="0" w:color="auto"/>
            </w:tcBorders>
            <w:shd w:val="clear" w:color="auto" w:fill="FFFFFF"/>
            <w:vAlign w:val="bottom"/>
          </w:tcPr>
          <w:p w:rsidR="00DD3D10" w:rsidRDefault="00DD3D10" w:rsidP="00A158D2">
            <w:pPr>
              <w:pStyle w:val="a5"/>
              <w:jc w:val="center"/>
            </w:pPr>
            <w:r>
              <w:t>блоки</w:t>
            </w:r>
          </w:p>
        </w:tc>
      </w:tr>
      <w:tr w:rsidR="00DD3D10" w:rsidTr="00524100">
        <w:trPr>
          <w:trHeight w:hRule="exact" w:val="302"/>
          <w:jc w:val="center"/>
        </w:trPr>
        <w:tc>
          <w:tcPr>
            <w:tcW w:w="658" w:type="dxa"/>
            <w:tcBorders>
              <w:top w:val="single" w:sz="4" w:space="0" w:color="auto"/>
              <w:left w:val="single" w:sz="4" w:space="0" w:color="auto"/>
              <w:bottom w:val="single" w:sz="4" w:space="0" w:color="auto"/>
            </w:tcBorders>
            <w:shd w:val="clear" w:color="auto" w:fill="FFFFFF"/>
          </w:tcPr>
          <w:p w:rsidR="00DD3D10" w:rsidRPr="00F5682C" w:rsidRDefault="00DD3D10" w:rsidP="00A158D2">
            <w:pPr>
              <w:pStyle w:val="a5"/>
              <w:ind w:firstLine="360"/>
              <w:jc w:val="both"/>
              <w:rPr>
                <w:sz w:val="22"/>
                <w:szCs w:val="22"/>
              </w:rPr>
            </w:pPr>
            <w:r w:rsidRPr="00F5682C">
              <w:rPr>
                <w:sz w:val="22"/>
                <w:szCs w:val="22"/>
              </w:rPr>
              <w:t>27</w:t>
            </w:r>
          </w:p>
        </w:tc>
        <w:tc>
          <w:tcPr>
            <w:tcW w:w="2309" w:type="dxa"/>
            <w:tcBorders>
              <w:top w:val="single" w:sz="4" w:space="0" w:color="auto"/>
              <w:left w:val="single" w:sz="4" w:space="0" w:color="auto"/>
              <w:bottom w:val="single" w:sz="4" w:space="0" w:color="auto"/>
            </w:tcBorders>
            <w:shd w:val="clear" w:color="auto" w:fill="FFFFFF"/>
          </w:tcPr>
          <w:p w:rsidR="00DD3D10" w:rsidRDefault="00DD3D10" w:rsidP="00A158D2">
            <w:pPr>
              <w:pStyle w:val="a5"/>
              <w:ind w:firstLine="440"/>
            </w:pPr>
            <w:r>
              <w:t>Чорноморська</w:t>
            </w:r>
          </w:p>
        </w:tc>
        <w:tc>
          <w:tcPr>
            <w:tcW w:w="1003" w:type="dxa"/>
            <w:tcBorders>
              <w:top w:val="single" w:sz="4" w:space="0" w:color="auto"/>
              <w:left w:val="single" w:sz="4" w:space="0" w:color="auto"/>
              <w:bottom w:val="single" w:sz="4" w:space="0" w:color="auto"/>
            </w:tcBorders>
            <w:shd w:val="clear" w:color="auto" w:fill="FFFFFF"/>
          </w:tcPr>
          <w:p w:rsidR="00DD3D10" w:rsidRDefault="00DD3D10" w:rsidP="00A158D2">
            <w:pPr>
              <w:pStyle w:val="a5"/>
              <w:ind w:firstLine="380"/>
            </w:pPr>
            <w:r>
              <w:t>11</w:t>
            </w:r>
          </w:p>
        </w:tc>
        <w:tc>
          <w:tcPr>
            <w:tcW w:w="778" w:type="dxa"/>
            <w:tcBorders>
              <w:top w:val="single" w:sz="4" w:space="0" w:color="auto"/>
              <w:left w:val="single" w:sz="4" w:space="0" w:color="auto"/>
              <w:bottom w:val="single" w:sz="4" w:space="0" w:color="auto"/>
            </w:tcBorders>
            <w:shd w:val="clear" w:color="auto" w:fill="FFFFFF"/>
          </w:tcPr>
          <w:p w:rsidR="00DD3D10" w:rsidRDefault="00DD3D10" w:rsidP="00A158D2">
            <w:pPr>
              <w:rPr>
                <w:sz w:val="10"/>
                <w:szCs w:val="10"/>
              </w:rPr>
            </w:pPr>
          </w:p>
        </w:tc>
        <w:tc>
          <w:tcPr>
            <w:tcW w:w="965" w:type="dxa"/>
            <w:tcBorders>
              <w:top w:val="single" w:sz="4" w:space="0" w:color="auto"/>
              <w:left w:val="single" w:sz="4" w:space="0" w:color="auto"/>
              <w:bottom w:val="single" w:sz="4" w:space="0" w:color="auto"/>
            </w:tcBorders>
            <w:shd w:val="clear" w:color="auto" w:fill="FFFFFF"/>
          </w:tcPr>
          <w:p w:rsidR="00DD3D10" w:rsidRDefault="00DD3D10" w:rsidP="00A158D2">
            <w:pPr>
              <w:pStyle w:val="a5"/>
              <w:ind w:firstLine="360"/>
            </w:pPr>
            <w:r>
              <w:t>60</w:t>
            </w:r>
          </w:p>
        </w:tc>
        <w:tc>
          <w:tcPr>
            <w:tcW w:w="2558" w:type="dxa"/>
            <w:tcBorders>
              <w:top w:val="single" w:sz="4" w:space="0" w:color="auto"/>
              <w:left w:val="single" w:sz="4" w:space="0" w:color="auto"/>
              <w:bottom w:val="single" w:sz="4" w:space="0" w:color="auto"/>
            </w:tcBorders>
            <w:shd w:val="clear" w:color="auto" w:fill="FFFFFF"/>
          </w:tcPr>
          <w:p w:rsidR="00DD3D10" w:rsidRDefault="00DD3D10" w:rsidP="00A158D2">
            <w:pPr>
              <w:pStyle w:val="a5"/>
              <w:jc w:val="center"/>
            </w:pPr>
            <w:r>
              <w:t>КП "ЖКГ смт Сергіївна"</w:t>
            </w:r>
          </w:p>
        </w:tc>
        <w:tc>
          <w:tcPr>
            <w:tcW w:w="1522" w:type="dxa"/>
            <w:tcBorders>
              <w:top w:val="single" w:sz="4" w:space="0" w:color="auto"/>
              <w:left w:val="single" w:sz="4" w:space="0" w:color="auto"/>
              <w:bottom w:val="single" w:sz="4" w:space="0" w:color="auto"/>
            </w:tcBorders>
            <w:shd w:val="clear" w:color="auto" w:fill="FFFFFF"/>
          </w:tcPr>
          <w:p w:rsidR="00DD3D10" w:rsidRDefault="00DD3D10" w:rsidP="00A158D2">
            <w:pPr>
              <w:pStyle w:val="a5"/>
              <w:jc w:val="center"/>
            </w:pPr>
            <w:r>
              <w:t>ЖКГ</w:t>
            </w:r>
          </w:p>
        </w:tc>
        <w:tc>
          <w:tcPr>
            <w:tcW w:w="1536" w:type="dxa"/>
            <w:tcBorders>
              <w:top w:val="single" w:sz="4" w:space="0" w:color="auto"/>
              <w:left w:val="single" w:sz="4" w:space="0" w:color="auto"/>
              <w:bottom w:val="single" w:sz="4" w:space="0" w:color="auto"/>
            </w:tcBorders>
            <w:shd w:val="clear" w:color="auto" w:fill="FFFFFF"/>
          </w:tcPr>
          <w:p w:rsidR="00DD3D10" w:rsidRDefault="00DD3D10" w:rsidP="00A158D2">
            <w:pPr>
              <w:pStyle w:val="a5"/>
              <w:ind w:firstLine="540"/>
              <w:jc w:val="both"/>
            </w:pPr>
            <w:r>
              <w:t>1982</w:t>
            </w:r>
          </w:p>
        </w:tc>
        <w:tc>
          <w:tcPr>
            <w:tcW w:w="1930" w:type="dxa"/>
            <w:tcBorders>
              <w:top w:val="single" w:sz="4" w:space="0" w:color="auto"/>
              <w:left w:val="single" w:sz="4" w:space="0" w:color="auto"/>
              <w:bottom w:val="single" w:sz="4" w:space="0" w:color="auto"/>
            </w:tcBorders>
            <w:shd w:val="clear" w:color="auto" w:fill="FFFFFF"/>
          </w:tcPr>
          <w:p w:rsidR="00DD3D10" w:rsidRDefault="00DD3D10" w:rsidP="00A158D2">
            <w:pPr>
              <w:pStyle w:val="a5"/>
              <w:jc w:val="center"/>
            </w:pPr>
            <w:r>
              <w:t>жилий</w:t>
            </w:r>
          </w:p>
        </w:tc>
        <w:tc>
          <w:tcPr>
            <w:tcW w:w="1904" w:type="dxa"/>
            <w:tcBorders>
              <w:top w:val="single" w:sz="4" w:space="0" w:color="auto"/>
              <w:left w:val="single" w:sz="4" w:space="0" w:color="auto"/>
              <w:bottom w:val="single" w:sz="4" w:space="0" w:color="auto"/>
              <w:right w:val="single" w:sz="4" w:space="0" w:color="auto"/>
            </w:tcBorders>
            <w:shd w:val="clear" w:color="auto" w:fill="FFFFFF"/>
          </w:tcPr>
          <w:p w:rsidR="00DD3D10" w:rsidRDefault="00DD3D10" w:rsidP="00A158D2">
            <w:pPr>
              <w:pStyle w:val="a5"/>
              <w:jc w:val="center"/>
            </w:pPr>
            <w:r>
              <w:t>блоки</w:t>
            </w:r>
          </w:p>
        </w:tc>
      </w:tr>
    </w:tbl>
    <w:p w:rsidR="00DD3D10" w:rsidRDefault="00DD3D10"/>
    <w:p w:rsidR="00524100" w:rsidRDefault="00524100"/>
    <w:p w:rsidR="00524100" w:rsidRDefault="00524100"/>
    <w:p w:rsidR="00DD3D10" w:rsidRDefault="00DD3D10"/>
    <w:p w:rsidR="00DD3D10" w:rsidRPr="00AB687B" w:rsidRDefault="00DD3D10">
      <w:pPr>
        <w:sectPr w:rsidR="00DD3D10" w:rsidRPr="00AB687B">
          <w:pgSz w:w="16840" w:h="11900" w:orient="landscape"/>
          <w:pgMar w:top="632" w:right="552" w:bottom="632" w:left="185" w:header="204" w:footer="204" w:gutter="0"/>
          <w:cols w:space="720"/>
          <w:noEndnote/>
          <w:docGrid w:linePitch="360"/>
        </w:sectPr>
      </w:pPr>
    </w:p>
    <w:p w:rsidR="00DD3D10" w:rsidRDefault="00DD3D10">
      <w:pPr>
        <w:rPr>
          <w:rFonts w:ascii="Times New Roman" w:eastAsia="Times New Roman" w:hAnsi="Times New Roman" w:cs="Times New Roman"/>
          <w:sz w:val="20"/>
        </w:rPr>
      </w:pPr>
    </w:p>
    <w:p w:rsidR="00DD3D10" w:rsidRDefault="00DD3D10">
      <w:pPr>
        <w:pStyle w:val="1"/>
        <w:tabs>
          <w:tab w:val="left" w:pos="7690"/>
        </w:tabs>
        <w:ind w:left="5080" w:firstLine="20"/>
        <w:jc w:val="both"/>
        <w:rPr>
          <w:sz w:val="20"/>
        </w:rPr>
      </w:pPr>
    </w:p>
    <w:p w:rsidR="006C70E5" w:rsidRDefault="007354AE">
      <w:pPr>
        <w:pStyle w:val="1"/>
        <w:tabs>
          <w:tab w:val="left" w:pos="7690"/>
        </w:tabs>
        <w:ind w:left="5080" w:firstLine="20"/>
        <w:jc w:val="both"/>
        <w:rPr>
          <w:sz w:val="20"/>
        </w:rPr>
      </w:pPr>
      <w:r w:rsidRPr="000D0289">
        <w:rPr>
          <w:sz w:val="20"/>
        </w:rPr>
        <w:t>Додаток 3 до конкурсної документації з призначення управителя багатоквартирних будинків</w:t>
      </w:r>
      <w:r w:rsidR="000D0289" w:rsidRPr="000D0289">
        <w:rPr>
          <w:sz w:val="20"/>
        </w:rPr>
        <w:t xml:space="preserve"> Сергіївської селищної територіальної громади</w:t>
      </w:r>
    </w:p>
    <w:p w:rsidR="000D0289" w:rsidRPr="000D0289" w:rsidRDefault="000D0289">
      <w:pPr>
        <w:pStyle w:val="1"/>
        <w:tabs>
          <w:tab w:val="left" w:pos="7690"/>
        </w:tabs>
        <w:ind w:left="5080" w:firstLine="20"/>
        <w:jc w:val="both"/>
        <w:rPr>
          <w:szCs w:val="32"/>
        </w:rPr>
      </w:pPr>
    </w:p>
    <w:p w:rsidR="006C70E5" w:rsidRPr="00AB687B" w:rsidRDefault="007354AE">
      <w:pPr>
        <w:pStyle w:val="1"/>
        <w:ind w:firstLine="0"/>
        <w:jc w:val="center"/>
      </w:pPr>
      <w:r w:rsidRPr="00AB687B">
        <w:rPr>
          <w:b/>
          <w:bCs/>
        </w:rPr>
        <w:t>ТИПОВИЙ ДОГОВІР</w:t>
      </w:r>
      <w:r w:rsidRPr="00AB687B">
        <w:rPr>
          <w:b/>
          <w:bCs/>
        </w:rPr>
        <w:br/>
        <w:t>про надання послуги з управління</w:t>
      </w:r>
      <w:r w:rsidRPr="00AB687B">
        <w:rPr>
          <w:b/>
          <w:bCs/>
        </w:rPr>
        <w:br/>
        <w:t>багатоквартирним будинком</w:t>
      </w:r>
    </w:p>
    <w:p w:rsidR="006C70E5" w:rsidRPr="00AB687B" w:rsidRDefault="007354AE">
      <w:pPr>
        <w:pStyle w:val="1"/>
        <w:tabs>
          <w:tab w:val="left" w:leader="underscore" w:pos="3481"/>
          <w:tab w:val="left" w:leader="underscore" w:pos="8125"/>
        </w:tabs>
        <w:ind w:firstLine="0"/>
      </w:pPr>
      <w:r w:rsidRPr="00AB687B">
        <w:tab/>
        <w:t xml:space="preserve"> </w:t>
      </w:r>
      <w:r w:rsidRPr="00AB687B">
        <w:tab/>
        <w:t>20_ р.</w:t>
      </w:r>
    </w:p>
    <w:p w:rsidR="006C70E5" w:rsidRPr="00AB687B" w:rsidRDefault="007354AE">
      <w:pPr>
        <w:pStyle w:val="40"/>
        <w:spacing w:after="560" w:line="240" w:lineRule="auto"/>
        <w:ind w:firstLine="360"/>
        <w:jc w:val="left"/>
      </w:pPr>
      <w:r w:rsidRPr="00AB687B">
        <w:t>(найменування населеного пункту)</w:t>
      </w:r>
    </w:p>
    <w:p w:rsidR="006C70E5" w:rsidRPr="00AB687B" w:rsidRDefault="007354AE">
      <w:pPr>
        <w:pStyle w:val="40"/>
        <w:spacing w:after="0"/>
        <w:ind w:firstLine="0"/>
        <w:rPr>
          <w:sz w:val="24"/>
          <w:szCs w:val="24"/>
        </w:rPr>
      </w:pPr>
      <w:r w:rsidRPr="00AB687B">
        <w:t>(найменування юридичної особи або прізвище, ім'я та по батькові фізичної особи - підприємця)</w:t>
      </w:r>
      <w:r w:rsidRPr="00AB687B">
        <w:br/>
      </w:r>
      <w:r w:rsidRPr="00AB687B">
        <w:rPr>
          <w:rFonts w:ascii="Times New Roman" w:eastAsia="Times New Roman" w:hAnsi="Times New Roman" w:cs="Times New Roman"/>
          <w:sz w:val="24"/>
          <w:szCs w:val="24"/>
        </w:rPr>
        <w:t>(далі - управитель) в особі.</w:t>
      </w:r>
    </w:p>
    <w:p w:rsidR="006C70E5" w:rsidRPr="00AB687B" w:rsidRDefault="007354AE">
      <w:pPr>
        <w:pStyle w:val="20"/>
        <w:spacing w:line="276" w:lineRule="auto"/>
        <w:ind w:firstLine="3400"/>
      </w:pPr>
      <w:r w:rsidRPr="00AB687B">
        <w:t xml:space="preserve">(прізвище, ім’я та по батькові представника (для юридичної особи) </w:t>
      </w:r>
      <w:r w:rsidRPr="00AB687B">
        <w:rPr>
          <w:rFonts w:ascii="Times New Roman" w:eastAsia="Times New Roman" w:hAnsi="Times New Roman" w:cs="Times New Roman"/>
          <w:sz w:val="24"/>
          <w:szCs w:val="24"/>
        </w:rPr>
        <w:t xml:space="preserve">що діє на підставі. з однієї сторони, та </w:t>
      </w:r>
      <w:r w:rsidRPr="00AB687B">
        <w:t>(найменування документа)</w:t>
      </w:r>
    </w:p>
    <w:p w:rsidR="006C70E5" w:rsidRPr="00AB687B" w:rsidRDefault="007354AE">
      <w:pPr>
        <w:pStyle w:val="1"/>
        <w:pBdr>
          <w:bottom w:val="single" w:sz="4" w:space="0" w:color="auto"/>
        </w:pBdr>
        <w:spacing w:after="280" w:line="218" w:lineRule="auto"/>
        <w:ind w:firstLine="0"/>
      </w:pPr>
      <w:r w:rsidRPr="00AB687B">
        <w:t>співвласники багатоквартирного будинку за адресою</w:t>
      </w:r>
    </w:p>
    <w:p w:rsidR="006C70E5" w:rsidRPr="00AB687B" w:rsidRDefault="007354AE">
      <w:pPr>
        <w:pStyle w:val="20"/>
        <w:tabs>
          <w:tab w:val="left" w:leader="underscore" w:pos="8960"/>
        </w:tabs>
        <w:spacing w:line="276" w:lineRule="auto"/>
        <w:ind w:firstLine="3280"/>
        <w:rPr>
          <w:sz w:val="24"/>
          <w:szCs w:val="24"/>
        </w:rPr>
      </w:pPr>
      <w:r w:rsidRPr="00AB687B">
        <w:t xml:space="preserve">(повна адреса багатоквартирного будинку) </w:t>
      </w:r>
      <w:r w:rsidRPr="00AB687B">
        <w:rPr>
          <w:rFonts w:ascii="Times New Roman" w:eastAsia="Times New Roman" w:hAnsi="Times New Roman" w:cs="Times New Roman"/>
          <w:sz w:val="24"/>
          <w:szCs w:val="24"/>
        </w:rPr>
        <w:t>(далі - співвласник) в особі</w:t>
      </w:r>
      <w:r w:rsidRPr="00AB687B">
        <w:rPr>
          <w:rFonts w:ascii="Times New Roman" w:eastAsia="Times New Roman" w:hAnsi="Times New Roman" w:cs="Times New Roman"/>
          <w:sz w:val="24"/>
          <w:szCs w:val="24"/>
        </w:rPr>
        <w:tab/>
      </w:r>
    </w:p>
    <w:p w:rsidR="006C70E5" w:rsidRPr="00AB687B" w:rsidRDefault="007354AE">
      <w:pPr>
        <w:pStyle w:val="20"/>
        <w:spacing w:after="280" w:line="240" w:lineRule="auto"/>
        <w:ind w:left="3580"/>
      </w:pPr>
      <w:r w:rsidRPr="00AB687B">
        <w:t>(прізвище, ім'я та по батькові співвласника або співвласників.</w:t>
      </w:r>
    </w:p>
    <w:p w:rsidR="006C70E5" w:rsidRPr="00AB687B" w:rsidRDefault="007354AE">
      <w:pPr>
        <w:pStyle w:val="20"/>
        <w:jc w:val="center"/>
      </w:pPr>
      <w:r w:rsidRPr="00AB687B">
        <w:t>уповноважених зборами співвласників багатоквартирного будинку, або посада, прізвище, ім’я та по батькові особи, уповноваженої</w:t>
      </w:r>
      <w:r w:rsidRPr="00AB687B">
        <w:br/>
        <w:t>статутом об'єднання співвласників багатоквартирного будинку, уповноважена особа виконавчого органу відповідної місцевої ради,</w:t>
      </w:r>
      <w:r w:rsidRPr="00AB687B">
        <w:br/>
        <w:t>за рішенням якого призначається управитель)</w:t>
      </w:r>
    </w:p>
    <w:p w:rsidR="006C70E5" w:rsidRPr="00AB687B" w:rsidRDefault="007354AE">
      <w:pPr>
        <w:pStyle w:val="1"/>
        <w:spacing w:line="221" w:lineRule="auto"/>
        <w:ind w:left="3400" w:hanging="3400"/>
        <w:jc w:val="both"/>
        <w:rPr>
          <w:sz w:val="14"/>
          <w:szCs w:val="14"/>
        </w:rPr>
      </w:pPr>
      <w:r w:rsidRPr="00AB687B">
        <w:t xml:space="preserve">що діє на підставі. з іншої сторони </w:t>
      </w:r>
      <w:r w:rsidRPr="00AB687B">
        <w:rPr>
          <w:rFonts w:ascii="Arial" w:eastAsia="Arial" w:hAnsi="Arial" w:cs="Arial"/>
          <w:sz w:val="14"/>
          <w:szCs w:val="14"/>
        </w:rPr>
        <w:t>(найменування документа)</w:t>
      </w:r>
    </w:p>
    <w:p w:rsidR="006C70E5" w:rsidRPr="00AB687B" w:rsidRDefault="007354AE">
      <w:pPr>
        <w:pStyle w:val="1"/>
        <w:ind w:firstLine="0"/>
      </w:pPr>
      <w:r w:rsidRPr="00AB687B">
        <w:t>(далі - сторони), уклали цей договір про таке.</w:t>
      </w:r>
    </w:p>
    <w:p w:rsidR="006C70E5" w:rsidRPr="00AB687B" w:rsidRDefault="007354AE">
      <w:pPr>
        <w:pStyle w:val="1"/>
        <w:ind w:firstLine="0"/>
        <w:jc w:val="center"/>
      </w:pPr>
      <w:r w:rsidRPr="00AB687B">
        <w:t>Предмет договору</w:t>
      </w:r>
    </w:p>
    <w:p w:rsidR="006C70E5" w:rsidRPr="00AB687B" w:rsidRDefault="007354AE">
      <w:pPr>
        <w:pStyle w:val="1"/>
        <w:numPr>
          <w:ilvl w:val="0"/>
          <w:numId w:val="11"/>
        </w:numPr>
        <w:tabs>
          <w:tab w:val="left" w:pos="896"/>
          <w:tab w:val="left" w:leader="underscore" w:pos="3114"/>
        </w:tabs>
        <w:ind w:firstLine="580"/>
        <w:jc w:val="both"/>
      </w:pPr>
      <w:bookmarkStart w:id="141" w:name="bookmark158"/>
      <w:bookmarkEnd w:id="141"/>
      <w:r w:rsidRPr="00AB687B">
        <w:t xml:space="preserve">Управитель зобов'язується надавати співвласникам послугу з управління багатоквартирним будинком (далі - послуга з управління), що розташований за адресою </w:t>
      </w:r>
      <w:r w:rsidRPr="00AB687B">
        <w:tab/>
        <w:t xml:space="preserve"> (далі - будинок), а співвласники зобов’язуються оплачувати управителю послугу з управління згідно з вимогами законодавства та умовами цього договору.</w:t>
      </w:r>
    </w:p>
    <w:p w:rsidR="006C70E5" w:rsidRPr="00AB687B" w:rsidRDefault="007354AE">
      <w:pPr>
        <w:pStyle w:val="1"/>
        <w:numPr>
          <w:ilvl w:val="0"/>
          <w:numId w:val="11"/>
        </w:numPr>
        <w:tabs>
          <w:tab w:val="left" w:pos="895"/>
        </w:tabs>
        <w:ind w:firstLine="580"/>
        <w:jc w:val="both"/>
      </w:pPr>
      <w:bookmarkStart w:id="142" w:name="bookmark159"/>
      <w:bookmarkEnd w:id="142"/>
      <w:r w:rsidRPr="00AB687B">
        <w:t>Список співвласників і площа квартир та приміщень, що перебувають у їх власності, станом на дату укладення договору, зазначаються у додатку 1 до договору, що є невід’ємною його частиною.</w:t>
      </w:r>
    </w:p>
    <w:p w:rsidR="006C70E5" w:rsidRPr="00AB687B" w:rsidRDefault="007354AE">
      <w:pPr>
        <w:pStyle w:val="1"/>
        <w:ind w:firstLine="580"/>
        <w:jc w:val="both"/>
      </w:pPr>
      <w:r w:rsidRPr="00AB687B">
        <w:t>Загальні відомості про будинок зазначаються у додатку 2 до договору і є невід'ємною його частиною.</w:t>
      </w:r>
    </w:p>
    <w:p w:rsidR="006C70E5" w:rsidRPr="00AB687B" w:rsidRDefault="007354AE">
      <w:pPr>
        <w:pStyle w:val="1"/>
        <w:numPr>
          <w:ilvl w:val="0"/>
          <w:numId w:val="11"/>
        </w:numPr>
        <w:tabs>
          <w:tab w:val="left" w:pos="895"/>
        </w:tabs>
        <w:ind w:firstLine="580"/>
        <w:jc w:val="both"/>
      </w:pPr>
      <w:bookmarkStart w:id="143" w:name="bookmark160"/>
      <w:bookmarkEnd w:id="143"/>
      <w:r w:rsidRPr="00AB687B">
        <w:t>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прибудинкової території.</w:t>
      </w:r>
    </w:p>
    <w:p w:rsidR="006C70E5" w:rsidRPr="00AB687B" w:rsidRDefault="007354AE">
      <w:pPr>
        <w:pStyle w:val="1"/>
        <w:ind w:firstLine="580"/>
        <w:jc w:val="both"/>
      </w:pPr>
      <w:r w:rsidRPr="00AB687B">
        <w:t>Послуга з управління включає:</w:t>
      </w:r>
    </w:p>
    <w:p w:rsidR="006C70E5" w:rsidRPr="00AB687B" w:rsidRDefault="007354AE">
      <w:pPr>
        <w:pStyle w:val="1"/>
        <w:ind w:firstLine="580"/>
        <w:jc w:val="both"/>
      </w:pPr>
      <w:r w:rsidRPr="00AB687B">
        <w:t>утримання спільного майна багатоквартирного будинку, зокрема прибирання внутрішньобудинкових приміщень та прибудинкової території, виконання санітарно- технічних робіт, обслуговування внутрішньобудинкових систем (крім обслуговування внутрішньобудинкових систем, що використовуються для надання відповідної комунальної послуги у разі укладення індивідуальних договорів про надання такої послуги, за умовами яких обслуговування таких систем здійснюється виконавцем), утримання ліфтів тощо;</w:t>
      </w:r>
    </w:p>
    <w:p w:rsidR="006C70E5" w:rsidRPr="00AB687B" w:rsidRDefault="007354AE">
      <w:pPr>
        <w:pStyle w:val="1"/>
        <w:ind w:firstLine="580"/>
        <w:jc w:val="both"/>
      </w:pPr>
      <w:r w:rsidRPr="00AB687B">
        <w:t>купівлю електричної енергії для забезпечення функціонування спільного майна багатоквартирного будинку;</w:t>
      </w:r>
    </w:p>
    <w:p w:rsidR="006C70E5" w:rsidRPr="00AB687B" w:rsidRDefault="007354AE">
      <w:pPr>
        <w:pStyle w:val="1"/>
        <w:ind w:firstLine="580"/>
      </w:pPr>
      <w:r w:rsidRPr="00AB687B">
        <w:t>поточний ремонт спільного майна багатоквартирного будинку.</w:t>
      </w:r>
    </w:p>
    <w:p w:rsidR="006C70E5" w:rsidRPr="00AB687B" w:rsidRDefault="007354AE">
      <w:pPr>
        <w:pStyle w:val="1"/>
        <w:spacing w:after="140"/>
        <w:ind w:firstLine="580"/>
        <w:jc w:val="both"/>
      </w:pPr>
      <w:r w:rsidRPr="00AB687B">
        <w:t>Послуга з управління надається відповідно до вимог до якості згідно з додатком 4 до цього договору, що є його невід'ємною частиною.</w:t>
      </w:r>
    </w:p>
    <w:p w:rsidR="006C70E5" w:rsidRPr="00AB687B" w:rsidRDefault="007354AE">
      <w:pPr>
        <w:pStyle w:val="1"/>
        <w:numPr>
          <w:ilvl w:val="0"/>
          <w:numId w:val="11"/>
        </w:numPr>
        <w:tabs>
          <w:tab w:val="left" w:pos="875"/>
          <w:tab w:val="left" w:leader="underscore" w:pos="6242"/>
        </w:tabs>
        <w:ind w:firstLine="580"/>
        <w:jc w:val="both"/>
      </w:pPr>
      <w:bookmarkStart w:id="144" w:name="bookmark161"/>
      <w:bookmarkEnd w:id="144"/>
      <w:r w:rsidRPr="00AB687B">
        <w:t>Технічна документація</w:t>
      </w:r>
      <w:r w:rsidR="00AE4C8C">
        <w:t xml:space="preserve"> (при її наявності) </w:t>
      </w:r>
      <w:r w:rsidRPr="00AB687B">
        <w:t xml:space="preserve">на будинок передається управителю згідно з актом приймання-передачі технічної документації відповідно до додатка 3 до цього договору </w:t>
      </w:r>
      <w:r w:rsidRPr="00AB687B">
        <w:tab/>
        <w:t xml:space="preserve"> (інформація про особу (попередній управитель будинку чи особа, уповноважена співвласниками або об'єднанням </w:t>
      </w:r>
      <w:r w:rsidRPr="00AB687B">
        <w:lastRenderedPageBreak/>
        <w:t>співвласників багатоквартирного будинку), що передає технічну документацію) не пізніше, ніж протягом 15 днів з дня, наступного за днем набрання чинності цим договором.</w:t>
      </w:r>
    </w:p>
    <w:p w:rsidR="006C70E5" w:rsidRPr="00AB687B" w:rsidRDefault="007354AE">
      <w:pPr>
        <w:pStyle w:val="1"/>
        <w:ind w:firstLine="0"/>
        <w:jc w:val="center"/>
      </w:pPr>
      <w:r w:rsidRPr="00AB687B">
        <w:t>Права та обов'язки сторін</w:t>
      </w:r>
    </w:p>
    <w:p w:rsidR="006C70E5" w:rsidRPr="00AB687B" w:rsidRDefault="007354AE">
      <w:pPr>
        <w:pStyle w:val="1"/>
        <w:numPr>
          <w:ilvl w:val="0"/>
          <w:numId w:val="11"/>
        </w:numPr>
        <w:tabs>
          <w:tab w:val="left" w:pos="882"/>
        </w:tabs>
        <w:ind w:firstLine="580"/>
        <w:jc w:val="both"/>
      </w:pPr>
      <w:bookmarkStart w:id="145" w:name="bookmark162"/>
      <w:bookmarkEnd w:id="145"/>
      <w:r w:rsidRPr="00AB687B">
        <w:t>Кожен із співвласників має право:</w:t>
      </w:r>
    </w:p>
    <w:p w:rsidR="006C70E5" w:rsidRPr="00AB687B" w:rsidRDefault="007354AE">
      <w:pPr>
        <w:pStyle w:val="1"/>
        <w:ind w:firstLine="580"/>
        <w:jc w:val="both"/>
      </w:pPr>
      <w:r w:rsidRPr="00AB687B">
        <w:t>одержувати від управителя своєчасно та належної якості послугу з управління згідно із законодавством та умовами цього договору;</w:t>
      </w:r>
    </w:p>
    <w:p w:rsidR="006C70E5" w:rsidRPr="00AB687B" w:rsidRDefault="007354AE">
      <w:pPr>
        <w:pStyle w:val="1"/>
        <w:ind w:firstLine="580"/>
        <w:jc w:val="both"/>
      </w:pPr>
      <w:r w:rsidRPr="00AB687B">
        <w:t>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rsidR="006C70E5" w:rsidRPr="00AB687B" w:rsidRDefault="007354AE">
      <w:pPr>
        <w:pStyle w:val="1"/>
        <w:ind w:firstLine="580"/>
        <w:jc w:val="both"/>
      </w:pPr>
      <w:r w:rsidRPr="00AB687B">
        <w:t>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rsidR="006C70E5" w:rsidRPr="00AB687B" w:rsidRDefault="007354AE">
      <w:pPr>
        <w:pStyle w:val="1"/>
        <w:ind w:firstLine="580"/>
        <w:jc w:val="both"/>
      </w:pPr>
      <w:r w:rsidRPr="00AB687B">
        <w:t>на усунення управителем протягом строку, встановленого договором або законодавством, виявлених недоліків у наданні послуги з управління;</w:t>
      </w:r>
    </w:p>
    <w:p w:rsidR="006C70E5" w:rsidRPr="00AB687B" w:rsidRDefault="007354AE">
      <w:pPr>
        <w:pStyle w:val="1"/>
        <w:ind w:firstLine="580"/>
        <w:jc w:val="both"/>
      </w:pPr>
      <w:r w:rsidRPr="00AB687B">
        <w:t>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rsidR="006C70E5" w:rsidRPr="00AB687B" w:rsidRDefault="007354AE">
      <w:pPr>
        <w:pStyle w:val="1"/>
        <w:ind w:firstLine="580"/>
        <w:jc w:val="both"/>
      </w:pPr>
      <w:r w:rsidRPr="00AB687B">
        <w:t>отримувати від управителя штраф у розмірі, визначеному цим договором, за перевищення нормативних строків проведення аварійно-відновних робіт;</w:t>
      </w:r>
    </w:p>
    <w:p w:rsidR="006C70E5" w:rsidRPr="00AB687B" w:rsidRDefault="007354AE">
      <w:pPr>
        <w:pStyle w:val="1"/>
        <w:ind w:firstLine="580"/>
        <w:jc w:val="both"/>
      </w:pPr>
      <w:r w:rsidRPr="00AB687B">
        <w:t>на перевірку кількості та якості послуги з управління у встановленому законодавством порядку:</w:t>
      </w:r>
    </w:p>
    <w:p w:rsidR="006C70E5" w:rsidRPr="00AB687B" w:rsidRDefault="007354AE">
      <w:pPr>
        <w:pStyle w:val="1"/>
        <w:ind w:firstLine="580"/>
        <w:jc w:val="both"/>
      </w:pPr>
      <w:r w:rsidRPr="00AB687B">
        <w:t>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rsidR="006C70E5" w:rsidRPr="00AB687B" w:rsidRDefault="007354AE">
      <w:pPr>
        <w:pStyle w:val="1"/>
        <w:ind w:firstLine="580"/>
        <w:jc w:val="both"/>
      </w:pPr>
      <w:r w:rsidRPr="00AB687B">
        <w:t>без додаткової оплати отримувати інформацію про проведені управителем нарахування співвласнику плати за послугу з управління (з розподілом за періодами та видами нарахувань) та отримані від нього платежі:</w:t>
      </w:r>
    </w:p>
    <w:p w:rsidR="006C70E5" w:rsidRPr="00AB687B" w:rsidRDefault="007354AE">
      <w:pPr>
        <w:pStyle w:val="1"/>
        <w:ind w:firstLine="580"/>
        <w:jc w:val="both"/>
      </w:pPr>
      <w:r w:rsidRPr="00AB687B">
        <w:t>одержувати відповідно до законодавства пільги та субсидії на оплату послуги з управління;</w:t>
      </w:r>
    </w:p>
    <w:p w:rsidR="006C70E5" w:rsidRPr="00AB687B" w:rsidRDefault="007354AE">
      <w:pPr>
        <w:pStyle w:val="1"/>
        <w:ind w:firstLine="580"/>
        <w:jc w:val="both"/>
      </w:pPr>
      <w:r w:rsidRPr="00AB687B">
        <w:t>інші права, що передбачені законодавством або прямо випливають із цього договору.</w:t>
      </w:r>
    </w:p>
    <w:p w:rsidR="006C70E5" w:rsidRPr="00AB687B" w:rsidRDefault="007354AE">
      <w:pPr>
        <w:pStyle w:val="1"/>
        <w:numPr>
          <w:ilvl w:val="0"/>
          <w:numId w:val="11"/>
        </w:numPr>
        <w:tabs>
          <w:tab w:val="left" w:pos="882"/>
        </w:tabs>
        <w:ind w:firstLine="580"/>
        <w:jc w:val="both"/>
      </w:pPr>
      <w:bookmarkStart w:id="146" w:name="bookmark163"/>
      <w:bookmarkEnd w:id="146"/>
      <w:r w:rsidRPr="00AB687B">
        <w:t>Кожен із співвласників зобов'язаний:</w:t>
      </w:r>
    </w:p>
    <w:p w:rsidR="006C70E5" w:rsidRPr="00AB687B" w:rsidRDefault="007354AE">
      <w:pPr>
        <w:pStyle w:val="1"/>
        <w:ind w:firstLine="580"/>
        <w:jc w:val="both"/>
      </w:pPr>
      <w:r w:rsidRPr="00AB687B">
        <w:t>своєчасно вживати заходів до усунення виявлених неполадок, пов’язаних з отриманням послуги з управління, що виникли з його вини;</w:t>
      </w:r>
    </w:p>
    <w:p w:rsidR="006C70E5" w:rsidRPr="00AB687B" w:rsidRDefault="007354AE">
      <w:pPr>
        <w:pStyle w:val="1"/>
        <w:ind w:firstLine="580"/>
        <w:jc w:val="both"/>
      </w:pPr>
      <w:r w:rsidRPr="00AB687B">
        <w:t>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rsidR="006C70E5" w:rsidRPr="00AB687B" w:rsidRDefault="007354AE">
      <w:pPr>
        <w:pStyle w:val="1"/>
        <w:ind w:firstLine="580"/>
        <w:jc w:val="both"/>
      </w:pPr>
      <w:r w:rsidRPr="00AB687B">
        <w:t>оплачувати управителеві надані послуги з управління в порядку, за ціною та у строки, встановлені цим договором;</w:t>
      </w:r>
    </w:p>
    <w:p w:rsidR="006C70E5" w:rsidRPr="00AB687B" w:rsidRDefault="007354AE">
      <w:pPr>
        <w:pStyle w:val="1"/>
        <w:ind w:firstLine="560"/>
        <w:jc w:val="both"/>
      </w:pPr>
      <w:r w:rsidRPr="00AB687B">
        <w:t>дотримуватися правил безпеки, зокрема пожежної та газової, санітарних норм;</w:t>
      </w:r>
    </w:p>
    <w:p w:rsidR="006C70E5" w:rsidRPr="00AB687B" w:rsidRDefault="007354AE">
      <w:pPr>
        <w:pStyle w:val="1"/>
        <w:ind w:firstLine="580"/>
        <w:jc w:val="both"/>
      </w:pPr>
      <w:r w:rsidRPr="00AB687B">
        <w:t>допускати у своє житло (інший об’єкт нерухомого майна) управителя або його представників у порядку, визначеному законом і цим договором, для ліквідації 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p>
    <w:p w:rsidR="006C70E5" w:rsidRPr="00AB687B" w:rsidRDefault="007354AE">
      <w:pPr>
        <w:pStyle w:val="1"/>
        <w:ind w:firstLine="580"/>
        <w:jc w:val="both"/>
      </w:pPr>
      <w:r w:rsidRPr="00AB687B">
        <w:t>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rsidR="006C70E5" w:rsidRPr="00AB687B" w:rsidRDefault="007354AE">
      <w:pPr>
        <w:pStyle w:val="1"/>
        <w:ind w:firstLine="580"/>
        <w:jc w:val="both"/>
      </w:pPr>
      <w:r w:rsidRPr="00AB687B">
        <w:t>забезпечити своєчасну підготовку об’єктів, що перебувають у його власності, до експлуатації в осінньо-зимовий період;</w:t>
      </w:r>
    </w:p>
    <w:p w:rsidR="006C70E5" w:rsidRPr="00AB687B" w:rsidRDefault="007354AE">
      <w:pPr>
        <w:pStyle w:val="1"/>
        <w:ind w:firstLine="580"/>
        <w:jc w:val="both"/>
      </w:pPr>
      <w:r w:rsidRPr="00AB687B">
        <w:t>у разі несвоєчасного здійснення платежів за послугу з управління сплачувати пеню в розмірі, встановленому цим договором. Пеня вводиться з 1 травня 2019 року;</w:t>
      </w:r>
    </w:p>
    <w:p w:rsidR="006C70E5" w:rsidRPr="00AB687B" w:rsidRDefault="007354AE">
      <w:pPr>
        <w:pStyle w:val="1"/>
        <w:ind w:firstLine="580"/>
        <w:jc w:val="both"/>
      </w:pPr>
      <w:r w:rsidRPr="00AB687B">
        <w:t>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rsidR="006C70E5" w:rsidRPr="00AB687B" w:rsidRDefault="007354AE">
      <w:pPr>
        <w:pStyle w:val="1"/>
        <w:ind w:firstLine="580"/>
        <w:jc w:val="both"/>
      </w:pPr>
      <w:r w:rsidRPr="00AB687B">
        <w:lastRenderedPageBreak/>
        <w:t>негайно повідомляти управителю про виявлені несправності спільного майна будинку;</w:t>
      </w:r>
    </w:p>
    <w:p w:rsidR="006C70E5" w:rsidRPr="00AB687B" w:rsidRDefault="007354AE">
      <w:pPr>
        <w:pStyle w:val="1"/>
        <w:ind w:firstLine="580"/>
        <w:jc w:val="both"/>
      </w:pPr>
      <w:r w:rsidRPr="00AB687B">
        <w:t>протягом місяця з дня припинення дії цього договору здійснити остаточні розрахунки за отриману послугу з управління.</w:t>
      </w:r>
    </w:p>
    <w:p w:rsidR="006C70E5" w:rsidRPr="00AB687B" w:rsidRDefault="007354AE">
      <w:pPr>
        <w:pStyle w:val="1"/>
        <w:numPr>
          <w:ilvl w:val="0"/>
          <w:numId w:val="11"/>
        </w:numPr>
        <w:tabs>
          <w:tab w:val="left" w:pos="871"/>
        </w:tabs>
        <w:ind w:firstLine="580"/>
        <w:jc w:val="both"/>
      </w:pPr>
      <w:bookmarkStart w:id="147" w:name="bookmark164"/>
      <w:bookmarkEnd w:id="147"/>
      <w:r w:rsidRPr="00AB687B">
        <w:t>Управитель має право:</w:t>
      </w:r>
    </w:p>
    <w:p w:rsidR="006C70E5" w:rsidRPr="00AB687B" w:rsidRDefault="007354AE">
      <w:pPr>
        <w:pStyle w:val="1"/>
        <w:ind w:firstLine="580"/>
        <w:jc w:val="both"/>
      </w:pPr>
      <w:r w:rsidRPr="00AB687B">
        <w:t>вимагати від співвласників оплату наданої послуги з управління в порядку, за ціною та у строки, встановлені цим договором;</w:t>
      </w:r>
    </w:p>
    <w:p w:rsidR="006C70E5" w:rsidRPr="00AB687B" w:rsidRDefault="007354AE">
      <w:pPr>
        <w:pStyle w:val="1"/>
        <w:ind w:firstLine="580"/>
        <w:jc w:val="both"/>
      </w:pPr>
      <w:r w:rsidRPr="00AB687B">
        <w:t>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rsidR="006C70E5" w:rsidRPr="00AB687B" w:rsidRDefault="007354AE">
      <w:pPr>
        <w:pStyle w:val="1"/>
        <w:ind w:firstLine="580"/>
        <w:jc w:val="both"/>
      </w:pPr>
      <w:r w:rsidRPr="00AB687B">
        <w:t>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rsidR="006C70E5" w:rsidRPr="00AB687B" w:rsidRDefault="007354AE">
      <w:pPr>
        <w:pStyle w:val="1"/>
        <w:ind w:firstLine="580"/>
        <w:jc w:val="both"/>
      </w:pPr>
      <w:r w:rsidRPr="00AB687B">
        <w:t>отримувати компенсацію за надані відповідно до закону окремим категоріям громадян пільги та нараховані субсидії з оплати послуг з управління;</w:t>
      </w:r>
    </w:p>
    <w:p w:rsidR="006C70E5" w:rsidRPr="00AB687B" w:rsidRDefault="007354AE">
      <w:pPr>
        <w:pStyle w:val="1"/>
        <w:ind w:firstLine="580"/>
        <w:jc w:val="both"/>
      </w:pPr>
      <w:r w:rsidRPr="00AB687B">
        <w:t>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rsidR="006C70E5" w:rsidRPr="00AB687B" w:rsidRDefault="007354AE">
      <w:pPr>
        <w:pStyle w:val="1"/>
        <w:ind w:firstLine="580"/>
        <w:jc w:val="both"/>
      </w:pPr>
      <w:r w:rsidRPr="00AB687B">
        <w:t>за рішенням співвласників багатоквартирного будинку надавати в оренду, встановлювати сервітут щодо спільного майна багатоквартирного будинку;</w:t>
      </w:r>
    </w:p>
    <w:p w:rsidR="006C70E5" w:rsidRPr="00AB687B" w:rsidRDefault="007354AE">
      <w:pPr>
        <w:pStyle w:val="1"/>
        <w:ind w:firstLine="580"/>
        <w:jc w:val="both"/>
      </w:pPr>
      <w:r w:rsidRPr="00AB687B">
        <w:t>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rsidR="006C70E5" w:rsidRPr="00AB687B" w:rsidRDefault="007354AE">
      <w:pPr>
        <w:pStyle w:val="1"/>
        <w:ind w:firstLine="580"/>
        <w:jc w:val="both"/>
      </w:pPr>
      <w:r w:rsidRPr="00AB687B">
        <w:t>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rsidR="006C70E5" w:rsidRPr="00AB687B" w:rsidRDefault="007354AE">
      <w:pPr>
        <w:pStyle w:val="1"/>
        <w:ind w:firstLine="580"/>
        <w:jc w:val="both"/>
      </w:pPr>
      <w:r w:rsidRPr="00AB687B">
        <w:t>у випадках та порядку, передбачених договором, припинити/зупинити надання послуги з управління або оплати не в повному обсязі.</w:t>
      </w:r>
    </w:p>
    <w:p w:rsidR="006C70E5" w:rsidRPr="00AB687B" w:rsidRDefault="007354AE">
      <w:pPr>
        <w:pStyle w:val="1"/>
        <w:numPr>
          <w:ilvl w:val="0"/>
          <w:numId w:val="11"/>
        </w:numPr>
        <w:tabs>
          <w:tab w:val="left" w:pos="871"/>
        </w:tabs>
        <w:ind w:firstLine="580"/>
        <w:jc w:val="both"/>
      </w:pPr>
      <w:bookmarkStart w:id="148" w:name="bookmark165"/>
      <w:bookmarkEnd w:id="148"/>
      <w:r w:rsidRPr="00AB687B">
        <w:t>Управитель зобов'язаний:</w:t>
      </w:r>
    </w:p>
    <w:p w:rsidR="006C70E5" w:rsidRPr="00AB687B" w:rsidRDefault="007354AE">
      <w:pPr>
        <w:pStyle w:val="1"/>
        <w:ind w:firstLine="580"/>
        <w:jc w:val="both"/>
      </w:pPr>
      <w:r w:rsidRPr="00AB687B">
        <w:t>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rsidR="006C70E5" w:rsidRPr="00AB687B" w:rsidRDefault="007354AE">
      <w:pPr>
        <w:pStyle w:val="1"/>
        <w:ind w:firstLine="580"/>
        <w:jc w:val="both"/>
      </w:pPr>
      <w:r w:rsidRPr="00AB687B">
        <w:t>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rsidR="006C70E5" w:rsidRPr="00AB687B" w:rsidRDefault="007354AE">
      <w:pPr>
        <w:pStyle w:val="1"/>
        <w:ind w:firstLine="580"/>
        <w:jc w:val="both"/>
      </w:pPr>
      <w:r w:rsidRPr="00AB687B">
        <w:t>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rsidR="006C70E5" w:rsidRPr="00AB687B" w:rsidRDefault="007354AE">
      <w:pPr>
        <w:pStyle w:val="1"/>
        <w:ind w:firstLine="580"/>
        <w:jc w:val="both"/>
      </w:pPr>
      <w:r w:rsidRPr="00AB687B">
        <w:t>своєчасно проводити підготовку будинку до експлуатації в осінньо-зимовий період;</w:t>
      </w:r>
    </w:p>
    <w:p w:rsidR="006C70E5" w:rsidRPr="00AB687B" w:rsidRDefault="007354AE">
      <w:pPr>
        <w:pStyle w:val="1"/>
        <w:ind w:firstLine="580"/>
        <w:jc w:val="both"/>
      </w:pPr>
      <w:r w:rsidRPr="00AB687B">
        <w:t>розглядати в порядку та строки, визначені законом та цим договором, претензії та скарги співвласників:</w:t>
      </w:r>
    </w:p>
    <w:p w:rsidR="006C70E5" w:rsidRPr="00AB687B" w:rsidRDefault="007354AE">
      <w:pPr>
        <w:pStyle w:val="1"/>
        <w:ind w:firstLine="580"/>
        <w:jc w:val="both"/>
      </w:pPr>
      <w:r w:rsidRPr="00AB687B">
        <w:t>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rsidR="006C70E5" w:rsidRPr="00AB687B" w:rsidRDefault="007354AE">
      <w:pPr>
        <w:pStyle w:val="1"/>
        <w:ind w:firstLine="600"/>
        <w:jc w:val="both"/>
      </w:pPr>
      <w:r w:rsidRPr="00AB687B">
        <w:t>вести і зберігати технічну та іншу встановлену законом та цим договором документацію будинку;</w:t>
      </w:r>
    </w:p>
    <w:p w:rsidR="006C70E5" w:rsidRPr="00AB687B" w:rsidRDefault="007354AE">
      <w:pPr>
        <w:pStyle w:val="1"/>
        <w:ind w:firstLine="600"/>
        <w:jc w:val="both"/>
      </w:pPr>
      <w:r w:rsidRPr="00AB687B">
        <w:t>інформувати співвласників багатоквартирного будинку про необхідність капітального ремонту (заміни) спільного майна багатоквартирного будинку;</w:t>
      </w:r>
    </w:p>
    <w:p w:rsidR="006C70E5" w:rsidRPr="00AB687B" w:rsidRDefault="007354AE">
      <w:pPr>
        <w:pStyle w:val="1"/>
        <w:ind w:firstLine="600"/>
        <w:jc w:val="both"/>
      </w:pPr>
      <w:r w:rsidRPr="00AB687B">
        <w:t>укласти з виконавцем послуги з постачання електричної енергії договір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rsidR="006C70E5" w:rsidRPr="00AB687B" w:rsidRDefault="007354AE">
      <w:pPr>
        <w:pStyle w:val="1"/>
        <w:ind w:firstLine="600"/>
        <w:jc w:val="both"/>
      </w:pPr>
      <w:r w:rsidRPr="00AB687B">
        <w:t>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rsidR="006C70E5" w:rsidRPr="00AB687B" w:rsidRDefault="007354AE">
      <w:pPr>
        <w:pStyle w:val="1"/>
        <w:ind w:firstLine="600"/>
        <w:jc w:val="both"/>
      </w:pPr>
      <w:r w:rsidRPr="00AB687B">
        <w:t xml:space="preserve">вести окремий облік доходів і витрат за будинком та надавати співвласникам </w:t>
      </w:r>
      <w:r w:rsidRPr="00AB687B">
        <w:lastRenderedPageBreak/>
        <w:t>відповідну інформацію у порядку, визначеному пунктами 15 та 18 цього договору;</w:t>
      </w:r>
    </w:p>
    <w:p w:rsidR="006C70E5" w:rsidRPr="00AB687B" w:rsidRDefault="007354AE">
      <w:pPr>
        <w:pStyle w:val="1"/>
        <w:ind w:firstLine="600"/>
        <w:jc w:val="both"/>
      </w:pPr>
      <w:r w:rsidRPr="00AB687B">
        <w:t>протягом одного місяця після підписання цього договору (змін,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rsidR="006C70E5" w:rsidRPr="00AB687B" w:rsidRDefault="007354AE">
      <w:pPr>
        <w:pStyle w:val="1"/>
        <w:ind w:firstLine="600"/>
        <w:jc w:val="both"/>
      </w:pPr>
      <w:r w:rsidRPr="00AB687B">
        <w:t>звітувати щороку перед співвласниками про виконання кошторису витрат та подавати кошторис витрат на поточний рік споживачам на погодження;</w:t>
      </w:r>
    </w:p>
    <w:p w:rsidR="006C70E5" w:rsidRPr="00AB687B" w:rsidRDefault="007354AE">
      <w:pPr>
        <w:pStyle w:val="1"/>
        <w:ind w:firstLine="600"/>
        <w:jc w:val="both"/>
      </w:pPr>
      <w:r w:rsidRPr="00AB687B">
        <w:t>письмово повідомляти протягом десяти днів співвласникам про зміну власної адреси, реквізитів для сплати коштів за послугу з управління;</w:t>
      </w:r>
    </w:p>
    <w:p w:rsidR="006C70E5" w:rsidRPr="00AB687B" w:rsidRDefault="007354AE">
      <w:pPr>
        <w:pStyle w:val="1"/>
        <w:ind w:firstLine="600"/>
        <w:jc w:val="both"/>
      </w:pPr>
      <w:r w:rsidRPr="00AB687B">
        <w:t>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p>
    <w:p w:rsidR="006C70E5" w:rsidRPr="00AB687B" w:rsidRDefault="007354AE">
      <w:pPr>
        <w:pStyle w:val="1"/>
        <w:numPr>
          <w:ilvl w:val="0"/>
          <w:numId w:val="11"/>
        </w:numPr>
        <w:tabs>
          <w:tab w:val="left" w:pos="922"/>
        </w:tabs>
        <w:ind w:firstLine="600"/>
        <w:jc w:val="both"/>
      </w:pPr>
      <w:bookmarkStart w:id="149" w:name="bookmark166"/>
      <w:bookmarkEnd w:id="149"/>
      <w:r w:rsidRPr="00AB687B">
        <w:t>Управитель має інші права та обов'язки, що передбачені законом або прямо випливають з цього договору.</w:t>
      </w:r>
    </w:p>
    <w:p w:rsidR="006C70E5" w:rsidRPr="00AB687B" w:rsidRDefault="007354AE">
      <w:pPr>
        <w:pStyle w:val="1"/>
        <w:ind w:firstLine="0"/>
        <w:jc w:val="center"/>
      </w:pPr>
      <w:r w:rsidRPr="00AB687B">
        <w:t>Ціна та порядок оплати послуги з управління</w:t>
      </w:r>
    </w:p>
    <w:p w:rsidR="006C70E5" w:rsidRPr="00AB687B" w:rsidRDefault="007354AE">
      <w:pPr>
        <w:pStyle w:val="1"/>
        <w:numPr>
          <w:ilvl w:val="0"/>
          <w:numId w:val="11"/>
        </w:numPr>
        <w:tabs>
          <w:tab w:val="left" w:pos="976"/>
        </w:tabs>
        <w:ind w:firstLine="580"/>
        <w:jc w:val="both"/>
      </w:pPr>
      <w:bookmarkStart w:id="150" w:name="bookmark167"/>
      <w:bookmarkEnd w:id="150"/>
      <w:r w:rsidRPr="00AB687B">
        <w:t>Ціна послуги з управління становить гривень (в тому числі податок на</w:t>
      </w:r>
    </w:p>
    <w:p w:rsidR="006C70E5" w:rsidRPr="00AB687B" w:rsidRDefault="007354AE">
      <w:pPr>
        <w:pStyle w:val="1"/>
        <w:ind w:firstLine="0"/>
        <w:jc w:val="both"/>
      </w:pPr>
      <w:r w:rsidRPr="00AB687B">
        <w:t>додану вартість, якщо управитель є його платником) на місяць за 1 кв. метр загальної площі житлового або нежитлового приміщення у будинку та включає:</w:t>
      </w:r>
    </w:p>
    <w:p w:rsidR="006C70E5" w:rsidRPr="00AB687B" w:rsidRDefault="007354AE">
      <w:pPr>
        <w:pStyle w:val="1"/>
        <w:ind w:firstLine="600"/>
        <w:jc w:val="both"/>
      </w:pPr>
      <w:r w:rsidRPr="00AB687B">
        <w:t>витрати на утримання будинку та прибудинкової території і поточний ремонт спільного майна будинку в розмірі гривень відповідно до кошторису витрат на утримання будинку та прибудинкової території (далі - кошторис витрат), що міститься у додатку 5 до цього договору;</w:t>
      </w:r>
    </w:p>
    <w:p w:rsidR="006C70E5" w:rsidRPr="00AB687B" w:rsidRDefault="007354AE">
      <w:pPr>
        <w:pStyle w:val="1"/>
        <w:ind w:firstLine="600"/>
        <w:jc w:val="both"/>
      </w:pPr>
      <w:r w:rsidRPr="00AB687B">
        <w:t>винагороду управителю в розмірі гривень на місяць.</w:t>
      </w:r>
    </w:p>
    <w:p w:rsidR="006C70E5" w:rsidRPr="00AB687B" w:rsidRDefault="007354AE">
      <w:pPr>
        <w:pStyle w:val="1"/>
        <w:numPr>
          <w:ilvl w:val="0"/>
          <w:numId w:val="11"/>
        </w:numPr>
        <w:tabs>
          <w:tab w:val="left" w:pos="1030"/>
        </w:tabs>
        <w:ind w:firstLine="600"/>
        <w:jc w:val="both"/>
      </w:pPr>
      <w:bookmarkStart w:id="151" w:name="bookmark168"/>
      <w:bookmarkEnd w:id="151"/>
      <w:r w:rsidRPr="00AB687B">
        <w:t>Плата за послугу з управління нараховується щомісяця управителем та вноситься кожним співвласником не пізніше 15 числа місяця, наступного за розрахунковим.</w:t>
      </w:r>
    </w:p>
    <w:p w:rsidR="006C70E5" w:rsidRPr="00AB687B" w:rsidRDefault="007354AE">
      <w:pPr>
        <w:pStyle w:val="1"/>
        <w:ind w:firstLine="600"/>
        <w:jc w:val="both"/>
      </w:pPr>
      <w:r w:rsidRPr="00AB687B">
        <w:t>За бажанням співвласника оплата послуги з управління може здійснюватися шляхом внесення авансових платежів.</w:t>
      </w:r>
    </w:p>
    <w:p w:rsidR="006C70E5" w:rsidRPr="00AB687B" w:rsidRDefault="007354AE">
      <w:pPr>
        <w:pStyle w:val="1"/>
        <w:numPr>
          <w:ilvl w:val="0"/>
          <w:numId w:val="11"/>
        </w:numPr>
        <w:tabs>
          <w:tab w:val="left" w:pos="993"/>
        </w:tabs>
        <w:ind w:firstLine="600"/>
        <w:jc w:val="both"/>
      </w:pPr>
      <w:bookmarkStart w:id="152" w:name="bookmark169"/>
      <w:bookmarkEnd w:id="152"/>
      <w:r w:rsidRPr="00AB687B">
        <w:t>Управитель щороку не пізніше ніж за два місяці до закінчення строку дії цього договору звітує перед співвласниками про виконання кошторису витрат відповідно до пункту 15 цього договору та подає співвласникам на погодження новий кошторис витрат.</w:t>
      </w:r>
    </w:p>
    <w:p w:rsidR="006C70E5" w:rsidRPr="00AB687B" w:rsidRDefault="007354AE">
      <w:pPr>
        <w:pStyle w:val="1"/>
        <w:ind w:firstLine="600"/>
        <w:jc w:val="both"/>
      </w:pPr>
      <w:r w:rsidRPr="00AB687B">
        <w:t>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У випадку, якщо новий кошторис витрат співвласниками не погоджено, продовжує діяти раніше погоджений кошторис витрат.</w:t>
      </w:r>
    </w:p>
    <w:p w:rsidR="006C70E5" w:rsidRPr="00AB687B" w:rsidRDefault="007354AE">
      <w:pPr>
        <w:pStyle w:val="1"/>
        <w:ind w:firstLine="0"/>
        <w:jc w:val="center"/>
      </w:pPr>
      <w:r w:rsidRPr="00AB687B">
        <w:t>Порядок доступу управителя до приміщень будинку</w:t>
      </w:r>
    </w:p>
    <w:p w:rsidR="006C70E5" w:rsidRPr="00AB687B" w:rsidRDefault="007354AE">
      <w:pPr>
        <w:pStyle w:val="1"/>
        <w:numPr>
          <w:ilvl w:val="0"/>
          <w:numId w:val="11"/>
        </w:numPr>
        <w:tabs>
          <w:tab w:val="left" w:pos="986"/>
        </w:tabs>
        <w:ind w:firstLine="600"/>
        <w:jc w:val="both"/>
      </w:pPr>
      <w:bookmarkStart w:id="153" w:name="bookmark170"/>
      <w:bookmarkEnd w:id="153"/>
      <w:r w:rsidRPr="00AB687B">
        <w:t>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rsidR="006C70E5" w:rsidRPr="00AB687B" w:rsidRDefault="007354AE">
      <w:pPr>
        <w:pStyle w:val="1"/>
        <w:numPr>
          <w:ilvl w:val="0"/>
          <w:numId w:val="11"/>
        </w:numPr>
        <w:tabs>
          <w:tab w:val="left" w:pos="996"/>
        </w:tabs>
        <w:ind w:firstLine="600"/>
        <w:jc w:val="both"/>
      </w:pPr>
      <w:bookmarkStart w:id="154" w:name="bookmark171"/>
      <w:bookmarkEnd w:id="154"/>
      <w:r w:rsidRPr="00AB687B">
        <w:t>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rsidR="006C70E5" w:rsidRPr="00AB687B" w:rsidRDefault="007354AE">
      <w:pPr>
        <w:pStyle w:val="1"/>
        <w:ind w:firstLine="560"/>
        <w:jc w:val="both"/>
      </w:pPr>
      <w:r w:rsidRPr="00AB687B">
        <w:t>ліквідації та запобігання аваріям - цілодобово;</w:t>
      </w:r>
    </w:p>
    <w:p w:rsidR="006C70E5" w:rsidRPr="00AB687B" w:rsidRDefault="007354AE">
      <w:pPr>
        <w:pStyle w:val="1"/>
        <w:ind w:firstLine="600"/>
        <w:jc w:val="both"/>
      </w:pPr>
      <w:r w:rsidRPr="00AB687B">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в робочі дні з 10-00 до 18-00 години.</w:t>
      </w:r>
    </w:p>
    <w:p w:rsidR="006C70E5" w:rsidRPr="00AB687B" w:rsidRDefault="007354AE">
      <w:pPr>
        <w:pStyle w:val="1"/>
        <w:ind w:firstLine="600"/>
        <w:jc w:val="both"/>
      </w:pPr>
      <w:r w:rsidRPr="00AB687B">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rsidR="006C70E5" w:rsidRPr="00AB687B" w:rsidRDefault="007354AE">
      <w:pPr>
        <w:pStyle w:val="1"/>
        <w:ind w:firstLine="0"/>
        <w:jc w:val="center"/>
      </w:pPr>
      <w:r w:rsidRPr="00AB687B">
        <w:t>Порядок взаємного інформування сторін</w:t>
      </w:r>
    </w:p>
    <w:p w:rsidR="006C70E5" w:rsidRPr="00AB687B" w:rsidRDefault="007354AE">
      <w:pPr>
        <w:pStyle w:val="1"/>
        <w:numPr>
          <w:ilvl w:val="0"/>
          <w:numId w:val="11"/>
        </w:numPr>
        <w:tabs>
          <w:tab w:val="left" w:pos="992"/>
        </w:tabs>
        <w:ind w:firstLine="600"/>
        <w:jc w:val="both"/>
      </w:pPr>
      <w:bookmarkStart w:id="155" w:name="bookmark172"/>
      <w:bookmarkEnd w:id="155"/>
      <w:r w:rsidRPr="00AB687B">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p>
    <w:p w:rsidR="006C70E5" w:rsidRPr="00AB687B" w:rsidRDefault="007354AE">
      <w:pPr>
        <w:pStyle w:val="1"/>
        <w:numPr>
          <w:ilvl w:val="0"/>
          <w:numId w:val="3"/>
        </w:numPr>
        <w:tabs>
          <w:tab w:val="left" w:pos="775"/>
        </w:tabs>
        <w:ind w:firstLine="560"/>
        <w:jc w:val="both"/>
      </w:pPr>
      <w:bookmarkStart w:id="156" w:name="bookmark173"/>
      <w:bookmarkEnd w:id="156"/>
      <w:r w:rsidRPr="00AB687B">
        <w:t>дошках (стендах) оголошень у під'їздах будинку (загальне повідомлення);</w:t>
      </w:r>
    </w:p>
    <w:p w:rsidR="006C70E5" w:rsidRPr="00AB687B" w:rsidRDefault="007354AE">
      <w:pPr>
        <w:pStyle w:val="1"/>
        <w:numPr>
          <w:ilvl w:val="0"/>
          <w:numId w:val="3"/>
        </w:numPr>
        <w:tabs>
          <w:tab w:val="left" w:pos="778"/>
        </w:tabs>
        <w:ind w:left="560" w:firstLine="40"/>
        <w:jc w:val="both"/>
      </w:pPr>
      <w:bookmarkStart w:id="157" w:name="bookmark174"/>
      <w:bookmarkEnd w:id="157"/>
      <w:r w:rsidRPr="00AB687B">
        <w:t>звороті платіжних документів, що надаються управителем співвласникам (персональне повідомлення співвласників).</w:t>
      </w:r>
    </w:p>
    <w:p w:rsidR="006C70E5" w:rsidRPr="00AB687B" w:rsidRDefault="007354AE">
      <w:pPr>
        <w:pStyle w:val="1"/>
        <w:ind w:firstLine="600"/>
        <w:jc w:val="both"/>
      </w:pPr>
      <w:r w:rsidRPr="00AB687B">
        <w:t xml:space="preserve">Під час розміщення інформаційних матеріалів управитель враховує вимоги </w:t>
      </w:r>
      <w:r w:rsidRPr="00AB687B">
        <w:lastRenderedPageBreak/>
        <w:t>законодавства про захист персональних даних.</w:t>
      </w:r>
    </w:p>
    <w:p w:rsidR="006C70E5" w:rsidRPr="00AB687B" w:rsidRDefault="007354AE">
      <w:pPr>
        <w:pStyle w:val="1"/>
        <w:numPr>
          <w:ilvl w:val="0"/>
          <w:numId w:val="11"/>
        </w:numPr>
        <w:tabs>
          <w:tab w:val="left" w:pos="992"/>
        </w:tabs>
        <w:ind w:firstLine="600"/>
        <w:jc w:val="both"/>
      </w:pPr>
      <w:bookmarkStart w:id="158" w:name="bookmark175"/>
      <w:bookmarkEnd w:id="158"/>
      <w:r w:rsidRPr="00AB687B">
        <w:t>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шляхом:</w:t>
      </w:r>
    </w:p>
    <w:p w:rsidR="006C70E5" w:rsidRPr="00AB687B" w:rsidRDefault="007354AE">
      <w:pPr>
        <w:pStyle w:val="1"/>
        <w:ind w:firstLine="600"/>
        <w:jc w:val="both"/>
      </w:pPr>
      <w:r w:rsidRPr="00AB687B">
        <w:t>усного звернення до управителя або його представника на особистому прийомі чи по телефону;</w:t>
      </w:r>
    </w:p>
    <w:p w:rsidR="006C70E5" w:rsidRPr="00AB687B" w:rsidRDefault="007354AE">
      <w:pPr>
        <w:pStyle w:val="1"/>
        <w:ind w:firstLine="600"/>
        <w:jc w:val="both"/>
      </w:pPr>
      <w:r w:rsidRPr="00AB687B">
        <w:t>письмового звернення (особистого звернення, надсилання поштового відправлення);</w:t>
      </w:r>
    </w:p>
    <w:p w:rsidR="006C70E5" w:rsidRPr="00AB687B" w:rsidRDefault="007354AE">
      <w:pPr>
        <w:pStyle w:val="1"/>
        <w:ind w:firstLine="560"/>
        <w:jc w:val="both"/>
      </w:pPr>
      <w:r w:rsidRPr="00AB687B">
        <w:t>електронного звернення на офіційну електронну адресу управителя.</w:t>
      </w:r>
    </w:p>
    <w:p w:rsidR="006C70E5" w:rsidRPr="00AB687B" w:rsidRDefault="007354AE">
      <w:pPr>
        <w:pStyle w:val="1"/>
        <w:numPr>
          <w:ilvl w:val="0"/>
          <w:numId w:val="11"/>
        </w:numPr>
        <w:tabs>
          <w:tab w:val="left" w:pos="996"/>
        </w:tabs>
        <w:ind w:firstLine="600"/>
        <w:jc w:val="both"/>
      </w:pPr>
      <w:bookmarkStart w:id="159" w:name="bookmark176"/>
      <w:bookmarkEnd w:id="159"/>
      <w:r w:rsidRPr="00AB687B">
        <w:t>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rsidR="006C70E5" w:rsidRPr="00AB687B" w:rsidRDefault="007354AE">
      <w:pPr>
        <w:pStyle w:val="1"/>
        <w:numPr>
          <w:ilvl w:val="0"/>
          <w:numId w:val="11"/>
        </w:numPr>
        <w:tabs>
          <w:tab w:val="left" w:pos="1007"/>
        </w:tabs>
        <w:ind w:firstLine="600"/>
        <w:jc w:val="both"/>
      </w:pPr>
      <w:bookmarkStart w:id="160" w:name="bookmark177"/>
      <w:bookmarkEnd w:id="160"/>
      <w:r w:rsidRPr="00AB687B">
        <w:t>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 у листах, інших видах поштових відправлень, у тому числі рекомендованих та цінних.</w:t>
      </w:r>
    </w:p>
    <w:p w:rsidR="006C70E5" w:rsidRPr="00AB687B" w:rsidRDefault="007354AE">
      <w:pPr>
        <w:pStyle w:val="1"/>
        <w:ind w:firstLine="0"/>
        <w:jc w:val="center"/>
      </w:pPr>
      <w:r w:rsidRPr="00AB687B">
        <w:t>Відповідальність сторін</w:t>
      </w:r>
    </w:p>
    <w:p w:rsidR="006C70E5" w:rsidRPr="00AB687B" w:rsidRDefault="007354AE">
      <w:pPr>
        <w:pStyle w:val="1"/>
        <w:numPr>
          <w:ilvl w:val="0"/>
          <w:numId w:val="11"/>
        </w:numPr>
        <w:tabs>
          <w:tab w:val="left" w:pos="969"/>
        </w:tabs>
        <w:ind w:firstLine="560"/>
        <w:jc w:val="both"/>
      </w:pPr>
      <w:bookmarkStart w:id="161" w:name="bookmark178"/>
      <w:bookmarkEnd w:id="161"/>
      <w:r w:rsidRPr="00AB687B">
        <w:t>Управитель несе відповідальність:</w:t>
      </w:r>
    </w:p>
    <w:p w:rsidR="006C70E5" w:rsidRPr="00AB687B" w:rsidRDefault="007354AE">
      <w:pPr>
        <w:pStyle w:val="1"/>
        <w:ind w:firstLine="560"/>
        <w:jc w:val="both"/>
      </w:pPr>
      <w:r w:rsidRPr="00AB687B">
        <w:t>за невиконання та/або неналежне виконання умов цього договору;</w:t>
      </w:r>
    </w:p>
    <w:p w:rsidR="006C70E5" w:rsidRPr="00AB687B" w:rsidRDefault="007354AE">
      <w:pPr>
        <w:pStyle w:val="1"/>
        <w:ind w:firstLine="600"/>
        <w:jc w:val="both"/>
      </w:pPr>
      <w:r w:rsidRPr="00AB687B">
        <w:t>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rsidR="006C70E5" w:rsidRPr="00AB687B" w:rsidRDefault="007354AE">
      <w:pPr>
        <w:pStyle w:val="1"/>
        <w:ind w:firstLine="600"/>
        <w:jc w:val="both"/>
      </w:pPr>
      <w:r w:rsidRPr="00AB687B">
        <w:t>за шкоду, заподіяну третім особам внаслідок невиконання або неналежного виконання ним своїх обов'язків.</w:t>
      </w:r>
    </w:p>
    <w:p w:rsidR="006C70E5" w:rsidRPr="00AB687B" w:rsidRDefault="007354AE">
      <w:pPr>
        <w:pStyle w:val="1"/>
        <w:numPr>
          <w:ilvl w:val="0"/>
          <w:numId w:val="11"/>
        </w:numPr>
        <w:tabs>
          <w:tab w:val="left" w:pos="1000"/>
        </w:tabs>
        <w:ind w:firstLine="600"/>
        <w:jc w:val="both"/>
      </w:pPr>
      <w:bookmarkStart w:id="162" w:name="bookmark179"/>
      <w:bookmarkEnd w:id="162"/>
      <w:r w:rsidRPr="00AB687B">
        <w:t>У разі ненадання, надання неналежної якості послуги з управління кожен співвласник має право викликати управителя для перевірки її якості.</w:t>
      </w:r>
    </w:p>
    <w:p w:rsidR="006C70E5" w:rsidRPr="00AB687B" w:rsidRDefault="007354AE">
      <w:pPr>
        <w:pStyle w:val="1"/>
        <w:ind w:firstLine="600"/>
        <w:jc w:val="both"/>
      </w:pPr>
      <w:r w:rsidRPr="00AB687B">
        <w:t>За результатами перевірки якості послуги з управління складається акт-претензія, який підписується співвласником та управителем.</w:t>
      </w:r>
    </w:p>
    <w:p w:rsidR="006C70E5" w:rsidRPr="00AB687B" w:rsidRDefault="007354AE">
      <w:pPr>
        <w:pStyle w:val="1"/>
        <w:ind w:firstLine="600"/>
        <w:jc w:val="both"/>
      </w:pPr>
      <w:r w:rsidRPr="00AB687B">
        <w:t>Управитель (його представник) зобов'язаний прибути на виклик співвласника не пізніше ніж протягом однієї доби з моменту отримання повідомлення співвласника.</w:t>
      </w:r>
    </w:p>
    <w:p w:rsidR="006C70E5" w:rsidRPr="00AB687B" w:rsidRDefault="007354AE">
      <w:pPr>
        <w:pStyle w:val="1"/>
        <w:ind w:firstLine="600"/>
        <w:jc w:val="both"/>
      </w:pPr>
      <w:r w:rsidRPr="00AB687B">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rsidR="006C70E5" w:rsidRPr="00AB687B" w:rsidRDefault="007354AE">
      <w:pPr>
        <w:pStyle w:val="1"/>
        <w:ind w:firstLine="600"/>
        <w:jc w:val="both"/>
      </w:pPr>
      <w:r w:rsidRPr="00AB687B">
        <w:t xml:space="preserve">У разі неприбуття управителя (його представника) в установлений договором строк або </w:t>
      </w:r>
      <w:r w:rsidR="00AC4A7F" w:rsidRPr="00AB687B">
        <w:t>необґрунтованої</w:t>
      </w:r>
      <w:r w:rsidRPr="00AB687B">
        <w:t xml:space="preserve">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rsidR="006C70E5" w:rsidRPr="00AB687B" w:rsidRDefault="007354AE">
      <w:pPr>
        <w:pStyle w:val="1"/>
        <w:ind w:firstLine="580"/>
        <w:jc w:val="both"/>
      </w:pPr>
      <w:r w:rsidRPr="00AB687B">
        <w:t>Управитель протягом 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У разі ненадання управителем відповіді в установлений строк претензії співвласника вважаються визнаними управителем.</w:t>
      </w:r>
    </w:p>
    <w:p w:rsidR="006C70E5" w:rsidRPr="00AB687B" w:rsidRDefault="007354AE">
      <w:pPr>
        <w:pStyle w:val="1"/>
        <w:numPr>
          <w:ilvl w:val="0"/>
          <w:numId w:val="11"/>
        </w:numPr>
        <w:tabs>
          <w:tab w:val="left" w:pos="980"/>
        </w:tabs>
        <w:ind w:firstLine="580"/>
        <w:jc w:val="both"/>
      </w:pPr>
      <w:bookmarkStart w:id="163" w:name="bookmark180"/>
      <w:bookmarkEnd w:id="163"/>
      <w:r w:rsidRPr="00AB687B">
        <w:t>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rsidR="006C70E5" w:rsidRPr="00AB687B" w:rsidRDefault="007354AE">
      <w:pPr>
        <w:pStyle w:val="1"/>
        <w:ind w:firstLine="580"/>
        <w:jc w:val="both"/>
      </w:pPr>
      <w:r w:rsidRPr="00AB687B">
        <w:t>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акта-претензії,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rsidR="006C70E5" w:rsidRPr="00AB687B" w:rsidRDefault="007354AE">
      <w:pPr>
        <w:pStyle w:val="1"/>
        <w:numPr>
          <w:ilvl w:val="0"/>
          <w:numId w:val="11"/>
        </w:numPr>
        <w:tabs>
          <w:tab w:val="left" w:pos="990"/>
        </w:tabs>
        <w:ind w:firstLine="580"/>
        <w:jc w:val="both"/>
      </w:pPr>
      <w:bookmarkStart w:id="164" w:name="bookmark181"/>
      <w:bookmarkEnd w:id="164"/>
      <w:r w:rsidRPr="00AB687B">
        <w:t xml:space="preserve">Управитель зобов’язаний самостійно здійснити перерахунок вартості послуги з управління за весь період її ненадання, надання неналежної якості, а також сплатити кожному співвласнику неустойку: штраф або пеню у розмірі 10% відсотків суми здійсненого перерахунку вартості послуги у такому порядку: здійснити перерахунок за послугу з управління багатоквартирним будинком у місяці, що слідує за місяцем, коли було виявлено факт, що сприяв накладенню на управителя відповідної штрафної санкції, шляхом зменшення щомісячної суми, що підлягає до оплати на суму штрафних санкцій. Таким </w:t>
      </w:r>
      <w:r w:rsidRPr="00AB687B">
        <w:lastRenderedPageBreak/>
        <w:t>чином, загальна сума перерахунку повинна включати в себе дві складові: сума перерахунку, у зв'язку із ненаданням послуги чи наданням невідповідної якості; сума перерахунку яка підлягає сплаті у зв’язку із накладенням штрафних санкцій на управителя.</w:t>
      </w:r>
    </w:p>
    <w:p w:rsidR="006C70E5" w:rsidRPr="00AB687B" w:rsidRDefault="007354AE">
      <w:pPr>
        <w:pStyle w:val="1"/>
        <w:numPr>
          <w:ilvl w:val="0"/>
          <w:numId w:val="11"/>
        </w:numPr>
        <w:tabs>
          <w:tab w:val="left" w:pos="990"/>
        </w:tabs>
        <w:ind w:firstLine="580"/>
        <w:jc w:val="both"/>
      </w:pPr>
      <w:bookmarkStart w:id="165" w:name="bookmark182"/>
      <w:bookmarkEnd w:id="165"/>
      <w:r w:rsidRPr="00AB687B">
        <w:t>За перевищення нормативних строків проведення аварійно-відновних робіт управитель сплачує кожному співвласнику штраф у розмірі 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rsidR="006C70E5" w:rsidRPr="00AB687B" w:rsidRDefault="007354AE">
      <w:pPr>
        <w:pStyle w:val="1"/>
        <w:numPr>
          <w:ilvl w:val="0"/>
          <w:numId w:val="11"/>
        </w:numPr>
        <w:tabs>
          <w:tab w:val="left" w:pos="990"/>
        </w:tabs>
        <w:ind w:firstLine="580"/>
        <w:jc w:val="both"/>
      </w:pPr>
      <w:bookmarkStart w:id="166" w:name="bookmark183"/>
      <w:bookmarkEnd w:id="166"/>
      <w:r w:rsidRPr="00AB687B">
        <w:t>За несвоєчасне та/або не в повному обсязі внесення плати за послугу з управління співвласники сплачують управителю пеню в розмірі 0,005 відсотка суми простроченого платежу, яка нараховується за кожний день прострочення, але не вище 0,01 відсотка суми боргу за кожен день прострочення. При цьому загальний розмір сплаченої пені не може перевищувати 100</w:t>
      </w:r>
      <w:r w:rsidR="00AC4A7F">
        <w:t xml:space="preserve"> відсотків загальної суми боргу</w:t>
      </w:r>
      <w:r w:rsidRPr="00AB687B">
        <w:t>.</w:t>
      </w:r>
    </w:p>
    <w:p w:rsidR="006C70E5" w:rsidRPr="00AB687B" w:rsidRDefault="007354AE">
      <w:pPr>
        <w:pStyle w:val="1"/>
        <w:ind w:firstLine="580"/>
        <w:jc w:val="both"/>
      </w:pPr>
      <w:r w:rsidRPr="00AB687B">
        <w:t>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11 цього договору.</w:t>
      </w:r>
    </w:p>
    <w:p w:rsidR="006C70E5" w:rsidRPr="00AB687B" w:rsidRDefault="007354AE">
      <w:pPr>
        <w:pStyle w:val="1"/>
        <w:ind w:firstLine="580"/>
        <w:jc w:val="both"/>
      </w:pPr>
      <w:r w:rsidRPr="00AB687B">
        <w:t>Пеня не нараховується за умови наявності заборгованості держави за надані населенню пільги та житлові субсидії та/або наявності у співвласника заборгованості з оплати праці, підтвердженої належним чином.</w:t>
      </w:r>
    </w:p>
    <w:p w:rsidR="006C70E5" w:rsidRPr="00AB687B" w:rsidRDefault="007354AE">
      <w:pPr>
        <w:pStyle w:val="1"/>
        <w:ind w:firstLine="0"/>
        <w:jc w:val="center"/>
      </w:pPr>
      <w:r w:rsidRPr="00AB687B">
        <w:t>Порядок та умови внесення змін до договору</w:t>
      </w:r>
    </w:p>
    <w:p w:rsidR="006C70E5" w:rsidRPr="00AB687B" w:rsidRDefault="007354AE">
      <w:pPr>
        <w:pStyle w:val="1"/>
        <w:numPr>
          <w:ilvl w:val="0"/>
          <w:numId w:val="11"/>
        </w:numPr>
        <w:tabs>
          <w:tab w:val="left" w:pos="1136"/>
        </w:tabs>
        <w:ind w:firstLine="720"/>
        <w:jc w:val="both"/>
      </w:pPr>
      <w:bookmarkStart w:id="167" w:name="bookmark184"/>
      <w:bookmarkEnd w:id="167"/>
      <w:r w:rsidRPr="00AB687B">
        <w:t>Внесення змін до умов цього договору здійснюється шляхом укладення сторонами додаткової угоди, якщо інше не передбачено цим договором.</w:t>
      </w:r>
    </w:p>
    <w:p w:rsidR="006C70E5" w:rsidRPr="00AB687B" w:rsidRDefault="007354AE">
      <w:pPr>
        <w:pStyle w:val="1"/>
        <w:numPr>
          <w:ilvl w:val="0"/>
          <w:numId w:val="11"/>
        </w:numPr>
        <w:tabs>
          <w:tab w:val="left" w:pos="1136"/>
        </w:tabs>
        <w:ind w:firstLine="720"/>
        <w:jc w:val="both"/>
      </w:pPr>
      <w:bookmarkStart w:id="168" w:name="bookmark185"/>
      <w:bookmarkEnd w:id="168"/>
      <w:r w:rsidRPr="00AB687B">
        <w:t>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rsidR="006C70E5" w:rsidRPr="00AB687B" w:rsidRDefault="007354AE">
      <w:pPr>
        <w:pStyle w:val="1"/>
        <w:numPr>
          <w:ilvl w:val="0"/>
          <w:numId w:val="11"/>
        </w:numPr>
        <w:tabs>
          <w:tab w:val="left" w:pos="1136"/>
        </w:tabs>
        <w:ind w:firstLine="720"/>
        <w:jc w:val="both"/>
      </w:pPr>
      <w:bookmarkStart w:id="169" w:name="bookmark186"/>
      <w:bookmarkEnd w:id="169"/>
      <w:r w:rsidRPr="00AB687B">
        <w:t>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семиденний строк з дати настання змін у письмовому вигляді.</w:t>
      </w:r>
    </w:p>
    <w:p w:rsidR="006C70E5" w:rsidRPr="00AB687B" w:rsidRDefault="007354AE">
      <w:pPr>
        <w:pStyle w:val="1"/>
        <w:ind w:firstLine="0"/>
        <w:jc w:val="center"/>
      </w:pPr>
      <w:r w:rsidRPr="00AB687B">
        <w:t>Форс-мажорні обставини</w:t>
      </w:r>
    </w:p>
    <w:p w:rsidR="006C70E5" w:rsidRPr="00AB687B" w:rsidRDefault="007354AE">
      <w:pPr>
        <w:pStyle w:val="1"/>
        <w:numPr>
          <w:ilvl w:val="0"/>
          <w:numId w:val="11"/>
        </w:numPr>
        <w:tabs>
          <w:tab w:val="left" w:pos="1136"/>
        </w:tabs>
        <w:ind w:firstLine="720"/>
        <w:jc w:val="both"/>
      </w:pPr>
      <w:bookmarkStart w:id="170" w:name="bookmark187"/>
      <w:bookmarkEnd w:id="170"/>
      <w:r w:rsidRPr="00AB687B">
        <w:t>Сторони звільняються від відповідальності за невиконання або часткове невиконання зобов'язань за цим договором, якщо це невиконання є наслідком форс- мажорних обставин (обставини непереборної сили).</w:t>
      </w:r>
    </w:p>
    <w:p w:rsidR="006C70E5" w:rsidRPr="00AB687B" w:rsidRDefault="007354AE">
      <w:pPr>
        <w:pStyle w:val="1"/>
        <w:numPr>
          <w:ilvl w:val="0"/>
          <w:numId w:val="11"/>
        </w:numPr>
        <w:tabs>
          <w:tab w:val="left" w:pos="1136"/>
        </w:tabs>
        <w:ind w:firstLine="720"/>
        <w:jc w:val="both"/>
      </w:pPr>
      <w:bookmarkStart w:id="171" w:name="bookmark188"/>
      <w:bookmarkEnd w:id="171"/>
      <w:r w:rsidRPr="00AB687B">
        <w:t>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rsidR="006C70E5" w:rsidRPr="00AB687B" w:rsidRDefault="007354AE">
      <w:pPr>
        <w:pStyle w:val="1"/>
        <w:ind w:firstLine="0"/>
        <w:jc w:val="center"/>
      </w:pPr>
      <w:r w:rsidRPr="00AB687B">
        <w:t>Строк дії, порядок і умови продовження дії</w:t>
      </w:r>
    </w:p>
    <w:p w:rsidR="006C70E5" w:rsidRPr="00AB687B" w:rsidRDefault="007354AE">
      <w:pPr>
        <w:pStyle w:val="1"/>
        <w:ind w:firstLine="0"/>
        <w:jc w:val="center"/>
      </w:pPr>
      <w:r w:rsidRPr="00AB687B">
        <w:t>та розірвання договору</w:t>
      </w:r>
    </w:p>
    <w:p w:rsidR="006C70E5" w:rsidRPr="00AB687B" w:rsidRDefault="007354AE">
      <w:pPr>
        <w:pStyle w:val="1"/>
        <w:numPr>
          <w:ilvl w:val="0"/>
          <w:numId w:val="11"/>
        </w:numPr>
        <w:tabs>
          <w:tab w:val="left" w:pos="986"/>
        </w:tabs>
        <w:ind w:firstLine="580"/>
        <w:jc w:val="both"/>
      </w:pPr>
      <w:bookmarkStart w:id="172" w:name="bookmark189"/>
      <w:bookmarkEnd w:id="172"/>
      <w:r w:rsidRPr="00AB687B">
        <w:t xml:space="preserve">Цей </w:t>
      </w:r>
      <w:r w:rsidR="007C76EB">
        <w:t xml:space="preserve">договір набирає чинності з </w:t>
      </w:r>
      <w:r w:rsidR="006E3C58">
        <w:t>моменту підписання сторонами</w:t>
      </w:r>
      <w:r w:rsidRPr="00AB687B">
        <w:t xml:space="preserve"> та укладається строком на один рік.</w:t>
      </w:r>
    </w:p>
    <w:p w:rsidR="006C70E5" w:rsidRPr="00AB687B" w:rsidRDefault="007354AE">
      <w:pPr>
        <w:pStyle w:val="1"/>
        <w:numPr>
          <w:ilvl w:val="0"/>
          <w:numId w:val="11"/>
        </w:numPr>
        <w:tabs>
          <w:tab w:val="left" w:pos="982"/>
        </w:tabs>
        <w:ind w:firstLine="580"/>
        <w:jc w:val="both"/>
      </w:pPr>
      <w:bookmarkStart w:id="173" w:name="bookmark190"/>
      <w:bookmarkEnd w:id="173"/>
      <w:r w:rsidRPr="00AB687B">
        <w:t>Якщо за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продовженим на один рік.</w:t>
      </w:r>
    </w:p>
    <w:p w:rsidR="006C70E5" w:rsidRPr="00AB687B" w:rsidRDefault="007354AE">
      <w:pPr>
        <w:pStyle w:val="1"/>
        <w:numPr>
          <w:ilvl w:val="0"/>
          <w:numId w:val="11"/>
        </w:numPr>
        <w:tabs>
          <w:tab w:val="left" w:pos="1000"/>
        </w:tabs>
        <w:ind w:firstLine="580"/>
        <w:jc w:val="both"/>
      </w:pPr>
      <w:bookmarkStart w:id="174" w:name="bookmark191"/>
      <w:bookmarkEnd w:id="174"/>
      <w:r w:rsidRPr="00AB687B">
        <w:t>Дія цього договору припиняється:</w:t>
      </w:r>
    </w:p>
    <w:p w:rsidR="006C70E5" w:rsidRPr="00AB687B" w:rsidRDefault="006E3C58">
      <w:pPr>
        <w:pStyle w:val="1"/>
        <w:ind w:firstLine="580"/>
        <w:jc w:val="both"/>
      </w:pPr>
      <w:r>
        <w:t>у разі закінчення строку</w:t>
      </w:r>
      <w:r w:rsidR="007354AE" w:rsidRPr="00AB687B">
        <w:t>, на який його укладено, якщо одна із сторін повідомила про відмову від договору відповідно до пункту 31 цього договору;</w:t>
      </w:r>
    </w:p>
    <w:p w:rsidR="006C70E5" w:rsidRPr="00AB687B" w:rsidRDefault="007354AE">
      <w:pPr>
        <w:pStyle w:val="1"/>
        <w:ind w:firstLine="580"/>
        <w:jc w:val="both"/>
      </w:pPr>
      <w:r w:rsidRPr="00AB687B">
        <w:t>достроково за згодою сторін або за рішенням суду в разі невиконання управителем та/або співвласниками вимог цього договору;</w:t>
      </w:r>
    </w:p>
    <w:p w:rsidR="006C70E5" w:rsidRPr="00AB687B" w:rsidRDefault="007354AE">
      <w:pPr>
        <w:pStyle w:val="1"/>
        <w:ind w:firstLine="580"/>
        <w:jc w:val="both"/>
      </w:pPr>
      <w:r w:rsidRPr="00AB687B">
        <w:t>у разі смерті фізичної особи - підприємця, який є управителем;</w:t>
      </w:r>
    </w:p>
    <w:p w:rsidR="006C70E5" w:rsidRPr="00AB687B" w:rsidRDefault="007354AE">
      <w:pPr>
        <w:pStyle w:val="1"/>
        <w:ind w:firstLine="580"/>
        <w:jc w:val="both"/>
      </w:pPr>
      <w:r w:rsidRPr="00AB687B">
        <w:t>у разі прийняття рішення про ліквідацію управителя або визнання його банкрутом;</w:t>
      </w:r>
    </w:p>
    <w:p w:rsidR="006C70E5" w:rsidRPr="00AB687B" w:rsidRDefault="007354AE">
      <w:pPr>
        <w:pStyle w:val="1"/>
        <w:ind w:firstLine="580"/>
        <w:jc w:val="both"/>
      </w:pPr>
      <w:r w:rsidRPr="00AB687B">
        <w:t>в інших випадках, передбачених законом.</w:t>
      </w:r>
    </w:p>
    <w:p w:rsidR="006C70E5" w:rsidRPr="00AB687B" w:rsidRDefault="007354AE">
      <w:pPr>
        <w:pStyle w:val="1"/>
        <w:numPr>
          <w:ilvl w:val="0"/>
          <w:numId w:val="11"/>
        </w:numPr>
        <w:tabs>
          <w:tab w:val="left" w:pos="996"/>
        </w:tabs>
        <w:ind w:firstLine="580"/>
        <w:jc w:val="both"/>
      </w:pPr>
      <w:bookmarkStart w:id="175" w:name="bookmark192"/>
      <w:bookmarkEnd w:id="175"/>
      <w:r w:rsidRPr="00AB687B">
        <w:lastRenderedPageBreak/>
        <w:t>Якщо протягом строку дії цього договору співвласники приймають рішення про зміну форми управління будинком або про обрання іншого управителя, цей договір достроково припиняється через два місяці з дати отримання управителем повідомлення від співвласників (уповноваженої ними особи) про таке рішення.</w:t>
      </w:r>
    </w:p>
    <w:p w:rsidR="006C70E5" w:rsidRPr="00AB687B" w:rsidRDefault="007354AE">
      <w:pPr>
        <w:pStyle w:val="1"/>
        <w:ind w:firstLine="580"/>
        <w:jc w:val="both"/>
      </w:pPr>
      <w:r w:rsidRPr="00AB687B">
        <w:t>Цей пункт включається до договору у випадку укладення договору уповноваженою особою органу місцевого самоврядування (виконавчого органу відповідної місцевої ради), за рішенням якого призначено управителя на конкурсних засадах відповідно до Закону України '‘Про особливості здійснення права власності у багатоквартирному будинку”.</w:t>
      </w:r>
    </w:p>
    <w:p w:rsidR="006C70E5" w:rsidRPr="00AB687B" w:rsidRDefault="007354AE">
      <w:pPr>
        <w:pStyle w:val="1"/>
        <w:numPr>
          <w:ilvl w:val="0"/>
          <w:numId w:val="11"/>
        </w:numPr>
        <w:tabs>
          <w:tab w:val="left" w:pos="993"/>
        </w:tabs>
        <w:ind w:firstLine="580"/>
        <w:jc w:val="both"/>
      </w:pPr>
      <w:bookmarkStart w:id="176" w:name="bookmark193"/>
      <w:bookmarkEnd w:id="176"/>
      <w:r w:rsidRPr="00AB687B">
        <w:t>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rsidR="006C70E5" w:rsidRPr="00AB687B" w:rsidRDefault="007354AE">
      <w:pPr>
        <w:pStyle w:val="1"/>
        <w:numPr>
          <w:ilvl w:val="0"/>
          <w:numId w:val="11"/>
        </w:numPr>
        <w:tabs>
          <w:tab w:val="left" w:pos="993"/>
        </w:tabs>
        <w:ind w:firstLine="580"/>
        <w:jc w:val="both"/>
      </w:pPr>
      <w:bookmarkStart w:id="177" w:name="bookmark194"/>
      <w:bookmarkEnd w:id="177"/>
      <w:r w:rsidRPr="00AB687B">
        <w:t>У разі припинення дії договору не пізніше дня, що настає за днем припинення дії договору, управитель передає новому управителю багатоквартирного будинку чи особі, уповноваженій співвласниками або об’єднанням співвласників багатоквартирного будинку:</w:t>
      </w:r>
    </w:p>
    <w:p w:rsidR="006C70E5" w:rsidRPr="00AB687B" w:rsidRDefault="007354AE">
      <w:pPr>
        <w:pStyle w:val="1"/>
        <w:ind w:firstLine="580"/>
        <w:jc w:val="both"/>
      </w:pPr>
      <w:r w:rsidRPr="00AB687B">
        <w:t>наявну технічну документацію на такий будинок;</w:t>
      </w:r>
    </w:p>
    <w:p w:rsidR="006C70E5" w:rsidRPr="00AB687B" w:rsidRDefault="007354AE">
      <w:pPr>
        <w:pStyle w:val="1"/>
        <w:ind w:firstLine="580"/>
        <w:jc w:val="both"/>
      </w:pPr>
      <w:r w:rsidRPr="00AB687B">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rsidR="006C70E5" w:rsidRPr="00AB687B" w:rsidRDefault="007354AE">
      <w:pPr>
        <w:pStyle w:val="1"/>
        <w:ind w:firstLine="580"/>
        <w:jc w:val="both"/>
      </w:pPr>
      <w:r w:rsidRPr="00AB687B">
        <w:t>інформацію про виникнення аварійних ситуацій і технічних не</w:t>
      </w:r>
      <w:r w:rsidR="00E67573">
        <w:t xml:space="preserve">поладок </w:t>
      </w:r>
      <w:r w:rsidRPr="00AB687B">
        <w:t>у розрізі конструктивних елементів та інженерних систем за строк дії договору, але не більше трьох останніх років;</w:t>
      </w:r>
    </w:p>
    <w:p w:rsidR="006C70E5" w:rsidRPr="00AB687B" w:rsidRDefault="007354AE">
      <w:pPr>
        <w:pStyle w:val="1"/>
        <w:ind w:firstLine="580"/>
        <w:jc w:val="both"/>
      </w:pPr>
      <w:r w:rsidRPr="00AB687B">
        <w:t>дані бухгалтерського обліку доходів та витрат на утримання багатоквартирного будинку за строк дії договору, але не більше трьох останніх років;</w:t>
      </w:r>
    </w:p>
    <w:p w:rsidR="006C70E5" w:rsidRPr="00AB687B" w:rsidRDefault="007354AE">
      <w:pPr>
        <w:pStyle w:val="1"/>
        <w:ind w:firstLine="580"/>
        <w:jc w:val="both"/>
      </w:pPr>
      <w:r w:rsidRPr="00AB687B">
        <w:t>майно, передане управителю будинку за рішенням співвласників.</w:t>
      </w:r>
    </w:p>
    <w:p w:rsidR="006C70E5" w:rsidRPr="00AB687B" w:rsidRDefault="007354AE">
      <w:pPr>
        <w:pStyle w:val="1"/>
        <w:ind w:firstLine="0"/>
        <w:jc w:val="center"/>
      </w:pPr>
      <w:r w:rsidRPr="00AB687B">
        <w:t>Прикінцеві положення</w:t>
      </w:r>
    </w:p>
    <w:p w:rsidR="006C70E5" w:rsidRPr="00AB687B" w:rsidRDefault="007354AE">
      <w:pPr>
        <w:pStyle w:val="1"/>
        <w:numPr>
          <w:ilvl w:val="0"/>
          <w:numId w:val="11"/>
        </w:numPr>
        <w:tabs>
          <w:tab w:val="left" w:pos="1042"/>
        </w:tabs>
        <w:ind w:firstLine="600"/>
        <w:jc w:val="both"/>
      </w:pPr>
      <w:bookmarkStart w:id="178" w:name="bookmark195"/>
      <w:bookmarkEnd w:id="178"/>
      <w:r w:rsidRPr="00AB687B">
        <w:t>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rsidR="006C70E5" w:rsidRPr="00AB687B" w:rsidRDefault="007354AE">
      <w:pPr>
        <w:pStyle w:val="1"/>
        <w:numPr>
          <w:ilvl w:val="0"/>
          <w:numId w:val="11"/>
        </w:numPr>
        <w:tabs>
          <w:tab w:val="left" w:pos="1046"/>
        </w:tabs>
        <w:spacing w:after="280"/>
        <w:ind w:firstLine="600"/>
        <w:jc w:val="both"/>
      </w:pPr>
      <w:bookmarkStart w:id="179" w:name="bookmark196"/>
      <w:bookmarkEnd w:id="179"/>
      <w:r w:rsidRPr="00AB687B">
        <w:t>Цей договір складено у двох примірниках, які мають однакову юридичну силу. Один примірник цього договору зберігається в управителя, другий - у</w:t>
      </w:r>
    </w:p>
    <w:p w:rsidR="006C70E5" w:rsidRPr="00AB687B" w:rsidRDefault="007354AE">
      <w:pPr>
        <w:pStyle w:val="20"/>
        <w:spacing w:line="276" w:lineRule="auto"/>
        <w:jc w:val="center"/>
      </w:pPr>
      <w:r w:rsidRPr="00AB687B">
        <w:t>(прізвище, ім’я та по батькові співвласника або співвласників, уповноважених зборами співвласників</w:t>
      </w:r>
      <w:r w:rsidRPr="00AB687B">
        <w:br/>
        <w:t>багатоквартирного будинку, або посада, прізвище, ім’я та по батькові особи, уповноваженої статутом</w:t>
      </w:r>
      <w:r w:rsidRPr="00AB687B">
        <w:br/>
        <w:t>об’єднання співвласників багатоквартирного будинку, уповноваженої особи виконавчого органу відповідної</w:t>
      </w:r>
      <w:r w:rsidRPr="00AB687B">
        <w:br/>
        <w:t>місцевої ради, за рішенням якого призначається управитель)</w:t>
      </w:r>
    </w:p>
    <w:p w:rsidR="006C70E5" w:rsidRPr="00AB687B" w:rsidRDefault="007354AE">
      <w:pPr>
        <w:pStyle w:val="1"/>
        <w:numPr>
          <w:ilvl w:val="0"/>
          <w:numId w:val="11"/>
        </w:numPr>
        <w:tabs>
          <w:tab w:val="left" w:pos="1046"/>
        </w:tabs>
        <w:ind w:firstLine="600"/>
        <w:jc w:val="both"/>
      </w:pPr>
      <w:bookmarkStart w:id="180" w:name="bookmark197"/>
      <w:bookmarkEnd w:id="180"/>
      <w:r w:rsidRPr="00AB687B">
        <w:t>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rsidR="006C70E5" w:rsidRPr="00AB687B" w:rsidRDefault="007354AE">
      <w:pPr>
        <w:pStyle w:val="1"/>
        <w:numPr>
          <w:ilvl w:val="0"/>
          <w:numId w:val="11"/>
        </w:numPr>
        <w:tabs>
          <w:tab w:val="left" w:pos="1057"/>
        </w:tabs>
        <w:ind w:firstLine="580"/>
      </w:pPr>
      <w:bookmarkStart w:id="181" w:name="bookmark198"/>
      <w:bookmarkEnd w:id="181"/>
      <w:r w:rsidRPr="00AB687B">
        <w:t>Цей договір має додатки, що є невід'ємною його частиною:</w:t>
      </w:r>
    </w:p>
    <w:p w:rsidR="006C70E5" w:rsidRPr="00AB687B" w:rsidRDefault="007354AE">
      <w:pPr>
        <w:pStyle w:val="1"/>
        <w:ind w:firstLine="600"/>
        <w:jc w:val="both"/>
      </w:pPr>
      <w:r w:rsidRPr="00AB687B">
        <w:t>додаток 1 “Список співвласників і площа квартир та приміщень, що перебувають у їх власності”;</w:t>
      </w:r>
    </w:p>
    <w:p w:rsidR="006C70E5" w:rsidRPr="00AB687B" w:rsidRDefault="007354AE">
      <w:pPr>
        <w:pStyle w:val="1"/>
        <w:ind w:firstLine="580"/>
      </w:pPr>
      <w:r w:rsidRPr="00AB687B">
        <w:t>додаток 2 “Загальні відомості про будинок”;</w:t>
      </w:r>
    </w:p>
    <w:p w:rsidR="006C70E5" w:rsidRPr="00AB687B" w:rsidRDefault="007354AE">
      <w:pPr>
        <w:pStyle w:val="1"/>
        <w:ind w:firstLine="580"/>
      </w:pPr>
      <w:r w:rsidRPr="00AB687B">
        <w:t>додаток 3 “Акт приймання-передачі технічної документації на будинок”;</w:t>
      </w:r>
    </w:p>
    <w:p w:rsidR="006C70E5" w:rsidRPr="00AB687B" w:rsidRDefault="007354AE">
      <w:pPr>
        <w:pStyle w:val="1"/>
        <w:ind w:firstLine="580"/>
      </w:pPr>
      <w:r w:rsidRPr="00AB687B">
        <w:t>додаток 4 “Вимоги до якості послуги з управління будинком”;</w:t>
      </w:r>
    </w:p>
    <w:p w:rsidR="006C70E5" w:rsidRPr="00AB687B" w:rsidRDefault="007354AE">
      <w:pPr>
        <w:pStyle w:val="1"/>
        <w:ind w:firstLine="580"/>
      </w:pPr>
      <w:r w:rsidRPr="00AB687B">
        <w:t>додаток 5 “Кошторис витрат на утримання будинку та прибудинкової території”.</w:t>
      </w:r>
    </w:p>
    <w:p w:rsidR="00E85FA1" w:rsidRDefault="00E85FA1">
      <w:pPr>
        <w:pStyle w:val="1"/>
        <w:tabs>
          <w:tab w:val="left" w:pos="4928"/>
        </w:tabs>
        <w:spacing w:after="320"/>
        <w:ind w:firstLine="0"/>
      </w:pPr>
    </w:p>
    <w:p w:rsidR="00727133" w:rsidRDefault="007354AE">
      <w:pPr>
        <w:pStyle w:val="1"/>
        <w:tabs>
          <w:tab w:val="left" w:pos="4928"/>
        </w:tabs>
        <w:spacing w:after="320"/>
        <w:ind w:firstLine="0"/>
      </w:pPr>
      <w:r w:rsidRPr="00AB687B">
        <w:t>Від управителя</w:t>
      </w:r>
      <w:r w:rsidR="00727133" w:rsidRPr="00727133">
        <w:t xml:space="preserve"> </w:t>
      </w:r>
      <w:r w:rsidR="00727133">
        <w:tab/>
      </w:r>
      <w:r w:rsidR="00727133">
        <w:tab/>
      </w:r>
      <w:r w:rsidR="00727133" w:rsidRPr="00AB687B">
        <w:t>Від співвласників</w:t>
      </w:r>
    </w:p>
    <w:p w:rsidR="006C70E5" w:rsidRPr="00AB687B" w:rsidRDefault="007354AE">
      <w:pPr>
        <w:pStyle w:val="1"/>
        <w:tabs>
          <w:tab w:val="left" w:pos="4928"/>
        </w:tabs>
        <w:spacing w:after="320"/>
        <w:ind w:firstLine="0"/>
      </w:pPr>
      <w:r w:rsidRPr="00AB687B">
        <w:tab/>
      </w:r>
    </w:p>
    <w:p w:rsidR="006C70E5" w:rsidRPr="00AB687B" w:rsidRDefault="007354AE">
      <w:pPr>
        <w:pStyle w:val="20"/>
        <w:tabs>
          <w:tab w:val="left" w:pos="1683"/>
          <w:tab w:val="left" w:pos="4928"/>
          <w:tab w:val="left" w:pos="6547"/>
        </w:tabs>
        <w:spacing w:after="40" w:line="240" w:lineRule="auto"/>
        <w:ind w:firstLine="200"/>
      </w:pPr>
      <w:r w:rsidRPr="00AB687B">
        <w:t>(підпис)</w:t>
      </w:r>
      <w:r w:rsidRPr="00AB687B">
        <w:tab/>
        <w:t>(ініціали та прізвище)</w:t>
      </w:r>
      <w:r w:rsidRPr="00AB687B">
        <w:tab/>
        <w:t>(підпис)</w:t>
      </w:r>
      <w:r w:rsidRPr="00AB687B">
        <w:tab/>
        <w:t>(ініціали та прізвище)</w:t>
      </w:r>
    </w:p>
    <w:p w:rsidR="006C70E5" w:rsidRPr="00AB687B" w:rsidRDefault="007354AE">
      <w:pPr>
        <w:pStyle w:val="20"/>
        <w:spacing w:after="280" w:line="240" w:lineRule="auto"/>
      </w:pPr>
      <w:r w:rsidRPr="00AB687B">
        <w:t>МП (за наявності)</w:t>
      </w:r>
    </w:p>
    <w:p w:rsidR="00E85FA1" w:rsidRDefault="00E85FA1">
      <w:pPr>
        <w:pStyle w:val="1"/>
        <w:ind w:firstLine="0"/>
        <w:jc w:val="center"/>
      </w:pPr>
    </w:p>
    <w:p w:rsidR="00E85FA1" w:rsidRDefault="00E85FA1">
      <w:pPr>
        <w:pStyle w:val="1"/>
        <w:ind w:firstLine="0"/>
        <w:jc w:val="center"/>
      </w:pPr>
    </w:p>
    <w:p w:rsidR="00E85FA1" w:rsidRDefault="00E85FA1">
      <w:pPr>
        <w:pStyle w:val="1"/>
        <w:ind w:firstLine="0"/>
        <w:jc w:val="center"/>
      </w:pPr>
    </w:p>
    <w:p w:rsidR="00E85FA1" w:rsidRDefault="00E85FA1">
      <w:pPr>
        <w:pStyle w:val="1"/>
        <w:ind w:firstLine="0"/>
        <w:jc w:val="center"/>
      </w:pPr>
    </w:p>
    <w:p w:rsidR="00E85FA1" w:rsidRDefault="00E85FA1">
      <w:pPr>
        <w:pStyle w:val="1"/>
        <w:ind w:firstLine="0"/>
        <w:jc w:val="center"/>
      </w:pPr>
    </w:p>
    <w:p w:rsidR="00E85FA1" w:rsidRDefault="00E85FA1">
      <w:pPr>
        <w:pStyle w:val="1"/>
        <w:ind w:firstLine="0"/>
        <w:jc w:val="center"/>
      </w:pPr>
    </w:p>
    <w:p w:rsidR="006C70E5" w:rsidRPr="00AB687B" w:rsidRDefault="007354AE">
      <w:pPr>
        <w:pStyle w:val="1"/>
        <w:ind w:firstLine="0"/>
        <w:jc w:val="center"/>
      </w:pPr>
      <w:r w:rsidRPr="00AB687B">
        <w:t>Довідкові відомості/контакти управителя:</w:t>
      </w:r>
    </w:p>
    <w:p w:rsidR="006C70E5" w:rsidRPr="00AB687B" w:rsidRDefault="007354AE">
      <w:pPr>
        <w:pStyle w:val="1"/>
        <w:ind w:firstLine="580"/>
      </w:pPr>
      <w:r w:rsidRPr="00AB687B">
        <w:t>Телефон. адреса електронної пошти</w:t>
      </w:r>
    </w:p>
    <w:p w:rsidR="006C70E5" w:rsidRPr="00AB687B" w:rsidRDefault="007354AE">
      <w:pPr>
        <w:pStyle w:val="1"/>
        <w:tabs>
          <w:tab w:val="left" w:leader="underscore" w:pos="7834"/>
        </w:tabs>
        <w:ind w:firstLine="580"/>
      </w:pPr>
      <w:r w:rsidRPr="00AB687B">
        <w:t>Сайт</w:t>
      </w:r>
      <w:r w:rsidRPr="00AB687B">
        <w:tab/>
      </w:r>
    </w:p>
    <w:p w:rsidR="006C70E5" w:rsidRPr="00AB687B" w:rsidRDefault="007354AE">
      <w:pPr>
        <w:pStyle w:val="1"/>
        <w:tabs>
          <w:tab w:val="left" w:leader="underscore" w:pos="7834"/>
        </w:tabs>
        <w:spacing w:line="228" w:lineRule="auto"/>
        <w:ind w:firstLine="580"/>
      </w:pPr>
      <w:r w:rsidRPr="00AB687B">
        <w:t>Диспетчерська/аварійна служба</w:t>
      </w:r>
      <w:r w:rsidRPr="00AB687B">
        <w:tab/>
      </w:r>
    </w:p>
    <w:p w:rsidR="006C70E5" w:rsidRPr="00AB687B" w:rsidRDefault="007354AE">
      <w:pPr>
        <w:pStyle w:val="20"/>
        <w:spacing w:line="240" w:lineRule="auto"/>
        <w:ind w:left="4060"/>
      </w:pPr>
      <w:r w:rsidRPr="00AB687B">
        <w:t>(телефон, адреса електронної пошти (за наявності)</w:t>
      </w:r>
    </w:p>
    <w:p w:rsidR="006C70E5" w:rsidRPr="00AB687B" w:rsidRDefault="007354AE">
      <w:pPr>
        <w:pStyle w:val="1"/>
        <w:tabs>
          <w:tab w:val="left" w:leader="underscore" w:pos="7834"/>
        </w:tabs>
        <w:spacing w:line="230" w:lineRule="auto"/>
        <w:ind w:firstLine="580"/>
      </w:pPr>
      <w:r w:rsidRPr="00AB687B">
        <w:t>Бухгалтерія</w:t>
      </w:r>
      <w:r w:rsidRPr="00AB687B">
        <w:tab/>
      </w:r>
    </w:p>
    <w:p w:rsidR="006C70E5" w:rsidRPr="00AB687B" w:rsidRDefault="007354AE">
      <w:pPr>
        <w:pStyle w:val="20"/>
        <w:spacing w:after="280" w:line="240" w:lineRule="auto"/>
        <w:jc w:val="center"/>
      </w:pPr>
      <w:r w:rsidRPr="00AB687B">
        <w:t>(телефон, адреса електронної пошти (за наявності)</w:t>
      </w:r>
    </w:p>
    <w:p w:rsidR="006C70E5" w:rsidRPr="00AB687B" w:rsidRDefault="007354AE">
      <w:pPr>
        <w:pStyle w:val="1"/>
        <w:tabs>
          <w:tab w:val="left" w:leader="underscore" w:pos="7834"/>
        </w:tabs>
        <w:ind w:firstLine="580"/>
      </w:pPr>
      <w:r w:rsidRPr="00AB687B">
        <w:t>Головний інженер</w:t>
      </w:r>
      <w:r w:rsidRPr="00AB687B">
        <w:tab/>
      </w:r>
    </w:p>
    <w:p w:rsidR="006C70E5" w:rsidRPr="00AB687B" w:rsidRDefault="007354AE">
      <w:pPr>
        <w:pStyle w:val="20"/>
        <w:spacing w:line="240" w:lineRule="auto"/>
        <w:ind w:left="3340"/>
      </w:pPr>
      <w:r w:rsidRPr="00AB687B">
        <w:t>(телефон, адреса електронної пошти (за наявності)</w:t>
      </w:r>
    </w:p>
    <w:p w:rsidR="006C70E5" w:rsidRPr="00AB687B" w:rsidRDefault="00E85FA1">
      <w:pPr>
        <w:pStyle w:val="1"/>
        <w:tabs>
          <w:tab w:val="left" w:leader="underscore" w:pos="7834"/>
        </w:tabs>
        <w:spacing w:line="230" w:lineRule="auto"/>
        <w:ind w:firstLine="580"/>
      </w:pPr>
      <w:r>
        <w:t>Керівни</w:t>
      </w:r>
      <w:r w:rsidR="007354AE" w:rsidRPr="00AB687B">
        <w:t>к</w:t>
      </w:r>
      <w:r w:rsidR="007354AE" w:rsidRPr="00AB687B">
        <w:tab/>
      </w:r>
    </w:p>
    <w:p w:rsidR="006C70E5" w:rsidRPr="00AB687B" w:rsidRDefault="007354AE">
      <w:pPr>
        <w:pStyle w:val="20"/>
        <w:spacing w:after="540" w:line="240" w:lineRule="auto"/>
        <w:ind w:left="3680"/>
      </w:pPr>
      <w:r w:rsidRPr="00AB687B">
        <w:t>(телефон, адреса електронної пошти (за наявності)</w:t>
      </w:r>
    </w:p>
    <w:p w:rsidR="001A540C" w:rsidRDefault="001A540C">
      <w:pPr>
        <w:rPr>
          <w:rFonts w:ascii="Times New Roman" w:eastAsia="Times New Roman" w:hAnsi="Times New Roman" w:cs="Times New Roman"/>
        </w:rPr>
      </w:pPr>
      <w:r>
        <w:br w:type="page"/>
      </w:r>
    </w:p>
    <w:p w:rsidR="001A540C" w:rsidRDefault="001A540C">
      <w:pPr>
        <w:pStyle w:val="1"/>
        <w:ind w:firstLine="0"/>
        <w:jc w:val="center"/>
      </w:pPr>
    </w:p>
    <w:p w:rsidR="001A540C" w:rsidRDefault="007354AE" w:rsidP="001A540C">
      <w:pPr>
        <w:pStyle w:val="1"/>
        <w:ind w:firstLine="0"/>
        <w:jc w:val="right"/>
      </w:pPr>
      <w:r w:rsidRPr="00AB687B">
        <w:t>Додаток 1</w:t>
      </w:r>
    </w:p>
    <w:p w:rsidR="006C70E5" w:rsidRDefault="007354AE" w:rsidP="001A540C">
      <w:pPr>
        <w:pStyle w:val="1"/>
        <w:ind w:firstLine="0"/>
        <w:jc w:val="right"/>
      </w:pPr>
      <w:r w:rsidRPr="00AB687B">
        <w:t>до Типового договору</w:t>
      </w:r>
    </w:p>
    <w:p w:rsidR="001A540C" w:rsidRPr="00AB687B" w:rsidRDefault="001A540C" w:rsidP="001A540C">
      <w:pPr>
        <w:pStyle w:val="1"/>
        <w:ind w:firstLine="0"/>
        <w:jc w:val="right"/>
      </w:pPr>
    </w:p>
    <w:p w:rsidR="006C70E5" w:rsidRPr="00AB687B" w:rsidRDefault="007354AE">
      <w:pPr>
        <w:pStyle w:val="a7"/>
        <w:spacing w:line="240" w:lineRule="auto"/>
        <w:rPr>
          <w:sz w:val="24"/>
          <w:szCs w:val="24"/>
        </w:rPr>
      </w:pPr>
      <w:r w:rsidRPr="00AB687B">
        <w:rPr>
          <w:rFonts w:ascii="Times New Roman" w:eastAsia="Times New Roman" w:hAnsi="Times New Roman" w:cs="Times New Roman"/>
          <w:b/>
          <w:bCs/>
          <w:sz w:val="24"/>
          <w:szCs w:val="24"/>
        </w:rPr>
        <w:t>СПИСОК співвласників і площа квартир та приміщень,</w:t>
      </w:r>
    </w:p>
    <w:tbl>
      <w:tblPr>
        <w:tblOverlap w:val="never"/>
        <w:tblW w:w="0" w:type="auto"/>
        <w:jc w:val="center"/>
        <w:tblLayout w:type="fixed"/>
        <w:tblCellMar>
          <w:left w:w="10" w:type="dxa"/>
          <w:right w:w="10" w:type="dxa"/>
        </w:tblCellMar>
        <w:tblLook w:val="0000" w:firstRow="0" w:lastRow="0" w:firstColumn="0" w:lastColumn="0" w:noHBand="0" w:noVBand="0"/>
      </w:tblPr>
      <w:tblGrid>
        <w:gridCol w:w="943"/>
        <w:gridCol w:w="1984"/>
        <w:gridCol w:w="2261"/>
        <w:gridCol w:w="2704"/>
        <w:gridCol w:w="1559"/>
      </w:tblGrid>
      <w:tr w:rsidR="006C70E5" w:rsidRPr="00AB687B" w:rsidTr="006E464E">
        <w:trPr>
          <w:trHeight w:hRule="exact" w:val="572"/>
          <w:jc w:val="center"/>
        </w:trPr>
        <w:tc>
          <w:tcPr>
            <w:tcW w:w="9451" w:type="dxa"/>
            <w:gridSpan w:val="5"/>
            <w:tcBorders>
              <w:bottom w:val="single" w:sz="4" w:space="0" w:color="auto"/>
            </w:tcBorders>
            <w:shd w:val="clear" w:color="auto" w:fill="FFFFFF"/>
          </w:tcPr>
          <w:p w:rsidR="006C70E5" w:rsidRPr="00AB687B" w:rsidRDefault="007354AE">
            <w:pPr>
              <w:pStyle w:val="a5"/>
              <w:ind w:firstLine="0"/>
              <w:jc w:val="center"/>
            </w:pPr>
            <w:r w:rsidRPr="00AB687B">
              <w:rPr>
                <w:b/>
                <w:bCs/>
              </w:rPr>
              <w:t>що перебувають у їх власності</w:t>
            </w:r>
            <w:r w:rsidR="000C585B">
              <w:rPr>
                <w:b/>
                <w:bCs/>
              </w:rPr>
              <w:t xml:space="preserve"> </w:t>
            </w:r>
          </w:p>
        </w:tc>
      </w:tr>
      <w:tr w:rsidR="006C70E5" w:rsidRPr="00AB687B" w:rsidTr="006E464E">
        <w:trPr>
          <w:trHeight w:hRule="exact" w:val="1318"/>
          <w:jc w:val="center"/>
        </w:trPr>
        <w:tc>
          <w:tcPr>
            <w:tcW w:w="943" w:type="dxa"/>
            <w:tcBorders>
              <w:top w:val="single" w:sz="4" w:space="0" w:color="auto"/>
              <w:left w:val="single" w:sz="4" w:space="0" w:color="auto"/>
              <w:bottom w:val="single" w:sz="4" w:space="0" w:color="auto"/>
            </w:tcBorders>
            <w:shd w:val="clear" w:color="auto" w:fill="FFFFFF"/>
            <w:vAlign w:val="center"/>
          </w:tcPr>
          <w:p w:rsidR="006C70E5" w:rsidRPr="00AB687B" w:rsidRDefault="007354AE">
            <w:pPr>
              <w:pStyle w:val="a5"/>
              <w:ind w:firstLine="0"/>
              <w:jc w:val="center"/>
            </w:pPr>
            <w:r w:rsidRPr="00AB687B">
              <w:t>Поряд</w:t>
            </w:r>
            <w:r w:rsidRPr="00AB687B">
              <w:softHyphen/>
              <w:t>ковий номер</w:t>
            </w:r>
          </w:p>
        </w:tc>
        <w:tc>
          <w:tcPr>
            <w:tcW w:w="1984" w:type="dxa"/>
            <w:tcBorders>
              <w:top w:val="single" w:sz="4" w:space="0" w:color="auto"/>
              <w:left w:val="single" w:sz="4" w:space="0" w:color="auto"/>
              <w:bottom w:val="single" w:sz="4" w:space="0" w:color="auto"/>
            </w:tcBorders>
            <w:shd w:val="clear" w:color="auto" w:fill="FFFFFF"/>
            <w:vAlign w:val="center"/>
          </w:tcPr>
          <w:p w:rsidR="006C70E5" w:rsidRPr="00AB687B" w:rsidRDefault="007354AE">
            <w:pPr>
              <w:pStyle w:val="a5"/>
              <w:ind w:firstLine="0"/>
              <w:jc w:val="center"/>
            </w:pPr>
            <w:r w:rsidRPr="00AB687B">
              <w:t>Номер квартири/ нежитлового приміщення</w:t>
            </w:r>
          </w:p>
        </w:tc>
        <w:tc>
          <w:tcPr>
            <w:tcW w:w="2261" w:type="dxa"/>
            <w:tcBorders>
              <w:top w:val="single" w:sz="4" w:space="0" w:color="auto"/>
              <w:left w:val="single" w:sz="4" w:space="0" w:color="auto"/>
              <w:bottom w:val="single" w:sz="4" w:space="0" w:color="auto"/>
            </w:tcBorders>
            <w:shd w:val="clear" w:color="auto" w:fill="FFFFFF"/>
          </w:tcPr>
          <w:p w:rsidR="006C70E5" w:rsidRPr="00AB687B" w:rsidRDefault="007354AE">
            <w:pPr>
              <w:pStyle w:val="a5"/>
              <w:ind w:firstLine="0"/>
              <w:jc w:val="center"/>
            </w:pPr>
            <w:r w:rsidRPr="00AB687B">
              <w:t>Загальна площа квартири/ нежитлового приміщення</w:t>
            </w:r>
          </w:p>
        </w:tc>
        <w:tc>
          <w:tcPr>
            <w:tcW w:w="2704" w:type="dxa"/>
            <w:tcBorders>
              <w:top w:val="single" w:sz="4" w:space="0" w:color="auto"/>
              <w:left w:val="single" w:sz="4" w:space="0" w:color="auto"/>
              <w:bottom w:val="single" w:sz="4" w:space="0" w:color="auto"/>
            </w:tcBorders>
            <w:shd w:val="clear" w:color="auto" w:fill="FFFFFF"/>
            <w:vAlign w:val="center"/>
          </w:tcPr>
          <w:p w:rsidR="006C70E5" w:rsidRPr="00AB687B" w:rsidRDefault="007354AE">
            <w:pPr>
              <w:pStyle w:val="a5"/>
              <w:ind w:firstLine="0"/>
              <w:jc w:val="center"/>
            </w:pPr>
            <w:r w:rsidRPr="00AB687B">
              <w:t>Прізвище, ім’я, по батькові співвласника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C70E5" w:rsidRPr="00AB687B" w:rsidRDefault="007354AE">
            <w:pPr>
              <w:pStyle w:val="a5"/>
              <w:ind w:firstLine="0"/>
              <w:jc w:val="center"/>
            </w:pPr>
            <w:r w:rsidRPr="00AB687B">
              <w:t>Примітки</w:t>
            </w:r>
          </w:p>
        </w:tc>
      </w:tr>
      <w:tr w:rsidR="006E464E" w:rsidRPr="00AB687B" w:rsidTr="006E464E">
        <w:trPr>
          <w:trHeight w:hRule="exact" w:val="329"/>
          <w:jc w:val="center"/>
        </w:trPr>
        <w:tc>
          <w:tcPr>
            <w:tcW w:w="943"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1984"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2261" w:type="dxa"/>
            <w:tcBorders>
              <w:top w:val="single" w:sz="4" w:space="0" w:color="auto"/>
              <w:left w:val="single" w:sz="4" w:space="0" w:color="auto"/>
              <w:bottom w:val="single" w:sz="4" w:space="0" w:color="auto"/>
            </w:tcBorders>
            <w:shd w:val="clear" w:color="auto" w:fill="FFFFFF"/>
          </w:tcPr>
          <w:p w:rsidR="006E464E" w:rsidRPr="00AB687B" w:rsidRDefault="006E464E">
            <w:pPr>
              <w:pStyle w:val="a5"/>
              <w:ind w:firstLine="0"/>
              <w:jc w:val="center"/>
            </w:pPr>
          </w:p>
        </w:tc>
        <w:tc>
          <w:tcPr>
            <w:tcW w:w="2704"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E464E" w:rsidRPr="00AB687B" w:rsidRDefault="006E464E">
            <w:pPr>
              <w:pStyle w:val="a5"/>
              <w:ind w:firstLine="0"/>
              <w:jc w:val="center"/>
            </w:pPr>
          </w:p>
        </w:tc>
      </w:tr>
      <w:tr w:rsidR="006E464E" w:rsidRPr="00AB687B" w:rsidTr="006E464E">
        <w:trPr>
          <w:trHeight w:hRule="exact" w:val="329"/>
          <w:jc w:val="center"/>
        </w:trPr>
        <w:tc>
          <w:tcPr>
            <w:tcW w:w="943"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1984"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2261" w:type="dxa"/>
            <w:tcBorders>
              <w:top w:val="single" w:sz="4" w:space="0" w:color="auto"/>
              <w:left w:val="single" w:sz="4" w:space="0" w:color="auto"/>
              <w:bottom w:val="single" w:sz="4" w:space="0" w:color="auto"/>
            </w:tcBorders>
            <w:shd w:val="clear" w:color="auto" w:fill="FFFFFF"/>
          </w:tcPr>
          <w:p w:rsidR="006E464E" w:rsidRPr="00AB687B" w:rsidRDefault="006E464E">
            <w:pPr>
              <w:pStyle w:val="a5"/>
              <w:ind w:firstLine="0"/>
              <w:jc w:val="center"/>
            </w:pPr>
          </w:p>
        </w:tc>
        <w:tc>
          <w:tcPr>
            <w:tcW w:w="2704"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E464E" w:rsidRPr="00AB687B" w:rsidRDefault="006E464E">
            <w:pPr>
              <w:pStyle w:val="a5"/>
              <w:ind w:firstLine="0"/>
              <w:jc w:val="center"/>
            </w:pPr>
          </w:p>
        </w:tc>
      </w:tr>
      <w:tr w:rsidR="006E464E" w:rsidRPr="00AB687B" w:rsidTr="006E464E">
        <w:trPr>
          <w:trHeight w:hRule="exact" w:val="329"/>
          <w:jc w:val="center"/>
        </w:trPr>
        <w:tc>
          <w:tcPr>
            <w:tcW w:w="943"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1984"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2261" w:type="dxa"/>
            <w:tcBorders>
              <w:top w:val="single" w:sz="4" w:space="0" w:color="auto"/>
              <w:left w:val="single" w:sz="4" w:space="0" w:color="auto"/>
              <w:bottom w:val="single" w:sz="4" w:space="0" w:color="auto"/>
            </w:tcBorders>
            <w:shd w:val="clear" w:color="auto" w:fill="FFFFFF"/>
          </w:tcPr>
          <w:p w:rsidR="006E464E" w:rsidRPr="00AB687B" w:rsidRDefault="006E464E">
            <w:pPr>
              <w:pStyle w:val="a5"/>
              <w:ind w:firstLine="0"/>
              <w:jc w:val="center"/>
            </w:pPr>
          </w:p>
        </w:tc>
        <w:tc>
          <w:tcPr>
            <w:tcW w:w="2704"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E464E" w:rsidRPr="00AB687B" w:rsidRDefault="006E464E">
            <w:pPr>
              <w:pStyle w:val="a5"/>
              <w:ind w:firstLine="0"/>
              <w:jc w:val="center"/>
            </w:pPr>
          </w:p>
        </w:tc>
      </w:tr>
      <w:tr w:rsidR="006E464E" w:rsidRPr="00AB687B" w:rsidTr="006E464E">
        <w:trPr>
          <w:trHeight w:hRule="exact" w:val="329"/>
          <w:jc w:val="center"/>
        </w:trPr>
        <w:tc>
          <w:tcPr>
            <w:tcW w:w="943"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1984"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2261" w:type="dxa"/>
            <w:tcBorders>
              <w:top w:val="single" w:sz="4" w:space="0" w:color="auto"/>
              <w:left w:val="single" w:sz="4" w:space="0" w:color="auto"/>
              <w:bottom w:val="single" w:sz="4" w:space="0" w:color="auto"/>
            </w:tcBorders>
            <w:shd w:val="clear" w:color="auto" w:fill="FFFFFF"/>
          </w:tcPr>
          <w:p w:rsidR="006E464E" w:rsidRPr="00AB687B" w:rsidRDefault="006E464E">
            <w:pPr>
              <w:pStyle w:val="a5"/>
              <w:ind w:firstLine="0"/>
              <w:jc w:val="center"/>
            </w:pPr>
          </w:p>
        </w:tc>
        <w:tc>
          <w:tcPr>
            <w:tcW w:w="2704"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E464E" w:rsidRPr="00AB687B" w:rsidRDefault="006E464E">
            <w:pPr>
              <w:pStyle w:val="a5"/>
              <w:ind w:firstLine="0"/>
              <w:jc w:val="center"/>
            </w:pPr>
          </w:p>
        </w:tc>
      </w:tr>
      <w:tr w:rsidR="006E464E" w:rsidRPr="00AB687B" w:rsidTr="006E464E">
        <w:trPr>
          <w:trHeight w:hRule="exact" w:val="329"/>
          <w:jc w:val="center"/>
        </w:trPr>
        <w:tc>
          <w:tcPr>
            <w:tcW w:w="943"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1984"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2261" w:type="dxa"/>
            <w:tcBorders>
              <w:top w:val="single" w:sz="4" w:space="0" w:color="auto"/>
              <w:left w:val="single" w:sz="4" w:space="0" w:color="auto"/>
              <w:bottom w:val="single" w:sz="4" w:space="0" w:color="auto"/>
            </w:tcBorders>
            <w:shd w:val="clear" w:color="auto" w:fill="FFFFFF"/>
          </w:tcPr>
          <w:p w:rsidR="006E464E" w:rsidRPr="00AB687B" w:rsidRDefault="006E464E">
            <w:pPr>
              <w:pStyle w:val="a5"/>
              <w:ind w:firstLine="0"/>
              <w:jc w:val="center"/>
            </w:pPr>
          </w:p>
        </w:tc>
        <w:tc>
          <w:tcPr>
            <w:tcW w:w="2704"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E464E" w:rsidRPr="00AB687B" w:rsidRDefault="006E464E">
            <w:pPr>
              <w:pStyle w:val="a5"/>
              <w:ind w:firstLine="0"/>
              <w:jc w:val="center"/>
            </w:pPr>
          </w:p>
        </w:tc>
      </w:tr>
      <w:tr w:rsidR="006E464E" w:rsidRPr="00AB687B" w:rsidTr="006E464E">
        <w:trPr>
          <w:trHeight w:hRule="exact" w:val="329"/>
          <w:jc w:val="center"/>
        </w:trPr>
        <w:tc>
          <w:tcPr>
            <w:tcW w:w="943"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1984"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2261" w:type="dxa"/>
            <w:tcBorders>
              <w:top w:val="single" w:sz="4" w:space="0" w:color="auto"/>
              <w:left w:val="single" w:sz="4" w:space="0" w:color="auto"/>
              <w:bottom w:val="single" w:sz="4" w:space="0" w:color="auto"/>
            </w:tcBorders>
            <w:shd w:val="clear" w:color="auto" w:fill="FFFFFF"/>
          </w:tcPr>
          <w:p w:rsidR="006E464E" w:rsidRPr="00AB687B" w:rsidRDefault="006E464E">
            <w:pPr>
              <w:pStyle w:val="a5"/>
              <w:ind w:firstLine="0"/>
              <w:jc w:val="center"/>
            </w:pPr>
          </w:p>
        </w:tc>
        <w:tc>
          <w:tcPr>
            <w:tcW w:w="2704" w:type="dxa"/>
            <w:tcBorders>
              <w:top w:val="single" w:sz="4" w:space="0" w:color="auto"/>
              <w:left w:val="single" w:sz="4" w:space="0" w:color="auto"/>
              <w:bottom w:val="single" w:sz="4" w:space="0" w:color="auto"/>
            </w:tcBorders>
            <w:shd w:val="clear" w:color="auto" w:fill="FFFFFF"/>
            <w:vAlign w:val="center"/>
          </w:tcPr>
          <w:p w:rsidR="006E464E" w:rsidRPr="00AB687B" w:rsidRDefault="006E464E">
            <w:pPr>
              <w:pStyle w:val="a5"/>
              <w:ind w:firstLine="0"/>
              <w:jc w:val="cente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E464E" w:rsidRPr="00AB687B" w:rsidRDefault="006E464E">
            <w:pPr>
              <w:pStyle w:val="a5"/>
              <w:ind w:firstLine="0"/>
              <w:jc w:val="center"/>
            </w:pPr>
          </w:p>
        </w:tc>
      </w:tr>
    </w:tbl>
    <w:p w:rsidR="006C70E5" w:rsidRPr="00AB687B" w:rsidRDefault="006C70E5">
      <w:pPr>
        <w:spacing w:after="979" w:line="1" w:lineRule="exact"/>
      </w:pPr>
    </w:p>
    <w:p w:rsidR="006C70E5" w:rsidRDefault="007354AE">
      <w:pPr>
        <w:pStyle w:val="1"/>
        <w:ind w:firstLine="0"/>
        <w:jc w:val="center"/>
      </w:pPr>
      <w:r w:rsidRPr="00AB687B">
        <w:t>ПІДПИСИ:</w:t>
      </w:r>
    </w:p>
    <w:p w:rsidR="006E464E" w:rsidRPr="00AB687B" w:rsidRDefault="006E464E">
      <w:pPr>
        <w:pStyle w:val="1"/>
        <w:ind w:firstLine="0"/>
        <w:jc w:val="center"/>
      </w:pPr>
    </w:p>
    <w:p w:rsidR="006C70E5" w:rsidRPr="00AB687B" w:rsidRDefault="007354AE">
      <w:pPr>
        <w:pStyle w:val="1"/>
        <w:tabs>
          <w:tab w:val="left" w:pos="4824"/>
        </w:tabs>
        <w:spacing w:after="640" w:line="233" w:lineRule="auto"/>
        <w:ind w:firstLine="0"/>
      </w:pPr>
      <w:r w:rsidRPr="00AB687B">
        <w:t>Від управителя</w:t>
      </w:r>
      <w:r w:rsidRPr="00AB687B">
        <w:tab/>
        <w:t>Від співвласників</w:t>
      </w:r>
    </w:p>
    <w:p w:rsidR="006C70E5" w:rsidRPr="00AB687B" w:rsidRDefault="007354AE">
      <w:pPr>
        <w:pStyle w:val="20"/>
        <w:tabs>
          <w:tab w:val="left" w:pos="1763"/>
          <w:tab w:val="left" w:pos="5068"/>
          <w:tab w:val="left" w:pos="6630"/>
        </w:tabs>
        <w:spacing w:after="260" w:line="240" w:lineRule="auto"/>
        <w:ind w:firstLine="240"/>
      </w:pPr>
      <w:r w:rsidRPr="00AB687B">
        <w:t>(підпис)</w:t>
      </w:r>
      <w:r w:rsidRPr="00AB687B">
        <w:tab/>
        <w:t>(ініціали та прізвище)</w:t>
      </w:r>
      <w:r w:rsidRPr="00AB687B">
        <w:tab/>
        <w:t>(підпис)</w:t>
      </w:r>
      <w:r w:rsidRPr="00AB687B">
        <w:tab/>
        <w:t>(ініціали та прізвище)</w:t>
      </w:r>
    </w:p>
    <w:p w:rsidR="000C585B" w:rsidRDefault="007354AE">
      <w:pPr>
        <w:pStyle w:val="20"/>
        <w:spacing w:after="460" w:line="240" w:lineRule="auto"/>
      </w:pPr>
      <w:r w:rsidRPr="00AB687B">
        <w:rPr>
          <w:rFonts w:ascii="Times New Roman" w:eastAsia="Times New Roman" w:hAnsi="Times New Roman" w:cs="Times New Roman"/>
          <w:sz w:val="24"/>
          <w:szCs w:val="24"/>
        </w:rPr>
        <w:t xml:space="preserve">МП </w:t>
      </w:r>
      <w:r w:rsidRPr="00AB687B">
        <w:t>(за наявності)</w:t>
      </w:r>
    </w:p>
    <w:p w:rsidR="000C585B" w:rsidRPr="00AB687B" w:rsidRDefault="000C585B">
      <w:pPr>
        <w:pStyle w:val="20"/>
        <w:spacing w:after="460" w:line="240" w:lineRule="auto"/>
        <w:sectPr w:rsidR="000C585B" w:rsidRPr="00AB687B" w:rsidSect="00DD3D10">
          <w:pgSz w:w="11900" w:h="16840"/>
          <w:pgMar w:top="831" w:right="1016" w:bottom="650" w:left="1434" w:header="403" w:footer="222" w:gutter="0"/>
          <w:cols w:space="720"/>
          <w:noEndnote/>
          <w:docGrid w:linePitch="360"/>
        </w:sectPr>
      </w:pPr>
    </w:p>
    <w:p w:rsidR="000C585B" w:rsidRDefault="007354AE" w:rsidP="000C585B">
      <w:pPr>
        <w:pStyle w:val="1"/>
        <w:ind w:firstLine="0"/>
        <w:jc w:val="right"/>
      </w:pPr>
      <w:r w:rsidRPr="00AB687B">
        <w:lastRenderedPageBreak/>
        <w:t>Додаток 2</w:t>
      </w:r>
    </w:p>
    <w:p w:rsidR="006C70E5" w:rsidRDefault="007354AE" w:rsidP="000C585B">
      <w:pPr>
        <w:pStyle w:val="1"/>
        <w:ind w:firstLine="0"/>
        <w:jc w:val="right"/>
      </w:pPr>
      <w:r w:rsidRPr="00AB687B">
        <w:t>до Типового договору</w:t>
      </w:r>
    </w:p>
    <w:p w:rsidR="000C585B" w:rsidRDefault="007354AE">
      <w:pPr>
        <w:pStyle w:val="11"/>
        <w:keepNext/>
        <w:keepLines/>
        <w:ind w:firstLine="0"/>
        <w:jc w:val="center"/>
      </w:pPr>
      <w:bookmarkStart w:id="182" w:name="bookmark199"/>
      <w:bookmarkStart w:id="183" w:name="bookmark200"/>
      <w:bookmarkStart w:id="184" w:name="bookmark201"/>
      <w:r w:rsidRPr="00AB687B">
        <w:t>ЗАГАЛЬНІ ВІДОМОСТІ</w:t>
      </w:r>
    </w:p>
    <w:p w:rsidR="006C70E5" w:rsidRPr="00AB687B" w:rsidRDefault="007354AE">
      <w:pPr>
        <w:pStyle w:val="11"/>
        <w:keepNext/>
        <w:keepLines/>
        <w:ind w:firstLine="0"/>
        <w:jc w:val="center"/>
      </w:pPr>
      <w:r w:rsidRPr="00AB687B">
        <w:t>про будинок</w:t>
      </w:r>
      <w:bookmarkEnd w:id="182"/>
      <w:bookmarkEnd w:id="183"/>
      <w:bookmarkEnd w:id="184"/>
    </w:p>
    <w:p w:rsidR="006C70E5" w:rsidRPr="00AB687B" w:rsidRDefault="007354AE">
      <w:pPr>
        <w:pStyle w:val="1"/>
        <w:spacing w:after="280"/>
        <w:ind w:firstLine="560"/>
      </w:pPr>
      <w:r w:rsidRPr="00AB687B">
        <w:t>Об’єкт: багатоквартирний житловий будинок, що розташований за адресою:</w:t>
      </w:r>
    </w:p>
    <w:p w:rsidR="006C70E5" w:rsidRPr="00AB687B" w:rsidRDefault="007354AE" w:rsidP="009F0DB2">
      <w:pPr>
        <w:pStyle w:val="1"/>
        <w:numPr>
          <w:ilvl w:val="0"/>
          <w:numId w:val="12"/>
        </w:numPr>
        <w:pBdr>
          <w:top w:val="single" w:sz="4" w:space="0" w:color="auto"/>
        </w:pBdr>
        <w:tabs>
          <w:tab w:val="left" w:pos="893"/>
        </w:tabs>
        <w:ind w:firstLine="0"/>
      </w:pPr>
      <w:bookmarkStart w:id="185" w:name="bookmark202"/>
      <w:bookmarkEnd w:id="185"/>
      <w:r w:rsidRPr="00AB687B">
        <w:t>Загальні відомості:</w:t>
      </w:r>
    </w:p>
    <w:p w:rsidR="006C70E5" w:rsidRPr="00AB687B" w:rsidRDefault="007354AE" w:rsidP="009F0DB2">
      <w:pPr>
        <w:pStyle w:val="1"/>
        <w:ind w:firstLine="0"/>
      </w:pPr>
      <w:r w:rsidRPr="00AB687B">
        <w:t>рік введення в експлуатацію -</w:t>
      </w:r>
      <w:r w:rsidR="009F0DB2">
        <w:t xml:space="preserve"> _____________</w:t>
      </w:r>
    </w:p>
    <w:p w:rsidR="006C70E5" w:rsidRPr="00AB687B" w:rsidRDefault="007354AE" w:rsidP="009F0DB2">
      <w:pPr>
        <w:pStyle w:val="1"/>
        <w:tabs>
          <w:tab w:val="left" w:leader="underscore" w:pos="5281"/>
        </w:tabs>
        <w:ind w:firstLine="0"/>
      </w:pPr>
      <w:r w:rsidRPr="00AB687B">
        <w:t xml:space="preserve">матеріал - </w:t>
      </w:r>
      <w:r w:rsidRPr="00AB687B">
        <w:tab/>
      </w:r>
    </w:p>
    <w:p w:rsidR="006C70E5" w:rsidRPr="00AB687B" w:rsidRDefault="007354AE" w:rsidP="009F0DB2">
      <w:pPr>
        <w:pStyle w:val="1"/>
        <w:tabs>
          <w:tab w:val="left" w:leader="underscore" w:pos="5281"/>
        </w:tabs>
        <w:ind w:firstLine="0"/>
      </w:pPr>
      <w:r w:rsidRPr="00AB687B">
        <w:t>матеріал покрівлі -</w:t>
      </w:r>
      <w:r w:rsidRPr="00AB687B">
        <w:tab/>
      </w:r>
    </w:p>
    <w:p w:rsidR="006C70E5" w:rsidRPr="00AB687B" w:rsidRDefault="007354AE" w:rsidP="009F0DB2">
      <w:pPr>
        <w:pStyle w:val="1"/>
        <w:tabs>
          <w:tab w:val="left" w:leader="underscore" w:pos="5281"/>
        </w:tabs>
        <w:ind w:firstLine="0"/>
      </w:pPr>
      <w:r w:rsidRPr="00AB687B">
        <w:t>кількість поверхів -</w:t>
      </w:r>
      <w:r w:rsidRPr="00AB687B">
        <w:tab/>
      </w:r>
    </w:p>
    <w:p w:rsidR="006C70E5" w:rsidRPr="00AB687B" w:rsidRDefault="007354AE" w:rsidP="009F0DB2">
      <w:pPr>
        <w:pStyle w:val="1"/>
        <w:tabs>
          <w:tab w:val="left" w:leader="underscore" w:pos="5281"/>
        </w:tabs>
        <w:ind w:firstLine="0"/>
      </w:pPr>
      <w:r w:rsidRPr="00AB687B">
        <w:t>кількість під'їздів -</w:t>
      </w:r>
      <w:r w:rsidRPr="00AB687B">
        <w:tab/>
      </w:r>
    </w:p>
    <w:p w:rsidR="006C70E5" w:rsidRPr="00AB687B" w:rsidRDefault="007354AE" w:rsidP="009F0DB2">
      <w:pPr>
        <w:pStyle w:val="1"/>
        <w:tabs>
          <w:tab w:val="left" w:leader="underscore" w:pos="5281"/>
        </w:tabs>
        <w:ind w:firstLine="0"/>
      </w:pPr>
      <w:r w:rsidRPr="00AB687B">
        <w:t>кількість квартир -</w:t>
      </w:r>
      <w:r w:rsidRPr="00AB687B">
        <w:tab/>
      </w:r>
    </w:p>
    <w:p w:rsidR="006C70E5" w:rsidRPr="00AB687B" w:rsidRDefault="007354AE" w:rsidP="009F0DB2">
      <w:pPr>
        <w:pStyle w:val="1"/>
        <w:ind w:firstLine="0"/>
      </w:pPr>
      <w:r w:rsidRPr="00AB687B">
        <w:t>кількість нежитлових приміщень -</w:t>
      </w:r>
      <w:r w:rsidR="000C585B">
        <w:t xml:space="preserve"> _________________</w:t>
      </w:r>
    </w:p>
    <w:p w:rsidR="006C70E5" w:rsidRPr="00AB687B" w:rsidRDefault="007354AE" w:rsidP="009F0DB2">
      <w:pPr>
        <w:pStyle w:val="1"/>
        <w:ind w:firstLine="0"/>
      </w:pPr>
      <w:r w:rsidRPr="00AB687B">
        <w:t>кількість ліфтів -</w:t>
      </w:r>
      <w:r w:rsidR="000C585B">
        <w:t xml:space="preserve"> </w:t>
      </w:r>
      <w:r w:rsidR="009F0DB2">
        <w:t xml:space="preserve">___ штук (в тому числі </w:t>
      </w:r>
      <w:r w:rsidRPr="00AB687B">
        <w:t>-</w:t>
      </w:r>
      <w:r w:rsidR="009F0DB2">
        <w:t xml:space="preserve"> ___ пасажирських, - __ </w:t>
      </w:r>
      <w:r w:rsidRPr="00AB687B">
        <w:t>вантажопасажирських)</w:t>
      </w:r>
    </w:p>
    <w:p w:rsidR="006C70E5" w:rsidRPr="00AB687B" w:rsidRDefault="007354AE" w:rsidP="009F0DB2">
      <w:pPr>
        <w:pStyle w:val="1"/>
        <w:ind w:firstLine="0"/>
      </w:pPr>
      <w:r w:rsidRPr="00AB687B">
        <w:t>кількість ліфтів, підключених до диспетчерських систем -</w:t>
      </w:r>
      <w:r w:rsidR="00FD35B3">
        <w:t xml:space="preserve"> _________________ </w:t>
      </w:r>
      <w:r w:rsidRPr="00AB687B">
        <w:t>штук</w:t>
      </w:r>
    </w:p>
    <w:p w:rsidR="006C70E5" w:rsidRPr="00AB687B" w:rsidRDefault="007354AE" w:rsidP="009F0DB2">
      <w:pPr>
        <w:pStyle w:val="1"/>
        <w:ind w:firstLine="0"/>
      </w:pPr>
      <w:r w:rsidRPr="00AB687B">
        <w:t>кількість номерних знаків/аншлагів</w:t>
      </w:r>
      <w:r w:rsidR="00FD35B3">
        <w:t xml:space="preserve"> _________________</w:t>
      </w:r>
      <w:r w:rsidRPr="00AB687B">
        <w:t xml:space="preserve"> штук</w:t>
      </w:r>
    </w:p>
    <w:p w:rsidR="006C70E5" w:rsidRPr="00AB687B" w:rsidRDefault="007354AE" w:rsidP="009F0DB2">
      <w:pPr>
        <w:pStyle w:val="1"/>
        <w:ind w:firstLine="0"/>
      </w:pPr>
      <w:r w:rsidRPr="00AB687B">
        <w:t>кількість сміттєкамер -</w:t>
      </w:r>
      <w:r w:rsidR="00FD35B3">
        <w:t xml:space="preserve"> _________________</w:t>
      </w:r>
      <w:r w:rsidRPr="00AB687B">
        <w:t>штук</w:t>
      </w:r>
    </w:p>
    <w:p w:rsidR="006C70E5" w:rsidRPr="00AB687B" w:rsidRDefault="007354AE" w:rsidP="009F0DB2">
      <w:pPr>
        <w:pStyle w:val="1"/>
        <w:numPr>
          <w:ilvl w:val="0"/>
          <w:numId w:val="12"/>
        </w:numPr>
        <w:tabs>
          <w:tab w:val="left" w:pos="926"/>
        </w:tabs>
        <w:ind w:firstLine="0"/>
      </w:pPr>
      <w:bookmarkStart w:id="186" w:name="bookmark203"/>
      <w:bookmarkEnd w:id="186"/>
      <w:r w:rsidRPr="00AB687B">
        <w:t>Відомості про площу об'єкта:</w:t>
      </w:r>
    </w:p>
    <w:p w:rsidR="006C70E5" w:rsidRPr="00AB687B" w:rsidRDefault="007354AE" w:rsidP="009F0DB2">
      <w:pPr>
        <w:pStyle w:val="1"/>
        <w:ind w:firstLine="0"/>
      </w:pPr>
      <w:r w:rsidRPr="00AB687B">
        <w:t xml:space="preserve">загальна площа будинку (житлові та нежитлові приміщення) - </w:t>
      </w:r>
      <w:r w:rsidR="00FD35B3">
        <w:t>_____</w:t>
      </w:r>
      <w:r w:rsidRPr="00AB687B">
        <w:t xml:space="preserve"> кв. метрів, у тому числі:</w:t>
      </w:r>
    </w:p>
    <w:p w:rsidR="006C70E5" w:rsidRPr="00AB687B" w:rsidRDefault="007354AE" w:rsidP="009F0DB2">
      <w:pPr>
        <w:pStyle w:val="1"/>
        <w:numPr>
          <w:ilvl w:val="0"/>
          <w:numId w:val="3"/>
        </w:numPr>
        <w:tabs>
          <w:tab w:val="left" w:pos="845"/>
        </w:tabs>
        <w:ind w:firstLine="0"/>
      </w:pPr>
      <w:bookmarkStart w:id="187" w:name="bookmark204"/>
      <w:bookmarkEnd w:id="187"/>
      <w:r w:rsidRPr="00AB687B">
        <w:t>загальна площа квартир у будинку -</w:t>
      </w:r>
      <w:r w:rsidR="00FD35B3">
        <w:t xml:space="preserve"> _______ </w:t>
      </w:r>
      <w:r w:rsidRPr="00AB687B">
        <w:t>кв. метрів</w:t>
      </w:r>
    </w:p>
    <w:p w:rsidR="006C70E5" w:rsidRPr="00AB687B" w:rsidRDefault="007354AE" w:rsidP="009F0DB2">
      <w:pPr>
        <w:pStyle w:val="1"/>
        <w:numPr>
          <w:ilvl w:val="0"/>
          <w:numId w:val="3"/>
        </w:numPr>
        <w:tabs>
          <w:tab w:val="left" w:pos="845"/>
        </w:tabs>
        <w:ind w:firstLine="0"/>
      </w:pPr>
      <w:bookmarkStart w:id="188" w:name="bookmark205"/>
      <w:bookmarkEnd w:id="188"/>
      <w:r w:rsidRPr="00AB687B">
        <w:t>загальна площа нежитлових приміщень у будинку -</w:t>
      </w:r>
      <w:r w:rsidR="00FD35B3">
        <w:t xml:space="preserve"> _____ </w:t>
      </w:r>
      <w:r w:rsidRPr="00AB687B">
        <w:t>кв. метрів</w:t>
      </w:r>
    </w:p>
    <w:p w:rsidR="006C70E5" w:rsidRPr="00AB687B" w:rsidRDefault="007354AE" w:rsidP="009F0DB2">
      <w:pPr>
        <w:pStyle w:val="1"/>
        <w:numPr>
          <w:ilvl w:val="0"/>
          <w:numId w:val="12"/>
        </w:numPr>
        <w:tabs>
          <w:tab w:val="left" w:pos="931"/>
        </w:tabs>
        <w:ind w:firstLine="0"/>
      </w:pPr>
      <w:bookmarkStart w:id="189" w:name="bookmark206"/>
      <w:bookmarkEnd w:id="189"/>
      <w:r w:rsidRPr="00AB687B">
        <w:t>Загальна площа допоміжних приміщень (у тому числі місць загального користування)кв. метрів, у тому числі:</w:t>
      </w:r>
    </w:p>
    <w:p w:rsidR="006C70E5" w:rsidRPr="00AB687B" w:rsidRDefault="007354AE" w:rsidP="009F0DB2">
      <w:pPr>
        <w:pStyle w:val="1"/>
        <w:ind w:firstLine="0"/>
      </w:pPr>
      <w:r w:rsidRPr="00AB687B">
        <w:t>площа підвалів -</w:t>
      </w:r>
      <w:r w:rsidR="00023D56">
        <w:t xml:space="preserve"> ______ </w:t>
      </w:r>
      <w:r w:rsidRPr="00AB687B">
        <w:t>кв. метрів</w:t>
      </w:r>
    </w:p>
    <w:p w:rsidR="006C70E5" w:rsidRPr="00AB687B" w:rsidRDefault="007354AE" w:rsidP="009F0DB2">
      <w:pPr>
        <w:pStyle w:val="1"/>
        <w:ind w:firstLine="0"/>
      </w:pPr>
      <w:r w:rsidRPr="00AB687B">
        <w:t>площа горищ -</w:t>
      </w:r>
      <w:r w:rsidR="00023D56">
        <w:t xml:space="preserve">   ______  </w:t>
      </w:r>
      <w:r w:rsidRPr="00AB687B">
        <w:t>кв. метрів</w:t>
      </w:r>
    </w:p>
    <w:p w:rsidR="006C70E5" w:rsidRPr="00AB687B" w:rsidRDefault="007354AE" w:rsidP="009F0DB2">
      <w:pPr>
        <w:pStyle w:val="1"/>
        <w:ind w:firstLine="0"/>
      </w:pPr>
      <w:r w:rsidRPr="00AB687B">
        <w:t>площа сходових кліток, вестибюлів -</w:t>
      </w:r>
      <w:r w:rsidR="007B2F27">
        <w:t xml:space="preserve"> _____ </w:t>
      </w:r>
      <w:r w:rsidRPr="00AB687B">
        <w:t>кв. метрів</w:t>
      </w:r>
    </w:p>
    <w:p w:rsidR="006C70E5" w:rsidRPr="00AB687B" w:rsidRDefault="007354AE" w:rsidP="009F0DB2">
      <w:pPr>
        <w:pStyle w:val="1"/>
        <w:ind w:firstLine="0"/>
      </w:pPr>
      <w:r w:rsidRPr="00AB687B">
        <w:t>площа колясочних, комор, тощо -</w:t>
      </w:r>
      <w:r w:rsidR="007B2F27">
        <w:t xml:space="preserve"> _____ </w:t>
      </w:r>
      <w:r w:rsidRPr="00AB687B">
        <w:t>кв. метрів</w:t>
      </w:r>
    </w:p>
    <w:p w:rsidR="006C70E5" w:rsidRPr="00AB687B" w:rsidRDefault="007354AE" w:rsidP="009F0DB2">
      <w:pPr>
        <w:pStyle w:val="1"/>
        <w:ind w:firstLine="0"/>
      </w:pPr>
      <w:r w:rsidRPr="00AB687B">
        <w:t>площа сміттєкамер -</w:t>
      </w:r>
      <w:r w:rsidR="007B2F27">
        <w:t xml:space="preserve"> ______ </w:t>
      </w:r>
      <w:r w:rsidRPr="00AB687B">
        <w:t>кв. метрів</w:t>
      </w:r>
    </w:p>
    <w:p w:rsidR="006C70E5" w:rsidRPr="00AB687B" w:rsidRDefault="007354AE" w:rsidP="009F0DB2">
      <w:pPr>
        <w:pStyle w:val="1"/>
        <w:ind w:firstLine="0"/>
      </w:pPr>
      <w:r w:rsidRPr="00AB687B">
        <w:t>площа шахт і машинних відділень ліфтів -</w:t>
      </w:r>
      <w:r w:rsidR="00710CA6">
        <w:t xml:space="preserve"> ______ </w:t>
      </w:r>
      <w:r w:rsidRPr="00AB687B">
        <w:t>кв. метрів</w:t>
      </w:r>
    </w:p>
    <w:p w:rsidR="006C70E5" w:rsidRPr="00AB687B" w:rsidRDefault="007354AE" w:rsidP="009F0DB2">
      <w:pPr>
        <w:pStyle w:val="1"/>
        <w:ind w:firstLine="0"/>
      </w:pPr>
      <w:r w:rsidRPr="00AB687B">
        <w:t>площа інших технічних приміщень (зазначити які) -</w:t>
      </w:r>
      <w:r w:rsidR="0048084C">
        <w:t xml:space="preserve"> ______ </w:t>
      </w:r>
      <w:r w:rsidRPr="00AB687B">
        <w:t>кв. метрів</w:t>
      </w:r>
    </w:p>
    <w:p w:rsidR="006C70E5" w:rsidRPr="00AB687B" w:rsidRDefault="007354AE" w:rsidP="009F0DB2">
      <w:pPr>
        <w:pStyle w:val="1"/>
        <w:ind w:firstLine="0"/>
      </w:pPr>
      <w:r w:rsidRPr="00AB687B">
        <w:t>Площа покрівлі -</w:t>
      </w:r>
      <w:r w:rsidR="005B6606">
        <w:t xml:space="preserve"> _______ </w:t>
      </w:r>
      <w:r w:rsidRPr="00AB687B">
        <w:t>кв. метрів</w:t>
      </w:r>
    </w:p>
    <w:p w:rsidR="006C70E5" w:rsidRPr="00AB687B" w:rsidRDefault="007354AE" w:rsidP="009F0DB2">
      <w:pPr>
        <w:pStyle w:val="1"/>
        <w:numPr>
          <w:ilvl w:val="0"/>
          <w:numId w:val="12"/>
        </w:numPr>
        <w:tabs>
          <w:tab w:val="left" w:pos="938"/>
        </w:tabs>
        <w:ind w:firstLine="0"/>
      </w:pPr>
      <w:bookmarkStart w:id="190" w:name="bookmark207"/>
      <w:bookmarkEnd w:id="190"/>
      <w:r w:rsidRPr="00AB687B">
        <w:t>Об’єкт облаштований:</w:t>
      </w:r>
    </w:p>
    <w:p w:rsidR="006C70E5" w:rsidRPr="00AB687B" w:rsidRDefault="007354AE" w:rsidP="009F0DB2">
      <w:pPr>
        <w:pStyle w:val="1"/>
        <w:numPr>
          <w:ilvl w:val="0"/>
          <w:numId w:val="13"/>
        </w:numPr>
        <w:tabs>
          <w:tab w:val="left" w:pos="942"/>
        </w:tabs>
        <w:spacing w:after="60"/>
        <w:ind w:firstLine="0"/>
      </w:pPr>
      <w:bookmarkStart w:id="191" w:name="bookmark208"/>
      <w:bookmarkEnd w:id="191"/>
      <w:r w:rsidRPr="00AB687B">
        <w:t>постачанням холодної води:</w:t>
      </w:r>
      <w:r w:rsidR="008E14B7">
        <w:t xml:space="preserve"> </w:t>
      </w:r>
    </w:p>
    <w:p w:rsidR="006C70E5" w:rsidRPr="00AB687B" w:rsidRDefault="007354AE" w:rsidP="009F0DB2">
      <w:pPr>
        <w:pStyle w:val="1"/>
        <w:spacing w:after="60"/>
        <w:ind w:firstLine="0"/>
      </w:pPr>
      <w:r w:rsidRPr="00AB687B">
        <w:t>централізованим</w:t>
      </w:r>
      <w:r w:rsidR="008E14B7">
        <w:t xml:space="preserve"> _______________ </w:t>
      </w:r>
    </w:p>
    <w:p w:rsidR="006C70E5" w:rsidRPr="00AB687B" w:rsidRDefault="007354AE" w:rsidP="009F0DB2">
      <w:pPr>
        <w:pStyle w:val="1"/>
        <w:ind w:firstLine="0"/>
      </w:pPr>
      <w:r w:rsidRPr="00AB687B">
        <w:t>автономним/індивідуальним</w:t>
      </w:r>
      <w:r w:rsidR="008E14B7">
        <w:t xml:space="preserve"> ___________ </w:t>
      </w:r>
      <w:r w:rsidRPr="00AB687B">
        <w:t xml:space="preserve">з довжиною внутрішньобудинкової мережі </w:t>
      </w:r>
      <w:r w:rsidR="008E14B7">
        <w:t xml:space="preserve">____________ </w:t>
      </w:r>
      <w:r w:rsidRPr="00AB687B">
        <w:t>погонних метрів</w:t>
      </w:r>
    </w:p>
    <w:p w:rsidR="006C70E5" w:rsidRPr="00AB687B" w:rsidRDefault="007354AE" w:rsidP="009F0DB2">
      <w:pPr>
        <w:pStyle w:val="1"/>
        <w:ind w:firstLine="0"/>
      </w:pPr>
      <w:r w:rsidRPr="00AB687B">
        <w:t>технічне обладнання (кількість насосів тощо)</w:t>
      </w:r>
      <w:r w:rsidR="00361234">
        <w:t xml:space="preserve">  _____________ </w:t>
      </w:r>
    </w:p>
    <w:p w:rsidR="006C70E5" w:rsidRPr="00AB687B" w:rsidRDefault="007354AE" w:rsidP="009F0DB2">
      <w:pPr>
        <w:pStyle w:val="1"/>
        <w:numPr>
          <w:ilvl w:val="0"/>
          <w:numId w:val="13"/>
        </w:numPr>
        <w:tabs>
          <w:tab w:val="left" w:pos="971"/>
        </w:tabs>
        <w:ind w:firstLine="0"/>
      </w:pPr>
      <w:bookmarkStart w:id="192" w:name="bookmark209"/>
      <w:bookmarkEnd w:id="192"/>
      <w:r w:rsidRPr="00AB687B">
        <w:t>постачанням гарячої води:</w:t>
      </w:r>
    </w:p>
    <w:p w:rsidR="006C70E5" w:rsidRPr="00AB687B" w:rsidRDefault="007354AE" w:rsidP="009F0DB2">
      <w:pPr>
        <w:pStyle w:val="1"/>
        <w:ind w:firstLine="0"/>
      </w:pPr>
      <w:r w:rsidRPr="00AB687B">
        <w:t>централізованим гарячим водопостачанням</w:t>
      </w:r>
      <w:r w:rsidR="00C17AAA">
        <w:t xml:space="preserve"> ______________ </w:t>
      </w:r>
    </w:p>
    <w:p w:rsidR="006C70E5" w:rsidRPr="00AB687B" w:rsidRDefault="007354AE" w:rsidP="009F0DB2">
      <w:pPr>
        <w:pStyle w:val="1"/>
        <w:tabs>
          <w:tab w:val="left" w:leader="underscore" w:pos="7337"/>
        </w:tabs>
        <w:ind w:firstLine="0"/>
      </w:pPr>
      <w:r w:rsidRPr="00AB687B">
        <w:t xml:space="preserve">автономним/індивідуальним гарячим водопостачанням </w:t>
      </w:r>
      <w:r w:rsidRPr="00AB687B">
        <w:tab/>
        <w:t xml:space="preserve"> з довжиною</w:t>
      </w:r>
    </w:p>
    <w:p w:rsidR="006C70E5" w:rsidRPr="00AB687B" w:rsidRDefault="002F59E0" w:rsidP="009F0DB2">
      <w:pPr>
        <w:pStyle w:val="1"/>
        <w:spacing w:after="60"/>
        <w:ind w:firstLine="0"/>
      </w:pPr>
      <w:r>
        <w:t xml:space="preserve">внутрішньобудинкової мережі __________ </w:t>
      </w:r>
      <w:r w:rsidR="007354AE" w:rsidRPr="00AB687B">
        <w:t>погонних метрів</w:t>
      </w:r>
    </w:p>
    <w:p w:rsidR="006C70E5" w:rsidRPr="00AB687B" w:rsidRDefault="007354AE" w:rsidP="009F0DB2">
      <w:pPr>
        <w:pStyle w:val="1"/>
        <w:spacing w:after="60"/>
        <w:ind w:firstLine="0"/>
      </w:pPr>
      <w:r w:rsidRPr="00AB687B">
        <w:t>наявність та тип водопідігрівача (бойлера)</w:t>
      </w:r>
      <w:r w:rsidR="003D5BCC">
        <w:t xml:space="preserve"> ______________ </w:t>
      </w:r>
    </w:p>
    <w:p w:rsidR="006C70E5" w:rsidRPr="00AB687B" w:rsidRDefault="007354AE" w:rsidP="009F0DB2">
      <w:pPr>
        <w:pStyle w:val="1"/>
        <w:ind w:firstLine="0"/>
      </w:pPr>
      <w:r w:rsidRPr="00AB687B">
        <w:t>технічним обладнанням (кількість насосів тощо)</w:t>
      </w:r>
      <w:r w:rsidR="003D5BCC">
        <w:t xml:space="preserve"> _________</w:t>
      </w:r>
    </w:p>
    <w:p w:rsidR="006C70E5" w:rsidRPr="00AB687B" w:rsidRDefault="007354AE" w:rsidP="009F0DB2">
      <w:pPr>
        <w:pStyle w:val="1"/>
        <w:numPr>
          <w:ilvl w:val="0"/>
          <w:numId w:val="13"/>
        </w:numPr>
        <w:tabs>
          <w:tab w:val="left" w:pos="951"/>
        </w:tabs>
        <w:ind w:firstLine="0"/>
      </w:pPr>
      <w:bookmarkStart w:id="193" w:name="bookmark210"/>
      <w:bookmarkEnd w:id="193"/>
      <w:r w:rsidRPr="00AB687B">
        <w:t>опаленням:</w:t>
      </w:r>
    </w:p>
    <w:p w:rsidR="006C70E5" w:rsidRPr="00AB687B" w:rsidRDefault="007354AE" w:rsidP="009F0DB2">
      <w:pPr>
        <w:pStyle w:val="1"/>
        <w:tabs>
          <w:tab w:val="left" w:leader="underscore" w:pos="7936"/>
        </w:tabs>
        <w:ind w:firstLine="0"/>
      </w:pPr>
      <w:r w:rsidRPr="00AB687B">
        <w:t>централізованим опаленням</w:t>
      </w:r>
      <w:r w:rsidRPr="00AB687B">
        <w:tab/>
      </w:r>
    </w:p>
    <w:p w:rsidR="006C70E5" w:rsidRPr="00AB687B" w:rsidRDefault="007354AE" w:rsidP="009F0DB2">
      <w:pPr>
        <w:pStyle w:val="1"/>
        <w:ind w:firstLine="0"/>
      </w:pPr>
      <w:r w:rsidRPr="00AB687B">
        <w:t>автономним/індивідуальним теплопостачанням</w:t>
      </w:r>
      <w:r w:rsidR="00D871B5">
        <w:t xml:space="preserve">  ____________________</w:t>
      </w:r>
    </w:p>
    <w:p w:rsidR="006C70E5" w:rsidRPr="00AB687B" w:rsidRDefault="007354AE" w:rsidP="009F0DB2">
      <w:pPr>
        <w:pStyle w:val="1"/>
        <w:ind w:firstLine="0"/>
      </w:pPr>
      <w:r w:rsidRPr="00AB687B">
        <w:t>з довжиною внутрішньобудинкової мережі</w:t>
      </w:r>
      <w:r w:rsidR="009F0DB2">
        <w:t xml:space="preserve"> _______________</w:t>
      </w:r>
      <w:r w:rsidRPr="00AB687B">
        <w:t xml:space="preserve"> погонних метрів</w:t>
      </w:r>
    </w:p>
    <w:p w:rsidR="009F0DB2" w:rsidRDefault="007354AE" w:rsidP="009F0DB2">
      <w:pPr>
        <w:pStyle w:val="1"/>
        <w:ind w:firstLine="0"/>
      </w:pPr>
      <w:r w:rsidRPr="00AB687B">
        <w:t>технічним обладнанням (бойлери тощо)</w:t>
      </w:r>
      <w:r w:rsidR="009F0DB2">
        <w:t xml:space="preserve"> _______________ </w:t>
      </w:r>
      <w:r w:rsidRPr="00AB687B">
        <w:t xml:space="preserve">штук </w:t>
      </w:r>
    </w:p>
    <w:p w:rsidR="009F0DB2" w:rsidRDefault="007354AE" w:rsidP="009F0DB2">
      <w:pPr>
        <w:pStyle w:val="1"/>
        <w:ind w:firstLine="0"/>
      </w:pPr>
      <w:r w:rsidRPr="00AB687B">
        <w:t>кількість елеваторних вузлів -</w:t>
      </w:r>
      <w:r w:rsidR="009F0DB2">
        <w:t xml:space="preserve"> _______________ </w:t>
      </w:r>
      <w:r w:rsidRPr="00AB687B">
        <w:t>штук</w:t>
      </w:r>
    </w:p>
    <w:p w:rsidR="006C70E5" w:rsidRPr="00AB687B" w:rsidRDefault="007354AE" w:rsidP="009F0DB2">
      <w:pPr>
        <w:pStyle w:val="1"/>
        <w:ind w:firstLine="0"/>
      </w:pPr>
      <w:r w:rsidRPr="00AB687B">
        <w:t xml:space="preserve"> індивідуальним тепловим пунктом -</w:t>
      </w:r>
      <w:r w:rsidR="009F0DB2">
        <w:t xml:space="preserve"> _______________</w:t>
      </w:r>
    </w:p>
    <w:p w:rsidR="006C70E5" w:rsidRPr="00AB687B" w:rsidRDefault="007354AE" w:rsidP="009F0DB2">
      <w:pPr>
        <w:pStyle w:val="1"/>
        <w:numPr>
          <w:ilvl w:val="0"/>
          <w:numId w:val="13"/>
        </w:numPr>
        <w:tabs>
          <w:tab w:val="left" w:pos="951"/>
        </w:tabs>
        <w:spacing w:after="60"/>
        <w:ind w:firstLine="0"/>
      </w:pPr>
      <w:bookmarkStart w:id="194" w:name="bookmark211"/>
      <w:bookmarkEnd w:id="194"/>
      <w:r w:rsidRPr="00AB687B">
        <w:t>водовідведенням (каналізацією) з довжиною внутрішньобудинкової мережі</w:t>
      </w:r>
      <w:r w:rsidR="009F0DB2">
        <w:t xml:space="preserve"> _______________ </w:t>
      </w:r>
      <w:r w:rsidRPr="00AB687B">
        <w:t>погонних метрів</w:t>
      </w:r>
    </w:p>
    <w:p w:rsidR="006C70E5" w:rsidRPr="00AB687B" w:rsidRDefault="002566E1" w:rsidP="004637C9">
      <w:pPr>
        <w:pStyle w:val="1"/>
        <w:numPr>
          <w:ilvl w:val="0"/>
          <w:numId w:val="13"/>
        </w:numPr>
        <w:ind w:firstLine="0"/>
        <w:contextualSpacing/>
      </w:pPr>
      <w:bookmarkStart w:id="195" w:name="bookmark212"/>
      <w:bookmarkEnd w:id="195"/>
      <w:r>
        <w:lastRenderedPageBreak/>
        <w:t>з</w:t>
      </w:r>
      <w:r w:rsidR="007354AE" w:rsidRPr="00AB687B">
        <w:t>ливовою каналізацією:</w:t>
      </w:r>
      <w:r>
        <w:t xml:space="preserve"> _________________________________________________</w:t>
      </w:r>
    </w:p>
    <w:p w:rsidR="006C70E5" w:rsidRPr="00AB687B" w:rsidRDefault="007354AE" w:rsidP="004637C9">
      <w:pPr>
        <w:pStyle w:val="1"/>
        <w:ind w:firstLine="0"/>
        <w:contextualSpacing/>
        <w:jc w:val="both"/>
      </w:pPr>
      <w:r w:rsidRPr="00AB687B">
        <w:t>зовнішня/внутрішня</w:t>
      </w:r>
      <w:r w:rsidR="004637C9">
        <w:t xml:space="preserve"> </w:t>
      </w:r>
      <w:r w:rsidRPr="00AB687B">
        <w:t xml:space="preserve">довжина мережі </w:t>
      </w:r>
      <w:r w:rsidR="004637C9">
        <w:t xml:space="preserve">_______________ </w:t>
      </w:r>
      <w:r w:rsidRPr="00AB687B">
        <w:t>погонних метрів</w:t>
      </w:r>
    </w:p>
    <w:p w:rsidR="004637C9" w:rsidRDefault="007354AE" w:rsidP="004637C9">
      <w:pPr>
        <w:pStyle w:val="1"/>
        <w:numPr>
          <w:ilvl w:val="0"/>
          <w:numId w:val="13"/>
        </w:numPr>
        <w:ind w:firstLine="0"/>
        <w:contextualSpacing/>
      </w:pPr>
      <w:bookmarkStart w:id="196" w:name="bookmark213"/>
      <w:bookmarkEnd w:id="196"/>
      <w:r w:rsidRPr="00AB687B">
        <w:t>загальнобудинковим приладом обліку тепла (кількість теплолічильників та тип)</w:t>
      </w:r>
      <w:r w:rsidR="004637C9">
        <w:t xml:space="preserve"> ___________________________________________</w:t>
      </w:r>
    </w:p>
    <w:p w:rsidR="006C70E5" w:rsidRPr="00AB687B" w:rsidRDefault="007354AE" w:rsidP="004637C9">
      <w:pPr>
        <w:pStyle w:val="1"/>
        <w:ind w:firstLine="0"/>
        <w:contextualSpacing/>
      </w:pPr>
      <w:r w:rsidRPr="00AB687B">
        <w:t xml:space="preserve">балансова належність приладу обліку тепла </w:t>
      </w:r>
      <w:r w:rsidR="004637C9">
        <w:t xml:space="preserve"> _____________________________________</w:t>
      </w:r>
    </w:p>
    <w:p w:rsidR="006C70E5" w:rsidRPr="00AB687B" w:rsidRDefault="007354AE" w:rsidP="004637C9">
      <w:pPr>
        <w:pStyle w:val="1"/>
        <w:numPr>
          <w:ilvl w:val="0"/>
          <w:numId w:val="13"/>
        </w:numPr>
        <w:ind w:firstLine="0"/>
        <w:contextualSpacing/>
      </w:pPr>
      <w:bookmarkStart w:id="197" w:name="bookmark214"/>
      <w:bookmarkEnd w:id="197"/>
      <w:r w:rsidRPr="00AB687B">
        <w:t>загальнобудинковим приладом обліку води (кількість водолічильників та тип) -</w:t>
      </w:r>
      <w:r w:rsidR="004637C9">
        <w:t xml:space="preserve"> __________________________________________</w:t>
      </w:r>
    </w:p>
    <w:p w:rsidR="006C70E5" w:rsidRPr="00AB687B" w:rsidRDefault="007354AE" w:rsidP="004637C9">
      <w:pPr>
        <w:pStyle w:val="1"/>
        <w:ind w:firstLine="0"/>
        <w:contextualSpacing/>
      </w:pPr>
      <w:r w:rsidRPr="00AB687B">
        <w:t>балансова належність приладу обліку води</w:t>
      </w:r>
      <w:r w:rsidR="004637C9">
        <w:t xml:space="preserve"> _____________________________________</w:t>
      </w:r>
    </w:p>
    <w:p w:rsidR="006C70E5" w:rsidRPr="00AB687B" w:rsidRDefault="007354AE" w:rsidP="00CA0380">
      <w:pPr>
        <w:pStyle w:val="1"/>
        <w:numPr>
          <w:ilvl w:val="0"/>
          <w:numId w:val="13"/>
        </w:numPr>
        <w:spacing w:line="230" w:lineRule="auto"/>
        <w:ind w:firstLine="0"/>
        <w:jc w:val="both"/>
      </w:pPr>
      <w:bookmarkStart w:id="198" w:name="bookmark215"/>
      <w:bookmarkEnd w:id="198"/>
      <w:r w:rsidRPr="00AB687B">
        <w:t>системою електропостачання з довжиною внутрішньобудинкової мережі</w:t>
      </w:r>
    </w:p>
    <w:p w:rsidR="006C70E5" w:rsidRPr="00AB687B" w:rsidRDefault="009543D8" w:rsidP="00CA0380">
      <w:pPr>
        <w:pStyle w:val="1"/>
        <w:ind w:firstLine="0"/>
      </w:pPr>
      <w:r>
        <w:t xml:space="preserve">___________________ </w:t>
      </w:r>
      <w:r w:rsidR="007354AE" w:rsidRPr="00AB687B">
        <w:t>погонних метрів, в тому числі:</w:t>
      </w:r>
    </w:p>
    <w:p w:rsidR="006C70E5" w:rsidRPr="00AB687B" w:rsidRDefault="007354AE" w:rsidP="00CA0380">
      <w:pPr>
        <w:pStyle w:val="1"/>
        <w:ind w:firstLine="0"/>
      </w:pPr>
      <w:r w:rsidRPr="00AB687B">
        <w:t>кількість щитових -</w:t>
      </w:r>
      <w:r w:rsidR="009543D8">
        <w:t xml:space="preserve"> _______________ </w:t>
      </w:r>
      <w:r w:rsidRPr="00AB687B">
        <w:t>штук</w:t>
      </w:r>
    </w:p>
    <w:p w:rsidR="006C70E5" w:rsidRPr="00AB687B" w:rsidRDefault="007354AE" w:rsidP="00CA0380">
      <w:pPr>
        <w:pStyle w:val="1"/>
        <w:ind w:firstLine="0"/>
      </w:pPr>
      <w:r w:rsidRPr="00AB687B">
        <w:t>кількість поповерхових електрощитів -</w:t>
      </w:r>
      <w:r w:rsidR="009543D8">
        <w:t xml:space="preserve"> ______________</w:t>
      </w:r>
      <w:r w:rsidRPr="00AB687B">
        <w:t>штук</w:t>
      </w:r>
    </w:p>
    <w:p w:rsidR="006C70E5" w:rsidRPr="00AB687B" w:rsidRDefault="007354AE" w:rsidP="00CA0380">
      <w:pPr>
        <w:pStyle w:val="1"/>
        <w:ind w:firstLine="0"/>
      </w:pPr>
      <w:r w:rsidRPr="00AB687B">
        <w:t>кількість світильників освітлення -</w:t>
      </w:r>
      <w:r w:rsidR="009543D8">
        <w:t xml:space="preserve">  _________________</w:t>
      </w:r>
      <w:r w:rsidRPr="00AB687B">
        <w:t>штук</w:t>
      </w:r>
    </w:p>
    <w:p w:rsidR="006C70E5" w:rsidRPr="00AB687B" w:rsidRDefault="007354AE" w:rsidP="00CA0380">
      <w:pPr>
        <w:pStyle w:val="1"/>
        <w:ind w:firstLine="0"/>
      </w:pPr>
      <w:r w:rsidRPr="00AB687B">
        <w:t>кількість приладів обліку електричної енергії (лічильників)</w:t>
      </w:r>
      <w:r w:rsidR="0005019A">
        <w:t xml:space="preserve"> ________ </w:t>
      </w:r>
      <w:r w:rsidRPr="00AB687B">
        <w:t>штук</w:t>
      </w:r>
    </w:p>
    <w:p w:rsidR="006C70E5" w:rsidRPr="00AB687B" w:rsidRDefault="007354AE" w:rsidP="00CA0380">
      <w:pPr>
        <w:pStyle w:val="1"/>
        <w:ind w:firstLine="0"/>
      </w:pPr>
      <w:r w:rsidRPr="00AB687B">
        <w:t>тип приладів обліку електричної енергії (лічильників)</w:t>
      </w:r>
      <w:r w:rsidR="0005019A">
        <w:t xml:space="preserve"> ____________</w:t>
      </w:r>
    </w:p>
    <w:p w:rsidR="006C70E5" w:rsidRPr="00AB687B" w:rsidRDefault="007354AE" w:rsidP="00CA0380">
      <w:pPr>
        <w:pStyle w:val="1"/>
        <w:spacing w:after="260" w:line="233" w:lineRule="auto"/>
        <w:ind w:firstLine="0"/>
      </w:pPr>
      <w:r w:rsidRPr="00AB687B">
        <w:t>балансова належність приладів обліку електричної енергії (лічильників)</w:t>
      </w:r>
      <w:r w:rsidR="003B5B5B">
        <w:t xml:space="preserve"> ______________</w:t>
      </w:r>
    </w:p>
    <w:p w:rsidR="006C70E5" w:rsidRPr="00AB687B" w:rsidRDefault="007354AE" w:rsidP="000F4FA7">
      <w:pPr>
        <w:pStyle w:val="1"/>
        <w:numPr>
          <w:ilvl w:val="0"/>
          <w:numId w:val="13"/>
        </w:numPr>
        <w:ind w:firstLine="0"/>
      </w:pPr>
      <w:bookmarkStart w:id="199" w:name="bookmark216"/>
      <w:bookmarkEnd w:id="199"/>
      <w:r w:rsidRPr="00AB687B">
        <w:t>системою газопостачання</w:t>
      </w:r>
      <w:r w:rsidR="000F4FA7">
        <w:t xml:space="preserve"> _______________________________</w:t>
      </w:r>
    </w:p>
    <w:p w:rsidR="006C70E5" w:rsidRPr="00AB687B" w:rsidRDefault="007354AE" w:rsidP="00CA0380">
      <w:pPr>
        <w:pStyle w:val="1"/>
        <w:ind w:firstLine="0"/>
      </w:pPr>
      <w:r w:rsidRPr="00AB687B">
        <w:t>наявність загальнобудинкового приладу обліку</w:t>
      </w:r>
      <w:r w:rsidR="000F4FA7">
        <w:t xml:space="preserve"> _____________</w:t>
      </w:r>
      <w:r w:rsidRPr="00AB687B">
        <w:t xml:space="preserve"> штук</w:t>
      </w:r>
    </w:p>
    <w:p w:rsidR="006C70E5" w:rsidRPr="00AB687B" w:rsidRDefault="007354AE" w:rsidP="00A83EC9">
      <w:pPr>
        <w:pStyle w:val="1"/>
        <w:numPr>
          <w:ilvl w:val="0"/>
          <w:numId w:val="13"/>
        </w:numPr>
        <w:ind w:firstLine="0"/>
        <w:jc w:val="both"/>
      </w:pPr>
      <w:bookmarkStart w:id="200" w:name="bookmark217"/>
      <w:bookmarkEnd w:id="200"/>
      <w:r w:rsidRPr="00AB687B">
        <w:t>сміттєпроводами  одиниць з довжиною стовбурів</w:t>
      </w:r>
      <w:r w:rsidR="00777616">
        <w:t xml:space="preserve"> ___________</w:t>
      </w:r>
      <w:r w:rsidRPr="00AB687B">
        <w:t xml:space="preserve"> погонних метрів</w:t>
      </w:r>
    </w:p>
    <w:p w:rsidR="006C70E5" w:rsidRPr="00AB687B" w:rsidRDefault="007354AE" w:rsidP="00A83EC9">
      <w:pPr>
        <w:pStyle w:val="1"/>
        <w:numPr>
          <w:ilvl w:val="0"/>
          <w:numId w:val="13"/>
        </w:numPr>
        <w:ind w:firstLine="0"/>
      </w:pPr>
      <w:bookmarkStart w:id="201" w:name="bookmark218"/>
      <w:bookmarkEnd w:id="201"/>
      <w:r w:rsidRPr="00AB687B">
        <w:t>замково-переговорним пристроєм (домофоном)</w:t>
      </w:r>
      <w:r w:rsidR="00A83EC9">
        <w:t xml:space="preserve">  __________ </w:t>
      </w:r>
      <w:r w:rsidRPr="00AB687B">
        <w:t>під’їздів</w:t>
      </w:r>
    </w:p>
    <w:p w:rsidR="006C70E5" w:rsidRPr="00AB687B" w:rsidRDefault="007354AE" w:rsidP="00A83EC9">
      <w:pPr>
        <w:pStyle w:val="1"/>
        <w:numPr>
          <w:ilvl w:val="0"/>
          <w:numId w:val="13"/>
        </w:numPr>
        <w:ind w:firstLine="0"/>
      </w:pPr>
      <w:bookmarkStart w:id="202" w:name="bookmark219"/>
      <w:bookmarkEnd w:id="202"/>
      <w:r w:rsidRPr="00AB687B">
        <w:t>системою протипожежної автоматики та димовидаленням</w:t>
      </w:r>
      <w:r w:rsidR="00A83EC9">
        <w:t xml:space="preserve"> _________</w:t>
      </w:r>
    </w:p>
    <w:p w:rsidR="006C70E5" w:rsidRPr="00AB687B" w:rsidRDefault="007354AE" w:rsidP="00A83EC9">
      <w:pPr>
        <w:pStyle w:val="1"/>
        <w:numPr>
          <w:ilvl w:val="0"/>
          <w:numId w:val="13"/>
        </w:numPr>
        <w:ind w:firstLine="0"/>
      </w:pPr>
      <w:bookmarkStart w:id="203" w:name="bookmark220"/>
      <w:bookmarkEnd w:id="203"/>
      <w:r w:rsidRPr="00AB687B">
        <w:t>димовими та вентиляційними каналами:</w:t>
      </w:r>
    </w:p>
    <w:p w:rsidR="006C70E5" w:rsidRPr="00AB687B" w:rsidRDefault="007354AE" w:rsidP="00A83EC9">
      <w:pPr>
        <w:pStyle w:val="1"/>
        <w:tabs>
          <w:tab w:val="left" w:leader="underscore" w:pos="3771"/>
        </w:tabs>
        <w:ind w:firstLine="0"/>
      </w:pPr>
      <w:r w:rsidRPr="00AB687B">
        <w:t>кількість димових каналів</w:t>
      </w:r>
      <w:r w:rsidRPr="00AB687B">
        <w:tab/>
        <w:t>штук, вентиляційних</w:t>
      </w:r>
      <w:r w:rsidR="00694FBA">
        <w:t xml:space="preserve"> _____</w:t>
      </w:r>
      <w:r w:rsidRPr="00AB687B">
        <w:t xml:space="preserve"> штук</w:t>
      </w:r>
    </w:p>
    <w:p w:rsidR="006C70E5" w:rsidRPr="00AB687B" w:rsidRDefault="007354AE" w:rsidP="00A83EC9">
      <w:pPr>
        <w:pStyle w:val="1"/>
        <w:spacing w:line="259" w:lineRule="auto"/>
        <w:ind w:firstLine="0"/>
        <w:jc w:val="both"/>
      </w:pPr>
      <w:r w:rsidRPr="00AB687B">
        <w:t xml:space="preserve">протяжність димових каналів </w:t>
      </w:r>
      <w:r w:rsidR="00694FBA">
        <w:t>_______</w:t>
      </w:r>
      <w:r w:rsidRPr="00AB687B">
        <w:t xml:space="preserve"> погонних метрів, вентиляційних </w:t>
      </w:r>
      <w:r w:rsidR="009A74EA">
        <w:t xml:space="preserve">______ </w:t>
      </w:r>
      <w:r w:rsidRPr="00AB687B">
        <w:t>погонних метрів</w:t>
      </w:r>
      <w:r w:rsidR="007C0D67">
        <w:t>.</w:t>
      </w:r>
    </w:p>
    <w:p w:rsidR="006C70E5" w:rsidRPr="00AB687B" w:rsidRDefault="007354AE" w:rsidP="00A83EC9">
      <w:pPr>
        <w:pStyle w:val="1"/>
        <w:tabs>
          <w:tab w:val="left" w:leader="underscore" w:pos="7468"/>
        </w:tabs>
        <w:ind w:firstLine="0"/>
      </w:pPr>
      <w:r w:rsidRPr="00AB687B">
        <w:t>кількість оголовків димових каналів</w:t>
      </w:r>
      <w:r w:rsidR="007C0D67">
        <w:t xml:space="preserve"> _____ </w:t>
      </w:r>
      <w:r w:rsidRPr="00AB687B">
        <w:t xml:space="preserve"> штук, вентиляційних</w:t>
      </w:r>
      <w:r w:rsidRPr="00AB687B">
        <w:tab/>
        <w:t>штук</w:t>
      </w:r>
    </w:p>
    <w:p w:rsidR="006C70E5" w:rsidRPr="00AB687B" w:rsidRDefault="007354AE" w:rsidP="00CA0380">
      <w:pPr>
        <w:pStyle w:val="1"/>
        <w:numPr>
          <w:ilvl w:val="0"/>
          <w:numId w:val="12"/>
        </w:numPr>
        <w:tabs>
          <w:tab w:val="left" w:pos="911"/>
        </w:tabs>
        <w:ind w:firstLine="0"/>
      </w:pPr>
      <w:bookmarkStart w:id="204" w:name="bookmark221"/>
      <w:bookmarkEnd w:id="204"/>
      <w:r w:rsidRPr="00AB687B">
        <w:t>Благоустрій прибудинкової території:</w:t>
      </w:r>
    </w:p>
    <w:p w:rsidR="006C70E5" w:rsidRPr="00AB687B" w:rsidRDefault="007354AE" w:rsidP="007C0D67">
      <w:pPr>
        <w:pStyle w:val="1"/>
        <w:numPr>
          <w:ilvl w:val="0"/>
          <w:numId w:val="14"/>
        </w:numPr>
        <w:ind w:firstLine="0"/>
        <w:jc w:val="both"/>
      </w:pPr>
      <w:bookmarkStart w:id="205" w:name="bookmark222"/>
      <w:bookmarkEnd w:id="205"/>
      <w:r w:rsidRPr="00AB687B">
        <w:t>площа прибудинкової території (для прибирання) -</w:t>
      </w:r>
      <w:r w:rsidRPr="00AB687B">
        <w:tab/>
      </w:r>
      <w:r w:rsidR="007C0D67">
        <w:t xml:space="preserve"> ____ </w:t>
      </w:r>
      <w:r w:rsidRPr="00AB687B">
        <w:t>кв. метрів, в тому числі:</w:t>
      </w:r>
    </w:p>
    <w:p w:rsidR="006C70E5" w:rsidRPr="00AB687B" w:rsidRDefault="007354AE" w:rsidP="00CA0380">
      <w:pPr>
        <w:pStyle w:val="1"/>
        <w:ind w:firstLine="0"/>
      </w:pPr>
      <w:r w:rsidRPr="00AB687B">
        <w:t>площа з удосконаленим покриттям -</w:t>
      </w:r>
      <w:r w:rsidR="007C0D67">
        <w:t xml:space="preserve"> __________ </w:t>
      </w:r>
      <w:r w:rsidRPr="00AB687B">
        <w:t>кв. метрів;</w:t>
      </w:r>
    </w:p>
    <w:p w:rsidR="006C70E5" w:rsidRPr="00AB687B" w:rsidRDefault="007354AE" w:rsidP="00CA0380">
      <w:pPr>
        <w:pStyle w:val="1"/>
        <w:ind w:firstLine="0"/>
      </w:pPr>
      <w:r w:rsidRPr="00AB687B">
        <w:t>площа без покриття -</w:t>
      </w:r>
      <w:r w:rsidR="00CE689B">
        <w:t xml:space="preserve"> _______ </w:t>
      </w:r>
      <w:r w:rsidRPr="00AB687B">
        <w:t>кв. метрів</w:t>
      </w:r>
    </w:p>
    <w:p w:rsidR="006C70E5" w:rsidRPr="00AB687B" w:rsidRDefault="007354AE" w:rsidP="00CA0380">
      <w:pPr>
        <w:pStyle w:val="1"/>
        <w:ind w:firstLine="0"/>
      </w:pPr>
      <w:r w:rsidRPr="00AB687B">
        <w:t>площа газонів/клумб -</w:t>
      </w:r>
      <w:r w:rsidR="00CE689B">
        <w:t xml:space="preserve"> ______ </w:t>
      </w:r>
      <w:r w:rsidRPr="00AB687B">
        <w:t>кв. метрів</w:t>
      </w:r>
    </w:p>
    <w:p w:rsidR="006C70E5" w:rsidRPr="00AB687B" w:rsidRDefault="007354AE" w:rsidP="00CA0380">
      <w:pPr>
        <w:pStyle w:val="1"/>
        <w:numPr>
          <w:ilvl w:val="0"/>
          <w:numId w:val="14"/>
        </w:numPr>
        <w:ind w:firstLine="0"/>
      </w:pPr>
      <w:bookmarkStart w:id="206" w:name="bookmark223"/>
      <w:bookmarkEnd w:id="206"/>
      <w:r w:rsidRPr="00AB687B">
        <w:t>елементи зовнішнього упорядження:</w:t>
      </w:r>
    </w:p>
    <w:p w:rsidR="006C70E5" w:rsidRPr="00AB687B" w:rsidRDefault="007354AE" w:rsidP="00CA0380">
      <w:pPr>
        <w:pStyle w:val="1"/>
        <w:ind w:firstLine="0"/>
      </w:pPr>
      <w:r w:rsidRPr="00AB687B">
        <w:t>дитячий майданчик</w:t>
      </w:r>
      <w:r w:rsidR="009C438E">
        <w:t xml:space="preserve"> ________ </w:t>
      </w:r>
      <w:r w:rsidRPr="00AB687B">
        <w:t>штук</w:t>
      </w:r>
    </w:p>
    <w:p w:rsidR="006C70E5" w:rsidRPr="00AB687B" w:rsidRDefault="007354AE" w:rsidP="00CA0380">
      <w:pPr>
        <w:pStyle w:val="1"/>
        <w:ind w:firstLine="0"/>
      </w:pPr>
      <w:r w:rsidRPr="00AB687B">
        <w:t xml:space="preserve">спортивний майданчик </w:t>
      </w:r>
      <w:r w:rsidR="009C438E">
        <w:t xml:space="preserve">_____ </w:t>
      </w:r>
      <w:r w:rsidRPr="00AB687B">
        <w:t>штук</w:t>
      </w:r>
    </w:p>
    <w:p w:rsidR="006C70E5" w:rsidRPr="00AB687B" w:rsidRDefault="007354AE" w:rsidP="00CA0380">
      <w:pPr>
        <w:pStyle w:val="1"/>
        <w:tabs>
          <w:tab w:val="left" w:leader="underscore" w:pos="2778"/>
        </w:tabs>
        <w:ind w:firstLine="0"/>
        <w:jc w:val="both"/>
      </w:pPr>
      <w:r w:rsidRPr="00AB687B">
        <w:t>інше</w:t>
      </w:r>
      <w:r w:rsidRPr="00AB687B">
        <w:tab/>
      </w:r>
    </w:p>
    <w:p w:rsidR="006C70E5" w:rsidRPr="00AB687B" w:rsidRDefault="007354AE" w:rsidP="00CA0380">
      <w:pPr>
        <w:pStyle w:val="1"/>
        <w:numPr>
          <w:ilvl w:val="0"/>
          <w:numId w:val="14"/>
        </w:numPr>
        <w:pBdr>
          <w:bottom w:val="single" w:sz="4" w:space="0" w:color="auto"/>
        </w:pBdr>
        <w:spacing w:after="260"/>
        <w:ind w:firstLine="0"/>
        <w:jc w:val="both"/>
      </w:pPr>
      <w:bookmarkStart w:id="207" w:name="bookmark224"/>
      <w:bookmarkEnd w:id="207"/>
      <w:r w:rsidRPr="00AB687B">
        <w:t>інше за наявності:</w:t>
      </w:r>
    </w:p>
    <w:p w:rsidR="006C70E5" w:rsidRPr="00AB687B" w:rsidRDefault="007354AE">
      <w:pPr>
        <w:pStyle w:val="1"/>
        <w:spacing w:after="260"/>
        <w:ind w:firstLine="0"/>
        <w:jc w:val="center"/>
      </w:pPr>
      <w:r w:rsidRPr="00AB687B">
        <w:t>ПІДПИСИ:</w:t>
      </w:r>
    </w:p>
    <w:p w:rsidR="006C70E5" w:rsidRPr="00AB687B" w:rsidRDefault="007354AE">
      <w:pPr>
        <w:pStyle w:val="1"/>
        <w:tabs>
          <w:tab w:val="left" w:pos="4828"/>
        </w:tabs>
        <w:spacing w:after="660"/>
        <w:ind w:firstLine="0"/>
      </w:pPr>
      <w:r w:rsidRPr="00AB687B">
        <w:rPr>
          <w:noProof/>
          <w:lang w:val="ru-RU" w:eastAsia="ru-RU" w:bidi="ar-SA"/>
        </w:rPr>
        <mc:AlternateContent>
          <mc:Choice Requires="wps">
            <w:drawing>
              <wp:anchor distT="2540" distB="1905" distL="114300" distR="1602740" simplePos="0" relativeHeight="125829378" behindDoc="0" locked="0" layoutInCell="1" allowOverlap="1">
                <wp:simplePos x="0" y="0"/>
                <wp:positionH relativeFrom="page">
                  <wp:posOffset>4239895</wp:posOffset>
                </wp:positionH>
                <wp:positionV relativeFrom="paragraph">
                  <wp:posOffset>574040</wp:posOffset>
                </wp:positionV>
                <wp:extent cx="388620" cy="125730"/>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388620" cy="125730"/>
                        </a:xfrm>
                        <a:prstGeom prst="rect">
                          <a:avLst/>
                        </a:prstGeom>
                        <a:noFill/>
                      </wps:spPr>
                      <wps:txbx>
                        <w:txbxContent>
                          <w:p w:rsidR="00414F7E" w:rsidRDefault="00414F7E">
                            <w:pPr>
                              <w:pStyle w:val="20"/>
                              <w:pBdr>
                                <w:top w:val="single" w:sz="4" w:space="0" w:color="auto"/>
                              </w:pBdr>
                              <w:spacing w:line="240" w:lineRule="auto"/>
                            </w:pPr>
                            <w:r>
                              <w:t>(підпис)</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333.85pt;margin-top:45.2pt;width:30.6pt;height:9.9pt;z-index:125829378;visibility:visible;mso-wrap-style:none;mso-wrap-distance-left:9pt;mso-wrap-distance-top:.2pt;mso-wrap-distance-right:126.2pt;mso-wrap-distance-bottom:.1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" filled="f" stroked="f">
                <v:textbox inset="0,0,0,0">
                  <w:txbxContent>
                    <w:p w:rsidR="00414F7E" w:rsidRDefault="00414F7E">
                      <w:pPr>
                        <w:pStyle w:val="20"/>
                        <w:pBdr>
                          <w:top w:val="single" w:sz="4" w:space="0" w:color="auto"/>
                        </w:pBdr>
                        <w:spacing w:line="240" w:lineRule="auto"/>
                      </w:pPr>
                      <w:r>
                        <w:t>(підпис)</w:t>
                      </w:r>
                    </w:p>
                  </w:txbxContent>
                </v:textbox>
                <w10:wrap type="square" side="left" anchorx="page"/>
              </v:shape>
            </w:pict>
          </mc:Fallback>
        </mc:AlternateContent>
      </w:r>
      <w:r w:rsidRPr="00AB687B">
        <w:rPr>
          <w:noProof/>
          <w:lang w:val="ru-RU" w:eastAsia="ru-RU" w:bidi="ar-SA"/>
        </w:rPr>
        <mc:AlternateContent>
          <mc:Choice Requires="wps">
            <w:drawing>
              <wp:anchor distT="0" distB="0" distL="1003300" distR="114935" simplePos="0" relativeHeight="125829380" behindDoc="0" locked="0" layoutInCell="1" allowOverlap="1">
                <wp:simplePos x="0" y="0"/>
                <wp:positionH relativeFrom="page">
                  <wp:posOffset>5128895</wp:posOffset>
                </wp:positionH>
                <wp:positionV relativeFrom="paragraph">
                  <wp:posOffset>571500</wp:posOffset>
                </wp:positionV>
                <wp:extent cx="987425" cy="130175"/>
                <wp:effectExtent l="0" t="0" r="0" b="0"/>
                <wp:wrapSquare wrapText="left"/>
                <wp:docPr id="3" name="Shape 3"/>
                <wp:cNvGraphicFramePr/>
                <a:graphic xmlns:a="http://schemas.openxmlformats.org/drawingml/2006/main">
                  <a:graphicData uri="http://schemas.microsoft.com/office/word/2010/wordprocessingShape">
                    <wps:wsp>
                      <wps:cNvSpPr txBox="1"/>
                      <wps:spPr>
                        <a:xfrm>
                          <a:off x="0" y="0"/>
                          <a:ext cx="987425" cy="130175"/>
                        </a:xfrm>
                        <a:prstGeom prst="rect">
                          <a:avLst/>
                        </a:prstGeom>
                        <a:noFill/>
                      </wps:spPr>
                      <wps:txbx>
                        <w:txbxContent>
                          <w:p w:rsidR="00414F7E" w:rsidRDefault="00414F7E">
                            <w:pPr>
                              <w:pStyle w:val="20"/>
                              <w:pBdr>
                                <w:top w:val="single" w:sz="4" w:space="0" w:color="auto"/>
                              </w:pBdr>
                              <w:spacing w:line="240" w:lineRule="auto"/>
                              <w:jc w:val="both"/>
                            </w:pPr>
                            <w:r>
                              <w:t>(ініціали та прізвище)</w:t>
                            </w:r>
                          </w:p>
                        </w:txbxContent>
                      </wps:txbx>
                      <wps:bodyPr wrap="none" lIns="0" tIns="0" rIns="0" bIns="0"/>
                    </wps:wsp>
                  </a:graphicData>
                </a:graphic>
              </wp:anchor>
            </w:drawing>
          </mc:Choice>
          <mc:Fallback>
            <w:pict>
              <v:shape id="Shape 3" o:spid="_x0000_s1027" type="#_x0000_t202" style="position:absolute;margin-left:403.85pt;margin-top:45pt;width:77.75pt;height:10.25pt;z-index:125829380;visibility:visible;mso-wrap-style:none;mso-wrap-distance-left:79pt;mso-wrap-distance-top:0;mso-wrap-distance-right:9.0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" filled="f" stroked="f">
                <v:textbox inset="0,0,0,0">
                  <w:txbxContent>
                    <w:p w:rsidR="00414F7E" w:rsidRDefault="00414F7E">
                      <w:pPr>
                        <w:pStyle w:val="20"/>
                        <w:pBdr>
                          <w:top w:val="single" w:sz="4" w:space="0" w:color="auto"/>
                        </w:pBdr>
                        <w:spacing w:line="240" w:lineRule="auto"/>
                        <w:jc w:val="both"/>
                      </w:pPr>
                      <w:r>
                        <w:t>(ініціали та прізвище)</w:t>
                      </w:r>
                    </w:p>
                  </w:txbxContent>
                </v:textbox>
                <w10:wrap type="square" side="left" anchorx="page"/>
              </v:shape>
            </w:pict>
          </mc:Fallback>
        </mc:AlternateContent>
      </w:r>
      <w:r w:rsidRPr="00AB687B">
        <w:t>Від управителя</w:t>
      </w:r>
      <w:r w:rsidRPr="00AB687B">
        <w:tab/>
        <w:t>Від співвласників</w:t>
      </w:r>
    </w:p>
    <w:p w:rsidR="006C70E5" w:rsidRPr="00AB687B" w:rsidRDefault="007354AE">
      <w:pPr>
        <w:pStyle w:val="20"/>
        <w:tabs>
          <w:tab w:val="left" w:pos="1680"/>
        </w:tabs>
        <w:spacing w:after="80" w:line="240" w:lineRule="auto"/>
        <w:ind w:firstLine="280"/>
        <w:jc w:val="both"/>
      </w:pPr>
      <w:r w:rsidRPr="00AB687B">
        <w:t>(підпис)</w:t>
      </w:r>
      <w:r w:rsidRPr="00AB687B">
        <w:tab/>
        <w:t>(ініціали та прізвище)</w:t>
      </w:r>
    </w:p>
    <w:p w:rsidR="001918EF" w:rsidRDefault="007354AE">
      <w:pPr>
        <w:pStyle w:val="20"/>
        <w:spacing w:after="260" w:line="240" w:lineRule="auto"/>
      </w:pPr>
      <w:r w:rsidRPr="00AB687B">
        <w:t>МП (за наявності)</w:t>
      </w:r>
    </w:p>
    <w:p w:rsidR="006C70E5" w:rsidRPr="00AB687B" w:rsidRDefault="007354AE">
      <w:pPr>
        <w:pStyle w:val="20"/>
        <w:spacing w:after="260" w:line="240" w:lineRule="auto"/>
      </w:pPr>
      <w:r w:rsidRPr="00AB687B">
        <w:br w:type="page"/>
      </w:r>
    </w:p>
    <w:p w:rsidR="005D675A" w:rsidRDefault="007354AE" w:rsidP="00127FFA">
      <w:pPr>
        <w:pStyle w:val="1"/>
        <w:ind w:firstLine="0"/>
        <w:jc w:val="right"/>
      </w:pPr>
      <w:r w:rsidRPr="00AB687B">
        <w:lastRenderedPageBreak/>
        <w:t>Додаток З</w:t>
      </w:r>
    </w:p>
    <w:p w:rsidR="006C70E5" w:rsidRPr="00AB687B" w:rsidRDefault="007354AE" w:rsidP="00127FFA">
      <w:pPr>
        <w:pStyle w:val="1"/>
        <w:ind w:firstLine="0"/>
        <w:jc w:val="right"/>
      </w:pPr>
      <w:r w:rsidRPr="00AB687B">
        <w:t>до Типового договору</w:t>
      </w:r>
    </w:p>
    <w:p w:rsidR="00E52F78" w:rsidRDefault="007354AE" w:rsidP="00E52F78">
      <w:pPr>
        <w:pStyle w:val="1"/>
        <w:ind w:firstLine="0"/>
        <w:jc w:val="center"/>
        <w:rPr>
          <w:b/>
          <w:bCs/>
        </w:rPr>
      </w:pPr>
      <w:r w:rsidRPr="00AB687B">
        <w:rPr>
          <w:b/>
          <w:bCs/>
        </w:rPr>
        <w:t>АКТ</w:t>
      </w:r>
    </w:p>
    <w:p w:rsidR="006C70E5" w:rsidRDefault="007354AE" w:rsidP="00E52F78">
      <w:pPr>
        <w:pStyle w:val="1"/>
        <w:ind w:firstLine="0"/>
        <w:jc w:val="center"/>
        <w:rPr>
          <w:b/>
          <w:bCs/>
        </w:rPr>
      </w:pPr>
      <w:r w:rsidRPr="00AB687B">
        <w:rPr>
          <w:b/>
          <w:bCs/>
        </w:rPr>
        <w:t>приймання передачі технічної документації на будинок</w:t>
      </w:r>
    </w:p>
    <w:p w:rsidR="00E52F78" w:rsidRPr="00AB687B" w:rsidRDefault="00E52F78" w:rsidP="00E52F78">
      <w:pPr>
        <w:pStyle w:val="1"/>
        <w:ind w:firstLine="0"/>
        <w:jc w:val="center"/>
      </w:pPr>
    </w:p>
    <w:p w:rsidR="006C70E5" w:rsidRDefault="007354AE">
      <w:pPr>
        <w:pStyle w:val="30"/>
        <w:pBdr>
          <w:top w:val="single" w:sz="4" w:space="0" w:color="auto"/>
        </w:pBdr>
        <w:spacing w:after="280"/>
        <w:ind w:left="0"/>
        <w:jc w:val="center"/>
      </w:pPr>
      <w:r w:rsidRPr="00AB687B">
        <w:t>(адреса будинку)</w:t>
      </w:r>
    </w:p>
    <w:p w:rsidR="00BF40FC" w:rsidRDefault="00BF40FC">
      <w:pPr>
        <w:pStyle w:val="30"/>
        <w:pBdr>
          <w:top w:val="single" w:sz="4" w:space="0" w:color="auto"/>
        </w:pBdr>
        <w:spacing w:after="280"/>
        <w:ind w:left="0"/>
        <w:jc w:val="center"/>
      </w:pPr>
    </w:p>
    <w:tbl>
      <w:tblPr>
        <w:tblStyle w:val="aa"/>
        <w:tblW w:w="0" w:type="auto"/>
        <w:tblLook w:val="04A0" w:firstRow="1" w:lastRow="0" w:firstColumn="1" w:lastColumn="0" w:noHBand="0" w:noVBand="1"/>
      </w:tblPr>
      <w:tblGrid>
        <w:gridCol w:w="1980"/>
        <w:gridCol w:w="5386"/>
        <w:gridCol w:w="2009"/>
      </w:tblGrid>
      <w:tr w:rsidR="00BF40FC" w:rsidTr="00BF40FC">
        <w:tc>
          <w:tcPr>
            <w:tcW w:w="1980" w:type="dxa"/>
          </w:tcPr>
          <w:p w:rsidR="00BF40FC" w:rsidRPr="00BF40FC" w:rsidRDefault="00BF40FC" w:rsidP="00BF40FC">
            <w:pPr>
              <w:pStyle w:val="1"/>
              <w:ind w:firstLine="0"/>
              <w:jc w:val="center"/>
            </w:pPr>
            <w:r w:rsidRPr="00BF40FC">
              <w:t>Порядковий</w:t>
            </w:r>
          </w:p>
          <w:p w:rsidR="00BF40FC" w:rsidRPr="00BF40FC" w:rsidRDefault="00BF40FC" w:rsidP="00BF40FC">
            <w:pPr>
              <w:pStyle w:val="1"/>
              <w:ind w:firstLine="0"/>
              <w:jc w:val="center"/>
            </w:pPr>
            <w:r w:rsidRPr="00BF40FC">
              <w:t>номер</w:t>
            </w:r>
          </w:p>
        </w:tc>
        <w:tc>
          <w:tcPr>
            <w:tcW w:w="5386" w:type="dxa"/>
          </w:tcPr>
          <w:p w:rsidR="00BF40FC" w:rsidRPr="00BF40FC" w:rsidRDefault="00BF40FC" w:rsidP="00BF40FC">
            <w:pPr>
              <w:pStyle w:val="1"/>
              <w:ind w:firstLine="0"/>
              <w:jc w:val="center"/>
            </w:pPr>
            <w:r w:rsidRPr="00BF40FC">
              <w:t>Найменування документа</w:t>
            </w:r>
          </w:p>
          <w:p w:rsidR="00BF40FC" w:rsidRPr="00BF40FC" w:rsidRDefault="00BF40FC" w:rsidP="00BF40FC">
            <w:pPr>
              <w:pStyle w:val="30"/>
              <w:spacing w:after="280"/>
              <w:ind w:left="0"/>
              <w:jc w:val="center"/>
              <w:rPr>
                <w:sz w:val="24"/>
                <w:szCs w:val="24"/>
              </w:rPr>
            </w:pPr>
          </w:p>
        </w:tc>
        <w:tc>
          <w:tcPr>
            <w:tcW w:w="2009" w:type="dxa"/>
          </w:tcPr>
          <w:p w:rsidR="00BF40FC" w:rsidRDefault="00BF40FC" w:rsidP="00BF40FC">
            <w:pPr>
              <w:pStyle w:val="30"/>
              <w:spacing w:after="0"/>
              <w:ind w:left="0"/>
              <w:contextualSpacing/>
              <w:jc w:val="center"/>
              <w:rPr>
                <w:sz w:val="24"/>
                <w:szCs w:val="24"/>
              </w:rPr>
            </w:pPr>
            <w:r w:rsidRPr="00BF40FC">
              <w:rPr>
                <w:sz w:val="24"/>
                <w:szCs w:val="24"/>
              </w:rPr>
              <w:t>Відмітка про</w:t>
            </w:r>
          </w:p>
          <w:p w:rsidR="00BF40FC" w:rsidRDefault="00BF40FC" w:rsidP="00BF40FC">
            <w:pPr>
              <w:pStyle w:val="30"/>
              <w:spacing w:after="0"/>
              <w:ind w:left="0"/>
              <w:contextualSpacing/>
              <w:jc w:val="center"/>
              <w:rPr>
                <w:sz w:val="24"/>
                <w:szCs w:val="24"/>
              </w:rPr>
            </w:pPr>
            <w:r w:rsidRPr="00BF40FC">
              <w:rPr>
                <w:sz w:val="24"/>
                <w:szCs w:val="24"/>
              </w:rPr>
              <w:t>Наявність</w:t>
            </w:r>
          </w:p>
          <w:p w:rsidR="00BF40FC" w:rsidRDefault="00BF40FC" w:rsidP="00BF40FC">
            <w:pPr>
              <w:pStyle w:val="30"/>
              <w:spacing w:after="0"/>
              <w:ind w:left="0"/>
              <w:contextualSpacing/>
              <w:jc w:val="center"/>
              <w:rPr>
                <w:sz w:val="24"/>
                <w:szCs w:val="24"/>
              </w:rPr>
            </w:pPr>
            <w:r w:rsidRPr="00BF40FC">
              <w:rPr>
                <w:sz w:val="24"/>
                <w:szCs w:val="24"/>
              </w:rPr>
              <w:t xml:space="preserve">(відсутність </w:t>
            </w:r>
          </w:p>
          <w:p w:rsidR="00BF40FC" w:rsidRPr="00BF40FC" w:rsidRDefault="00BF40FC" w:rsidP="00BF40FC">
            <w:pPr>
              <w:pStyle w:val="30"/>
              <w:spacing w:after="0"/>
              <w:ind w:left="0"/>
              <w:contextualSpacing/>
              <w:jc w:val="center"/>
              <w:rPr>
                <w:sz w:val="24"/>
                <w:szCs w:val="24"/>
              </w:rPr>
            </w:pPr>
            <w:r w:rsidRPr="00BF40FC">
              <w:rPr>
                <w:sz w:val="24"/>
                <w:szCs w:val="24"/>
              </w:rPr>
              <w:t>документа)</w:t>
            </w:r>
          </w:p>
        </w:tc>
      </w:tr>
      <w:tr w:rsidR="00BF40FC" w:rsidTr="00BF40FC">
        <w:tc>
          <w:tcPr>
            <w:tcW w:w="1980" w:type="dxa"/>
          </w:tcPr>
          <w:p w:rsidR="00BF40FC" w:rsidRPr="00BF40FC" w:rsidRDefault="00BF40FC" w:rsidP="00BF40FC">
            <w:pPr>
              <w:pStyle w:val="1"/>
              <w:ind w:firstLine="0"/>
              <w:jc w:val="center"/>
            </w:pPr>
          </w:p>
        </w:tc>
        <w:tc>
          <w:tcPr>
            <w:tcW w:w="5386" w:type="dxa"/>
          </w:tcPr>
          <w:p w:rsidR="00BF40FC" w:rsidRPr="00BF40FC" w:rsidRDefault="00BF40FC" w:rsidP="00BF40FC">
            <w:pPr>
              <w:pStyle w:val="1"/>
              <w:ind w:firstLine="0"/>
              <w:jc w:val="center"/>
            </w:pPr>
          </w:p>
        </w:tc>
        <w:tc>
          <w:tcPr>
            <w:tcW w:w="2009" w:type="dxa"/>
          </w:tcPr>
          <w:p w:rsidR="00BF40FC" w:rsidRPr="00BF40FC" w:rsidRDefault="00BF40FC" w:rsidP="00BF40FC">
            <w:pPr>
              <w:pStyle w:val="30"/>
              <w:spacing w:after="0"/>
              <w:ind w:left="0"/>
              <w:contextualSpacing/>
              <w:jc w:val="center"/>
              <w:rPr>
                <w:sz w:val="24"/>
                <w:szCs w:val="24"/>
              </w:rPr>
            </w:pPr>
          </w:p>
        </w:tc>
      </w:tr>
      <w:tr w:rsidR="00BF40FC" w:rsidTr="00BF40FC">
        <w:tc>
          <w:tcPr>
            <w:tcW w:w="1980" w:type="dxa"/>
          </w:tcPr>
          <w:p w:rsidR="00BF40FC" w:rsidRPr="00BF40FC" w:rsidRDefault="00BF40FC" w:rsidP="00BF40FC">
            <w:pPr>
              <w:pStyle w:val="1"/>
              <w:ind w:firstLine="0"/>
              <w:jc w:val="center"/>
            </w:pPr>
          </w:p>
        </w:tc>
        <w:tc>
          <w:tcPr>
            <w:tcW w:w="5386" w:type="dxa"/>
          </w:tcPr>
          <w:p w:rsidR="00BF40FC" w:rsidRPr="00BF40FC" w:rsidRDefault="00BF40FC" w:rsidP="00BF40FC">
            <w:pPr>
              <w:pStyle w:val="1"/>
              <w:ind w:firstLine="0"/>
              <w:jc w:val="center"/>
            </w:pPr>
          </w:p>
        </w:tc>
        <w:tc>
          <w:tcPr>
            <w:tcW w:w="2009" w:type="dxa"/>
          </w:tcPr>
          <w:p w:rsidR="00BF40FC" w:rsidRPr="00BF40FC" w:rsidRDefault="00BF40FC" w:rsidP="00BF40FC">
            <w:pPr>
              <w:pStyle w:val="30"/>
              <w:spacing w:after="0"/>
              <w:ind w:left="0"/>
              <w:contextualSpacing/>
              <w:jc w:val="center"/>
              <w:rPr>
                <w:sz w:val="24"/>
                <w:szCs w:val="24"/>
              </w:rPr>
            </w:pPr>
          </w:p>
        </w:tc>
      </w:tr>
      <w:tr w:rsidR="00BF40FC" w:rsidTr="00BF40FC">
        <w:tc>
          <w:tcPr>
            <w:tcW w:w="1980" w:type="dxa"/>
          </w:tcPr>
          <w:p w:rsidR="00BF40FC" w:rsidRPr="00BF40FC" w:rsidRDefault="00BF40FC" w:rsidP="00BF40FC">
            <w:pPr>
              <w:pStyle w:val="1"/>
              <w:ind w:firstLine="0"/>
              <w:jc w:val="center"/>
            </w:pPr>
          </w:p>
        </w:tc>
        <w:tc>
          <w:tcPr>
            <w:tcW w:w="5386" w:type="dxa"/>
          </w:tcPr>
          <w:p w:rsidR="00BF40FC" w:rsidRPr="00BF40FC" w:rsidRDefault="00BF40FC" w:rsidP="00BF40FC">
            <w:pPr>
              <w:pStyle w:val="1"/>
              <w:ind w:firstLine="0"/>
              <w:jc w:val="center"/>
            </w:pPr>
          </w:p>
        </w:tc>
        <w:tc>
          <w:tcPr>
            <w:tcW w:w="2009" w:type="dxa"/>
          </w:tcPr>
          <w:p w:rsidR="00BF40FC" w:rsidRPr="00BF40FC" w:rsidRDefault="00BF40FC" w:rsidP="00BF40FC">
            <w:pPr>
              <w:pStyle w:val="30"/>
              <w:spacing w:after="0"/>
              <w:ind w:left="0"/>
              <w:contextualSpacing/>
              <w:jc w:val="center"/>
              <w:rPr>
                <w:sz w:val="24"/>
                <w:szCs w:val="24"/>
              </w:rPr>
            </w:pPr>
          </w:p>
        </w:tc>
      </w:tr>
    </w:tbl>
    <w:p w:rsidR="006C70E5" w:rsidRPr="00AB687B" w:rsidRDefault="00BA150C">
      <w:pPr>
        <w:pStyle w:val="1"/>
        <w:spacing w:after="840"/>
        <w:ind w:firstLine="0"/>
        <w:jc w:val="center"/>
      </w:pPr>
      <w:r w:rsidRPr="00AB687B">
        <w:rPr>
          <w:noProof/>
          <w:lang w:val="ru-RU" w:eastAsia="ru-RU" w:bidi="ar-SA"/>
        </w:rPr>
        <mc:AlternateContent>
          <mc:Choice Requires="wps">
            <w:drawing>
              <wp:anchor distT="241300" distB="13335" distL="0" distR="0" simplePos="0" relativeHeight="125829388" behindDoc="0" locked="0" layoutInCell="1" allowOverlap="1">
                <wp:simplePos x="0" y="0"/>
                <wp:positionH relativeFrom="page">
                  <wp:posOffset>3987165</wp:posOffset>
                </wp:positionH>
                <wp:positionV relativeFrom="paragraph">
                  <wp:posOffset>1123315</wp:posOffset>
                </wp:positionV>
                <wp:extent cx="2352040" cy="1424305"/>
                <wp:effectExtent l="0" t="0" r="0" b="0"/>
                <wp:wrapTopAndBottom/>
                <wp:docPr id="11" name="Shape 11"/>
                <wp:cNvGraphicFramePr/>
                <a:graphic xmlns:a="http://schemas.openxmlformats.org/drawingml/2006/main">
                  <a:graphicData uri="http://schemas.microsoft.com/office/word/2010/wordprocessingShape">
                    <wps:wsp>
                      <wps:cNvSpPr txBox="1"/>
                      <wps:spPr>
                        <a:xfrm>
                          <a:off x="0" y="0"/>
                          <a:ext cx="2352040" cy="1424305"/>
                        </a:xfrm>
                        <a:prstGeom prst="rect">
                          <a:avLst/>
                        </a:prstGeom>
                        <a:noFill/>
                      </wps:spPr>
                      <wps:txbx>
                        <w:txbxContent>
                          <w:p w:rsidR="00414F7E" w:rsidRDefault="00414F7E">
                            <w:pPr>
                              <w:pStyle w:val="30"/>
                              <w:pBdr>
                                <w:bottom w:val="single" w:sz="4" w:space="0" w:color="auto"/>
                              </w:pBdr>
                              <w:spacing w:after="240"/>
                              <w:ind w:left="0" w:firstLine="560"/>
                            </w:pPr>
                            <w:r>
                              <w:t>ПРИЙНЯВ:</w:t>
                            </w:r>
                          </w:p>
                          <w:p w:rsidR="00414F7E" w:rsidRDefault="00414F7E" w:rsidP="00BF40FC">
                            <w:pPr>
                              <w:pStyle w:val="30"/>
                              <w:pBdr>
                                <w:bottom w:val="single" w:sz="4" w:space="0" w:color="auto"/>
                              </w:pBdr>
                              <w:spacing w:after="0"/>
                              <w:ind w:left="0"/>
                              <w:contextualSpacing/>
                            </w:pPr>
                            <w:r>
                              <w:t>_________________________________</w:t>
                            </w:r>
                          </w:p>
                          <w:p w:rsidR="00414F7E" w:rsidRDefault="00414F7E" w:rsidP="00BF40FC">
                            <w:pPr>
                              <w:pStyle w:val="30"/>
                              <w:pBdr>
                                <w:bottom w:val="single" w:sz="4" w:space="0" w:color="auto"/>
                              </w:pBdr>
                              <w:spacing w:after="0"/>
                              <w:ind w:left="0"/>
                              <w:contextualSpacing/>
                            </w:pPr>
                            <w:r>
                              <w:t>(повне найменування)</w:t>
                            </w:r>
                          </w:p>
                          <w:p w:rsidR="00414F7E" w:rsidRDefault="00414F7E" w:rsidP="00BF40FC">
                            <w:pPr>
                              <w:pStyle w:val="30"/>
                              <w:pBdr>
                                <w:bottom w:val="single" w:sz="4" w:space="0" w:color="auto"/>
                              </w:pBdr>
                              <w:spacing w:after="0"/>
                              <w:ind w:left="0"/>
                              <w:contextualSpacing/>
                            </w:pPr>
                            <w:r>
                              <w:t>код згідно з ЄДРПОУ:</w:t>
                            </w:r>
                          </w:p>
                          <w:p w:rsidR="00414F7E" w:rsidRDefault="00414F7E" w:rsidP="00BF40FC">
                            <w:pPr>
                              <w:pStyle w:val="30"/>
                              <w:spacing w:after="0"/>
                              <w:ind w:left="0" w:firstLine="140"/>
                            </w:pPr>
                          </w:p>
                          <w:p w:rsidR="00414F7E" w:rsidRDefault="00414F7E" w:rsidP="00BA150C">
                            <w:pPr>
                              <w:pStyle w:val="30"/>
                              <w:spacing w:after="0"/>
                              <w:ind w:left="0"/>
                            </w:pPr>
                            <w:r>
                              <w:t>_______________________</w:t>
                            </w:r>
                          </w:p>
                          <w:p w:rsidR="00414F7E" w:rsidRPr="00BF40FC" w:rsidRDefault="00414F7E" w:rsidP="00BF40FC">
                            <w:pPr>
                              <w:pStyle w:val="30"/>
                              <w:spacing w:after="0"/>
                              <w:ind w:left="0"/>
                            </w:pPr>
                            <w:r>
                              <w:t>(</w:t>
                            </w:r>
                            <w:r w:rsidRPr="00BF40FC">
                              <w:t>підпис) (прізвище, ініціали)</w:t>
                            </w:r>
                          </w:p>
                          <w:p w:rsidR="00414F7E" w:rsidRPr="00BF40FC" w:rsidRDefault="00414F7E" w:rsidP="00BF40FC">
                            <w:pPr>
                              <w:pStyle w:val="1"/>
                              <w:spacing w:after="220" w:line="228" w:lineRule="auto"/>
                              <w:ind w:firstLine="0"/>
                              <w:rPr>
                                <w:sz w:val="19"/>
                                <w:szCs w:val="19"/>
                              </w:rPr>
                            </w:pPr>
                            <w:r w:rsidRPr="00BF40FC">
                              <w:rPr>
                                <w:sz w:val="19"/>
                                <w:szCs w:val="19"/>
                              </w:rPr>
                              <w:t>МП (у разі наявності)</w:t>
                            </w:r>
                          </w:p>
                        </w:txbxContent>
                      </wps:txbx>
                      <wps:bodyPr lIns="0" tIns="0" rIns="0" bIns="0">
                        <a:noAutofit/>
                      </wps:bodyPr>
                    </wps:wsp>
                  </a:graphicData>
                </a:graphic>
                <wp14:sizeRelV relativeFrom="margin">
                  <wp14:pctHeight>0</wp14:pctHeight>
                </wp14:sizeRelV>
              </wp:anchor>
            </w:drawing>
          </mc:Choice>
          <mc:Fallback>
            <w:pict>
              <v:shape id="Shape 11" o:spid="_x0000_s1028" type="#_x0000_t202" style="position:absolute;left:0;text-align:left;margin-left:313.95pt;margin-top:88.45pt;width:185.2pt;height:112.15pt;z-index:125829388;visibility:visible;mso-wrap-style:square;mso-height-percent:0;mso-wrap-distance-left:0;mso-wrap-distance-top:19pt;mso-wrap-distance-right:0;mso-wrap-distance-bottom:1.05pt;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" filled="f" stroked="f">
                <v:textbox inset="0,0,0,0">
                  <w:txbxContent>
                    <w:p w:rsidR="00414F7E" w:rsidRDefault="00414F7E">
                      <w:pPr>
                        <w:pStyle w:val="30"/>
                        <w:pBdr>
                          <w:bottom w:val="single" w:sz="4" w:space="0" w:color="auto"/>
                        </w:pBdr>
                        <w:spacing w:after="240"/>
                        <w:ind w:left="0" w:firstLine="560"/>
                      </w:pPr>
                      <w:r>
                        <w:t>ПРИЙНЯВ:</w:t>
                      </w:r>
                    </w:p>
                    <w:p w:rsidR="00414F7E" w:rsidRDefault="00414F7E" w:rsidP="00BF40FC">
                      <w:pPr>
                        <w:pStyle w:val="30"/>
                        <w:pBdr>
                          <w:bottom w:val="single" w:sz="4" w:space="0" w:color="auto"/>
                        </w:pBdr>
                        <w:spacing w:after="0"/>
                        <w:ind w:left="0"/>
                        <w:contextualSpacing/>
                      </w:pPr>
                      <w:r>
                        <w:t>_________________________________</w:t>
                      </w:r>
                    </w:p>
                    <w:p w:rsidR="00414F7E" w:rsidRDefault="00414F7E" w:rsidP="00BF40FC">
                      <w:pPr>
                        <w:pStyle w:val="30"/>
                        <w:pBdr>
                          <w:bottom w:val="single" w:sz="4" w:space="0" w:color="auto"/>
                        </w:pBdr>
                        <w:spacing w:after="0"/>
                        <w:ind w:left="0"/>
                        <w:contextualSpacing/>
                      </w:pPr>
                      <w:r>
                        <w:t>(повне найменування)</w:t>
                      </w:r>
                    </w:p>
                    <w:p w:rsidR="00414F7E" w:rsidRDefault="00414F7E" w:rsidP="00BF40FC">
                      <w:pPr>
                        <w:pStyle w:val="30"/>
                        <w:pBdr>
                          <w:bottom w:val="single" w:sz="4" w:space="0" w:color="auto"/>
                        </w:pBdr>
                        <w:spacing w:after="0"/>
                        <w:ind w:left="0"/>
                        <w:contextualSpacing/>
                      </w:pPr>
                      <w:r>
                        <w:t>код згідно з ЄДРПОУ:</w:t>
                      </w:r>
                    </w:p>
                    <w:p w:rsidR="00414F7E" w:rsidRDefault="00414F7E" w:rsidP="00BF40FC">
                      <w:pPr>
                        <w:pStyle w:val="30"/>
                        <w:spacing w:after="0"/>
                        <w:ind w:left="0" w:firstLine="140"/>
                      </w:pPr>
                    </w:p>
                    <w:p w:rsidR="00414F7E" w:rsidRDefault="00414F7E" w:rsidP="00BA150C">
                      <w:pPr>
                        <w:pStyle w:val="30"/>
                        <w:spacing w:after="0"/>
                        <w:ind w:left="0"/>
                      </w:pPr>
                      <w:r>
                        <w:t>_______________________</w:t>
                      </w:r>
                    </w:p>
                    <w:p w:rsidR="00414F7E" w:rsidRPr="00BF40FC" w:rsidRDefault="00414F7E" w:rsidP="00BF40FC">
                      <w:pPr>
                        <w:pStyle w:val="30"/>
                        <w:spacing w:after="0"/>
                        <w:ind w:left="0"/>
                      </w:pPr>
                      <w:r>
                        <w:t>(</w:t>
                      </w:r>
                      <w:r w:rsidRPr="00BF40FC">
                        <w:t>підпис) (прізвище, ініціали)</w:t>
                      </w:r>
                    </w:p>
                    <w:p w:rsidR="00414F7E" w:rsidRPr="00BF40FC" w:rsidRDefault="00414F7E" w:rsidP="00BF40FC">
                      <w:pPr>
                        <w:pStyle w:val="1"/>
                        <w:spacing w:after="220" w:line="228" w:lineRule="auto"/>
                        <w:ind w:firstLine="0"/>
                        <w:rPr>
                          <w:sz w:val="19"/>
                          <w:szCs w:val="19"/>
                        </w:rPr>
                      </w:pPr>
                      <w:r w:rsidRPr="00BF40FC">
                        <w:rPr>
                          <w:sz w:val="19"/>
                          <w:szCs w:val="19"/>
                        </w:rPr>
                        <w:t>МП (у разі наявності)</w:t>
                      </w:r>
                    </w:p>
                  </w:txbxContent>
                </v:textbox>
                <w10:wrap type="topAndBottom" anchorx="page"/>
              </v:shape>
            </w:pict>
          </mc:Fallback>
        </mc:AlternateContent>
      </w:r>
      <w:r w:rsidR="007354AE" w:rsidRPr="00AB687B">
        <w:rPr>
          <w:noProof/>
          <w:lang w:val="ru-RU" w:eastAsia="ru-RU" w:bidi="ar-SA"/>
        </w:rPr>
        <mc:AlternateContent>
          <mc:Choice Requires="wps">
            <w:drawing>
              <wp:anchor distT="168910" distB="180975" distL="1899920" distR="113665" simplePos="0" relativeHeight="125829384" behindDoc="0" locked="0" layoutInCell="1" allowOverlap="1">
                <wp:simplePos x="0" y="0"/>
                <wp:positionH relativeFrom="page">
                  <wp:posOffset>2867025</wp:posOffset>
                </wp:positionH>
                <wp:positionV relativeFrom="paragraph">
                  <wp:posOffset>270510</wp:posOffset>
                </wp:positionV>
                <wp:extent cx="1710055" cy="191770"/>
                <wp:effectExtent l="0" t="0" r="0" b="0"/>
                <wp:wrapSquare wrapText="right"/>
                <wp:docPr id="7" name="Shape 7"/>
                <wp:cNvGraphicFramePr/>
                <a:graphic xmlns:a="http://schemas.openxmlformats.org/drawingml/2006/main">
                  <a:graphicData uri="http://schemas.microsoft.com/office/word/2010/wordprocessingShape">
                    <wps:wsp>
                      <wps:cNvSpPr txBox="1"/>
                      <wps:spPr>
                        <a:xfrm>
                          <a:off x="0" y="0"/>
                          <a:ext cx="1710055" cy="191770"/>
                        </a:xfrm>
                        <a:prstGeom prst="rect">
                          <a:avLst/>
                        </a:prstGeom>
                        <a:noFill/>
                      </wps:spPr>
                      <wps:txbx>
                        <w:txbxContent>
                          <w:p w:rsidR="00414F7E" w:rsidRDefault="00414F7E">
                            <w:pPr>
                              <w:pStyle w:val="1"/>
                              <w:ind w:firstLine="0"/>
                            </w:pPr>
                          </w:p>
                        </w:txbxContent>
                      </wps:txbx>
                      <wps:bodyPr wrap="none" lIns="0" tIns="0" rIns="0" bIns="0"/>
                    </wps:wsp>
                  </a:graphicData>
                </a:graphic>
              </wp:anchor>
            </w:drawing>
          </mc:Choice>
          <mc:Fallback>
            <w:pict>
              <v:shape id="Shape 7" o:spid="_x0000_s1029" type="#_x0000_t202" style="position:absolute;left:0;text-align:left;margin-left:225.75pt;margin-top:21.3pt;width:134.65pt;height:15.1pt;z-index:125829384;visibility:visible;mso-wrap-style:none;mso-wrap-distance-left:149.6pt;mso-wrap-distance-top:13.3pt;mso-wrap-distance-right:8.95pt;mso-wrap-distance-bottom:14.2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" filled="f" stroked="f">
                <v:textbox inset="0,0,0,0">
                  <w:txbxContent>
                    <w:p w:rsidR="00414F7E" w:rsidRDefault="00414F7E">
                      <w:pPr>
                        <w:pStyle w:val="1"/>
                        <w:ind w:firstLine="0"/>
                      </w:pPr>
                    </w:p>
                  </w:txbxContent>
                </v:textbox>
                <w10:wrap type="square" side="right" anchorx="page"/>
              </v:shape>
            </w:pict>
          </mc:Fallback>
        </mc:AlternateContent>
      </w:r>
    </w:p>
    <w:p w:rsidR="006C70E5" w:rsidRPr="00AB687B" w:rsidRDefault="00BA150C">
      <w:pPr>
        <w:pStyle w:val="1"/>
        <w:tabs>
          <w:tab w:val="left" w:leader="underscore" w:pos="3301"/>
        </w:tabs>
        <w:ind w:firstLine="0"/>
      </w:pPr>
      <w:r w:rsidRPr="00AB687B">
        <w:rPr>
          <w:noProof/>
          <w:lang w:val="ru-RU" w:eastAsia="ru-RU" w:bidi="ar-SA"/>
        </w:rPr>
        <mc:AlternateContent>
          <mc:Choice Requires="wps">
            <w:drawing>
              <wp:anchor distT="257175" distB="0" distL="0" distR="0" simplePos="0" relativeHeight="125829386" behindDoc="0" locked="0" layoutInCell="1" allowOverlap="1">
                <wp:simplePos x="0" y="0"/>
                <wp:positionH relativeFrom="page">
                  <wp:posOffset>1041400</wp:posOffset>
                </wp:positionH>
                <wp:positionV relativeFrom="paragraph">
                  <wp:posOffset>435610</wp:posOffset>
                </wp:positionV>
                <wp:extent cx="2094230" cy="1392555"/>
                <wp:effectExtent l="0" t="0" r="0" b="0"/>
                <wp:wrapTopAndBottom/>
                <wp:docPr id="9" name="Shape 9"/>
                <wp:cNvGraphicFramePr/>
                <a:graphic xmlns:a="http://schemas.openxmlformats.org/drawingml/2006/main">
                  <a:graphicData uri="http://schemas.microsoft.com/office/word/2010/wordprocessingShape">
                    <wps:wsp>
                      <wps:cNvSpPr txBox="1"/>
                      <wps:spPr>
                        <a:xfrm>
                          <a:off x="0" y="0"/>
                          <a:ext cx="2094230" cy="1392555"/>
                        </a:xfrm>
                        <a:prstGeom prst="rect">
                          <a:avLst/>
                        </a:prstGeom>
                        <a:noFill/>
                      </wps:spPr>
                      <wps:txbx>
                        <w:txbxContent>
                          <w:p w:rsidR="00414F7E" w:rsidRDefault="00414F7E">
                            <w:pPr>
                              <w:pStyle w:val="1"/>
                              <w:pBdr>
                                <w:bottom w:val="single" w:sz="4" w:space="0" w:color="auto"/>
                              </w:pBdr>
                              <w:spacing w:after="220"/>
                              <w:ind w:firstLine="0"/>
                            </w:pPr>
                            <w:r>
                              <w:t>ПЕРЕДАВ:</w:t>
                            </w:r>
                          </w:p>
                          <w:p w:rsidR="00414F7E" w:rsidRDefault="00414F7E" w:rsidP="00BF40FC">
                            <w:pPr>
                              <w:pStyle w:val="30"/>
                              <w:pBdr>
                                <w:bottom w:val="single" w:sz="4" w:space="0" w:color="auto"/>
                              </w:pBdr>
                              <w:spacing w:after="0"/>
                              <w:ind w:left="0"/>
                              <w:contextualSpacing/>
                            </w:pPr>
                            <w:r>
                              <w:t>_________________________________</w:t>
                            </w:r>
                          </w:p>
                          <w:p w:rsidR="00414F7E" w:rsidRDefault="00414F7E" w:rsidP="00BF40FC">
                            <w:pPr>
                              <w:pStyle w:val="30"/>
                              <w:pBdr>
                                <w:bottom w:val="single" w:sz="4" w:space="0" w:color="auto"/>
                              </w:pBdr>
                              <w:spacing w:after="0"/>
                              <w:ind w:left="0"/>
                              <w:contextualSpacing/>
                            </w:pPr>
                            <w:r>
                              <w:t>(повне найменування)</w:t>
                            </w:r>
                          </w:p>
                          <w:p w:rsidR="00414F7E" w:rsidRDefault="00414F7E" w:rsidP="00BF40FC">
                            <w:pPr>
                              <w:pStyle w:val="30"/>
                              <w:pBdr>
                                <w:bottom w:val="single" w:sz="4" w:space="0" w:color="auto"/>
                              </w:pBdr>
                              <w:spacing w:after="0"/>
                              <w:ind w:left="0"/>
                              <w:contextualSpacing/>
                            </w:pPr>
                            <w:r>
                              <w:t>код згідно з ЄДРПОУ:</w:t>
                            </w:r>
                          </w:p>
                          <w:p w:rsidR="00414F7E" w:rsidRDefault="00414F7E" w:rsidP="00BF40FC">
                            <w:pPr>
                              <w:pStyle w:val="30"/>
                              <w:spacing w:after="0"/>
                              <w:ind w:left="0" w:firstLine="140"/>
                            </w:pPr>
                          </w:p>
                          <w:p w:rsidR="00414F7E" w:rsidRDefault="00414F7E" w:rsidP="00BA150C">
                            <w:pPr>
                              <w:pStyle w:val="30"/>
                              <w:spacing w:after="0"/>
                              <w:ind w:left="0"/>
                            </w:pPr>
                            <w:r>
                              <w:t>_______________________</w:t>
                            </w:r>
                          </w:p>
                          <w:p w:rsidR="00414F7E" w:rsidRPr="00BF40FC" w:rsidRDefault="00414F7E" w:rsidP="00BF40FC">
                            <w:pPr>
                              <w:pStyle w:val="30"/>
                              <w:spacing w:after="0"/>
                              <w:ind w:left="0"/>
                            </w:pPr>
                            <w:r>
                              <w:t>(</w:t>
                            </w:r>
                            <w:r w:rsidRPr="00BF40FC">
                              <w:t>підпис) (прізвище, ініціали)</w:t>
                            </w:r>
                          </w:p>
                          <w:p w:rsidR="00414F7E" w:rsidRPr="00BF40FC" w:rsidRDefault="00414F7E" w:rsidP="00BF40FC">
                            <w:pPr>
                              <w:pStyle w:val="1"/>
                              <w:spacing w:after="220" w:line="228" w:lineRule="auto"/>
                              <w:ind w:firstLine="0"/>
                              <w:rPr>
                                <w:sz w:val="19"/>
                                <w:szCs w:val="19"/>
                              </w:rPr>
                            </w:pPr>
                            <w:r w:rsidRPr="00BF40FC">
                              <w:rPr>
                                <w:sz w:val="19"/>
                                <w:szCs w:val="19"/>
                              </w:rPr>
                              <w:t>МП (у разі наявності)</w:t>
                            </w:r>
                          </w:p>
                        </w:txbxContent>
                      </wps:txbx>
                      <wps:bodyPr lIns="0" tIns="0" rIns="0" bIns="0">
                        <a:noAutofit/>
                      </wps:bodyPr>
                    </wps:wsp>
                  </a:graphicData>
                </a:graphic>
                <wp14:sizeRelV relativeFrom="margin">
                  <wp14:pctHeight>0</wp14:pctHeight>
                </wp14:sizeRelV>
              </wp:anchor>
            </w:drawing>
          </mc:Choice>
          <mc:Fallback>
            <w:pict>
              <v:shape id="Shape 9" o:spid="_x0000_s1030" type="#_x0000_t202" style="position:absolute;margin-left:82pt;margin-top:34.3pt;width:164.9pt;height:109.65pt;z-index:125829386;visibility:visible;mso-wrap-style:square;mso-height-percent:0;mso-wrap-distance-left:0;mso-wrap-distance-top:20.25pt;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" filled="f" stroked="f">
                <v:textbox inset="0,0,0,0">
                  <w:txbxContent>
                    <w:p w:rsidR="00414F7E" w:rsidRDefault="00414F7E">
                      <w:pPr>
                        <w:pStyle w:val="1"/>
                        <w:pBdr>
                          <w:bottom w:val="single" w:sz="4" w:space="0" w:color="auto"/>
                        </w:pBdr>
                        <w:spacing w:after="220"/>
                        <w:ind w:firstLine="0"/>
                      </w:pPr>
                      <w:r>
                        <w:t>ПЕРЕДАВ:</w:t>
                      </w:r>
                    </w:p>
                    <w:p w:rsidR="00414F7E" w:rsidRDefault="00414F7E" w:rsidP="00BF40FC">
                      <w:pPr>
                        <w:pStyle w:val="30"/>
                        <w:pBdr>
                          <w:bottom w:val="single" w:sz="4" w:space="0" w:color="auto"/>
                        </w:pBdr>
                        <w:spacing w:after="0"/>
                        <w:ind w:left="0"/>
                        <w:contextualSpacing/>
                      </w:pPr>
                      <w:r>
                        <w:t>_________________________________</w:t>
                      </w:r>
                    </w:p>
                    <w:p w:rsidR="00414F7E" w:rsidRDefault="00414F7E" w:rsidP="00BF40FC">
                      <w:pPr>
                        <w:pStyle w:val="30"/>
                        <w:pBdr>
                          <w:bottom w:val="single" w:sz="4" w:space="0" w:color="auto"/>
                        </w:pBdr>
                        <w:spacing w:after="0"/>
                        <w:ind w:left="0"/>
                        <w:contextualSpacing/>
                      </w:pPr>
                      <w:r>
                        <w:t>(повне найменування)</w:t>
                      </w:r>
                    </w:p>
                    <w:p w:rsidR="00414F7E" w:rsidRDefault="00414F7E" w:rsidP="00BF40FC">
                      <w:pPr>
                        <w:pStyle w:val="30"/>
                        <w:pBdr>
                          <w:bottom w:val="single" w:sz="4" w:space="0" w:color="auto"/>
                        </w:pBdr>
                        <w:spacing w:after="0"/>
                        <w:ind w:left="0"/>
                        <w:contextualSpacing/>
                      </w:pPr>
                      <w:r>
                        <w:t>код згідно з ЄДРПОУ:</w:t>
                      </w:r>
                    </w:p>
                    <w:p w:rsidR="00414F7E" w:rsidRDefault="00414F7E" w:rsidP="00BF40FC">
                      <w:pPr>
                        <w:pStyle w:val="30"/>
                        <w:spacing w:after="0"/>
                        <w:ind w:left="0" w:firstLine="140"/>
                      </w:pPr>
                    </w:p>
                    <w:p w:rsidR="00414F7E" w:rsidRDefault="00414F7E" w:rsidP="00BA150C">
                      <w:pPr>
                        <w:pStyle w:val="30"/>
                        <w:spacing w:after="0"/>
                        <w:ind w:left="0"/>
                      </w:pPr>
                      <w:r>
                        <w:t>_______________________</w:t>
                      </w:r>
                    </w:p>
                    <w:p w:rsidR="00414F7E" w:rsidRPr="00BF40FC" w:rsidRDefault="00414F7E" w:rsidP="00BF40FC">
                      <w:pPr>
                        <w:pStyle w:val="30"/>
                        <w:spacing w:after="0"/>
                        <w:ind w:left="0"/>
                      </w:pPr>
                      <w:r>
                        <w:t>(</w:t>
                      </w:r>
                      <w:r w:rsidRPr="00BF40FC">
                        <w:t>підпис) (прізвище, ініціали)</w:t>
                      </w:r>
                    </w:p>
                    <w:p w:rsidR="00414F7E" w:rsidRPr="00BF40FC" w:rsidRDefault="00414F7E" w:rsidP="00BF40FC">
                      <w:pPr>
                        <w:pStyle w:val="1"/>
                        <w:spacing w:after="220" w:line="228" w:lineRule="auto"/>
                        <w:ind w:firstLine="0"/>
                        <w:rPr>
                          <w:sz w:val="19"/>
                          <w:szCs w:val="19"/>
                        </w:rPr>
                      </w:pPr>
                      <w:r w:rsidRPr="00BF40FC">
                        <w:rPr>
                          <w:sz w:val="19"/>
                          <w:szCs w:val="19"/>
                        </w:rPr>
                        <w:t>МП (у разі наявності)</w:t>
                      </w:r>
                    </w:p>
                  </w:txbxContent>
                </v:textbox>
                <w10:wrap type="topAndBottom" anchorx="page"/>
              </v:shape>
            </w:pict>
          </mc:Fallback>
        </mc:AlternateContent>
      </w:r>
      <w:r w:rsidR="007354AE" w:rsidRPr="00AB687B">
        <w:t>Дата</w:t>
      </w:r>
      <w:r w:rsidR="00BF40FC">
        <w:t xml:space="preserve"> __ _______________</w:t>
      </w:r>
      <w:r w:rsidR="007354AE" w:rsidRPr="00AB687B">
        <w:t xml:space="preserve"> 20</w:t>
      </w:r>
      <w:r w:rsidR="007354AE" w:rsidRPr="00AB687B">
        <w:tab/>
        <w:t>року</w:t>
      </w:r>
    </w:p>
    <w:p w:rsidR="006C70E5" w:rsidRPr="00AB687B" w:rsidRDefault="006C70E5">
      <w:pPr>
        <w:spacing w:line="1" w:lineRule="exact"/>
      </w:pPr>
    </w:p>
    <w:p w:rsidR="00D60769" w:rsidRDefault="00D60769">
      <w:pPr>
        <w:pStyle w:val="1"/>
        <w:spacing w:after="220"/>
        <w:ind w:firstLine="0"/>
      </w:pPr>
    </w:p>
    <w:p w:rsidR="006C70E5" w:rsidRDefault="007354AE">
      <w:pPr>
        <w:pStyle w:val="1"/>
        <w:spacing w:after="220"/>
        <w:ind w:firstLine="0"/>
      </w:pPr>
      <w:r w:rsidRPr="00AB687B">
        <w:t>Уповноважена особа від співвласників:</w:t>
      </w:r>
    </w:p>
    <w:p w:rsidR="00BA150C" w:rsidRDefault="00BA150C" w:rsidP="00BA150C">
      <w:pPr>
        <w:pStyle w:val="30"/>
        <w:spacing w:after="0"/>
        <w:ind w:left="0"/>
      </w:pPr>
      <w:r>
        <w:t>_______________________</w:t>
      </w:r>
    </w:p>
    <w:p w:rsidR="00BA150C" w:rsidRDefault="00BA150C" w:rsidP="00BA150C">
      <w:pPr>
        <w:pStyle w:val="30"/>
        <w:spacing w:after="0"/>
        <w:ind w:left="0"/>
      </w:pPr>
      <w:r>
        <w:t xml:space="preserve">(підпис) </w:t>
      </w:r>
      <w:r w:rsidR="007354AE" w:rsidRPr="00BA150C">
        <w:t>(прізвище, ініціали)</w:t>
      </w:r>
      <w:r w:rsidRPr="00BA150C">
        <w:t xml:space="preserve">        </w:t>
      </w:r>
    </w:p>
    <w:p w:rsidR="00FC7D6C" w:rsidRDefault="00FC7D6C">
      <w:pPr>
        <w:rPr>
          <w:rFonts w:ascii="Times New Roman" w:eastAsia="Times New Roman" w:hAnsi="Times New Roman" w:cs="Times New Roman"/>
          <w:sz w:val="19"/>
          <w:szCs w:val="19"/>
        </w:rPr>
      </w:pPr>
      <w:r>
        <w:br w:type="page"/>
      </w:r>
    </w:p>
    <w:p w:rsidR="00BA150C" w:rsidRPr="00BA150C" w:rsidRDefault="00BA150C" w:rsidP="00BA150C">
      <w:pPr>
        <w:pStyle w:val="30"/>
        <w:spacing w:after="0"/>
        <w:ind w:left="0"/>
      </w:pPr>
    </w:p>
    <w:p w:rsidR="00FC7D6C" w:rsidRDefault="007354AE" w:rsidP="00FC7D6C">
      <w:pPr>
        <w:pStyle w:val="1"/>
        <w:ind w:firstLine="0"/>
        <w:jc w:val="right"/>
      </w:pPr>
      <w:r w:rsidRPr="00AB687B">
        <w:t>Додаток 4</w:t>
      </w:r>
    </w:p>
    <w:p w:rsidR="006C70E5" w:rsidRDefault="007354AE" w:rsidP="00FC7D6C">
      <w:pPr>
        <w:pStyle w:val="1"/>
        <w:ind w:firstLine="0"/>
        <w:jc w:val="right"/>
      </w:pPr>
      <w:r w:rsidRPr="00AB687B">
        <w:t>до Типового договору</w:t>
      </w:r>
    </w:p>
    <w:p w:rsidR="005041DF" w:rsidRPr="00AB687B" w:rsidRDefault="005041DF" w:rsidP="00FC7D6C">
      <w:pPr>
        <w:pStyle w:val="1"/>
        <w:ind w:firstLine="0"/>
        <w:jc w:val="right"/>
      </w:pPr>
    </w:p>
    <w:p w:rsidR="005041DF" w:rsidRDefault="007354AE" w:rsidP="005041DF">
      <w:pPr>
        <w:pStyle w:val="1"/>
        <w:ind w:firstLine="0"/>
        <w:contextualSpacing/>
        <w:jc w:val="center"/>
        <w:rPr>
          <w:b/>
          <w:bCs/>
        </w:rPr>
      </w:pPr>
      <w:r w:rsidRPr="00AB687B">
        <w:rPr>
          <w:b/>
          <w:bCs/>
        </w:rPr>
        <w:t>ВИМОГИ</w:t>
      </w:r>
    </w:p>
    <w:p w:rsidR="006C70E5" w:rsidRPr="00AB687B" w:rsidRDefault="007354AE" w:rsidP="005041DF">
      <w:pPr>
        <w:pStyle w:val="1"/>
        <w:ind w:firstLine="0"/>
        <w:contextualSpacing/>
        <w:jc w:val="center"/>
      </w:pPr>
      <w:r w:rsidRPr="00AB687B">
        <w:rPr>
          <w:b/>
          <w:bCs/>
        </w:rPr>
        <w:t>до якості послуги з управління будинком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46"/>
        <w:gridCol w:w="3744"/>
        <w:gridCol w:w="1922"/>
        <w:gridCol w:w="2401"/>
      </w:tblGrid>
      <w:tr w:rsidR="006C70E5" w:rsidRPr="00AB687B">
        <w:trPr>
          <w:trHeight w:hRule="exact" w:val="2056"/>
          <w:jc w:val="center"/>
        </w:trPr>
        <w:tc>
          <w:tcPr>
            <w:tcW w:w="1246" w:type="dxa"/>
            <w:tcBorders>
              <w:top w:val="single" w:sz="4" w:space="0" w:color="auto"/>
              <w:left w:val="single" w:sz="4" w:space="0" w:color="auto"/>
            </w:tcBorders>
            <w:shd w:val="clear" w:color="auto" w:fill="FFFFFF"/>
            <w:vAlign w:val="center"/>
          </w:tcPr>
          <w:p w:rsidR="006C70E5" w:rsidRPr="00AB687B" w:rsidRDefault="007354AE">
            <w:pPr>
              <w:pStyle w:val="a5"/>
              <w:ind w:firstLine="0"/>
              <w:jc w:val="center"/>
              <w:rPr>
                <w:sz w:val="22"/>
                <w:szCs w:val="22"/>
              </w:rPr>
            </w:pPr>
            <w:r w:rsidRPr="00AB687B">
              <w:rPr>
                <w:sz w:val="22"/>
                <w:szCs w:val="22"/>
              </w:rPr>
              <w:t>Порядковий номер</w:t>
            </w:r>
          </w:p>
        </w:tc>
        <w:tc>
          <w:tcPr>
            <w:tcW w:w="3744" w:type="dxa"/>
            <w:tcBorders>
              <w:top w:val="single" w:sz="4" w:space="0" w:color="auto"/>
              <w:left w:val="single" w:sz="4" w:space="0" w:color="auto"/>
            </w:tcBorders>
            <w:shd w:val="clear" w:color="auto" w:fill="FFFFFF"/>
            <w:vAlign w:val="center"/>
          </w:tcPr>
          <w:p w:rsidR="006C70E5" w:rsidRPr="00AB687B" w:rsidRDefault="007354AE">
            <w:pPr>
              <w:pStyle w:val="a5"/>
              <w:ind w:firstLine="0"/>
              <w:jc w:val="center"/>
              <w:rPr>
                <w:sz w:val="22"/>
                <w:szCs w:val="22"/>
              </w:rPr>
            </w:pPr>
            <w:r w:rsidRPr="00AB687B">
              <w:rPr>
                <w:sz w:val="22"/>
                <w:szCs w:val="22"/>
              </w:rPr>
              <w:t>Назва роботи (послуги)</w:t>
            </w:r>
          </w:p>
        </w:tc>
        <w:tc>
          <w:tcPr>
            <w:tcW w:w="1922" w:type="dxa"/>
            <w:tcBorders>
              <w:top w:val="single" w:sz="4" w:space="0" w:color="auto"/>
              <w:left w:val="single" w:sz="4" w:space="0" w:color="auto"/>
            </w:tcBorders>
            <w:shd w:val="clear" w:color="auto" w:fill="FFFFFF"/>
            <w:vAlign w:val="bottom"/>
          </w:tcPr>
          <w:p w:rsidR="006C70E5" w:rsidRPr="00AB687B" w:rsidRDefault="007354AE">
            <w:pPr>
              <w:pStyle w:val="a5"/>
              <w:ind w:firstLine="0"/>
              <w:jc w:val="center"/>
              <w:rPr>
                <w:sz w:val="22"/>
                <w:szCs w:val="22"/>
              </w:rPr>
            </w:pPr>
            <w:r w:rsidRPr="00AB687B">
              <w:rPr>
                <w:sz w:val="22"/>
                <w:szCs w:val="22"/>
              </w:rPr>
              <w:t>Періодичність виконання (надання) робіт (послуг) 3 утримання будинку та прибудинкової території</w:t>
            </w:r>
          </w:p>
        </w:tc>
        <w:tc>
          <w:tcPr>
            <w:tcW w:w="2401" w:type="dxa"/>
            <w:tcBorders>
              <w:top w:val="single" w:sz="4" w:space="0" w:color="auto"/>
              <w:left w:val="single" w:sz="4" w:space="0" w:color="auto"/>
              <w:right w:val="single" w:sz="4" w:space="0" w:color="auto"/>
            </w:tcBorders>
            <w:shd w:val="clear" w:color="auto" w:fill="FFFFFF"/>
            <w:vAlign w:val="center"/>
          </w:tcPr>
          <w:p w:rsidR="006C70E5" w:rsidRPr="00AB687B" w:rsidRDefault="007354AE">
            <w:pPr>
              <w:pStyle w:val="a5"/>
              <w:ind w:firstLine="140"/>
              <w:rPr>
                <w:sz w:val="22"/>
                <w:szCs w:val="22"/>
              </w:rPr>
            </w:pPr>
            <w:r w:rsidRPr="00AB687B">
              <w:rPr>
                <w:sz w:val="22"/>
                <w:szCs w:val="22"/>
              </w:rPr>
              <w:t>Інші вимоги до якості</w:t>
            </w:r>
          </w:p>
        </w:tc>
      </w:tr>
      <w:tr w:rsidR="006C70E5" w:rsidRPr="00AB687B">
        <w:trPr>
          <w:trHeight w:hRule="exact" w:val="533"/>
          <w:jc w:val="center"/>
        </w:trPr>
        <w:tc>
          <w:tcPr>
            <w:tcW w:w="9313" w:type="dxa"/>
            <w:gridSpan w:val="4"/>
            <w:tcBorders>
              <w:top w:val="single" w:sz="4" w:space="0" w:color="auto"/>
              <w:left w:val="single" w:sz="4" w:space="0" w:color="auto"/>
              <w:bottom w:val="single" w:sz="4" w:space="0" w:color="auto"/>
              <w:righ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Утримання будинку та прибудинкової території</w:t>
            </w:r>
          </w:p>
        </w:tc>
      </w:tr>
    </w:tbl>
    <w:p w:rsidR="006C70E5" w:rsidRPr="00AB687B" w:rsidRDefault="007354AE">
      <w:pPr>
        <w:spacing w:line="1" w:lineRule="exact"/>
      </w:pPr>
      <w:r w:rsidRPr="00AB687B">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67"/>
        <w:gridCol w:w="3744"/>
        <w:gridCol w:w="1919"/>
        <w:gridCol w:w="2455"/>
      </w:tblGrid>
      <w:tr w:rsidR="006C70E5" w:rsidRPr="00AB687B">
        <w:trPr>
          <w:trHeight w:hRule="exact" w:val="2315"/>
          <w:jc w:val="center"/>
        </w:trPr>
        <w:tc>
          <w:tcPr>
            <w:tcW w:w="1267" w:type="dxa"/>
            <w:tcBorders>
              <w:top w:val="single" w:sz="4" w:space="0" w:color="auto"/>
              <w:left w:val="single" w:sz="4" w:space="0" w:color="auto"/>
            </w:tcBorders>
            <w:shd w:val="clear" w:color="auto" w:fill="FFFFFF"/>
          </w:tcPr>
          <w:p w:rsidR="006C70E5" w:rsidRPr="00AB687B" w:rsidRDefault="007354AE">
            <w:pPr>
              <w:pStyle w:val="a5"/>
              <w:spacing w:before="80"/>
              <w:ind w:firstLine="0"/>
              <w:jc w:val="center"/>
              <w:rPr>
                <w:sz w:val="22"/>
                <w:szCs w:val="22"/>
              </w:rPr>
            </w:pPr>
            <w:r w:rsidRPr="00AB687B">
              <w:rPr>
                <w:sz w:val="22"/>
                <w:szCs w:val="22"/>
              </w:rPr>
              <w:lastRenderedPageBreak/>
              <w:t>1</w:t>
            </w:r>
          </w:p>
        </w:tc>
        <w:tc>
          <w:tcPr>
            <w:tcW w:w="3744" w:type="dxa"/>
            <w:tcBorders>
              <w:top w:val="single" w:sz="4" w:space="0" w:color="auto"/>
              <w:left w:val="single" w:sz="4" w:space="0" w:color="auto"/>
            </w:tcBorders>
            <w:shd w:val="clear" w:color="auto" w:fill="FFFFFF"/>
            <w:vAlign w:val="bottom"/>
          </w:tcPr>
          <w:p w:rsidR="006C70E5" w:rsidRPr="00AB687B" w:rsidRDefault="007354AE">
            <w:pPr>
              <w:pStyle w:val="a5"/>
              <w:tabs>
                <w:tab w:val="left" w:pos="2027"/>
              </w:tabs>
              <w:ind w:firstLine="0"/>
              <w:rPr>
                <w:sz w:val="22"/>
                <w:szCs w:val="22"/>
              </w:rPr>
            </w:pPr>
            <w:r w:rsidRPr="00AB687B">
              <w:rPr>
                <w:sz w:val="22"/>
                <w:szCs w:val="22"/>
              </w:rPr>
              <w:t>Технічне</w:t>
            </w:r>
            <w:r w:rsidRPr="00AB687B">
              <w:rPr>
                <w:sz w:val="22"/>
                <w:szCs w:val="22"/>
              </w:rPr>
              <w:tab/>
              <w:t>обслуговування</w:t>
            </w:r>
          </w:p>
          <w:p w:rsidR="006C70E5" w:rsidRPr="00AB687B" w:rsidRDefault="007354AE">
            <w:pPr>
              <w:pStyle w:val="a5"/>
              <w:ind w:firstLine="0"/>
              <w:rPr>
                <w:sz w:val="22"/>
                <w:szCs w:val="22"/>
              </w:rPr>
            </w:pPr>
            <w:r w:rsidRPr="00AB687B">
              <w:rPr>
                <w:sz w:val="22"/>
                <w:szCs w:val="22"/>
              </w:rPr>
              <w:t>внутрішньобудинкових систем:</w:t>
            </w:r>
          </w:p>
          <w:p w:rsidR="006C70E5" w:rsidRPr="00AB687B" w:rsidRDefault="007354AE">
            <w:pPr>
              <w:pStyle w:val="a5"/>
              <w:numPr>
                <w:ilvl w:val="0"/>
                <w:numId w:val="15"/>
              </w:numPr>
              <w:tabs>
                <w:tab w:val="left" w:pos="137"/>
              </w:tabs>
              <w:ind w:firstLine="0"/>
              <w:rPr>
                <w:sz w:val="22"/>
                <w:szCs w:val="22"/>
              </w:rPr>
            </w:pPr>
            <w:r w:rsidRPr="00AB687B">
              <w:rPr>
                <w:sz w:val="22"/>
                <w:szCs w:val="22"/>
              </w:rPr>
              <w:t>водопостачання;</w:t>
            </w:r>
          </w:p>
          <w:p w:rsidR="006C70E5" w:rsidRPr="00AB687B" w:rsidRDefault="007354AE">
            <w:pPr>
              <w:pStyle w:val="a5"/>
              <w:numPr>
                <w:ilvl w:val="0"/>
                <w:numId w:val="15"/>
              </w:numPr>
              <w:tabs>
                <w:tab w:val="left" w:pos="137"/>
              </w:tabs>
              <w:ind w:firstLine="0"/>
              <w:rPr>
                <w:sz w:val="22"/>
                <w:szCs w:val="22"/>
              </w:rPr>
            </w:pPr>
            <w:r w:rsidRPr="00AB687B">
              <w:rPr>
                <w:sz w:val="22"/>
                <w:szCs w:val="22"/>
              </w:rPr>
              <w:t>водовідведення;</w:t>
            </w:r>
          </w:p>
          <w:p w:rsidR="006C70E5" w:rsidRPr="00AB687B" w:rsidRDefault="007354AE">
            <w:pPr>
              <w:pStyle w:val="a5"/>
              <w:numPr>
                <w:ilvl w:val="0"/>
                <w:numId w:val="15"/>
              </w:numPr>
              <w:tabs>
                <w:tab w:val="left" w:pos="130"/>
              </w:tabs>
              <w:ind w:firstLine="0"/>
              <w:rPr>
                <w:sz w:val="22"/>
                <w:szCs w:val="22"/>
              </w:rPr>
            </w:pPr>
            <w:r w:rsidRPr="00AB687B">
              <w:rPr>
                <w:sz w:val="22"/>
                <w:szCs w:val="22"/>
              </w:rPr>
              <w:t>зливової каналізації;</w:t>
            </w:r>
          </w:p>
          <w:p w:rsidR="006C70E5" w:rsidRDefault="007354AE" w:rsidP="00AE4C8C">
            <w:pPr>
              <w:pStyle w:val="a5"/>
              <w:numPr>
                <w:ilvl w:val="0"/>
                <w:numId w:val="15"/>
              </w:numPr>
              <w:tabs>
                <w:tab w:val="left" w:pos="133"/>
              </w:tabs>
              <w:ind w:firstLine="0"/>
              <w:rPr>
                <w:sz w:val="22"/>
                <w:szCs w:val="22"/>
              </w:rPr>
            </w:pPr>
            <w:r w:rsidRPr="00AB687B">
              <w:rPr>
                <w:sz w:val="22"/>
                <w:szCs w:val="22"/>
              </w:rPr>
              <w:t>електропостачання;</w:t>
            </w:r>
          </w:p>
          <w:p w:rsidR="00AE4C8C" w:rsidRPr="00AE4C8C" w:rsidRDefault="00AE4C8C" w:rsidP="00AE4C8C">
            <w:pPr>
              <w:pStyle w:val="a5"/>
              <w:tabs>
                <w:tab w:val="left" w:pos="133"/>
              </w:tabs>
              <w:ind w:firstLine="0"/>
              <w:rPr>
                <w:sz w:val="22"/>
                <w:szCs w:val="22"/>
              </w:rPr>
            </w:pPr>
          </w:p>
          <w:p w:rsidR="00AE4C8C" w:rsidRPr="00AB687B" w:rsidRDefault="00AE4C8C" w:rsidP="00AE4C8C">
            <w:pPr>
              <w:pStyle w:val="a5"/>
              <w:tabs>
                <w:tab w:val="left" w:pos="133"/>
              </w:tabs>
              <w:ind w:firstLine="0"/>
              <w:rPr>
                <w:sz w:val="22"/>
                <w:szCs w:val="22"/>
              </w:rPr>
            </w:pPr>
          </w:p>
        </w:tc>
        <w:tc>
          <w:tcPr>
            <w:tcW w:w="1919"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Щоденно, цілодобово</w:t>
            </w:r>
          </w:p>
        </w:tc>
        <w:tc>
          <w:tcPr>
            <w:tcW w:w="2455" w:type="dxa"/>
            <w:tcBorders>
              <w:top w:val="single" w:sz="4" w:space="0" w:color="auto"/>
              <w:left w:val="single" w:sz="4" w:space="0" w:color="auto"/>
              <w:righ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3 обов'язковим дотриманням вимог: Наказу державного комітету України з питань житлово- комунального господарства № 76 від 17.05.2005</w:t>
            </w:r>
          </w:p>
        </w:tc>
      </w:tr>
      <w:tr w:rsidR="006C70E5" w:rsidRPr="00AB687B" w:rsidTr="00AE4C8C">
        <w:trPr>
          <w:trHeight w:hRule="exact" w:val="2093"/>
          <w:jc w:val="center"/>
        </w:trPr>
        <w:tc>
          <w:tcPr>
            <w:tcW w:w="1267"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2</w:t>
            </w:r>
          </w:p>
        </w:tc>
        <w:tc>
          <w:tcPr>
            <w:tcW w:w="3744" w:type="dxa"/>
            <w:tcBorders>
              <w:top w:val="single" w:sz="4" w:space="0" w:color="auto"/>
              <w:left w:val="single" w:sz="4" w:space="0" w:color="auto"/>
            </w:tcBorders>
            <w:shd w:val="clear" w:color="auto" w:fill="FFFFFF"/>
          </w:tcPr>
          <w:p w:rsidR="006C70E5" w:rsidRPr="00AB687B" w:rsidRDefault="007354AE">
            <w:pPr>
              <w:pStyle w:val="a5"/>
              <w:ind w:firstLine="0"/>
              <w:rPr>
                <w:sz w:val="22"/>
                <w:szCs w:val="22"/>
              </w:rPr>
            </w:pPr>
            <w:r w:rsidRPr="00AB687B">
              <w:rPr>
                <w:sz w:val="22"/>
                <w:szCs w:val="22"/>
              </w:rPr>
              <w:t>Технічне обслуговування ліфтів.</w:t>
            </w:r>
          </w:p>
        </w:tc>
        <w:tc>
          <w:tcPr>
            <w:tcW w:w="1919"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Щоденно, цілодобово</w:t>
            </w:r>
          </w:p>
        </w:tc>
        <w:tc>
          <w:tcPr>
            <w:tcW w:w="2455" w:type="dxa"/>
            <w:tcBorders>
              <w:top w:val="single" w:sz="4" w:space="0" w:color="auto"/>
              <w:left w:val="single" w:sz="4" w:space="0" w:color="auto"/>
              <w:right w:val="single" w:sz="4" w:space="0" w:color="auto"/>
            </w:tcBorders>
            <w:shd w:val="clear" w:color="auto" w:fill="FFFFFF"/>
          </w:tcPr>
          <w:p w:rsidR="006C70E5" w:rsidRPr="00AB687B" w:rsidRDefault="007354AE" w:rsidP="00AE4C8C">
            <w:pPr>
              <w:pStyle w:val="a5"/>
              <w:ind w:firstLine="0"/>
              <w:jc w:val="center"/>
              <w:rPr>
                <w:sz w:val="22"/>
                <w:szCs w:val="22"/>
              </w:rPr>
            </w:pPr>
            <w:r w:rsidRPr="00AB687B">
              <w:rPr>
                <w:sz w:val="22"/>
                <w:szCs w:val="22"/>
              </w:rPr>
              <w:t>3 обов'язковим дотриманням вимог: Наказу державного комітету України з питань житлово- комунального го</w:t>
            </w:r>
            <w:r w:rsidR="00AE4C8C">
              <w:rPr>
                <w:sz w:val="22"/>
                <w:szCs w:val="22"/>
              </w:rPr>
              <w:t>сподарства № 76 від 17.05.2005;</w:t>
            </w:r>
          </w:p>
        </w:tc>
      </w:tr>
      <w:tr w:rsidR="006C70E5" w:rsidRPr="00AB687B">
        <w:trPr>
          <w:trHeight w:hRule="exact" w:val="3528"/>
          <w:jc w:val="center"/>
        </w:trPr>
        <w:tc>
          <w:tcPr>
            <w:tcW w:w="1267"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3</w:t>
            </w:r>
          </w:p>
        </w:tc>
        <w:tc>
          <w:tcPr>
            <w:tcW w:w="3744" w:type="dxa"/>
            <w:tcBorders>
              <w:top w:val="single" w:sz="4" w:space="0" w:color="auto"/>
              <w:left w:val="single" w:sz="4" w:space="0" w:color="auto"/>
            </w:tcBorders>
            <w:shd w:val="clear" w:color="auto" w:fill="FFFFFF"/>
          </w:tcPr>
          <w:p w:rsidR="006C70E5" w:rsidRPr="00AB687B" w:rsidRDefault="007354AE">
            <w:pPr>
              <w:pStyle w:val="a5"/>
              <w:ind w:firstLine="0"/>
              <w:rPr>
                <w:sz w:val="22"/>
                <w:szCs w:val="22"/>
              </w:rPr>
            </w:pPr>
            <w:r w:rsidRPr="00AB687B">
              <w:rPr>
                <w:sz w:val="22"/>
                <w:szCs w:val="22"/>
              </w:rPr>
              <w:t>Обслуговування систем диспетчеризації.</w:t>
            </w:r>
          </w:p>
        </w:tc>
        <w:tc>
          <w:tcPr>
            <w:tcW w:w="1919"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Щоденно, цілодобово</w:t>
            </w:r>
          </w:p>
        </w:tc>
        <w:tc>
          <w:tcPr>
            <w:tcW w:w="2455" w:type="dxa"/>
            <w:tcBorders>
              <w:top w:val="single" w:sz="4" w:space="0" w:color="auto"/>
              <w:left w:val="single" w:sz="4" w:space="0" w:color="auto"/>
              <w:righ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3 обов’язковим дотриманням вимог: Наказу державного комітету України з питань житлово- комунального господарства № 76 від 17.05.2005; Наказу державного комітету України з промислової безпеки, охорони праці та гірничого нагляду від 01.09.2008 № 190</w:t>
            </w:r>
          </w:p>
        </w:tc>
      </w:tr>
      <w:tr w:rsidR="006C70E5" w:rsidRPr="00AB687B" w:rsidTr="00AE4C8C">
        <w:trPr>
          <w:trHeight w:hRule="exact" w:val="2145"/>
          <w:jc w:val="center"/>
        </w:trPr>
        <w:tc>
          <w:tcPr>
            <w:tcW w:w="1267"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4</w:t>
            </w:r>
          </w:p>
        </w:tc>
        <w:tc>
          <w:tcPr>
            <w:tcW w:w="3744" w:type="dxa"/>
            <w:tcBorders>
              <w:top w:val="single" w:sz="4" w:space="0" w:color="auto"/>
              <w:left w:val="single" w:sz="4" w:space="0" w:color="auto"/>
            </w:tcBorders>
            <w:shd w:val="clear" w:color="auto" w:fill="FFFFFF"/>
          </w:tcPr>
          <w:p w:rsidR="006C70E5" w:rsidRPr="00AB687B" w:rsidRDefault="007354AE" w:rsidP="00AE4C8C">
            <w:pPr>
              <w:pStyle w:val="a5"/>
              <w:ind w:firstLine="0"/>
              <w:rPr>
                <w:sz w:val="22"/>
                <w:szCs w:val="22"/>
              </w:rPr>
            </w:pPr>
            <w:r w:rsidRPr="00AB687B">
              <w:rPr>
                <w:sz w:val="22"/>
                <w:szCs w:val="22"/>
              </w:rPr>
              <w:t>Обслуговування вентиляційних каналів.</w:t>
            </w:r>
          </w:p>
        </w:tc>
        <w:tc>
          <w:tcPr>
            <w:tcW w:w="1919"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За необхідності</w:t>
            </w:r>
          </w:p>
        </w:tc>
        <w:tc>
          <w:tcPr>
            <w:tcW w:w="2455" w:type="dxa"/>
            <w:tcBorders>
              <w:top w:val="single" w:sz="4" w:space="0" w:color="auto"/>
              <w:left w:val="single" w:sz="4" w:space="0" w:color="auto"/>
              <w:right w:val="single" w:sz="4" w:space="0" w:color="auto"/>
            </w:tcBorders>
            <w:shd w:val="clear" w:color="auto" w:fill="FFFFFF"/>
          </w:tcPr>
          <w:p w:rsidR="006C70E5" w:rsidRPr="00AB687B" w:rsidRDefault="007354AE" w:rsidP="00AE4C8C">
            <w:pPr>
              <w:pStyle w:val="a5"/>
              <w:ind w:firstLine="0"/>
              <w:jc w:val="center"/>
              <w:rPr>
                <w:sz w:val="22"/>
                <w:szCs w:val="22"/>
              </w:rPr>
            </w:pPr>
            <w:r w:rsidRPr="00AB687B">
              <w:rPr>
                <w:sz w:val="22"/>
                <w:szCs w:val="22"/>
              </w:rPr>
              <w:t xml:space="preserve">3 обов’язковим дотриманням вимог: Наказу державного комітету України з питань житлово- комунального господарства № 76 від 17.05.2005 </w:t>
            </w:r>
          </w:p>
        </w:tc>
      </w:tr>
      <w:tr w:rsidR="006C70E5" w:rsidRPr="00AB687B">
        <w:trPr>
          <w:trHeight w:hRule="exact" w:val="1804"/>
          <w:jc w:val="center"/>
        </w:trPr>
        <w:tc>
          <w:tcPr>
            <w:tcW w:w="1267" w:type="dxa"/>
            <w:tcBorders>
              <w:top w:val="single" w:sz="4" w:space="0" w:color="auto"/>
              <w:left w:val="single" w:sz="4" w:space="0" w:color="auto"/>
              <w:bottom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5</w:t>
            </w:r>
          </w:p>
        </w:tc>
        <w:tc>
          <w:tcPr>
            <w:tcW w:w="3744" w:type="dxa"/>
            <w:tcBorders>
              <w:top w:val="single" w:sz="4" w:space="0" w:color="auto"/>
              <w:left w:val="single" w:sz="4" w:space="0" w:color="auto"/>
              <w:bottom w:val="single" w:sz="4" w:space="0" w:color="auto"/>
            </w:tcBorders>
            <w:shd w:val="clear" w:color="auto" w:fill="FFFFFF"/>
          </w:tcPr>
          <w:p w:rsidR="006C70E5" w:rsidRPr="00AB687B" w:rsidRDefault="007354AE" w:rsidP="00AE4C8C">
            <w:pPr>
              <w:pStyle w:val="a5"/>
              <w:ind w:firstLine="0"/>
              <w:rPr>
                <w:sz w:val="22"/>
                <w:szCs w:val="22"/>
              </w:rPr>
            </w:pPr>
            <w:r w:rsidRPr="00AB687B">
              <w:rPr>
                <w:sz w:val="22"/>
                <w:szCs w:val="22"/>
              </w:rPr>
              <w:t>Технічне обслуговування інших внутрішньобудинкових інженерних систем (у разі їх наявності)</w:t>
            </w:r>
          </w:p>
        </w:tc>
        <w:tc>
          <w:tcPr>
            <w:tcW w:w="1919" w:type="dxa"/>
            <w:tcBorders>
              <w:top w:val="single" w:sz="4" w:space="0" w:color="auto"/>
              <w:left w:val="single" w:sz="4" w:space="0" w:color="auto"/>
              <w:bottom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За необхідності</w:t>
            </w:r>
          </w:p>
        </w:tc>
        <w:tc>
          <w:tcPr>
            <w:tcW w:w="2455" w:type="dxa"/>
            <w:tcBorders>
              <w:top w:val="single" w:sz="4" w:space="0" w:color="auto"/>
              <w:left w:val="single" w:sz="4" w:space="0" w:color="auto"/>
              <w:bottom w:val="single" w:sz="4" w:space="0" w:color="auto"/>
              <w:righ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3 обов’язковим дотриманням вимог: Наказу державного комітету України з питань житлово- комунального господарства № 76 від</w:t>
            </w:r>
          </w:p>
        </w:tc>
      </w:tr>
    </w:tbl>
    <w:p w:rsidR="006C70E5" w:rsidRPr="00AB687B" w:rsidRDefault="007354AE">
      <w:pPr>
        <w:spacing w:line="1" w:lineRule="exact"/>
      </w:pPr>
      <w:r w:rsidRPr="00AB687B">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56"/>
        <w:gridCol w:w="3740"/>
        <w:gridCol w:w="1922"/>
        <w:gridCol w:w="2408"/>
      </w:tblGrid>
      <w:tr w:rsidR="006C70E5" w:rsidRPr="00AB687B">
        <w:trPr>
          <w:trHeight w:hRule="exact" w:val="281"/>
          <w:jc w:val="center"/>
        </w:trPr>
        <w:tc>
          <w:tcPr>
            <w:tcW w:w="1256" w:type="dxa"/>
            <w:tcBorders>
              <w:top w:val="single" w:sz="4" w:space="0" w:color="auto"/>
              <w:left w:val="single" w:sz="4" w:space="0" w:color="auto"/>
            </w:tcBorders>
            <w:shd w:val="clear" w:color="auto" w:fill="FFFFFF"/>
          </w:tcPr>
          <w:p w:rsidR="006C70E5" w:rsidRPr="00AB687B" w:rsidRDefault="006C70E5">
            <w:pPr>
              <w:rPr>
                <w:sz w:val="10"/>
                <w:szCs w:val="10"/>
              </w:rPr>
            </w:pPr>
          </w:p>
        </w:tc>
        <w:tc>
          <w:tcPr>
            <w:tcW w:w="3740" w:type="dxa"/>
            <w:tcBorders>
              <w:top w:val="single" w:sz="4" w:space="0" w:color="auto"/>
              <w:left w:val="single" w:sz="4" w:space="0" w:color="auto"/>
            </w:tcBorders>
            <w:shd w:val="clear" w:color="auto" w:fill="FFFFFF"/>
          </w:tcPr>
          <w:p w:rsidR="006C70E5" w:rsidRPr="00AB687B" w:rsidRDefault="006C70E5">
            <w:pPr>
              <w:rPr>
                <w:sz w:val="10"/>
                <w:szCs w:val="10"/>
              </w:rPr>
            </w:pPr>
          </w:p>
        </w:tc>
        <w:tc>
          <w:tcPr>
            <w:tcW w:w="1922" w:type="dxa"/>
            <w:tcBorders>
              <w:top w:val="single" w:sz="4" w:space="0" w:color="auto"/>
              <w:left w:val="single" w:sz="4" w:space="0" w:color="auto"/>
            </w:tcBorders>
            <w:shd w:val="clear" w:color="auto" w:fill="FFFFFF"/>
          </w:tcPr>
          <w:p w:rsidR="006C70E5" w:rsidRPr="00AB687B" w:rsidRDefault="006C70E5">
            <w:pPr>
              <w:rPr>
                <w:sz w:val="10"/>
                <w:szCs w:val="10"/>
              </w:rPr>
            </w:pPr>
          </w:p>
        </w:tc>
        <w:tc>
          <w:tcPr>
            <w:tcW w:w="2408" w:type="dxa"/>
            <w:tcBorders>
              <w:top w:val="single" w:sz="4" w:space="0" w:color="auto"/>
              <w:left w:val="single" w:sz="4" w:space="0" w:color="auto"/>
              <w:right w:val="single" w:sz="4" w:space="0" w:color="auto"/>
            </w:tcBorders>
            <w:shd w:val="clear" w:color="auto" w:fill="FFFFFF"/>
            <w:vAlign w:val="bottom"/>
          </w:tcPr>
          <w:p w:rsidR="006C70E5" w:rsidRPr="00AB687B" w:rsidRDefault="007354AE">
            <w:pPr>
              <w:pStyle w:val="a5"/>
              <w:ind w:firstLine="0"/>
              <w:jc w:val="center"/>
              <w:rPr>
                <w:sz w:val="22"/>
                <w:szCs w:val="22"/>
              </w:rPr>
            </w:pPr>
            <w:r w:rsidRPr="00AB687B">
              <w:rPr>
                <w:sz w:val="22"/>
                <w:szCs w:val="22"/>
              </w:rPr>
              <w:t>17.05.2005</w:t>
            </w:r>
          </w:p>
        </w:tc>
      </w:tr>
      <w:tr w:rsidR="006C70E5" w:rsidRPr="00AB687B">
        <w:trPr>
          <w:trHeight w:hRule="exact" w:val="2045"/>
          <w:jc w:val="center"/>
        </w:trPr>
        <w:tc>
          <w:tcPr>
            <w:tcW w:w="1256"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6</w:t>
            </w:r>
          </w:p>
        </w:tc>
        <w:tc>
          <w:tcPr>
            <w:tcW w:w="3740" w:type="dxa"/>
            <w:tcBorders>
              <w:top w:val="single" w:sz="4" w:space="0" w:color="auto"/>
              <w:left w:val="single" w:sz="4" w:space="0" w:color="auto"/>
            </w:tcBorders>
            <w:shd w:val="clear" w:color="auto" w:fill="FFFFFF"/>
          </w:tcPr>
          <w:p w:rsidR="006C70E5" w:rsidRPr="00AB687B" w:rsidRDefault="007354AE">
            <w:pPr>
              <w:pStyle w:val="a5"/>
              <w:ind w:firstLine="0"/>
              <w:rPr>
                <w:sz w:val="22"/>
                <w:szCs w:val="22"/>
              </w:rPr>
            </w:pPr>
            <w:r w:rsidRPr="00AB687B">
              <w:rPr>
                <w:sz w:val="22"/>
                <w:szCs w:val="22"/>
              </w:rPr>
              <w:t>Прибирання прибудинкової території</w:t>
            </w:r>
          </w:p>
        </w:tc>
        <w:tc>
          <w:tcPr>
            <w:tcW w:w="1922"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Щоденно</w:t>
            </w:r>
          </w:p>
        </w:tc>
        <w:tc>
          <w:tcPr>
            <w:tcW w:w="2408" w:type="dxa"/>
            <w:tcBorders>
              <w:top w:val="single" w:sz="4" w:space="0" w:color="auto"/>
              <w:left w:val="single" w:sz="4" w:space="0" w:color="auto"/>
              <w:righ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3 обов’язковим дотриманням вимог Наказу державного комітету України з питань житлово- комунального господарства № 76 від 17.05.2005</w:t>
            </w:r>
          </w:p>
        </w:tc>
      </w:tr>
      <w:tr w:rsidR="006C70E5" w:rsidRPr="00AB687B">
        <w:trPr>
          <w:trHeight w:hRule="exact" w:val="2027"/>
          <w:jc w:val="center"/>
        </w:trPr>
        <w:tc>
          <w:tcPr>
            <w:tcW w:w="1256"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7</w:t>
            </w:r>
          </w:p>
        </w:tc>
        <w:tc>
          <w:tcPr>
            <w:tcW w:w="3740" w:type="dxa"/>
            <w:tcBorders>
              <w:top w:val="single" w:sz="4" w:space="0" w:color="auto"/>
              <w:left w:val="single" w:sz="4" w:space="0" w:color="auto"/>
            </w:tcBorders>
            <w:shd w:val="clear" w:color="auto" w:fill="FFFFFF"/>
          </w:tcPr>
          <w:p w:rsidR="006C70E5" w:rsidRPr="00AB687B" w:rsidRDefault="007354AE">
            <w:pPr>
              <w:pStyle w:val="a5"/>
              <w:ind w:firstLine="0"/>
              <w:rPr>
                <w:sz w:val="22"/>
                <w:szCs w:val="22"/>
              </w:rPr>
            </w:pPr>
            <w:r w:rsidRPr="00AB687B">
              <w:rPr>
                <w:sz w:val="22"/>
                <w:szCs w:val="22"/>
              </w:rPr>
              <w:t>Прибирання приміщень загального користування (у тому числі допоміжних).</w:t>
            </w:r>
          </w:p>
        </w:tc>
        <w:tc>
          <w:tcPr>
            <w:tcW w:w="1922"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Не менше одного разу на тиждень</w:t>
            </w:r>
          </w:p>
        </w:tc>
        <w:tc>
          <w:tcPr>
            <w:tcW w:w="2408" w:type="dxa"/>
            <w:tcBorders>
              <w:top w:val="single" w:sz="4" w:space="0" w:color="auto"/>
              <w:left w:val="single" w:sz="4" w:space="0" w:color="auto"/>
              <w:righ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3 обов'язковим дотриманням вимог Наказу державного комітету України з питань житлово- комунального господарства № 76 від 17.05.2005</w:t>
            </w:r>
          </w:p>
        </w:tc>
      </w:tr>
      <w:tr w:rsidR="006C70E5" w:rsidRPr="00AB687B">
        <w:trPr>
          <w:trHeight w:hRule="exact" w:val="2027"/>
          <w:jc w:val="center"/>
        </w:trPr>
        <w:tc>
          <w:tcPr>
            <w:tcW w:w="1256"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8</w:t>
            </w:r>
          </w:p>
        </w:tc>
        <w:tc>
          <w:tcPr>
            <w:tcW w:w="3740" w:type="dxa"/>
            <w:tcBorders>
              <w:top w:val="single" w:sz="4" w:space="0" w:color="auto"/>
              <w:left w:val="single" w:sz="4" w:space="0" w:color="auto"/>
            </w:tcBorders>
            <w:shd w:val="clear" w:color="auto" w:fill="FFFFFF"/>
          </w:tcPr>
          <w:p w:rsidR="006C70E5" w:rsidRPr="00AB687B" w:rsidRDefault="007354AE">
            <w:pPr>
              <w:pStyle w:val="a5"/>
              <w:ind w:firstLine="0"/>
              <w:rPr>
                <w:sz w:val="22"/>
                <w:szCs w:val="22"/>
              </w:rPr>
            </w:pPr>
            <w:r w:rsidRPr="00AB687B">
              <w:rPr>
                <w:sz w:val="22"/>
                <w:szCs w:val="22"/>
              </w:rPr>
              <w:t>Прибирання і вивезення снігу, посипання частини прибудинкової території, призначеної дл</w:t>
            </w:r>
            <w:r w:rsidR="008A6450">
              <w:rPr>
                <w:sz w:val="22"/>
                <w:szCs w:val="22"/>
              </w:rPr>
              <w:t>я проходу та проїзду, протиожел</w:t>
            </w:r>
            <w:r w:rsidR="008A6450" w:rsidRPr="00AB687B">
              <w:rPr>
                <w:sz w:val="22"/>
                <w:szCs w:val="22"/>
              </w:rPr>
              <w:t>едними</w:t>
            </w:r>
            <w:r w:rsidRPr="00AB687B">
              <w:rPr>
                <w:sz w:val="22"/>
                <w:szCs w:val="22"/>
              </w:rPr>
              <w:t xml:space="preserve"> сумішами.</w:t>
            </w:r>
          </w:p>
        </w:tc>
        <w:tc>
          <w:tcPr>
            <w:tcW w:w="1922"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За необхідності, у зимовий період</w:t>
            </w:r>
          </w:p>
        </w:tc>
        <w:tc>
          <w:tcPr>
            <w:tcW w:w="2408" w:type="dxa"/>
            <w:tcBorders>
              <w:top w:val="single" w:sz="4" w:space="0" w:color="auto"/>
              <w:left w:val="single" w:sz="4" w:space="0" w:color="auto"/>
              <w:righ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3 обов’язковим дотриманням вимог Наказу державного комітету України з питань житлово- комунального господарства № 76 від 17.05.2005</w:t>
            </w:r>
          </w:p>
        </w:tc>
      </w:tr>
      <w:tr w:rsidR="006C70E5" w:rsidRPr="00AB687B">
        <w:trPr>
          <w:trHeight w:hRule="exact" w:val="511"/>
          <w:jc w:val="center"/>
        </w:trPr>
        <w:tc>
          <w:tcPr>
            <w:tcW w:w="1256"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9</w:t>
            </w:r>
          </w:p>
        </w:tc>
        <w:tc>
          <w:tcPr>
            <w:tcW w:w="3740" w:type="dxa"/>
            <w:tcBorders>
              <w:top w:val="single" w:sz="4" w:space="0" w:color="auto"/>
              <w:left w:val="single" w:sz="4" w:space="0" w:color="auto"/>
            </w:tcBorders>
            <w:shd w:val="clear" w:color="auto" w:fill="FFFFFF"/>
          </w:tcPr>
          <w:p w:rsidR="006C70E5" w:rsidRPr="00AB687B" w:rsidRDefault="007354AE">
            <w:pPr>
              <w:pStyle w:val="a5"/>
              <w:ind w:firstLine="0"/>
              <w:rPr>
                <w:sz w:val="22"/>
                <w:szCs w:val="22"/>
              </w:rPr>
            </w:pPr>
            <w:r w:rsidRPr="00AB687B">
              <w:rPr>
                <w:sz w:val="22"/>
                <w:szCs w:val="22"/>
              </w:rPr>
              <w:t>Дератизація</w:t>
            </w:r>
          </w:p>
        </w:tc>
        <w:tc>
          <w:tcPr>
            <w:tcW w:w="1922"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За необхідності</w:t>
            </w:r>
          </w:p>
        </w:tc>
        <w:tc>
          <w:tcPr>
            <w:tcW w:w="2408" w:type="dxa"/>
            <w:tcBorders>
              <w:top w:val="single" w:sz="4" w:space="0" w:color="auto"/>
              <w:left w:val="single" w:sz="4" w:space="0" w:color="auto"/>
              <w:right w:val="single" w:sz="4" w:space="0" w:color="auto"/>
            </w:tcBorders>
            <w:shd w:val="clear" w:color="auto" w:fill="FFFFFF"/>
            <w:vAlign w:val="bottom"/>
          </w:tcPr>
          <w:p w:rsidR="006C70E5" w:rsidRPr="00AB687B" w:rsidRDefault="007354AE">
            <w:pPr>
              <w:pStyle w:val="a5"/>
              <w:ind w:firstLine="0"/>
              <w:jc w:val="center"/>
              <w:rPr>
                <w:sz w:val="22"/>
                <w:szCs w:val="22"/>
              </w:rPr>
            </w:pPr>
            <w:r w:rsidRPr="00AB687B">
              <w:rPr>
                <w:sz w:val="22"/>
                <w:szCs w:val="22"/>
              </w:rPr>
              <w:t>Але не менше 2 разів на рік</w:t>
            </w:r>
          </w:p>
        </w:tc>
      </w:tr>
      <w:tr w:rsidR="006C70E5" w:rsidRPr="00AB687B">
        <w:trPr>
          <w:trHeight w:hRule="exact" w:val="511"/>
          <w:jc w:val="center"/>
        </w:trPr>
        <w:tc>
          <w:tcPr>
            <w:tcW w:w="1256"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10</w:t>
            </w:r>
          </w:p>
        </w:tc>
        <w:tc>
          <w:tcPr>
            <w:tcW w:w="3740" w:type="dxa"/>
            <w:tcBorders>
              <w:top w:val="single" w:sz="4" w:space="0" w:color="auto"/>
              <w:left w:val="single" w:sz="4" w:space="0" w:color="auto"/>
            </w:tcBorders>
            <w:shd w:val="clear" w:color="auto" w:fill="FFFFFF"/>
          </w:tcPr>
          <w:p w:rsidR="006C70E5" w:rsidRPr="00AB687B" w:rsidRDefault="007354AE">
            <w:pPr>
              <w:pStyle w:val="a5"/>
              <w:ind w:firstLine="0"/>
              <w:rPr>
                <w:sz w:val="22"/>
                <w:szCs w:val="22"/>
              </w:rPr>
            </w:pPr>
            <w:r w:rsidRPr="00AB687B">
              <w:rPr>
                <w:sz w:val="22"/>
                <w:szCs w:val="22"/>
              </w:rPr>
              <w:t>Дезінсекція</w:t>
            </w:r>
          </w:p>
        </w:tc>
        <w:tc>
          <w:tcPr>
            <w:tcW w:w="1922"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За необхідності</w:t>
            </w:r>
          </w:p>
        </w:tc>
        <w:tc>
          <w:tcPr>
            <w:tcW w:w="2408" w:type="dxa"/>
            <w:tcBorders>
              <w:top w:val="single" w:sz="4" w:space="0" w:color="auto"/>
              <w:left w:val="single" w:sz="4" w:space="0" w:color="auto"/>
              <w:right w:val="single" w:sz="4" w:space="0" w:color="auto"/>
            </w:tcBorders>
            <w:shd w:val="clear" w:color="auto" w:fill="FFFFFF"/>
            <w:vAlign w:val="bottom"/>
          </w:tcPr>
          <w:p w:rsidR="006C70E5" w:rsidRPr="00AB687B" w:rsidRDefault="007354AE">
            <w:pPr>
              <w:pStyle w:val="a5"/>
              <w:ind w:firstLine="0"/>
              <w:jc w:val="center"/>
              <w:rPr>
                <w:sz w:val="22"/>
                <w:szCs w:val="22"/>
              </w:rPr>
            </w:pPr>
            <w:r w:rsidRPr="00AB687B">
              <w:rPr>
                <w:sz w:val="22"/>
                <w:szCs w:val="22"/>
              </w:rPr>
              <w:t>Але не менше 2 разів на рік</w:t>
            </w:r>
          </w:p>
        </w:tc>
      </w:tr>
      <w:tr w:rsidR="006C70E5" w:rsidRPr="00AB687B">
        <w:trPr>
          <w:trHeight w:hRule="exact" w:val="1519"/>
          <w:jc w:val="center"/>
        </w:trPr>
        <w:tc>
          <w:tcPr>
            <w:tcW w:w="1256"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11</w:t>
            </w:r>
          </w:p>
        </w:tc>
        <w:tc>
          <w:tcPr>
            <w:tcW w:w="3740" w:type="dxa"/>
            <w:tcBorders>
              <w:top w:val="single" w:sz="4" w:space="0" w:color="auto"/>
              <w:left w:val="single" w:sz="4" w:space="0" w:color="auto"/>
            </w:tcBorders>
            <w:shd w:val="clear" w:color="auto" w:fill="FFFFFF"/>
            <w:vAlign w:val="bottom"/>
          </w:tcPr>
          <w:p w:rsidR="006C70E5" w:rsidRPr="00AB687B" w:rsidRDefault="007354AE">
            <w:pPr>
              <w:pStyle w:val="a5"/>
              <w:ind w:firstLine="0"/>
              <w:rPr>
                <w:sz w:val="22"/>
                <w:szCs w:val="22"/>
              </w:rPr>
            </w:pPr>
            <w:r w:rsidRPr="00AB687B">
              <w:rPr>
                <w:sz w:val="22"/>
                <w:szCs w:val="22"/>
              </w:rPr>
              <w:t>Придбання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p>
        </w:tc>
        <w:tc>
          <w:tcPr>
            <w:tcW w:w="1922"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Постійно</w:t>
            </w:r>
          </w:p>
        </w:tc>
        <w:tc>
          <w:tcPr>
            <w:tcW w:w="2408" w:type="dxa"/>
            <w:tcBorders>
              <w:top w:val="single" w:sz="4" w:space="0" w:color="auto"/>
              <w:left w:val="single" w:sz="4" w:space="0" w:color="auto"/>
              <w:right w:val="single" w:sz="4" w:space="0" w:color="auto"/>
            </w:tcBorders>
            <w:shd w:val="clear" w:color="auto" w:fill="FFFFFF"/>
          </w:tcPr>
          <w:p w:rsidR="006C70E5" w:rsidRPr="00AB687B" w:rsidRDefault="006C70E5">
            <w:pPr>
              <w:rPr>
                <w:sz w:val="10"/>
                <w:szCs w:val="10"/>
              </w:rPr>
            </w:pPr>
          </w:p>
        </w:tc>
      </w:tr>
      <w:tr w:rsidR="006C70E5" w:rsidRPr="00AB687B">
        <w:trPr>
          <w:trHeight w:hRule="exact" w:val="263"/>
          <w:jc w:val="center"/>
        </w:trPr>
        <w:tc>
          <w:tcPr>
            <w:tcW w:w="9326" w:type="dxa"/>
            <w:gridSpan w:val="4"/>
            <w:tcBorders>
              <w:top w:val="single" w:sz="4" w:space="0" w:color="auto"/>
              <w:left w:val="single" w:sz="4" w:space="0" w:color="auto"/>
              <w:right w:val="single" w:sz="4" w:space="0" w:color="auto"/>
            </w:tcBorders>
            <w:shd w:val="clear" w:color="auto" w:fill="FFFFFF"/>
            <w:vAlign w:val="bottom"/>
          </w:tcPr>
          <w:p w:rsidR="006C70E5" w:rsidRPr="00AB687B" w:rsidRDefault="007354AE">
            <w:pPr>
              <w:pStyle w:val="a5"/>
              <w:ind w:firstLine="0"/>
              <w:jc w:val="center"/>
              <w:rPr>
                <w:sz w:val="22"/>
                <w:szCs w:val="22"/>
              </w:rPr>
            </w:pPr>
            <w:r w:rsidRPr="00AB687B">
              <w:rPr>
                <w:sz w:val="22"/>
                <w:szCs w:val="22"/>
              </w:rPr>
              <w:t>2. Поточний ремонт спільного майна будинку</w:t>
            </w:r>
          </w:p>
        </w:tc>
      </w:tr>
      <w:tr w:rsidR="006C70E5" w:rsidRPr="00AB687B">
        <w:trPr>
          <w:trHeight w:hRule="exact" w:val="4277"/>
          <w:jc w:val="center"/>
        </w:trPr>
        <w:tc>
          <w:tcPr>
            <w:tcW w:w="1256"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1</w:t>
            </w:r>
          </w:p>
        </w:tc>
        <w:tc>
          <w:tcPr>
            <w:tcW w:w="3740" w:type="dxa"/>
            <w:tcBorders>
              <w:top w:val="single" w:sz="4" w:space="0" w:color="auto"/>
              <w:left w:val="single" w:sz="4" w:space="0" w:color="auto"/>
            </w:tcBorders>
            <w:shd w:val="clear" w:color="auto" w:fill="FFFFFF"/>
          </w:tcPr>
          <w:p w:rsidR="006C70E5" w:rsidRPr="00AB687B" w:rsidRDefault="007354AE">
            <w:pPr>
              <w:pStyle w:val="a5"/>
              <w:ind w:firstLine="0"/>
              <w:rPr>
                <w:sz w:val="22"/>
                <w:szCs w:val="22"/>
              </w:rPr>
            </w:pPr>
            <w:r w:rsidRPr="00AB687B">
              <w:rPr>
                <w:sz w:val="22"/>
                <w:szCs w:val="22"/>
              </w:rPr>
              <w:t>Поточний ремонт конструктивних елементів, технічних пристроїв будинків та елементів зовнішнього упорядження, що розміщені на закріпленій в установленому порядку прибудинковій території (в тому числі спортивних, дитячих та інших майданчиків), та іншого спільного майна багатоквартирного будинку.</w:t>
            </w:r>
          </w:p>
        </w:tc>
        <w:tc>
          <w:tcPr>
            <w:tcW w:w="1922" w:type="dxa"/>
            <w:tcBorders>
              <w:top w:val="single" w:sz="4" w:space="0" w:color="auto"/>
              <w:lef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За необхідності</w:t>
            </w:r>
          </w:p>
        </w:tc>
        <w:tc>
          <w:tcPr>
            <w:tcW w:w="2408" w:type="dxa"/>
            <w:tcBorders>
              <w:top w:val="single" w:sz="4" w:space="0" w:color="auto"/>
              <w:left w:val="single" w:sz="4" w:space="0" w:color="auto"/>
              <w:righ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3 урахуванням пропозицій та побажань співвласників.</w:t>
            </w:r>
          </w:p>
          <w:p w:rsidR="006C70E5" w:rsidRPr="00AB687B" w:rsidRDefault="007354AE">
            <w:pPr>
              <w:pStyle w:val="a5"/>
              <w:ind w:firstLine="0"/>
              <w:jc w:val="center"/>
              <w:rPr>
                <w:sz w:val="22"/>
                <w:szCs w:val="22"/>
              </w:rPr>
            </w:pPr>
            <w:r w:rsidRPr="00AB687B">
              <w:rPr>
                <w:sz w:val="22"/>
                <w:szCs w:val="22"/>
              </w:rPr>
              <w:t>3 обов'язковим дотриманням вимог Наказу державного комітету України з питань житлово- комунального господарства № 76 від 17.05.2005,3 урахуванням положень Наказу Держжитлокомунгосп України від 10.08.2004 № 150</w:t>
            </w:r>
          </w:p>
        </w:tc>
      </w:tr>
      <w:tr w:rsidR="006C70E5" w:rsidRPr="00AB687B">
        <w:trPr>
          <w:trHeight w:hRule="exact" w:val="1048"/>
          <w:jc w:val="center"/>
        </w:trPr>
        <w:tc>
          <w:tcPr>
            <w:tcW w:w="1256" w:type="dxa"/>
            <w:tcBorders>
              <w:top w:val="single" w:sz="4" w:space="0" w:color="auto"/>
              <w:left w:val="single" w:sz="4" w:space="0" w:color="auto"/>
              <w:bottom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2</w:t>
            </w:r>
          </w:p>
        </w:tc>
        <w:tc>
          <w:tcPr>
            <w:tcW w:w="3740" w:type="dxa"/>
            <w:tcBorders>
              <w:top w:val="single" w:sz="4" w:space="0" w:color="auto"/>
              <w:left w:val="single" w:sz="4" w:space="0" w:color="auto"/>
              <w:bottom w:val="single" w:sz="4" w:space="0" w:color="auto"/>
            </w:tcBorders>
            <w:shd w:val="clear" w:color="auto" w:fill="FFFFFF"/>
          </w:tcPr>
          <w:p w:rsidR="006C70E5" w:rsidRPr="00AB687B" w:rsidRDefault="007354AE">
            <w:pPr>
              <w:pStyle w:val="a5"/>
              <w:spacing w:line="233" w:lineRule="auto"/>
              <w:ind w:firstLine="0"/>
              <w:rPr>
                <w:sz w:val="22"/>
                <w:szCs w:val="22"/>
              </w:rPr>
            </w:pPr>
            <w:r w:rsidRPr="00AB687B">
              <w:rPr>
                <w:sz w:val="22"/>
                <w:szCs w:val="22"/>
              </w:rPr>
              <w:t>Поточний ремонт внутрішньобудинкових систем:</w:t>
            </w:r>
          </w:p>
          <w:p w:rsidR="006C70E5" w:rsidRPr="00AB687B" w:rsidRDefault="007354AE">
            <w:pPr>
              <w:pStyle w:val="a5"/>
              <w:numPr>
                <w:ilvl w:val="0"/>
                <w:numId w:val="16"/>
              </w:numPr>
              <w:tabs>
                <w:tab w:val="left" w:pos="137"/>
              </w:tabs>
              <w:spacing w:line="233" w:lineRule="auto"/>
              <w:ind w:firstLine="0"/>
              <w:rPr>
                <w:sz w:val="22"/>
                <w:szCs w:val="22"/>
              </w:rPr>
            </w:pPr>
            <w:r w:rsidRPr="00AB687B">
              <w:rPr>
                <w:sz w:val="22"/>
                <w:szCs w:val="22"/>
              </w:rPr>
              <w:t>водопостачання;</w:t>
            </w:r>
          </w:p>
          <w:p w:rsidR="006C70E5" w:rsidRPr="00AB687B" w:rsidRDefault="007354AE">
            <w:pPr>
              <w:pStyle w:val="a5"/>
              <w:numPr>
                <w:ilvl w:val="0"/>
                <w:numId w:val="16"/>
              </w:numPr>
              <w:tabs>
                <w:tab w:val="left" w:pos="137"/>
              </w:tabs>
              <w:spacing w:line="233" w:lineRule="auto"/>
              <w:ind w:firstLine="0"/>
              <w:rPr>
                <w:sz w:val="22"/>
                <w:szCs w:val="22"/>
              </w:rPr>
            </w:pPr>
            <w:r w:rsidRPr="00AB687B">
              <w:rPr>
                <w:sz w:val="22"/>
                <w:szCs w:val="22"/>
              </w:rPr>
              <w:t>водовідведення;</w:t>
            </w:r>
          </w:p>
        </w:tc>
        <w:tc>
          <w:tcPr>
            <w:tcW w:w="1922" w:type="dxa"/>
            <w:tcBorders>
              <w:top w:val="single" w:sz="4" w:space="0" w:color="auto"/>
              <w:left w:val="single" w:sz="4" w:space="0" w:color="auto"/>
              <w:bottom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За необхідності</w:t>
            </w:r>
          </w:p>
        </w:tc>
        <w:tc>
          <w:tcPr>
            <w:tcW w:w="2408" w:type="dxa"/>
            <w:tcBorders>
              <w:top w:val="single" w:sz="4" w:space="0" w:color="auto"/>
              <w:left w:val="single" w:sz="4" w:space="0" w:color="auto"/>
              <w:bottom w:val="single" w:sz="4" w:space="0" w:color="auto"/>
              <w:righ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3 урахуванням пропозицій та побажань співвласників.</w:t>
            </w:r>
          </w:p>
        </w:tc>
      </w:tr>
    </w:tbl>
    <w:p w:rsidR="006C70E5" w:rsidRPr="00AB687B" w:rsidRDefault="007354AE">
      <w:pPr>
        <w:spacing w:line="1" w:lineRule="exact"/>
      </w:pPr>
      <w:r w:rsidRPr="00AB687B">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53"/>
        <w:gridCol w:w="3744"/>
        <w:gridCol w:w="1922"/>
        <w:gridCol w:w="2405"/>
      </w:tblGrid>
      <w:tr w:rsidR="006C70E5" w:rsidRPr="00AB687B">
        <w:trPr>
          <w:trHeight w:hRule="exact" w:val="3323"/>
          <w:jc w:val="center"/>
        </w:trPr>
        <w:tc>
          <w:tcPr>
            <w:tcW w:w="1253" w:type="dxa"/>
            <w:tcBorders>
              <w:top w:val="single" w:sz="4" w:space="0" w:color="auto"/>
              <w:left w:val="single" w:sz="4" w:space="0" w:color="auto"/>
            </w:tcBorders>
            <w:shd w:val="clear" w:color="auto" w:fill="FFFFFF"/>
          </w:tcPr>
          <w:p w:rsidR="006C70E5" w:rsidRPr="00AB687B" w:rsidRDefault="006C70E5">
            <w:pPr>
              <w:rPr>
                <w:sz w:val="10"/>
                <w:szCs w:val="10"/>
              </w:rPr>
            </w:pPr>
          </w:p>
        </w:tc>
        <w:tc>
          <w:tcPr>
            <w:tcW w:w="3744" w:type="dxa"/>
            <w:tcBorders>
              <w:top w:val="single" w:sz="4" w:space="0" w:color="auto"/>
              <w:left w:val="single" w:sz="4" w:space="0" w:color="auto"/>
            </w:tcBorders>
            <w:shd w:val="clear" w:color="auto" w:fill="FFFFFF"/>
          </w:tcPr>
          <w:p w:rsidR="006C70E5" w:rsidRPr="00AB687B" w:rsidRDefault="007354AE">
            <w:pPr>
              <w:pStyle w:val="a5"/>
              <w:numPr>
                <w:ilvl w:val="0"/>
                <w:numId w:val="17"/>
              </w:numPr>
              <w:tabs>
                <w:tab w:val="left" w:pos="130"/>
              </w:tabs>
              <w:ind w:firstLine="0"/>
              <w:rPr>
                <w:sz w:val="22"/>
                <w:szCs w:val="22"/>
              </w:rPr>
            </w:pPr>
            <w:r w:rsidRPr="00AB687B">
              <w:rPr>
                <w:sz w:val="22"/>
                <w:szCs w:val="22"/>
              </w:rPr>
              <w:t>зливової каналізації;</w:t>
            </w:r>
          </w:p>
          <w:p w:rsidR="006C70E5" w:rsidRPr="00AB687B" w:rsidRDefault="007354AE">
            <w:pPr>
              <w:pStyle w:val="a5"/>
              <w:numPr>
                <w:ilvl w:val="0"/>
                <w:numId w:val="17"/>
              </w:numPr>
              <w:tabs>
                <w:tab w:val="left" w:pos="126"/>
              </w:tabs>
              <w:ind w:firstLine="0"/>
              <w:rPr>
                <w:sz w:val="22"/>
                <w:szCs w:val="22"/>
              </w:rPr>
            </w:pPr>
            <w:r w:rsidRPr="00AB687B">
              <w:rPr>
                <w:sz w:val="22"/>
                <w:szCs w:val="22"/>
              </w:rPr>
              <w:t>електропостачання;</w:t>
            </w:r>
          </w:p>
          <w:p w:rsidR="006C70E5" w:rsidRPr="00AB687B" w:rsidRDefault="006C70E5" w:rsidP="008A6450">
            <w:pPr>
              <w:pStyle w:val="a5"/>
              <w:tabs>
                <w:tab w:val="left" w:pos="130"/>
              </w:tabs>
              <w:ind w:firstLine="0"/>
              <w:rPr>
                <w:sz w:val="22"/>
                <w:szCs w:val="22"/>
              </w:rPr>
            </w:pPr>
          </w:p>
        </w:tc>
        <w:tc>
          <w:tcPr>
            <w:tcW w:w="1922" w:type="dxa"/>
            <w:tcBorders>
              <w:top w:val="single" w:sz="4" w:space="0" w:color="auto"/>
              <w:left w:val="single" w:sz="4" w:space="0" w:color="auto"/>
            </w:tcBorders>
            <w:shd w:val="clear" w:color="auto" w:fill="FFFFFF"/>
          </w:tcPr>
          <w:p w:rsidR="006C70E5" w:rsidRPr="00AB687B" w:rsidRDefault="006C70E5">
            <w:pPr>
              <w:rPr>
                <w:sz w:val="10"/>
                <w:szCs w:val="10"/>
              </w:rPr>
            </w:pPr>
          </w:p>
        </w:tc>
        <w:tc>
          <w:tcPr>
            <w:tcW w:w="2405" w:type="dxa"/>
            <w:tcBorders>
              <w:top w:val="single" w:sz="4" w:space="0" w:color="auto"/>
              <w:left w:val="single" w:sz="4" w:space="0" w:color="auto"/>
              <w:right w:val="single" w:sz="4" w:space="0" w:color="auto"/>
            </w:tcBorders>
            <w:shd w:val="clear" w:color="auto" w:fill="FFFFFF"/>
            <w:vAlign w:val="bottom"/>
          </w:tcPr>
          <w:p w:rsidR="006C70E5" w:rsidRPr="00AB687B" w:rsidRDefault="007354AE">
            <w:pPr>
              <w:pStyle w:val="a5"/>
              <w:ind w:firstLine="0"/>
              <w:jc w:val="center"/>
              <w:rPr>
                <w:sz w:val="22"/>
                <w:szCs w:val="22"/>
              </w:rPr>
            </w:pPr>
            <w:r w:rsidRPr="00AB687B">
              <w:rPr>
                <w:sz w:val="22"/>
                <w:szCs w:val="22"/>
              </w:rPr>
              <w:t>3 обов’язковим дотриманням вимог Наказу державного комітету України з питань житлово- комунального господарства № 76 від 17.05.2005,3 урахуванням положень Наказу Держжитлокомунгосп України від 10.08.2004 № 150</w:t>
            </w:r>
          </w:p>
        </w:tc>
      </w:tr>
      <w:tr w:rsidR="006C70E5" w:rsidRPr="00AB687B">
        <w:trPr>
          <w:trHeight w:hRule="exact" w:val="4316"/>
          <w:jc w:val="center"/>
        </w:trPr>
        <w:tc>
          <w:tcPr>
            <w:tcW w:w="1253" w:type="dxa"/>
            <w:tcBorders>
              <w:top w:val="single" w:sz="4" w:space="0" w:color="auto"/>
              <w:left w:val="single" w:sz="4" w:space="0" w:color="auto"/>
              <w:bottom w:val="single" w:sz="4" w:space="0" w:color="auto"/>
            </w:tcBorders>
            <w:shd w:val="clear" w:color="auto" w:fill="FFFFFF"/>
          </w:tcPr>
          <w:p w:rsidR="006C70E5" w:rsidRPr="00AB687B" w:rsidRDefault="007354AE">
            <w:pPr>
              <w:pStyle w:val="a5"/>
              <w:ind w:firstLine="0"/>
              <w:jc w:val="center"/>
              <w:rPr>
                <w:sz w:val="20"/>
                <w:szCs w:val="20"/>
              </w:rPr>
            </w:pPr>
            <w:r w:rsidRPr="00AB687B">
              <w:rPr>
                <w:rFonts w:ascii="Arial" w:eastAsia="Arial" w:hAnsi="Arial" w:cs="Arial"/>
                <w:sz w:val="20"/>
                <w:szCs w:val="20"/>
              </w:rPr>
              <w:t>3</w:t>
            </w:r>
          </w:p>
        </w:tc>
        <w:tc>
          <w:tcPr>
            <w:tcW w:w="3744" w:type="dxa"/>
            <w:tcBorders>
              <w:top w:val="single" w:sz="4" w:space="0" w:color="auto"/>
              <w:left w:val="single" w:sz="4" w:space="0" w:color="auto"/>
              <w:bottom w:val="single" w:sz="4" w:space="0" w:color="auto"/>
            </w:tcBorders>
            <w:shd w:val="clear" w:color="auto" w:fill="FFFFFF"/>
          </w:tcPr>
          <w:p w:rsidR="006C70E5" w:rsidRPr="00AB687B" w:rsidRDefault="007354AE" w:rsidP="008A6450">
            <w:pPr>
              <w:pStyle w:val="a5"/>
              <w:ind w:firstLine="0"/>
              <w:rPr>
                <w:sz w:val="22"/>
                <w:szCs w:val="22"/>
              </w:rPr>
            </w:pPr>
            <w:r w:rsidRPr="00AB687B">
              <w:rPr>
                <w:sz w:val="22"/>
                <w:szCs w:val="22"/>
              </w:rPr>
              <w:t>Поточний ремонт інших внутрішньобудинкових інженерних систем (у разі їх наявності).</w:t>
            </w:r>
          </w:p>
        </w:tc>
        <w:tc>
          <w:tcPr>
            <w:tcW w:w="1922" w:type="dxa"/>
            <w:tcBorders>
              <w:top w:val="single" w:sz="4" w:space="0" w:color="auto"/>
              <w:left w:val="single" w:sz="4" w:space="0" w:color="auto"/>
              <w:bottom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За необхідності</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6C70E5" w:rsidRPr="00AB687B" w:rsidRDefault="007354AE">
            <w:pPr>
              <w:pStyle w:val="a5"/>
              <w:ind w:firstLine="0"/>
              <w:jc w:val="center"/>
              <w:rPr>
                <w:sz w:val="22"/>
                <w:szCs w:val="22"/>
              </w:rPr>
            </w:pPr>
            <w:r w:rsidRPr="00AB687B">
              <w:rPr>
                <w:sz w:val="22"/>
                <w:szCs w:val="22"/>
              </w:rPr>
              <w:t>3 урахуванням пропозицій та побажань співвласників.</w:t>
            </w:r>
          </w:p>
          <w:p w:rsidR="006C70E5" w:rsidRPr="00AB687B" w:rsidRDefault="007354AE">
            <w:pPr>
              <w:pStyle w:val="a5"/>
              <w:ind w:firstLine="0"/>
              <w:jc w:val="center"/>
              <w:rPr>
                <w:sz w:val="22"/>
                <w:szCs w:val="22"/>
              </w:rPr>
            </w:pPr>
            <w:r w:rsidRPr="00AB687B">
              <w:rPr>
                <w:sz w:val="22"/>
                <w:szCs w:val="22"/>
              </w:rPr>
              <w:t>3 обов’язковим дотриманням вимог Наказу державного комітету України з питань житлово- комунального господарства № 76 від 17.05.2005,3 урахуванням положень Наказу Держжитлокомунгосп України від 10.08.2004 № 150</w:t>
            </w:r>
          </w:p>
        </w:tc>
      </w:tr>
    </w:tbl>
    <w:p w:rsidR="006C70E5" w:rsidRPr="00AB687B" w:rsidRDefault="006C70E5">
      <w:pPr>
        <w:spacing w:after="1099" w:line="1" w:lineRule="exact"/>
      </w:pPr>
    </w:p>
    <w:p w:rsidR="006C70E5" w:rsidRDefault="007354AE">
      <w:pPr>
        <w:pStyle w:val="30"/>
        <w:spacing w:after="0"/>
        <w:ind w:left="0"/>
        <w:jc w:val="center"/>
      </w:pPr>
      <w:r w:rsidRPr="00AB687B">
        <w:t>ПІДПИСИ:</w:t>
      </w:r>
    </w:p>
    <w:p w:rsidR="00DD4290" w:rsidRDefault="00DD4290">
      <w:pPr>
        <w:pStyle w:val="30"/>
        <w:spacing w:after="0"/>
        <w:ind w:left="0"/>
        <w:jc w:val="center"/>
      </w:pPr>
    </w:p>
    <w:p w:rsidR="006C70E5" w:rsidRPr="00AB687B" w:rsidRDefault="00DD4290" w:rsidP="00DD4290">
      <w:pPr>
        <w:pStyle w:val="1"/>
        <w:spacing w:line="233" w:lineRule="auto"/>
        <w:ind w:left="5164" w:firstLine="0"/>
      </w:pPr>
      <w:r w:rsidRPr="00AB687B">
        <w:rPr>
          <w:noProof/>
          <w:lang w:val="ru-RU" w:eastAsia="ru-RU" w:bidi="ar-SA"/>
        </w:rPr>
        <mc:AlternateContent>
          <mc:Choice Requires="wps">
            <w:drawing>
              <wp:anchor distT="0" distB="0" distL="114300" distR="114300" simplePos="0" relativeHeight="125829390" behindDoc="0" locked="0" layoutInCell="1" allowOverlap="1">
                <wp:simplePos x="0" y="0"/>
                <wp:positionH relativeFrom="page">
                  <wp:posOffset>1217383</wp:posOffset>
                </wp:positionH>
                <wp:positionV relativeFrom="paragraph">
                  <wp:posOffset>12700</wp:posOffset>
                </wp:positionV>
                <wp:extent cx="1026160" cy="194310"/>
                <wp:effectExtent l="0" t="0" r="0" b="0"/>
                <wp:wrapSquare wrapText="right"/>
                <wp:docPr id="13" name="Shape 13"/>
                <wp:cNvGraphicFramePr/>
                <a:graphic xmlns:a="http://schemas.openxmlformats.org/drawingml/2006/main">
                  <a:graphicData uri="http://schemas.microsoft.com/office/word/2010/wordprocessingShape">
                    <wps:wsp>
                      <wps:cNvSpPr txBox="1"/>
                      <wps:spPr>
                        <a:xfrm>
                          <a:off x="0" y="0"/>
                          <a:ext cx="1026160" cy="194310"/>
                        </a:xfrm>
                        <a:prstGeom prst="rect">
                          <a:avLst/>
                        </a:prstGeom>
                        <a:noFill/>
                      </wps:spPr>
                      <wps:txbx>
                        <w:txbxContent>
                          <w:p w:rsidR="00414F7E" w:rsidRDefault="00414F7E">
                            <w:pPr>
                              <w:pStyle w:val="1"/>
                              <w:ind w:firstLine="0"/>
                            </w:pPr>
                            <w:r>
                              <w:t>Від управителя</w:t>
                            </w:r>
                          </w:p>
                        </w:txbxContent>
                      </wps:txbx>
                      <wps:bodyPr wrap="none" lIns="0" tIns="0" rIns="0" bIns="0"/>
                    </wps:wsp>
                  </a:graphicData>
                </a:graphic>
              </wp:anchor>
            </w:drawing>
          </mc:Choice>
          <mc:Fallback>
            <w:pict>
              <v:shape id="Shape 13" o:spid="_x0000_s1031" type="#_x0000_t202" style="position:absolute;left:0;text-align:left;margin-left:95.85pt;margin-top:1pt;width:80.8pt;height:15.3pt;z-index:125829390;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" filled="f" stroked="f">
                <v:textbox inset="0,0,0,0">
                  <w:txbxContent>
                    <w:p w:rsidR="00414F7E" w:rsidRDefault="00414F7E">
                      <w:pPr>
                        <w:pStyle w:val="1"/>
                        <w:ind w:firstLine="0"/>
                      </w:pPr>
                      <w:r>
                        <w:t>Від управителя</w:t>
                      </w:r>
                    </w:p>
                  </w:txbxContent>
                </v:textbox>
                <w10:wrap type="square" side="right" anchorx="page"/>
              </v:shape>
            </w:pict>
          </mc:Fallback>
        </mc:AlternateContent>
      </w:r>
      <w:r w:rsidRPr="00AB687B">
        <w:rPr>
          <w:noProof/>
          <w:lang w:val="ru-RU" w:eastAsia="ru-RU" w:bidi="ar-SA"/>
        </w:rPr>
        <mc:AlternateContent>
          <mc:Choice Requires="wps">
            <w:drawing>
              <wp:anchor distT="317500" distB="208280" distL="3305810" distR="113665" simplePos="0" relativeHeight="125829394" behindDoc="0" locked="0" layoutInCell="1" allowOverlap="1">
                <wp:simplePos x="0" y="0"/>
                <wp:positionH relativeFrom="page">
                  <wp:posOffset>4210050</wp:posOffset>
                </wp:positionH>
                <wp:positionV relativeFrom="margin">
                  <wp:posOffset>6449370</wp:posOffset>
                </wp:positionV>
                <wp:extent cx="1924050" cy="372110"/>
                <wp:effectExtent l="0" t="0" r="0" b="0"/>
                <wp:wrapTopAndBottom/>
                <wp:docPr id="17" name="Shape 17"/>
                <wp:cNvGraphicFramePr/>
                <a:graphic xmlns:a="http://schemas.openxmlformats.org/drawingml/2006/main">
                  <a:graphicData uri="http://schemas.microsoft.com/office/word/2010/wordprocessingShape">
                    <wps:wsp>
                      <wps:cNvSpPr txBox="1"/>
                      <wps:spPr>
                        <a:xfrm>
                          <a:off x="0" y="0"/>
                          <a:ext cx="1924050" cy="372110"/>
                        </a:xfrm>
                        <a:prstGeom prst="rect">
                          <a:avLst/>
                        </a:prstGeom>
                        <a:noFill/>
                      </wps:spPr>
                      <wps:txbx>
                        <w:txbxContent>
                          <w:p w:rsidR="00414F7E" w:rsidRDefault="00414F7E">
                            <w:pPr>
                              <w:pStyle w:val="30"/>
                              <w:spacing w:after="0"/>
                              <w:ind w:left="0"/>
                            </w:pPr>
                            <w:r>
                              <w:t>__________________________</w:t>
                            </w:r>
                          </w:p>
                          <w:p w:rsidR="00414F7E" w:rsidRDefault="00414F7E">
                            <w:pPr>
                              <w:pStyle w:val="30"/>
                              <w:spacing w:after="0"/>
                              <w:ind w:left="0"/>
                            </w:pPr>
                            <w:r>
                              <w:t>(підпис) (ініціали та прізвище)</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id="Shape 17" o:spid="_x0000_s1032" type="#_x0000_t202" style="position:absolute;left:0;text-align:left;margin-left:331.5pt;margin-top:507.8pt;width:151.5pt;height:29.3pt;z-index:125829394;visibility:visible;mso-wrap-style:square;mso-width-percent:0;mso-height-percent:0;mso-wrap-distance-left:260.3pt;mso-wrap-distance-top:25pt;mso-wrap-distance-right:8.95pt;mso-wrap-distance-bottom:16.4pt;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" filled="f" stroked="f">
                <v:textbox inset="0,0,0,0">
                  <w:txbxContent>
                    <w:p w:rsidR="00414F7E" w:rsidRDefault="00414F7E">
                      <w:pPr>
                        <w:pStyle w:val="30"/>
                        <w:spacing w:after="0"/>
                        <w:ind w:left="0"/>
                      </w:pPr>
                      <w:r>
                        <w:t>__________________________</w:t>
                      </w:r>
                    </w:p>
                    <w:p w:rsidR="00414F7E" w:rsidRDefault="00414F7E">
                      <w:pPr>
                        <w:pStyle w:val="30"/>
                        <w:spacing w:after="0"/>
                        <w:ind w:left="0"/>
                      </w:pPr>
                      <w:r>
                        <w:t>(підпис) (ініціали та прізвище)</w:t>
                      </w:r>
                    </w:p>
                  </w:txbxContent>
                </v:textbox>
                <w10:wrap type="topAndBottom" anchorx="page" anchory="margin"/>
              </v:shape>
            </w:pict>
          </mc:Fallback>
        </mc:AlternateContent>
      </w:r>
      <w:r w:rsidRPr="00AB687B">
        <w:rPr>
          <w:noProof/>
          <w:lang w:val="ru-RU" w:eastAsia="ru-RU" w:bidi="ar-SA"/>
        </w:rPr>
        <mc:AlternateContent>
          <mc:Choice Requires="wps">
            <w:drawing>
              <wp:anchor distT="326390" distB="0" distL="114300" distR="3287395" simplePos="0" relativeHeight="125829392" behindDoc="0" locked="0" layoutInCell="1" allowOverlap="1">
                <wp:simplePos x="0" y="0"/>
                <wp:positionH relativeFrom="page">
                  <wp:posOffset>1009650</wp:posOffset>
                </wp:positionH>
                <wp:positionV relativeFrom="margin">
                  <wp:posOffset>6438900</wp:posOffset>
                </wp:positionV>
                <wp:extent cx="2169160" cy="488950"/>
                <wp:effectExtent l="0" t="0" r="0" b="0"/>
                <wp:wrapTopAndBottom/>
                <wp:docPr id="15" name="Shape 15"/>
                <wp:cNvGraphicFramePr/>
                <a:graphic xmlns:a="http://schemas.openxmlformats.org/drawingml/2006/main">
                  <a:graphicData uri="http://schemas.microsoft.com/office/word/2010/wordprocessingShape">
                    <wps:wsp>
                      <wps:cNvSpPr txBox="1"/>
                      <wps:spPr>
                        <a:xfrm>
                          <a:off x="0" y="0"/>
                          <a:ext cx="2169160" cy="488950"/>
                        </a:xfrm>
                        <a:prstGeom prst="rect">
                          <a:avLst/>
                        </a:prstGeom>
                        <a:noFill/>
                      </wps:spPr>
                      <wps:txbx>
                        <w:txbxContent>
                          <w:p w:rsidR="00414F7E" w:rsidRDefault="00414F7E">
                            <w:pPr>
                              <w:pStyle w:val="30"/>
                              <w:spacing w:after="0" w:line="298" w:lineRule="auto"/>
                              <w:ind w:left="0" w:firstLine="200"/>
                              <w:jc w:val="both"/>
                            </w:pPr>
                            <w:r>
                              <w:t>_________________________________</w:t>
                            </w:r>
                          </w:p>
                          <w:p w:rsidR="00414F7E" w:rsidRDefault="00414F7E">
                            <w:pPr>
                              <w:pStyle w:val="30"/>
                              <w:spacing w:after="0" w:line="298" w:lineRule="auto"/>
                              <w:ind w:left="0" w:firstLine="200"/>
                              <w:jc w:val="both"/>
                            </w:pPr>
                            <w:r>
                              <w:t xml:space="preserve">(підпис) (ініціали та прізвище) </w:t>
                            </w:r>
                          </w:p>
                          <w:p w:rsidR="00414F7E" w:rsidRDefault="00414F7E">
                            <w:pPr>
                              <w:pStyle w:val="30"/>
                              <w:spacing w:after="0" w:line="298" w:lineRule="auto"/>
                              <w:ind w:left="0" w:firstLine="200"/>
                              <w:jc w:val="both"/>
                            </w:pPr>
                            <w:r>
                              <w:t xml:space="preserve"> МП (за наявності)</w:t>
                            </w:r>
                          </w:p>
                        </w:txbxContent>
                      </wps:txbx>
                      <wps:bodyPr lIns="0" tIns="0" rIns="0" bIns="0">
                        <a:noAutofit/>
                      </wps:bodyPr>
                    </wps:wsp>
                  </a:graphicData>
                </a:graphic>
                <wp14:sizeRelV relativeFrom="margin">
                  <wp14:pctHeight>0</wp14:pctHeight>
                </wp14:sizeRelV>
              </wp:anchor>
            </w:drawing>
          </mc:Choice>
          <mc:Fallback>
            <w:pict>
              <v:shape id="Shape 15" o:spid="_x0000_s1033" type="#_x0000_t202" style="position:absolute;left:0;text-align:left;margin-left:79.5pt;margin-top:507pt;width:170.8pt;height:38.5pt;z-index:125829392;visibility:visible;mso-wrap-style:square;mso-height-percent:0;mso-wrap-distance-left:9pt;mso-wrap-distance-top:25.7pt;mso-wrap-distance-right:258.85pt;mso-wrap-distance-bottom:0;mso-position-horizontal:absolute;mso-position-horizontal-relative:page;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" filled="f" stroked="f">
                <v:textbox inset="0,0,0,0">
                  <w:txbxContent>
                    <w:p w:rsidR="00414F7E" w:rsidRDefault="00414F7E">
                      <w:pPr>
                        <w:pStyle w:val="30"/>
                        <w:spacing w:after="0" w:line="298" w:lineRule="auto"/>
                        <w:ind w:left="0" w:firstLine="200"/>
                        <w:jc w:val="both"/>
                      </w:pPr>
                      <w:r>
                        <w:t>_________________________________</w:t>
                      </w:r>
                    </w:p>
                    <w:p w:rsidR="00414F7E" w:rsidRDefault="00414F7E">
                      <w:pPr>
                        <w:pStyle w:val="30"/>
                        <w:spacing w:after="0" w:line="298" w:lineRule="auto"/>
                        <w:ind w:left="0" w:firstLine="200"/>
                        <w:jc w:val="both"/>
                      </w:pPr>
                      <w:r>
                        <w:t xml:space="preserve">(підпис) (ініціали та прізвище) </w:t>
                      </w:r>
                    </w:p>
                    <w:p w:rsidR="00414F7E" w:rsidRDefault="00414F7E">
                      <w:pPr>
                        <w:pStyle w:val="30"/>
                        <w:spacing w:after="0" w:line="298" w:lineRule="auto"/>
                        <w:ind w:left="0" w:firstLine="200"/>
                        <w:jc w:val="both"/>
                      </w:pPr>
                      <w:r>
                        <w:t xml:space="preserve"> МП (за наявності)</w:t>
                      </w:r>
                    </w:p>
                  </w:txbxContent>
                </v:textbox>
                <w10:wrap type="topAndBottom" anchorx="page" anchory="margin"/>
              </v:shape>
            </w:pict>
          </mc:Fallback>
        </mc:AlternateContent>
      </w:r>
      <w:r w:rsidR="007354AE" w:rsidRPr="00AB687B">
        <w:t>Від співвласників</w:t>
      </w:r>
    </w:p>
    <w:p w:rsidR="00744A27" w:rsidRDefault="00744A27">
      <w:pPr>
        <w:pStyle w:val="1"/>
        <w:ind w:firstLine="0"/>
        <w:jc w:val="center"/>
      </w:pPr>
    </w:p>
    <w:p w:rsidR="00744A27" w:rsidRDefault="00744A27">
      <w:pPr>
        <w:rPr>
          <w:rFonts w:ascii="Times New Roman" w:eastAsia="Times New Roman" w:hAnsi="Times New Roman" w:cs="Times New Roman"/>
        </w:rPr>
      </w:pPr>
      <w:r>
        <w:br w:type="page"/>
      </w:r>
    </w:p>
    <w:p w:rsidR="00744A27" w:rsidRDefault="00744A27">
      <w:pPr>
        <w:pStyle w:val="1"/>
        <w:ind w:firstLine="0"/>
        <w:jc w:val="center"/>
      </w:pPr>
    </w:p>
    <w:p w:rsidR="00744A27" w:rsidRDefault="007354AE" w:rsidP="00744A27">
      <w:pPr>
        <w:pStyle w:val="1"/>
        <w:ind w:firstLine="0"/>
        <w:jc w:val="right"/>
      </w:pPr>
      <w:r w:rsidRPr="00AB687B">
        <w:t>Додаток 5</w:t>
      </w:r>
    </w:p>
    <w:p w:rsidR="006C70E5" w:rsidRDefault="007354AE" w:rsidP="00744A27">
      <w:pPr>
        <w:pStyle w:val="1"/>
        <w:ind w:firstLine="0"/>
        <w:jc w:val="right"/>
      </w:pPr>
      <w:r w:rsidRPr="00AB687B">
        <w:t>до Типового договору</w:t>
      </w:r>
    </w:p>
    <w:p w:rsidR="00744A27" w:rsidRPr="00AB687B" w:rsidRDefault="00744A27" w:rsidP="00744A27">
      <w:pPr>
        <w:pStyle w:val="1"/>
        <w:ind w:firstLine="0"/>
        <w:jc w:val="right"/>
      </w:pPr>
    </w:p>
    <w:p w:rsidR="006C70E5" w:rsidRPr="00AB687B" w:rsidRDefault="007354AE">
      <w:pPr>
        <w:pStyle w:val="1"/>
        <w:ind w:firstLine="0"/>
        <w:jc w:val="center"/>
      </w:pPr>
      <w:r w:rsidRPr="00AB687B">
        <w:rPr>
          <w:b/>
          <w:bCs/>
        </w:rPr>
        <w:t>КОШТОРИС</w:t>
      </w:r>
    </w:p>
    <w:p w:rsidR="006C70E5" w:rsidRPr="00AB687B" w:rsidRDefault="007354AE">
      <w:pPr>
        <w:pStyle w:val="1"/>
        <w:spacing w:after="240"/>
        <w:ind w:firstLine="0"/>
        <w:jc w:val="center"/>
      </w:pPr>
      <w:r w:rsidRPr="00AB687B">
        <w:rPr>
          <w:b/>
          <w:bCs/>
        </w:rPr>
        <w:t>витрат на утримання будинку та прибудинкової території</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80"/>
        <w:gridCol w:w="3265"/>
        <w:gridCol w:w="1602"/>
        <w:gridCol w:w="3395"/>
      </w:tblGrid>
      <w:tr w:rsidR="006C70E5" w:rsidRPr="00AB687B">
        <w:trPr>
          <w:trHeight w:hRule="exact" w:val="263"/>
          <w:jc w:val="center"/>
        </w:trPr>
        <w:tc>
          <w:tcPr>
            <w:tcW w:w="9342" w:type="dxa"/>
            <w:gridSpan w:val="4"/>
            <w:tcBorders>
              <w:top w:val="single" w:sz="4" w:space="0" w:color="auto"/>
            </w:tcBorders>
            <w:shd w:val="clear" w:color="auto" w:fill="FFFFFF"/>
            <w:vAlign w:val="bottom"/>
          </w:tcPr>
          <w:p w:rsidR="006C70E5" w:rsidRPr="00AB687B" w:rsidRDefault="007354AE">
            <w:pPr>
              <w:pStyle w:val="a5"/>
              <w:ind w:firstLine="0"/>
              <w:jc w:val="center"/>
              <w:rPr>
                <w:sz w:val="19"/>
                <w:szCs w:val="19"/>
              </w:rPr>
            </w:pPr>
            <w:r w:rsidRPr="00AB687B">
              <w:rPr>
                <w:sz w:val="19"/>
                <w:szCs w:val="19"/>
              </w:rPr>
              <w:t>(адреса будинку)</w:t>
            </w:r>
          </w:p>
        </w:tc>
      </w:tr>
      <w:tr w:rsidR="006C70E5" w:rsidRPr="00AB687B">
        <w:trPr>
          <w:trHeight w:hRule="exact" w:val="1667"/>
          <w:jc w:val="center"/>
        </w:trPr>
        <w:tc>
          <w:tcPr>
            <w:tcW w:w="1080" w:type="dxa"/>
            <w:tcBorders>
              <w:top w:val="single" w:sz="4" w:space="0" w:color="auto"/>
            </w:tcBorders>
            <w:shd w:val="clear" w:color="auto" w:fill="FFFFFF"/>
            <w:vAlign w:val="center"/>
          </w:tcPr>
          <w:p w:rsidR="006C70E5" w:rsidRPr="00AB687B" w:rsidRDefault="007354AE">
            <w:pPr>
              <w:pStyle w:val="a5"/>
              <w:ind w:firstLine="0"/>
              <w:jc w:val="center"/>
            </w:pPr>
            <w:r w:rsidRPr="00AB687B">
              <w:t>Поряд</w:t>
            </w:r>
            <w:r w:rsidRPr="00AB687B">
              <w:softHyphen/>
              <w:t>ковий номер</w:t>
            </w:r>
          </w:p>
        </w:tc>
        <w:tc>
          <w:tcPr>
            <w:tcW w:w="3265" w:type="dxa"/>
            <w:tcBorders>
              <w:top w:val="single" w:sz="4" w:space="0" w:color="auto"/>
              <w:left w:val="single" w:sz="4" w:space="0" w:color="auto"/>
            </w:tcBorders>
            <w:shd w:val="clear" w:color="auto" w:fill="FFFFFF"/>
            <w:vAlign w:val="bottom"/>
          </w:tcPr>
          <w:p w:rsidR="006C70E5" w:rsidRPr="00AB687B" w:rsidRDefault="007354AE">
            <w:pPr>
              <w:pStyle w:val="a5"/>
              <w:ind w:firstLine="0"/>
              <w:jc w:val="center"/>
            </w:pPr>
            <w:r w:rsidRPr="00AB687B">
              <w:t>Складова витрат на утримання будинку та прибудинкової території та поточний ремонт спільного майна будинку (далі - витрати)</w:t>
            </w:r>
          </w:p>
        </w:tc>
        <w:tc>
          <w:tcPr>
            <w:tcW w:w="1602" w:type="dxa"/>
            <w:tcBorders>
              <w:top w:val="single" w:sz="4" w:space="0" w:color="auto"/>
              <w:left w:val="single" w:sz="4" w:space="0" w:color="auto"/>
            </w:tcBorders>
            <w:shd w:val="clear" w:color="auto" w:fill="FFFFFF"/>
            <w:vAlign w:val="center"/>
          </w:tcPr>
          <w:p w:rsidR="006C70E5" w:rsidRPr="00AB687B" w:rsidRDefault="007354AE">
            <w:pPr>
              <w:pStyle w:val="a5"/>
              <w:ind w:firstLine="0"/>
              <w:jc w:val="center"/>
            </w:pPr>
            <w:r w:rsidRPr="00AB687B">
              <w:t>Річна сума складової витрат (гривень)</w:t>
            </w:r>
          </w:p>
        </w:tc>
        <w:tc>
          <w:tcPr>
            <w:tcW w:w="3395" w:type="dxa"/>
            <w:tcBorders>
              <w:top w:val="single" w:sz="4" w:space="0" w:color="auto"/>
              <w:left w:val="single" w:sz="4" w:space="0" w:color="auto"/>
            </w:tcBorders>
            <w:shd w:val="clear" w:color="auto" w:fill="FFFFFF"/>
            <w:vAlign w:val="center"/>
          </w:tcPr>
          <w:p w:rsidR="006C70E5" w:rsidRPr="00AB687B" w:rsidRDefault="007354AE">
            <w:pPr>
              <w:pStyle w:val="a5"/>
              <w:ind w:firstLine="0"/>
              <w:jc w:val="center"/>
            </w:pPr>
            <w:r w:rsidRPr="00AB687B">
              <w:t>Місячна сума витрат у розрахунку на 1 кв. метр загальної площі житлових та нежитлових приміщень у будинку</w:t>
            </w:r>
          </w:p>
        </w:tc>
      </w:tr>
      <w:tr w:rsidR="006C70E5" w:rsidRPr="00AB687B">
        <w:trPr>
          <w:trHeight w:hRule="exact" w:val="857"/>
          <w:jc w:val="center"/>
        </w:trPr>
        <w:tc>
          <w:tcPr>
            <w:tcW w:w="1080" w:type="dxa"/>
            <w:tcBorders>
              <w:top w:val="single" w:sz="4" w:space="0" w:color="auto"/>
            </w:tcBorders>
            <w:shd w:val="clear" w:color="auto" w:fill="FFFFFF"/>
          </w:tcPr>
          <w:p w:rsidR="006C70E5" w:rsidRPr="00AB687B" w:rsidRDefault="007354AE">
            <w:pPr>
              <w:pStyle w:val="a5"/>
              <w:ind w:firstLine="0"/>
              <w:jc w:val="center"/>
            </w:pPr>
            <w:r w:rsidRPr="00AB687B">
              <w:t>1.</w:t>
            </w:r>
          </w:p>
        </w:tc>
        <w:tc>
          <w:tcPr>
            <w:tcW w:w="3265" w:type="dxa"/>
            <w:tcBorders>
              <w:top w:val="single" w:sz="4" w:space="0" w:color="auto"/>
            </w:tcBorders>
            <w:shd w:val="clear" w:color="auto" w:fill="FFFFFF"/>
          </w:tcPr>
          <w:p w:rsidR="006C70E5" w:rsidRPr="00AB687B" w:rsidRDefault="007354AE">
            <w:pPr>
              <w:pStyle w:val="a5"/>
              <w:ind w:firstLine="0"/>
            </w:pPr>
            <w:r w:rsidRPr="00AB687B">
              <w:t>Обов’язковий перелік робіт (послуг)</w:t>
            </w:r>
          </w:p>
        </w:tc>
        <w:tc>
          <w:tcPr>
            <w:tcW w:w="1602" w:type="dxa"/>
            <w:tcBorders>
              <w:top w:val="single" w:sz="4" w:space="0" w:color="auto"/>
            </w:tcBorders>
            <w:shd w:val="clear" w:color="auto" w:fill="FFFFFF"/>
          </w:tcPr>
          <w:p w:rsidR="006C70E5" w:rsidRPr="00AB687B" w:rsidRDefault="006C70E5">
            <w:pPr>
              <w:rPr>
                <w:sz w:val="10"/>
                <w:szCs w:val="10"/>
              </w:rPr>
            </w:pPr>
          </w:p>
        </w:tc>
        <w:tc>
          <w:tcPr>
            <w:tcW w:w="3395" w:type="dxa"/>
            <w:tcBorders>
              <w:top w:val="single" w:sz="4" w:space="0" w:color="auto"/>
            </w:tcBorders>
            <w:shd w:val="clear" w:color="auto" w:fill="FFFFFF"/>
          </w:tcPr>
          <w:p w:rsidR="006C70E5" w:rsidRPr="00AB687B" w:rsidRDefault="006C70E5">
            <w:pPr>
              <w:rPr>
                <w:sz w:val="10"/>
                <w:szCs w:val="10"/>
              </w:rPr>
            </w:pPr>
          </w:p>
        </w:tc>
      </w:tr>
      <w:tr w:rsidR="006C70E5" w:rsidRPr="00AB687B">
        <w:trPr>
          <w:trHeight w:hRule="exact" w:val="821"/>
          <w:jc w:val="center"/>
        </w:trPr>
        <w:tc>
          <w:tcPr>
            <w:tcW w:w="1080" w:type="dxa"/>
            <w:shd w:val="clear" w:color="auto" w:fill="FFFFFF"/>
            <w:vAlign w:val="center"/>
          </w:tcPr>
          <w:p w:rsidR="006C70E5" w:rsidRPr="00AB687B" w:rsidRDefault="007354AE">
            <w:pPr>
              <w:pStyle w:val="a5"/>
              <w:ind w:firstLine="0"/>
              <w:jc w:val="center"/>
            </w:pPr>
            <w:r w:rsidRPr="00AB687B">
              <w:t>2.</w:t>
            </w:r>
          </w:p>
        </w:tc>
        <w:tc>
          <w:tcPr>
            <w:tcW w:w="3265" w:type="dxa"/>
            <w:shd w:val="clear" w:color="auto" w:fill="FFFFFF"/>
            <w:vAlign w:val="bottom"/>
          </w:tcPr>
          <w:p w:rsidR="006C70E5" w:rsidRPr="00AB687B" w:rsidRDefault="007354AE">
            <w:pPr>
              <w:pStyle w:val="a5"/>
              <w:ind w:firstLine="0"/>
            </w:pPr>
            <w:r w:rsidRPr="00AB687B">
              <w:t>Інші роботи (послуги), понад обов'язковий перелік</w:t>
            </w:r>
          </w:p>
        </w:tc>
        <w:tc>
          <w:tcPr>
            <w:tcW w:w="1602" w:type="dxa"/>
            <w:shd w:val="clear" w:color="auto" w:fill="FFFFFF"/>
          </w:tcPr>
          <w:p w:rsidR="006C70E5" w:rsidRPr="00AB687B" w:rsidRDefault="006C70E5">
            <w:pPr>
              <w:rPr>
                <w:sz w:val="10"/>
                <w:szCs w:val="10"/>
              </w:rPr>
            </w:pPr>
          </w:p>
        </w:tc>
        <w:tc>
          <w:tcPr>
            <w:tcW w:w="3395" w:type="dxa"/>
            <w:shd w:val="clear" w:color="auto" w:fill="FFFFFF"/>
          </w:tcPr>
          <w:p w:rsidR="006C70E5" w:rsidRPr="00AB687B" w:rsidRDefault="006C70E5">
            <w:pPr>
              <w:rPr>
                <w:sz w:val="10"/>
                <w:szCs w:val="10"/>
              </w:rPr>
            </w:pPr>
          </w:p>
        </w:tc>
      </w:tr>
    </w:tbl>
    <w:p w:rsidR="006C70E5" w:rsidRPr="00AB687B" w:rsidRDefault="006C70E5">
      <w:pPr>
        <w:spacing w:after="519" w:line="1" w:lineRule="exact"/>
      </w:pPr>
    </w:p>
    <w:p w:rsidR="003F168B" w:rsidRDefault="007354AE">
      <w:pPr>
        <w:pStyle w:val="1"/>
        <w:numPr>
          <w:ilvl w:val="0"/>
          <w:numId w:val="18"/>
        </w:numPr>
        <w:tabs>
          <w:tab w:val="left" w:pos="1173"/>
        </w:tabs>
        <w:ind w:left="1160" w:hanging="720"/>
      </w:pPr>
      <w:bookmarkStart w:id="208" w:name="bookmark225"/>
      <w:bookmarkEnd w:id="208"/>
      <w:r w:rsidRPr="00AB687B">
        <w:t xml:space="preserve">Загальна сума витрат (без урахування </w:t>
      </w:r>
    </w:p>
    <w:p w:rsidR="006C70E5" w:rsidRPr="00AB687B" w:rsidRDefault="007354AE" w:rsidP="009302ED">
      <w:pPr>
        <w:pStyle w:val="1"/>
        <w:tabs>
          <w:tab w:val="left" w:pos="1173"/>
        </w:tabs>
        <w:ind w:left="1160" w:firstLine="0"/>
      </w:pPr>
      <w:r w:rsidRPr="00AB687B">
        <w:t>податку на додану вартість)</w:t>
      </w:r>
    </w:p>
    <w:p w:rsidR="006C70E5" w:rsidRPr="00AB687B" w:rsidRDefault="007354AE">
      <w:pPr>
        <w:pStyle w:val="1"/>
        <w:numPr>
          <w:ilvl w:val="0"/>
          <w:numId w:val="18"/>
        </w:numPr>
        <w:tabs>
          <w:tab w:val="left" w:pos="1173"/>
        </w:tabs>
        <w:ind w:firstLine="440"/>
      </w:pPr>
      <w:bookmarkStart w:id="209" w:name="bookmark226"/>
      <w:bookmarkEnd w:id="209"/>
      <w:r w:rsidRPr="00AB687B">
        <w:t>Загальна сума витрат</w:t>
      </w:r>
    </w:p>
    <w:p w:rsidR="006C70E5" w:rsidRDefault="007354AE">
      <w:pPr>
        <w:pStyle w:val="1"/>
        <w:ind w:left="1160" w:firstLine="20"/>
      </w:pPr>
      <w:r w:rsidRPr="00AB687B">
        <w:t>(з урахування податку на додану вартість)</w:t>
      </w:r>
    </w:p>
    <w:p w:rsidR="0099540B" w:rsidRDefault="0099540B">
      <w:pPr>
        <w:pStyle w:val="1"/>
        <w:ind w:left="1160" w:firstLine="20"/>
      </w:pPr>
    </w:p>
    <w:p w:rsidR="00383F1D" w:rsidRDefault="00383F1D">
      <w:pPr>
        <w:pStyle w:val="1"/>
        <w:ind w:left="1160" w:firstLine="20"/>
      </w:pPr>
    </w:p>
    <w:p w:rsidR="006C70E5" w:rsidRDefault="007354AE">
      <w:pPr>
        <w:pStyle w:val="1"/>
        <w:ind w:firstLine="0"/>
        <w:jc w:val="center"/>
      </w:pPr>
      <w:r w:rsidRPr="00AB687B">
        <w:t>ПІДПИСИ:</w:t>
      </w:r>
    </w:p>
    <w:p w:rsidR="00D7661D" w:rsidRPr="00AB687B" w:rsidRDefault="00D7661D">
      <w:pPr>
        <w:pStyle w:val="1"/>
        <w:ind w:firstLine="0"/>
        <w:jc w:val="center"/>
      </w:pPr>
    </w:p>
    <w:p w:rsidR="006C70E5" w:rsidRPr="00AB687B" w:rsidRDefault="007354AE" w:rsidP="00D7661D">
      <w:pPr>
        <w:pStyle w:val="1"/>
        <w:tabs>
          <w:tab w:val="left" w:pos="4820"/>
        </w:tabs>
        <w:ind w:firstLine="0"/>
      </w:pPr>
      <w:r w:rsidRPr="00AB687B">
        <w:t>Від управителя</w:t>
      </w:r>
      <w:r w:rsidRPr="00AB687B">
        <w:tab/>
        <w:t>Від співвласників</w:t>
      </w:r>
    </w:p>
    <w:p w:rsidR="00D7661D" w:rsidRDefault="00D7661D" w:rsidP="00D7661D">
      <w:pPr>
        <w:pStyle w:val="30"/>
        <w:tabs>
          <w:tab w:val="left" w:pos="5760"/>
        </w:tabs>
        <w:spacing w:after="0"/>
        <w:ind w:left="0"/>
      </w:pPr>
      <w:r>
        <w:t>__________________________</w:t>
      </w:r>
      <w:r>
        <w:tab/>
      </w:r>
    </w:p>
    <w:p w:rsidR="006C70E5" w:rsidRPr="00AB687B" w:rsidRDefault="00D7661D" w:rsidP="00D7661D">
      <w:pPr>
        <w:pStyle w:val="30"/>
        <w:spacing w:after="0"/>
        <w:ind w:left="0"/>
      </w:pPr>
      <w:r w:rsidRPr="00AB687B">
        <w:rPr>
          <w:noProof/>
          <w:lang w:val="ru-RU" w:eastAsia="ru-RU" w:bidi="ar-SA"/>
        </w:rPr>
        <mc:AlternateContent>
          <mc:Choice Requires="wps">
            <w:drawing>
              <wp:anchor distT="0" distB="0" distL="1035685" distR="114300" simplePos="0" relativeHeight="125829398" behindDoc="0" locked="0" layoutInCell="1" allowOverlap="1">
                <wp:simplePos x="0" y="0"/>
                <wp:positionH relativeFrom="page">
                  <wp:posOffset>3981450</wp:posOffset>
                </wp:positionH>
                <wp:positionV relativeFrom="paragraph">
                  <wp:posOffset>10160</wp:posOffset>
                </wp:positionV>
                <wp:extent cx="1876425" cy="266700"/>
                <wp:effectExtent l="0" t="0" r="0" b="0"/>
                <wp:wrapSquare wrapText="left"/>
                <wp:docPr id="21" name="Shape 21"/>
                <wp:cNvGraphicFramePr/>
                <a:graphic xmlns:a="http://schemas.openxmlformats.org/drawingml/2006/main">
                  <a:graphicData uri="http://schemas.microsoft.com/office/word/2010/wordprocessingShape">
                    <wps:wsp>
                      <wps:cNvSpPr txBox="1"/>
                      <wps:spPr>
                        <a:xfrm>
                          <a:off x="0" y="0"/>
                          <a:ext cx="1876425" cy="266700"/>
                        </a:xfrm>
                        <a:prstGeom prst="rect">
                          <a:avLst/>
                        </a:prstGeom>
                        <a:noFill/>
                      </wps:spPr>
                      <wps:txbx>
                        <w:txbxContent>
                          <w:p w:rsidR="00414F7E" w:rsidRDefault="00414F7E" w:rsidP="00D7661D">
                            <w:pPr>
                              <w:pStyle w:val="30"/>
                              <w:pBdr>
                                <w:top w:val="single" w:sz="4" w:space="0" w:color="auto"/>
                              </w:pBdr>
                              <w:spacing w:after="0"/>
                              <w:ind w:left="0"/>
                              <w:jc w:val="both"/>
                            </w:pPr>
                            <w:r>
                              <w:t xml:space="preserve">   (підпис)   (ініціали та прізвище)</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id="Shape 21" o:spid="_x0000_s1034" type="#_x0000_t202" style="position:absolute;margin-left:313.5pt;margin-top:.8pt;width:147.75pt;height:21pt;z-index:125829398;visibility:visible;mso-wrap-style:square;mso-width-percent:0;mso-height-percent:0;mso-wrap-distance-left:81.55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" filled="f" stroked="f">
                <v:textbox inset="0,0,0,0">
                  <w:txbxContent>
                    <w:p w:rsidR="00414F7E" w:rsidRDefault="00414F7E" w:rsidP="00D7661D">
                      <w:pPr>
                        <w:pStyle w:val="30"/>
                        <w:pBdr>
                          <w:top w:val="single" w:sz="4" w:space="0" w:color="auto"/>
                        </w:pBdr>
                        <w:spacing w:after="0"/>
                        <w:ind w:left="0"/>
                        <w:jc w:val="both"/>
                      </w:pPr>
                      <w:r>
                        <w:t xml:space="preserve">   (підпис)   (ініціали та прізвище)</w:t>
                      </w:r>
                    </w:p>
                  </w:txbxContent>
                </v:textbox>
                <w10:wrap type="square" side="left" anchorx="page"/>
              </v:shape>
            </w:pict>
          </mc:Fallback>
        </mc:AlternateContent>
      </w:r>
      <w:r w:rsidR="007354AE" w:rsidRPr="00AB687B">
        <w:t>(підпис)</w:t>
      </w:r>
      <w:r w:rsidR="007354AE" w:rsidRPr="00AB687B">
        <w:tab/>
        <w:t>(ініціали та прізвище)</w:t>
      </w:r>
    </w:p>
    <w:p w:rsidR="006C70E5" w:rsidRPr="00AB687B" w:rsidRDefault="007354AE" w:rsidP="00D7661D">
      <w:pPr>
        <w:pStyle w:val="30"/>
        <w:spacing w:after="0"/>
        <w:ind w:left="0"/>
      </w:pPr>
      <w:r w:rsidRPr="00AB687B">
        <w:t>МП (за наявності)</w:t>
      </w:r>
      <w:bookmarkStart w:id="210" w:name="_GoBack"/>
      <w:bookmarkEnd w:id="210"/>
    </w:p>
    <w:sectPr w:rsidR="006C70E5" w:rsidRPr="00AB687B">
      <w:pgSz w:w="11900" w:h="16840"/>
      <w:pgMar w:top="844" w:right="1062" w:bottom="626" w:left="1453" w:header="416" w:footer="19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2E5" w:rsidRDefault="008B52E5">
      <w:r>
        <w:separator/>
      </w:r>
    </w:p>
  </w:endnote>
  <w:endnote w:type="continuationSeparator" w:id="0">
    <w:p w:rsidR="008B52E5" w:rsidRDefault="008B5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2E5" w:rsidRDefault="008B52E5"/>
  </w:footnote>
  <w:footnote w:type="continuationSeparator" w:id="0">
    <w:p w:rsidR="008B52E5" w:rsidRDefault="008B52E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02270"/>
    <w:multiLevelType w:val="multilevel"/>
    <w:tmpl w:val="B96AC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3D220F"/>
    <w:multiLevelType w:val="multilevel"/>
    <w:tmpl w:val="BEF2FB46"/>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352363"/>
    <w:multiLevelType w:val="multilevel"/>
    <w:tmpl w:val="65B683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D5474A"/>
    <w:multiLevelType w:val="multilevel"/>
    <w:tmpl w:val="310CE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B5786C"/>
    <w:multiLevelType w:val="multilevel"/>
    <w:tmpl w:val="202235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9D1877"/>
    <w:multiLevelType w:val="multilevel"/>
    <w:tmpl w:val="A3BAAF8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F24FB5"/>
    <w:multiLevelType w:val="multilevel"/>
    <w:tmpl w:val="4642B6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E07216"/>
    <w:multiLevelType w:val="multilevel"/>
    <w:tmpl w:val="31D642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7E7C9A"/>
    <w:multiLevelType w:val="multilevel"/>
    <w:tmpl w:val="DC80AF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5126DF"/>
    <w:multiLevelType w:val="multilevel"/>
    <w:tmpl w:val="FD24F18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F35FB4"/>
    <w:multiLevelType w:val="multilevel"/>
    <w:tmpl w:val="89B44B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3F12AD"/>
    <w:multiLevelType w:val="multilevel"/>
    <w:tmpl w:val="46BC2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3C6E64"/>
    <w:multiLevelType w:val="multilevel"/>
    <w:tmpl w:val="A3B4C0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D05129"/>
    <w:multiLevelType w:val="multilevel"/>
    <w:tmpl w:val="AF48CE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3D2B66"/>
    <w:multiLevelType w:val="multilevel"/>
    <w:tmpl w:val="6588AFE8"/>
    <w:lvl w:ilvl="0">
      <w:start w:val="1"/>
      <w:numFmt w:val="decimal"/>
      <w:lvlText w:val="%1"/>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3C5E55"/>
    <w:multiLevelType w:val="multilevel"/>
    <w:tmpl w:val="407060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6A7440"/>
    <w:multiLevelType w:val="multilevel"/>
    <w:tmpl w:val="342016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464B74"/>
    <w:multiLevelType w:val="multilevel"/>
    <w:tmpl w:val="F1D661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5"/>
  </w:num>
  <w:num w:numId="3">
    <w:abstractNumId w:val="12"/>
  </w:num>
  <w:num w:numId="4">
    <w:abstractNumId w:val="7"/>
  </w:num>
  <w:num w:numId="5">
    <w:abstractNumId w:val="16"/>
  </w:num>
  <w:num w:numId="6">
    <w:abstractNumId w:val="2"/>
  </w:num>
  <w:num w:numId="7">
    <w:abstractNumId w:val="1"/>
  </w:num>
  <w:num w:numId="8">
    <w:abstractNumId w:val="6"/>
  </w:num>
  <w:num w:numId="9">
    <w:abstractNumId w:val="10"/>
  </w:num>
  <w:num w:numId="10">
    <w:abstractNumId w:val="14"/>
  </w:num>
  <w:num w:numId="11">
    <w:abstractNumId w:val="0"/>
  </w:num>
  <w:num w:numId="12">
    <w:abstractNumId w:val="17"/>
  </w:num>
  <w:num w:numId="13">
    <w:abstractNumId w:val="3"/>
  </w:num>
  <w:num w:numId="14">
    <w:abstractNumId w:val="11"/>
  </w:num>
  <w:num w:numId="15">
    <w:abstractNumId w:val="8"/>
  </w:num>
  <w:num w:numId="16">
    <w:abstractNumId w:val="13"/>
  </w:num>
  <w:num w:numId="17">
    <w:abstractNumId w:val="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0E5"/>
    <w:rsid w:val="00023D56"/>
    <w:rsid w:val="0002465E"/>
    <w:rsid w:val="0005019A"/>
    <w:rsid w:val="000756B9"/>
    <w:rsid w:val="000B3D42"/>
    <w:rsid w:val="000C585B"/>
    <w:rsid w:val="000D0289"/>
    <w:rsid w:val="000F4FA7"/>
    <w:rsid w:val="00125291"/>
    <w:rsid w:val="00127FFA"/>
    <w:rsid w:val="00155D43"/>
    <w:rsid w:val="001918EF"/>
    <w:rsid w:val="001A540C"/>
    <w:rsid w:val="001B6557"/>
    <w:rsid w:val="001F7226"/>
    <w:rsid w:val="001F75A8"/>
    <w:rsid w:val="00240A14"/>
    <w:rsid w:val="002566E1"/>
    <w:rsid w:val="00261243"/>
    <w:rsid w:val="00264112"/>
    <w:rsid w:val="002C62A7"/>
    <w:rsid w:val="002F59E0"/>
    <w:rsid w:val="00306622"/>
    <w:rsid w:val="00361234"/>
    <w:rsid w:val="00383F1D"/>
    <w:rsid w:val="003920A7"/>
    <w:rsid w:val="00394DD5"/>
    <w:rsid w:val="003B5B5B"/>
    <w:rsid w:val="003D5BCC"/>
    <w:rsid w:val="003F168B"/>
    <w:rsid w:val="003F1DF0"/>
    <w:rsid w:val="00414F7E"/>
    <w:rsid w:val="00415733"/>
    <w:rsid w:val="00460793"/>
    <w:rsid w:val="004637C9"/>
    <w:rsid w:val="0048084C"/>
    <w:rsid w:val="00481DC0"/>
    <w:rsid w:val="004A4D6A"/>
    <w:rsid w:val="004C5E46"/>
    <w:rsid w:val="004C6102"/>
    <w:rsid w:val="005041DF"/>
    <w:rsid w:val="00524100"/>
    <w:rsid w:val="00555BBD"/>
    <w:rsid w:val="00582A3E"/>
    <w:rsid w:val="005B6606"/>
    <w:rsid w:val="005B7444"/>
    <w:rsid w:val="005C526C"/>
    <w:rsid w:val="005D675A"/>
    <w:rsid w:val="005F37DD"/>
    <w:rsid w:val="00610A9B"/>
    <w:rsid w:val="00616098"/>
    <w:rsid w:val="00642D1C"/>
    <w:rsid w:val="00694FBA"/>
    <w:rsid w:val="006A29C7"/>
    <w:rsid w:val="006C4F70"/>
    <w:rsid w:val="006C70E5"/>
    <w:rsid w:val="006E3C58"/>
    <w:rsid w:val="006E464E"/>
    <w:rsid w:val="00710CA6"/>
    <w:rsid w:val="0071459C"/>
    <w:rsid w:val="00727133"/>
    <w:rsid w:val="007354AE"/>
    <w:rsid w:val="00744A27"/>
    <w:rsid w:val="007674A0"/>
    <w:rsid w:val="00777616"/>
    <w:rsid w:val="007B2F27"/>
    <w:rsid w:val="007C0D67"/>
    <w:rsid w:val="007C76EB"/>
    <w:rsid w:val="00827733"/>
    <w:rsid w:val="00840874"/>
    <w:rsid w:val="008A52CD"/>
    <w:rsid w:val="008A6450"/>
    <w:rsid w:val="008B52E5"/>
    <w:rsid w:val="008D1C23"/>
    <w:rsid w:val="008E14B7"/>
    <w:rsid w:val="00907747"/>
    <w:rsid w:val="009302ED"/>
    <w:rsid w:val="009541CB"/>
    <w:rsid w:val="009543D8"/>
    <w:rsid w:val="009563FE"/>
    <w:rsid w:val="0099540B"/>
    <w:rsid w:val="009A74EA"/>
    <w:rsid w:val="009B2882"/>
    <w:rsid w:val="009B7161"/>
    <w:rsid w:val="009C438E"/>
    <w:rsid w:val="009C4B47"/>
    <w:rsid w:val="009F0DB2"/>
    <w:rsid w:val="00A158D2"/>
    <w:rsid w:val="00A27E85"/>
    <w:rsid w:val="00A31637"/>
    <w:rsid w:val="00A37835"/>
    <w:rsid w:val="00A6573B"/>
    <w:rsid w:val="00A83EC9"/>
    <w:rsid w:val="00AB687B"/>
    <w:rsid w:val="00AC4A7F"/>
    <w:rsid w:val="00AD3C35"/>
    <w:rsid w:val="00AD718F"/>
    <w:rsid w:val="00AE37FE"/>
    <w:rsid w:val="00AE4C8C"/>
    <w:rsid w:val="00B00455"/>
    <w:rsid w:val="00B3482B"/>
    <w:rsid w:val="00B606B9"/>
    <w:rsid w:val="00B93767"/>
    <w:rsid w:val="00BA150C"/>
    <w:rsid w:val="00BA1EAA"/>
    <w:rsid w:val="00BD080E"/>
    <w:rsid w:val="00BF00E7"/>
    <w:rsid w:val="00BF08BC"/>
    <w:rsid w:val="00BF40FC"/>
    <w:rsid w:val="00C00EC7"/>
    <w:rsid w:val="00C17AAA"/>
    <w:rsid w:val="00C30739"/>
    <w:rsid w:val="00C35741"/>
    <w:rsid w:val="00C51778"/>
    <w:rsid w:val="00CA0380"/>
    <w:rsid w:val="00CA5F74"/>
    <w:rsid w:val="00CE47ED"/>
    <w:rsid w:val="00CE689B"/>
    <w:rsid w:val="00D26495"/>
    <w:rsid w:val="00D60769"/>
    <w:rsid w:val="00D674F4"/>
    <w:rsid w:val="00D7661D"/>
    <w:rsid w:val="00D868D9"/>
    <w:rsid w:val="00D871B5"/>
    <w:rsid w:val="00DA43A0"/>
    <w:rsid w:val="00DC5CDA"/>
    <w:rsid w:val="00DD3D10"/>
    <w:rsid w:val="00DD4290"/>
    <w:rsid w:val="00DE70DD"/>
    <w:rsid w:val="00E0015E"/>
    <w:rsid w:val="00E035E4"/>
    <w:rsid w:val="00E14D09"/>
    <w:rsid w:val="00E304D3"/>
    <w:rsid w:val="00E427CA"/>
    <w:rsid w:val="00E52F78"/>
    <w:rsid w:val="00E61A36"/>
    <w:rsid w:val="00E67573"/>
    <w:rsid w:val="00E744F5"/>
    <w:rsid w:val="00E85FA1"/>
    <w:rsid w:val="00EB551C"/>
    <w:rsid w:val="00F240AA"/>
    <w:rsid w:val="00F62D10"/>
    <w:rsid w:val="00FA7010"/>
    <w:rsid w:val="00FB58A7"/>
    <w:rsid w:val="00FC0A76"/>
    <w:rsid w:val="00FC6D54"/>
    <w:rsid w:val="00FC7D6C"/>
    <w:rsid w:val="00FD35B3"/>
    <w:rsid w:val="00FD7361"/>
    <w:rsid w:val="00FE4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B3446"/>
  <w15:docId w15:val="{EDFF93C6-001F-4A65-88EB-AAB634F40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shd w:val="clear" w:color="auto" w:fill="auto"/>
    </w:rPr>
  </w:style>
  <w:style w:type="character" w:customStyle="1" w:styleId="2">
    <w:name w:val="Основной текст (2)_"/>
    <w:basedOn w:val="a0"/>
    <w:link w:val="20"/>
    <w:rPr>
      <w:rFonts w:ascii="Arial" w:eastAsia="Arial" w:hAnsi="Arial" w:cs="Arial"/>
      <w:b w:val="0"/>
      <w:bCs w:val="0"/>
      <w:i w:val="0"/>
      <w:iCs w:val="0"/>
      <w:smallCaps w:val="0"/>
      <w:strike w:val="0"/>
      <w:sz w:val="14"/>
      <w:szCs w:val="14"/>
      <w:u w:val="none"/>
      <w:shd w:val="clear" w:color="auto" w:fill="auto"/>
    </w:rPr>
  </w:style>
  <w:style w:type="character" w:customStyle="1" w:styleId="a6">
    <w:name w:val="Подпись к таблице_"/>
    <w:basedOn w:val="a0"/>
    <w:link w:val="a7"/>
    <w:rPr>
      <w:rFonts w:ascii="Arial" w:eastAsia="Arial" w:hAnsi="Arial" w:cs="Arial"/>
      <w:b w:val="0"/>
      <w:bCs w:val="0"/>
      <w:i w:val="0"/>
      <w:iCs w:val="0"/>
      <w:smallCaps w:val="0"/>
      <w:strike w:val="0"/>
      <w:sz w:val="14"/>
      <w:szCs w:val="14"/>
      <w:u w:val="none"/>
      <w:shd w:val="clear" w:color="auto" w:fill="auto"/>
    </w:rPr>
  </w:style>
  <w:style w:type="character" w:customStyle="1" w:styleId="4">
    <w:name w:val="Основной текст (4)_"/>
    <w:basedOn w:val="a0"/>
    <w:link w:val="40"/>
    <w:rPr>
      <w:rFonts w:ascii="Arial" w:eastAsia="Arial" w:hAnsi="Arial" w:cs="Arial"/>
      <w:b w:val="0"/>
      <w:bCs w:val="0"/>
      <w:i w:val="0"/>
      <w:iCs w:val="0"/>
      <w:smallCaps w:val="0"/>
      <w:strike w:val="0"/>
      <w:sz w:val="16"/>
      <w:szCs w:val="16"/>
      <w:u w:val="none"/>
      <w:shd w:val="clear" w:color="auto" w:fill="auto"/>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9"/>
      <w:szCs w:val="19"/>
      <w:u w:val="none"/>
      <w:shd w:val="clear" w:color="auto" w:fill="auto"/>
    </w:rPr>
  </w:style>
  <w:style w:type="paragraph" w:customStyle="1" w:styleId="1">
    <w:name w:val="Основной текст1"/>
    <w:basedOn w:val="a"/>
    <w:link w:val="a3"/>
    <w:pPr>
      <w:ind w:firstLine="400"/>
    </w:pPr>
    <w:rPr>
      <w:rFonts w:ascii="Times New Roman" w:eastAsia="Times New Roman" w:hAnsi="Times New Roman" w:cs="Times New Roman"/>
    </w:rPr>
  </w:style>
  <w:style w:type="paragraph" w:customStyle="1" w:styleId="11">
    <w:name w:val="Заголовок №1"/>
    <w:basedOn w:val="a"/>
    <w:link w:val="10"/>
    <w:pPr>
      <w:ind w:firstLine="720"/>
      <w:outlineLvl w:val="0"/>
    </w:pPr>
    <w:rPr>
      <w:rFonts w:ascii="Times New Roman" w:eastAsia="Times New Roman" w:hAnsi="Times New Roman" w:cs="Times New Roman"/>
      <w:b/>
      <w:bCs/>
    </w:rPr>
  </w:style>
  <w:style w:type="paragraph" w:customStyle="1" w:styleId="a5">
    <w:name w:val="Другое"/>
    <w:basedOn w:val="a"/>
    <w:link w:val="a4"/>
    <w:pPr>
      <w:ind w:firstLine="400"/>
    </w:pPr>
    <w:rPr>
      <w:rFonts w:ascii="Times New Roman" w:eastAsia="Times New Roman" w:hAnsi="Times New Roman" w:cs="Times New Roman"/>
    </w:rPr>
  </w:style>
  <w:style w:type="paragraph" w:customStyle="1" w:styleId="20">
    <w:name w:val="Основной текст (2)"/>
    <w:basedOn w:val="a"/>
    <w:link w:val="2"/>
    <w:pPr>
      <w:spacing w:line="271" w:lineRule="auto"/>
    </w:pPr>
    <w:rPr>
      <w:rFonts w:ascii="Arial" w:eastAsia="Arial" w:hAnsi="Arial" w:cs="Arial"/>
      <w:sz w:val="14"/>
      <w:szCs w:val="14"/>
    </w:rPr>
  </w:style>
  <w:style w:type="paragraph" w:customStyle="1" w:styleId="a7">
    <w:name w:val="Подпись к таблице"/>
    <w:basedOn w:val="a"/>
    <w:link w:val="a6"/>
    <w:pPr>
      <w:spacing w:line="326" w:lineRule="auto"/>
      <w:jc w:val="center"/>
    </w:pPr>
    <w:rPr>
      <w:rFonts w:ascii="Arial" w:eastAsia="Arial" w:hAnsi="Arial" w:cs="Arial"/>
      <w:sz w:val="14"/>
      <w:szCs w:val="14"/>
    </w:rPr>
  </w:style>
  <w:style w:type="paragraph" w:customStyle="1" w:styleId="40">
    <w:name w:val="Основной текст (4)"/>
    <w:basedOn w:val="a"/>
    <w:link w:val="4"/>
    <w:pPr>
      <w:spacing w:after="280" w:line="276" w:lineRule="auto"/>
      <w:ind w:firstLine="180"/>
      <w:jc w:val="center"/>
    </w:pPr>
    <w:rPr>
      <w:rFonts w:ascii="Arial" w:eastAsia="Arial" w:hAnsi="Arial" w:cs="Arial"/>
      <w:sz w:val="16"/>
      <w:szCs w:val="16"/>
    </w:rPr>
  </w:style>
  <w:style w:type="paragraph" w:customStyle="1" w:styleId="30">
    <w:name w:val="Основной текст (3)"/>
    <w:basedOn w:val="a"/>
    <w:link w:val="3"/>
    <w:pPr>
      <w:spacing w:after="220"/>
      <w:ind w:left="1260"/>
    </w:pPr>
    <w:rPr>
      <w:rFonts w:ascii="Times New Roman" w:eastAsia="Times New Roman" w:hAnsi="Times New Roman" w:cs="Times New Roman"/>
      <w:sz w:val="19"/>
      <w:szCs w:val="19"/>
    </w:rPr>
  </w:style>
  <w:style w:type="paragraph" w:styleId="a8">
    <w:name w:val="Normal (Web)"/>
    <w:basedOn w:val="a"/>
    <w:uiPriority w:val="99"/>
    <w:unhideWhenUsed/>
    <w:rsid w:val="00481DC0"/>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9">
    <w:name w:val="Hyperlink"/>
    <w:rsid w:val="00DC5CDA"/>
    <w:rPr>
      <w:color w:val="0000FF"/>
      <w:u w:val="single"/>
    </w:rPr>
  </w:style>
  <w:style w:type="table" w:styleId="aa">
    <w:name w:val="Table Grid"/>
    <w:basedOn w:val="a1"/>
    <w:uiPriority w:val="39"/>
    <w:rsid w:val="00BF40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F00E7"/>
    <w:rPr>
      <w:rFonts w:ascii="Segoe UI" w:hAnsi="Segoe UI" w:cs="Segoe UI"/>
      <w:sz w:val="18"/>
      <w:szCs w:val="18"/>
    </w:rPr>
  </w:style>
  <w:style w:type="character" w:customStyle="1" w:styleId="ac">
    <w:name w:val="Текст выноски Знак"/>
    <w:basedOn w:val="a0"/>
    <w:link w:val="ab"/>
    <w:uiPriority w:val="99"/>
    <w:semiHidden/>
    <w:rsid w:val="00BF00E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sergeevkaotg@gmail.com" TargetMode="External"/><Relationship Id="rId3" Type="http://schemas.openxmlformats.org/officeDocument/2006/relationships/settings" Target="settings.xml"/><Relationship Id="rId7" Type="http://schemas.openxmlformats.org/officeDocument/2006/relationships/hyperlink" Target="https://sergiivka-gromada.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36</Pages>
  <Words>12240</Words>
  <Characters>69772</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150</cp:revision>
  <cp:lastPrinted>2022-02-14T10:20:00Z</cp:lastPrinted>
  <dcterms:created xsi:type="dcterms:W3CDTF">2021-11-22T08:26:00Z</dcterms:created>
  <dcterms:modified xsi:type="dcterms:W3CDTF">2022-02-14T10:54:00Z</dcterms:modified>
</cp:coreProperties>
</file>