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E57" w:rsidRPr="000168EC" w:rsidRDefault="00E362A1" w:rsidP="00B14C59">
      <w:pPr>
        <w:pStyle w:val="a5"/>
        <w:spacing w:line="360" w:lineRule="auto"/>
        <w:rPr>
          <w:rFonts w:ascii="Times New Roman" w:hAnsi="Times New Roman" w:cs="Times New Roman"/>
          <w:b/>
          <w:bCs/>
          <w:sz w:val="24"/>
          <w:szCs w:val="24"/>
          <w:lang w:val="uk-UA"/>
        </w:rPr>
      </w:pPr>
      <w:bookmarkStart w:id="0" w:name="_GoBack"/>
      <w:bookmarkEnd w:id="0"/>
      <w:r w:rsidRPr="000168EC">
        <w:rPr>
          <w:rFonts w:ascii="Times New Roman" w:hAnsi="Times New Roman" w:cs="Times New Roman"/>
          <w:sz w:val="24"/>
          <w:szCs w:val="24"/>
          <w:lang w:val="uk-UA"/>
        </w:rPr>
        <w:t>в</w:t>
      </w:r>
      <w:r w:rsidR="00A35E57" w:rsidRPr="000168EC">
        <w:rPr>
          <w:rFonts w:ascii="Times New Roman" w:hAnsi="Times New Roman" w:cs="Times New Roman"/>
          <w:sz w:val="24"/>
          <w:szCs w:val="24"/>
          <w:lang w:val="uk-UA"/>
        </w:rPr>
        <w:t>ід 20.01.2021 р.</w:t>
      </w:r>
    </w:p>
    <w:p w:rsidR="00A35E57" w:rsidRPr="000168EC" w:rsidRDefault="00A35E57" w:rsidP="00B14C59">
      <w:pPr>
        <w:spacing w:line="360" w:lineRule="auto"/>
        <w:jc w:val="center"/>
        <w:rPr>
          <w:rFonts w:ascii="Times New Roman" w:hAnsi="Times New Roman" w:cs="Times New Roman"/>
          <w:sz w:val="24"/>
          <w:szCs w:val="24"/>
          <w:lang w:val="uk-UA"/>
        </w:rPr>
      </w:pPr>
      <w:r w:rsidRPr="000168EC">
        <w:rPr>
          <w:rFonts w:ascii="Times New Roman" w:hAnsi="Times New Roman" w:cs="Times New Roman"/>
          <w:sz w:val="24"/>
          <w:szCs w:val="24"/>
          <w:lang w:val="uk-UA"/>
        </w:rPr>
        <w:lastRenderedPageBreak/>
        <w:t>смт. Сергіївка</w:t>
      </w:r>
    </w:p>
    <w:p w:rsidR="00A35E57" w:rsidRPr="000168EC" w:rsidRDefault="00A35E57" w:rsidP="00B14C59">
      <w:pPr>
        <w:spacing w:line="360" w:lineRule="auto"/>
        <w:jc w:val="right"/>
        <w:rPr>
          <w:rFonts w:ascii="Times New Roman" w:hAnsi="Times New Roman" w:cs="Times New Roman"/>
          <w:sz w:val="24"/>
          <w:szCs w:val="24"/>
          <w:lang w:val="uk-UA"/>
        </w:rPr>
        <w:sectPr w:rsidR="00A35E57" w:rsidRPr="000168EC" w:rsidSect="005E7964">
          <w:headerReference w:type="first" r:id="rId7"/>
          <w:pgSz w:w="11906" w:h="16838"/>
          <w:pgMar w:top="1134" w:right="567" w:bottom="1134" w:left="1701" w:header="709" w:footer="709" w:gutter="0"/>
          <w:cols w:num="3" w:space="708"/>
          <w:titlePg/>
          <w:docGrid w:linePitch="360"/>
        </w:sectPr>
      </w:pPr>
      <w:r w:rsidRPr="000168EC">
        <w:rPr>
          <w:rFonts w:ascii="Times New Roman" w:hAnsi="Times New Roman" w:cs="Times New Roman"/>
          <w:sz w:val="24"/>
          <w:szCs w:val="24"/>
          <w:lang w:val="uk-UA"/>
        </w:rPr>
        <w:lastRenderedPageBreak/>
        <w:t xml:space="preserve">№ </w:t>
      </w:r>
      <w:r w:rsidR="00385690" w:rsidRPr="000168EC">
        <w:rPr>
          <w:rFonts w:ascii="Times New Roman" w:hAnsi="Times New Roman" w:cs="Times New Roman"/>
          <w:sz w:val="24"/>
          <w:szCs w:val="24"/>
          <w:lang w:val="uk-UA"/>
        </w:rPr>
        <w:t>64</w:t>
      </w:r>
    </w:p>
    <w:p w:rsidR="00385690" w:rsidRPr="000168EC" w:rsidRDefault="00385690" w:rsidP="00385690">
      <w:pPr>
        <w:spacing w:line="240" w:lineRule="auto"/>
        <w:ind w:right="4535" w:firstLine="709"/>
        <w:jc w:val="both"/>
        <w:rPr>
          <w:rFonts w:ascii="Times New Roman" w:hAnsi="Times New Roman" w:cs="Times New Roman"/>
          <w:b/>
          <w:sz w:val="24"/>
          <w:szCs w:val="24"/>
          <w:lang w:val="uk-UA"/>
        </w:rPr>
      </w:pPr>
      <w:r w:rsidRPr="000168EC">
        <w:rPr>
          <w:rFonts w:ascii="Times New Roman" w:hAnsi="Times New Roman" w:cs="Times New Roman"/>
          <w:b/>
          <w:sz w:val="24"/>
          <w:szCs w:val="24"/>
          <w:lang w:val="uk-UA"/>
        </w:rPr>
        <w:lastRenderedPageBreak/>
        <w:t>Про затвердження порядку відшкодування фактичних витрат на копіювання або друк документів, що надаються за запитами на публічну інформацію, та розміру фактичних витрат на копіювання або друк документів, що надаються за запитами на публічну інформацію</w:t>
      </w:r>
    </w:p>
    <w:p w:rsidR="00385690" w:rsidRPr="000168EC" w:rsidRDefault="00385690" w:rsidP="00385690">
      <w:pPr>
        <w:spacing w:line="240" w:lineRule="auto"/>
        <w:ind w:firstLine="709"/>
        <w:jc w:val="both"/>
        <w:rPr>
          <w:rFonts w:ascii="Times New Roman" w:hAnsi="Times New Roman" w:cs="Times New Roman"/>
          <w:sz w:val="24"/>
          <w:szCs w:val="24"/>
          <w:lang w:val="uk-UA"/>
        </w:rPr>
      </w:pPr>
      <w:r w:rsidRPr="000168EC">
        <w:rPr>
          <w:rFonts w:ascii="Times New Roman" w:hAnsi="Times New Roman" w:cs="Times New Roman"/>
          <w:sz w:val="24"/>
          <w:szCs w:val="24"/>
          <w:lang w:val="uk-UA"/>
        </w:rPr>
        <w:t>З метою організації виконання статті 21 Закону України  «Про доступ до публічної інформації», постанови Кабінету Міністрів України від 13.07.2011 року № 740 «Про затвердження граничних норм витрат на копіювання або друк документів, що надаються за запитом на інформацію», статей 25, 26 Закону України «Про місцеве самоврядування в Україні»</w:t>
      </w:r>
      <w:r w:rsidR="00EC4991">
        <w:rPr>
          <w:rFonts w:ascii="Times New Roman" w:hAnsi="Times New Roman" w:cs="Times New Roman"/>
          <w:sz w:val="24"/>
          <w:szCs w:val="24"/>
          <w:lang w:val="uk-UA"/>
        </w:rPr>
        <w:t xml:space="preserve">, </w:t>
      </w:r>
      <w:r w:rsidRPr="000168EC">
        <w:rPr>
          <w:rFonts w:ascii="Times New Roman" w:hAnsi="Times New Roman" w:cs="Times New Roman"/>
          <w:sz w:val="24"/>
          <w:szCs w:val="24"/>
          <w:lang w:val="uk-UA"/>
        </w:rPr>
        <w:t xml:space="preserve"> селищна рада</w:t>
      </w:r>
    </w:p>
    <w:p w:rsidR="00385690" w:rsidRPr="000168EC" w:rsidRDefault="00385690" w:rsidP="00385690">
      <w:pPr>
        <w:jc w:val="both"/>
        <w:rPr>
          <w:rFonts w:ascii="Times New Roman" w:hAnsi="Times New Roman" w:cs="Times New Roman"/>
          <w:b/>
          <w:sz w:val="24"/>
          <w:szCs w:val="24"/>
          <w:lang w:val="uk-UA"/>
        </w:rPr>
      </w:pPr>
      <w:r w:rsidRPr="000168EC">
        <w:rPr>
          <w:rFonts w:ascii="Times New Roman" w:hAnsi="Times New Roman" w:cs="Times New Roman"/>
          <w:b/>
          <w:sz w:val="24"/>
          <w:szCs w:val="24"/>
          <w:lang w:val="uk-UA"/>
        </w:rPr>
        <w:t>ВИРІШИЛА:</w:t>
      </w:r>
    </w:p>
    <w:p w:rsidR="00385690" w:rsidRPr="000168EC" w:rsidRDefault="00385690" w:rsidP="00385690">
      <w:pPr>
        <w:pStyle w:val="2"/>
        <w:ind w:firstLine="709"/>
        <w:jc w:val="both"/>
        <w:rPr>
          <w:rFonts w:ascii="Times New Roman" w:hAnsi="Times New Roman"/>
          <w:lang w:val="uk-UA"/>
        </w:rPr>
      </w:pPr>
      <w:r w:rsidRPr="000168EC">
        <w:rPr>
          <w:rFonts w:ascii="Times New Roman" w:hAnsi="Times New Roman"/>
          <w:lang w:val="uk-UA"/>
        </w:rPr>
        <w:t>1. Затвердити Порядок відшкодування фактичних витрат на копіювання або друк документів, що надаються за запитами на публічну інформацію, розпорядником яких є Сергіївська селищна рада Білгород-Дністровського району Одеської області та її виконавчі органи, з</w:t>
      </w:r>
      <w:r w:rsidR="009168F8" w:rsidRPr="000168EC">
        <w:rPr>
          <w:rFonts w:ascii="Times New Roman" w:hAnsi="Times New Roman"/>
          <w:lang w:val="uk-UA"/>
        </w:rPr>
        <w:t xml:space="preserve">гідно </w:t>
      </w:r>
      <w:r w:rsidRPr="000168EC">
        <w:rPr>
          <w:rFonts w:ascii="Times New Roman" w:hAnsi="Times New Roman"/>
          <w:lang w:val="uk-UA"/>
        </w:rPr>
        <w:t>додатком 1.</w:t>
      </w:r>
    </w:p>
    <w:p w:rsidR="00385690" w:rsidRPr="000168EC" w:rsidRDefault="00385690" w:rsidP="00385690">
      <w:pPr>
        <w:pStyle w:val="2"/>
        <w:ind w:firstLine="709"/>
        <w:jc w:val="both"/>
        <w:rPr>
          <w:rFonts w:ascii="Times New Roman" w:hAnsi="Times New Roman"/>
          <w:lang w:val="uk-UA"/>
        </w:rPr>
      </w:pPr>
      <w:r w:rsidRPr="000168EC">
        <w:rPr>
          <w:rFonts w:ascii="Times New Roman" w:hAnsi="Times New Roman"/>
          <w:lang w:val="uk-UA"/>
        </w:rPr>
        <w:t>2. Затвердити розмір фактичних витрат на копіювання або друк документів, що надаються за запитами на публічну інформацію, розпорядником яких є Сергіївська селищна рада Білгород-Дністровського району Одеської області та її виконавчі органи згідно з додатком 2.</w:t>
      </w:r>
    </w:p>
    <w:p w:rsidR="00385690" w:rsidRPr="000168EC" w:rsidRDefault="00385690" w:rsidP="00385690">
      <w:pPr>
        <w:spacing w:after="0" w:line="240" w:lineRule="auto"/>
        <w:ind w:firstLine="709"/>
        <w:jc w:val="both"/>
        <w:rPr>
          <w:rFonts w:ascii="Times New Roman" w:hAnsi="Times New Roman" w:cs="Times New Roman"/>
          <w:sz w:val="24"/>
          <w:szCs w:val="24"/>
          <w:lang w:val="uk-UA"/>
        </w:rPr>
      </w:pPr>
      <w:r w:rsidRPr="000168EC">
        <w:rPr>
          <w:rFonts w:ascii="Times New Roman" w:hAnsi="Times New Roman" w:cs="Times New Roman"/>
          <w:sz w:val="24"/>
          <w:szCs w:val="24"/>
          <w:lang w:val="uk-UA"/>
        </w:rPr>
        <w:t xml:space="preserve">3. Затвердити зразок повідомлення про розмір фактичних витрат на копіювання або друк документів, що надаються за запитами на публічну інформацію, розпорядником яких є Сергіївська селищна рада Білгород-Дністровського району Одеської області та її виконавчі органи згідно з додатком 3. </w:t>
      </w:r>
    </w:p>
    <w:p w:rsidR="00385690" w:rsidRPr="000168EC" w:rsidRDefault="00385690" w:rsidP="00385690">
      <w:pPr>
        <w:spacing w:after="0" w:line="240" w:lineRule="auto"/>
        <w:ind w:firstLine="709"/>
        <w:jc w:val="both"/>
        <w:rPr>
          <w:rFonts w:ascii="Times New Roman" w:hAnsi="Times New Roman" w:cs="Times New Roman"/>
          <w:sz w:val="24"/>
          <w:szCs w:val="24"/>
          <w:lang w:val="uk-UA"/>
        </w:rPr>
      </w:pPr>
      <w:r w:rsidRPr="000168EC">
        <w:rPr>
          <w:rFonts w:ascii="Times New Roman" w:hAnsi="Times New Roman" w:cs="Times New Roman"/>
          <w:sz w:val="24"/>
          <w:szCs w:val="24"/>
          <w:lang w:val="uk-UA"/>
        </w:rPr>
        <w:t xml:space="preserve">4. Дане рішення </w:t>
      </w:r>
      <w:r w:rsidR="00EC4991">
        <w:rPr>
          <w:rFonts w:ascii="Times New Roman" w:hAnsi="Times New Roman" w:cs="Times New Roman"/>
          <w:sz w:val="24"/>
          <w:szCs w:val="24"/>
          <w:lang w:val="uk-UA"/>
        </w:rPr>
        <w:t>направити керівникам виконавчого</w:t>
      </w:r>
      <w:r w:rsidRPr="000168EC">
        <w:rPr>
          <w:rFonts w:ascii="Times New Roman" w:hAnsi="Times New Roman" w:cs="Times New Roman"/>
          <w:sz w:val="24"/>
          <w:szCs w:val="24"/>
          <w:lang w:val="uk-UA"/>
        </w:rPr>
        <w:t xml:space="preserve"> комітету та керівникам структурних підрозділів</w:t>
      </w:r>
      <w:r w:rsidR="00674F0B" w:rsidRPr="000168EC">
        <w:rPr>
          <w:rFonts w:ascii="Times New Roman" w:hAnsi="Times New Roman" w:cs="Times New Roman"/>
          <w:sz w:val="24"/>
          <w:szCs w:val="24"/>
          <w:lang w:val="uk-UA"/>
        </w:rPr>
        <w:t xml:space="preserve"> Сергіївської</w:t>
      </w:r>
      <w:r w:rsidRPr="000168EC">
        <w:rPr>
          <w:rFonts w:ascii="Times New Roman" w:hAnsi="Times New Roman" w:cs="Times New Roman"/>
          <w:sz w:val="24"/>
          <w:szCs w:val="24"/>
          <w:lang w:val="uk-UA"/>
        </w:rPr>
        <w:t xml:space="preserve"> селищної ради.</w:t>
      </w:r>
    </w:p>
    <w:p w:rsidR="00373B11" w:rsidRPr="000168EC" w:rsidRDefault="00385690" w:rsidP="00373B11">
      <w:pPr>
        <w:pStyle w:val="2"/>
        <w:spacing w:after="240"/>
        <w:ind w:firstLine="709"/>
        <w:jc w:val="both"/>
        <w:rPr>
          <w:rFonts w:ascii="Times New Roman" w:hAnsi="Times New Roman"/>
          <w:lang w:val="uk-UA"/>
        </w:rPr>
      </w:pPr>
      <w:r w:rsidRPr="000168EC">
        <w:rPr>
          <w:rFonts w:ascii="Times New Roman" w:hAnsi="Times New Roman"/>
          <w:lang w:val="uk-UA"/>
        </w:rPr>
        <w:t>5. Контроль за виконанням рішення покласти на постійну комісію з питань планування, фінансів, бюджету, інвестиційної політики, міжнародних відносин, інформаційних технологій, культури, освіти, сім ї, молоді та спорту (голова комісії Шевченко О.П.) та заступника селищного голови з питань діял</w:t>
      </w:r>
      <w:r w:rsidR="008A35DC" w:rsidRPr="000168EC">
        <w:rPr>
          <w:rFonts w:ascii="Times New Roman" w:hAnsi="Times New Roman"/>
          <w:lang w:val="uk-UA"/>
        </w:rPr>
        <w:t>ьності виконавчих органів</w:t>
      </w:r>
      <w:r w:rsidRPr="000168EC">
        <w:rPr>
          <w:rFonts w:ascii="Times New Roman" w:hAnsi="Times New Roman"/>
          <w:lang w:val="uk-UA"/>
        </w:rPr>
        <w:t>.</w:t>
      </w:r>
    </w:p>
    <w:p w:rsidR="00385690" w:rsidRPr="000168EC" w:rsidRDefault="00385690" w:rsidP="00385690">
      <w:pPr>
        <w:pStyle w:val="ae"/>
        <w:spacing w:after="240" w:line="276" w:lineRule="auto"/>
        <w:ind w:firstLine="720"/>
        <w:jc w:val="both"/>
        <w:rPr>
          <w:rFonts w:ascii="Times New Roman" w:hAnsi="Times New Roman" w:cs="Times New Roman"/>
          <w:sz w:val="24"/>
          <w:szCs w:val="24"/>
          <w:lang w:val="uk-UA"/>
        </w:rPr>
        <w:sectPr w:rsidR="00385690" w:rsidRPr="000168EC" w:rsidSect="005E7964">
          <w:type w:val="continuous"/>
          <w:pgSz w:w="11906" w:h="16838" w:code="9"/>
          <w:pgMar w:top="1134" w:right="567" w:bottom="1134" w:left="1701" w:header="708" w:footer="708" w:gutter="0"/>
          <w:cols w:space="720"/>
        </w:sectPr>
      </w:pPr>
    </w:p>
    <w:p w:rsidR="00385690" w:rsidRPr="000168EC" w:rsidRDefault="00385690" w:rsidP="00385690">
      <w:pPr>
        <w:pStyle w:val="ae"/>
        <w:spacing w:after="240" w:line="276" w:lineRule="auto"/>
        <w:jc w:val="both"/>
        <w:rPr>
          <w:rFonts w:ascii="Times New Roman" w:hAnsi="Times New Roman" w:cs="Times New Roman"/>
          <w:sz w:val="24"/>
          <w:szCs w:val="24"/>
          <w:lang w:val="uk-UA"/>
        </w:rPr>
      </w:pPr>
      <w:r w:rsidRPr="000168EC">
        <w:rPr>
          <w:rFonts w:ascii="Times New Roman" w:hAnsi="Times New Roman" w:cs="Times New Roman"/>
          <w:sz w:val="24"/>
          <w:szCs w:val="24"/>
          <w:lang w:val="uk-UA"/>
        </w:rPr>
        <w:lastRenderedPageBreak/>
        <w:t>Селищний голова</w:t>
      </w:r>
    </w:p>
    <w:p w:rsidR="00385690" w:rsidRPr="000168EC" w:rsidRDefault="00385690" w:rsidP="00F75CA2">
      <w:pPr>
        <w:tabs>
          <w:tab w:val="left" w:pos="5967"/>
        </w:tabs>
        <w:jc w:val="center"/>
        <w:rPr>
          <w:rFonts w:ascii="Times New Roman" w:hAnsi="Times New Roman" w:cs="Times New Roman"/>
          <w:sz w:val="24"/>
          <w:szCs w:val="24"/>
          <w:lang w:val="uk-UA"/>
        </w:rPr>
        <w:sectPr w:rsidR="00385690" w:rsidRPr="000168EC" w:rsidSect="005E7964">
          <w:type w:val="continuous"/>
          <w:pgSz w:w="11906" w:h="16838" w:code="9"/>
          <w:pgMar w:top="1134" w:right="567" w:bottom="1134" w:left="1701" w:header="708" w:footer="708" w:gutter="0"/>
          <w:cols w:num="2" w:space="709"/>
        </w:sectPr>
      </w:pPr>
      <w:r w:rsidRPr="000168EC">
        <w:rPr>
          <w:rFonts w:ascii="Times New Roman" w:hAnsi="Times New Roman" w:cs="Times New Roman"/>
          <w:sz w:val="24"/>
          <w:szCs w:val="24"/>
          <w:lang w:val="uk-UA"/>
        </w:rPr>
        <w:lastRenderedPageBreak/>
        <w:t>А. Г. Чередниченко</w:t>
      </w:r>
    </w:p>
    <w:p w:rsidR="000168EC" w:rsidRPr="000168EC" w:rsidRDefault="000168EC" w:rsidP="002E0CB0">
      <w:pPr>
        <w:spacing w:after="0"/>
        <w:ind w:left="5670"/>
        <w:rPr>
          <w:rFonts w:ascii="Times New Roman" w:hAnsi="Times New Roman" w:cs="Times New Roman"/>
          <w:sz w:val="24"/>
          <w:szCs w:val="24"/>
          <w:lang w:val="uk-UA"/>
        </w:rPr>
        <w:sectPr w:rsidR="000168EC" w:rsidRPr="000168EC" w:rsidSect="002E0CB0">
          <w:type w:val="continuous"/>
          <w:pgSz w:w="11906" w:h="16838" w:code="9"/>
          <w:pgMar w:top="1134" w:right="850" w:bottom="1134" w:left="1701" w:header="708" w:footer="708" w:gutter="0"/>
          <w:cols w:space="720"/>
        </w:sectPr>
      </w:pPr>
    </w:p>
    <w:p w:rsidR="00385690" w:rsidRPr="000168EC" w:rsidRDefault="00385690" w:rsidP="000168EC">
      <w:pPr>
        <w:rPr>
          <w:rFonts w:ascii="Times New Roman" w:hAnsi="Times New Roman" w:cs="Times New Roman"/>
          <w:lang w:val="uk-UA"/>
        </w:rPr>
      </w:pPr>
    </w:p>
    <w:sectPr w:rsidR="00385690" w:rsidRPr="000168EC" w:rsidSect="005E7964">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E93" w:rsidRDefault="00A26E93" w:rsidP="00EE2E39">
      <w:pPr>
        <w:spacing w:after="0" w:line="240" w:lineRule="auto"/>
        <w:rPr>
          <w:rFonts w:cs="Times New Roman"/>
        </w:rPr>
      </w:pPr>
      <w:r>
        <w:rPr>
          <w:rFonts w:cs="Times New Roman"/>
        </w:rPr>
        <w:separator/>
      </w:r>
    </w:p>
  </w:endnote>
  <w:endnote w:type="continuationSeparator" w:id="0">
    <w:p w:rsidR="00A26E93" w:rsidRDefault="00A26E93"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E93" w:rsidRDefault="00A26E93" w:rsidP="00EE2E39">
      <w:pPr>
        <w:spacing w:after="0" w:line="240" w:lineRule="auto"/>
        <w:rPr>
          <w:rFonts w:cs="Times New Roman"/>
        </w:rPr>
      </w:pPr>
      <w:r>
        <w:rPr>
          <w:rFonts w:cs="Times New Roman"/>
        </w:rPr>
        <w:separator/>
      </w:r>
    </w:p>
  </w:footnote>
  <w:footnote w:type="continuationSeparator" w:id="0">
    <w:p w:rsidR="00A26E93" w:rsidRDefault="00A26E93"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E57" w:rsidRPr="00862294" w:rsidRDefault="000727F6" w:rsidP="00850FF9">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val="uk-UA" w:eastAsia="uk-UA"/>
      </w:rPr>
      <w:drawing>
        <wp:inline distT="0" distB="0" distL="0" distR="0">
          <wp:extent cx="533400" cy="714375"/>
          <wp:effectExtent l="0" t="0" r="0" b="9525"/>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solidFill>
                    <a:srgbClr val="FFFFFF"/>
                  </a:solidFill>
                  <a:ln>
                    <a:noFill/>
                  </a:ln>
                </pic:spPr>
              </pic:pic>
            </a:graphicData>
          </a:graphic>
        </wp:inline>
      </w:drawing>
    </w:r>
  </w:p>
  <w:p w:rsidR="00A35E57" w:rsidRPr="00134019" w:rsidRDefault="00A35E57"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A35E57" w:rsidRPr="00134019" w:rsidRDefault="00A35E57"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A35E57" w:rsidRPr="00134019" w:rsidRDefault="00A35E57"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A35E57" w:rsidRPr="00850FF9" w:rsidRDefault="00A35E57" w:rsidP="00850FF9">
    <w:pPr>
      <w:pStyle w:val="a5"/>
      <w:rPr>
        <w:rFonts w:cs="Times New Roman"/>
        <w:sz w:val="28"/>
        <w:szCs w:val="28"/>
        <w:lang w:val="uk-UA"/>
      </w:rPr>
    </w:pPr>
  </w:p>
  <w:p w:rsidR="00A35E57" w:rsidRPr="0068240C" w:rsidRDefault="00A35E57"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Шоста</w:t>
    </w:r>
    <w:r w:rsidR="00294FC0">
      <w:rPr>
        <w:rFonts w:ascii="Times New Roman" w:hAnsi="Times New Roman" w:cs="Times New Roman"/>
        <w:b/>
        <w:bCs/>
        <w:sz w:val="24"/>
        <w:szCs w:val="24"/>
        <w:lang w:val="uk-UA"/>
      </w:rPr>
      <w:t xml:space="preserve"> позачергова</w:t>
    </w:r>
    <w:r>
      <w:rPr>
        <w:rFonts w:ascii="Times New Roman" w:hAnsi="Times New Roman" w:cs="Times New Roman"/>
        <w:b/>
        <w:bCs/>
        <w:sz w:val="24"/>
        <w:szCs w:val="24"/>
        <w:lang w:val="uk-UA"/>
      </w:rPr>
      <w:t xml:space="preserve"> сесія, </w:t>
    </w:r>
    <w:r w:rsidRPr="00850FF9">
      <w:rPr>
        <w:rFonts w:ascii="Times New Roman" w:hAnsi="Times New Roman" w:cs="Times New Roman"/>
        <w:b/>
        <w:bCs/>
        <w:sz w:val="24"/>
        <w:szCs w:val="24"/>
      </w:rPr>
      <w:t>VIIІ скликання</w:t>
    </w:r>
  </w:p>
  <w:p w:rsidR="00A35E57" w:rsidRPr="00850FF9" w:rsidRDefault="00A35E57" w:rsidP="00850FF9">
    <w:pPr>
      <w:tabs>
        <w:tab w:val="left" w:pos="900"/>
      </w:tabs>
      <w:spacing w:after="0" w:line="240" w:lineRule="auto"/>
      <w:jc w:val="center"/>
      <w:rPr>
        <w:rFonts w:ascii="Times New Roman" w:hAnsi="Times New Roman" w:cs="Times New Roman"/>
        <w:b/>
        <w:bCs/>
        <w:sz w:val="28"/>
        <w:szCs w:val="28"/>
        <w:lang w:val="uk-UA"/>
      </w:rPr>
    </w:pPr>
  </w:p>
  <w:p w:rsidR="00A35E57" w:rsidRPr="00850FF9" w:rsidRDefault="00A35E57"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Р І Ш Е Н Н Я</w:t>
    </w:r>
  </w:p>
  <w:p w:rsidR="00A35E57" w:rsidRDefault="00A35E57" w:rsidP="00850FF9">
    <w:pPr>
      <w:tabs>
        <w:tab w:val="left" w:pos="900"/>
      </w:tabs>
      <w:spacing w:after="0" w:line="240" w:lineRule="auto"/>
      <w:jc w:val="cente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168EC"/>
    <w:rsid w:val="00031520"/>
    <w:rsid w:val="00042548"/>
    <w:rsid w:val="00053338"/>
    <w:rsid w:val="000727F6"/>
    <w:rsid w:val="0009259C"/>
    <w:rsid w:val="00134019"/>
    <w:rsid w:val="001443E2"/>
    <w:rsid w:val="001722A4"/>
    <w:rsid w:val="001751F3"/>
    <w:rsid w:val="001E35F5"/>
    <w:rsid w:val="001F7679"/>
    <w:rsid w:val="00294FC0"/>
    <w:rsid w:val="002A5A62"/>
    <w:rsid w:val="002E0CB0"/>
    <w:rsid w:val="00315E5D"/>
    <w:rsid w:val="00326BEF"/>
    <w:rsid w:val="00373B11"/>
    <w:rsid w:val="00385690"/>
    <w:rsid w:val="003B676B"/>
    <w:rsid w:val="003C3392"/>
    <w:rsid w:val="003D45EA"/>
    <w:rsid w:val="00437E45"/>
    <w:rsid w:val="004521F2"/>
    <w:rsid w:val="0047747F"/>
    <w:rsid w:val="00496608"/>
    <w:rsid w:val="005A5985"/>
    <w:rsid w:val="005C6319"/>
    <w:rsid w:val="005C76DA"/>
    <w:rsid w:val="005E7964"/>
    <w:rsid w:val="00674F0B"/>
    <w:rsid w:val="00680F5D"/>
    <w:rsid w:val="0068240C"/>
    <w:rsid w:val="007037D7"/>
    <w:rsid w:val="007C6009"/>
    <w:rsid w:val="007E02B4"/>
    <w:rsid w:val="00814451"/>
    <w:rsid w:val="00850FF9"/>
    <w:rsid w:val="00862294"/>
    <w:rsid w:val="008A35DC"/>
    <w:rsid w:val="009168F8"/>
    <w:rsid w:val="00925529"/>
    <w:rsid w:val="009529E2"/>
    <w:rsid w:val="0098213F"/>
    <w:rsid w:val="009C55C3"/>
    <w:rsid w:val="00A11113"/>
    <w:rsid w:val="00A16280"/>
    <w:rsid w:val="00A26E93"/>
    <w:rsid w:val="00A35E57"/>
    <w:rsid w:val="00A8339D"/>
    <w:rsid w:val="00AF0136"/>
    <w:rsid w:val="00AF31B7"/>
    <w:rsid w:val="00B11F33"/>
    <w:rsid w:val="00B14C59"/>
    <w:rsid w:val="00C857BE"/>
    <w:rsid w:val="00CD5BA9"/>
    <w:rsid w:val="00DD3E6A"/>
    <w:rsid w:val="00E31FCD"/>
    <w:rsid w:val="00E362A1"/>
    <w:rsid w:val="00E54C21"/>
    <w:rsid w:val="00EC4991"/>
    <w:rsid w:val="00EE2E39"/>
    <w:rsid w:val="00EE3210"/>
    <w:rsid w:val="00F406A7"/>
    <w:rsid w:val="00F75CA2"/>
    <w:rsid w:val="00F972BF"/>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rsid w:val="00EE2E39"/>
    <w:pPr>
      <w:suppressAutoHyphens/>
      <w:spacing w:line="100" w:lineRule="atLeast"/>
    </w:pPr>
    <w:rPr>
      <w:rFonts w:eastAsia="SimSun" w:cs="Calibri"/>
      <w:kern w:val="1"/>
      <w:sz w:val="22"/>
      <w:szCs w:val="22"/>
      <w:lang w:eastAsia="ar-SA"/>
    </w:rPr>
  </w:style>
  <w:style w:type="paragraph" w:styleId="a5">
    <w:name w:val="header"/>
    <w:basedOn w:val="a"/>
    <w:link w:val="a6"/>
    <w:rsid w:val="00EE2E39"/>
    <w:pPr>
      <w:tabs>
        <w:tab w:val="center" w:pos="4677"/>
        <w:tab w:val="right" w:pos="9355"/>
      </w:tabs>
      <w:spacing w:after="0" w:line="240" w:lineRule="auto"/>
    </w:pPr>
  </w:style>
  <w:style w:type="character" w:customStyle="1" w:styleId="a6">
    <w:name w:val="Верхний колонтитул Знак"/>
    <w:link w:val="a5"/>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Normal (Web)"/>
    <w:basedOn w:val="a"/>
    <w:semiHidden/>
    <w:unhideWhenUsed/>
    <w:rsid w:val="00385690"/>
    <w:pPr>
      <w:spacing w:before="100" w:beforeAutospacing="1" w:after="100" w:afterAutospacing="1" w:line="240" w:lineRule="auto"/>
    </w:pPr>
    <w:rPr>
      <w:rFonts w:ascii="Times New Roman" w:eastAsia="Calibri" w:hAnsi="Times New Roman" w:cs="Times New Roman"/>
      <w:sz w:val="24"/>
      <w:szCs w:val="24"/>
    </w:rPr>
  </w:style>
  <w:style w:type="paragraph" w:styleId="ac">
    <w:name w:val="Body Text"/>
    <w:basedOn w:val="a"/>
    <w:link w:val="ad"/>
    <w:semiHidden/>
    <w:unhideWhenUsed/>
    <w:rsid w:val="00385690"/>
    <w:pPr>
      <w:widowControl w:val="0"/>
      <w:shd w:val="clear" w:color="auto" w:fill="FFFFFF"/>
      <w:suppressAutoHyphens/>
      <w:spacing w:after="360" w:line="240" w:lineRule="atLeast"/>
    </w:pPr>
    <w:rPr>
      <w:rFonts w:ascii="Times New Roman" w:hAnsi="Times New Roman" w:cs="Times New Roman"/>
      <w:b/>
      <w:bCs/>
      <w:spacing w:val="14"/>
      <w:sz w:val="23"/>
      <w:szCs w:val="23"/>
      <w:lang w:val="uk-UA" w:eastAsia="ar-SA"/>
    </w:rPr>
  </w:style>
  <w:style w:type="character" w:customStyle="1" w:styleId="ad">
    <w:name w:val="Основной текст Знак"/>
    <w:link w:val="ac"/>
    <w:semiHidden/>
    <w:rsid w:val="00385690"/>
    <w:rPr>
      <w:rFonts w:ascii="Times New Roman" w:eastAsia="Times New Roman" w:hAnsi="Times New Roman"/>
      <w:b/>
      <w:bCs/>
      <w:spacing w:val="14"/>
      <w:sz w:val="23"/>
      <w:szCs w:val="23"/>
      <w:shd w:val="clear" w:color="auto" w:fill="FFFFFF"/>
      <w:lang w:val="uk-UA" w:eastAsia="ar-SA"/>
    </w:rPr>
  </w:style>
  <w:style w:type="paragraph" w:customStyle="1" w:styleId="10">
    <w:name w:val="Абзац списка1"/>
    <w:basedOn w:val="a"/>
    <w:rsid w:val="00385690"/>
    <w:pPr>
      <w:ind w:left="720"/>
      <w:contextualSpacing/>
    </w:pPr>
    <w:rPr>
      <w:rFonts w:eastAsia="Calibri" w:cs="Times New Roman"/>
      <w:lang w:val="uk-UA" w:eastAsia="en-US"/>
    </w:rPr>
  </w:style>
  <w:style w:type="character" w:customStyle="1" w:styleId="NoSpacingChar">
    <w:name w:val="No Spacing Char"/>
    <w:link w:val="2"/>
    <w:locked/>
    <w:rsid w:val="00385690"/>
    <w:rPr>
      <w:sz w:val="24"/>
      <w:szCs w:val="24"/>
    </w:rPr>
  </w:style>
  <w:style w:type="paragraph" w:customStyle="1" w:styleId="2">
    <w:name w:val="Без интервала2"/>
    <w:link w:val="NoSpacingChar"/>
    <w:rsid w:val="00385690"/>
    <w:rPr>
      <w:sz w:val="24"/>
      <w:szCs w:val="24"/>
    </w:rPr>
  </w:style>
  <w:style w:type="paragraph" w:styleId="ae">
    <w:name w:val="No Spacing"/>
    <w:uiPriority w:val="99"/>
    <w:qFormat/>
    <w:rsid w:val="00385690"/>
    <w:rPr>
      <w:rFonts w:cs="Calibri"/>
      <w:sz w:val="22"/>
      <w:szCs w:val="22"/>
      <w:lang w:val="en-US" w:eastAsia="en-US"/>
    </w:rPr>
  </w:style>
  <w:style w:type="paragraph" w:customStyle="1" w:styleId="3">
    <w:name w:val="Без интервала3"/>
    <w:rsid w:val="000168E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rsid w:val="00EE2E39"/>
    <w:pPr>
      <w:suppressAutoHyphens/>
      <w:spacing w:line="100" w:lineRule="atLeast"/>
    </w:pPr>
    <w:rPr>
      <w:rFonts w:eastAsia="SimSun" w:cs="Calibri"/>
      <w:kern w:val="1"/>
      <w:sz w:val="22"/>
      <w:szCs w:val="22"/>
      <w:lang w:eastAsia="ar-SA"/>
    </w:rPr>
  </w:style>
  <w:style w:type="paragraph" w:styleId="a5">
    <w:name w:val="header"/>
    <w:basedOn w:val="a"/>
    <w:link w:val="a6"/>
    <w:rsid w:val="00EE2E39"/>
    <w:pPr>
      <w:tabs>
        <w:tab w:val="center" w:pos="4677"/>
        <w:tab w:val="right" w:pos="9355"/>
      </w:tabs>
      <w:spacing w:after="0" w:line="240" w:lineRule="auto"/>
    </w:pPr>
  </w:style>
  <w:style w:type="character" w:customStyle="1" w:styleId="a6">
    <w:name w:val="Верхний колонтитул Знак"/>
    <w:link w:val="a5"/>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Normal (Web)"/>
    <w:basedOn w:val="a"/>
    <w:semiHidden/>
    <w:unhideWhenUsed/>
    <w:rsid w:val="00385690"/>
    <w:pPr>
      <w:spacing w:before="100" w:beforeAutospacing="1" w:after="100" w:afterAutospacing="1" w:line="240" w:lineRule="auto"/>
    </w:pPr>
    <w:rPr>
      <w:rFonts w:ascii="Times New Roman" w:eastAsia="Calibri" w:hAnsi="Times New Roman" w:cs="Times New Roman"/>
      <w:sz w:val="24"/>
      <w:szCs w:val="24"/>
    </w:rPr>
  </w:style>
  <w:style w:type="paragraph" w:styleId="ac">
    <w:name w:val="Body Text"/>
    <w:basedOn w:val="a"/>
    <w:link w:val="ad"/>
    <w:semiHidden/>
    <w:unhideWhenUsed/>
    <w:rsid w:val="00385690"/>
    <w:pPr>
      <w:widowControl w:val="0"/>
      <w:shd w:val="clear" w:color="auto" w:fill="FFFFFF"/>
      <w:suppressAutoHyphens/>
      <w:spacing w:after="360" w:line="240" w:lineRule="atLeast"/>
    </w:pPr>
    <w:rPr>
      <w:rFonts w:ascii="Times New Roman" w:hAnsi="Times New Roman" w:cs="Times New Roman"/>
      <w:b/>
      <w:bCs/>
      <w:spacing w:val="14"/>
      <w:sz w:val="23"/>
      <w:szCs w:val="23"/>
      <w:lang w:val="uk-UA" w:eastAsia="ar-SA"/>
    </w:rPr>
  </w:style>
  <w:style w:type="character" w:customStyle="1" w:styleId="ad">
    <w:name w:val="Основной текст Знак"/>
    <w:link w:val="ac"/>
    <w:semiHidden/>
    <w:rsid w:val="00385690"/>
    <w:rPr>
      <w:rFonts w:ascii="Times New Roman" w:eastAsia="Times New Roman" w:hAnsi="Times New Roman"/>
      <w:b/>
      <w:bCs/>
      <w:spacing w:val="14"/>
      <w:sz w:val="23"/>
      <w:szCs w:val="23"/>
      <w:shd w:val="clear" w:color="auto" w:fill="FFFFFF"/>
      <w:lang w:val="uk-UA" w:eastAsia="ar-SA"/>
    </w:rPr>
  </w:style>
  <w:style w:type="paragraph" w:customStyle="1" w:styleId="10">
    <w:name w:val="Абзац списка1"/>
    <w:basedOn w:val="a"/>
    <w:rsid w:val="00385690"/>
    <w:pPr>
      <w:ind w:left="720"/>
      <w:contextualSpacing/>
    </w:pPr>
    <w:rPr>
      <w:rFonts w:eastAsia="Calibri" w:cs="Times New Roman"/>
      <w:lang w:val="uk-UA" w:eastAsia="en-US"/>
    </w:rPr>
  </w:style>
  <w:style w:type="character" w:customStyle="1" w:styleId="NoSpacingChar">
    <w:name w:val="No Spacing Char"/>
    <w:link w:val="2"/>
    <w:locked/>
    <w:rsid w:val="00385690"/>
    <w:rPr>
      <w:sz w:val="24"/>
      <w:szCs w:val="24"/>
    </w:rPr>
  </w:style>
  <w:style w:type="paragraph" w:customStyle="1" w:styleId="2">
    <w:name w:val="Без интервала2"/>
    <w:link w:val="NoSpacingChar"/>
    <w:rsid w:val="00385690"/>
    <w:rPr>
      <w:sz w:val="24"/>
      <w:szCs w:val="24"/>
    </w:rPr>
  </w:style>
  <w:style w:type="paragraph" w:styleId="ae">
    <w:name w:val="No Spacing"/>
    <w:uiPriority w:val="99"/>
    <w:qFormat/>
    <w:rsid w:val="00385690"/>
    <w:rPr>
      <w:rFonts w:cs="Calibri"/>
      <w:sz w:val="22"/>
      <w:szCs w:val="22"/>
      <w:lang w:val="en-US" w:eastAsia="en-US"/>
    </w:rPr>
  </w:style>
  <w:style w:type="paragraph" w:customStyle="1" w:styleId="3">
    <w:name w:val="Без интервала3"/>
    <w:rsid w:val="000168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532968">
      <w:bodyDiv w:val="1"/>
      <w:marLeft w:val="0"/>
      <w:marRight w:val="0"/>
      <w:marTop w:val="0"/>
      <w:marBottom w:val="0"/>
      <w:divBdr>
        <w:top w:val="none" w:sz="0" w:space="0" w:color="auto"/>
        <w:left w:val="none" w:sz="0" w:space="0" w:color="auto"/>
        <w:bottom w:val="none" w:sz="0" w:space="0" w:color="auto"/>
        <w:right w:val="none" w:sz="0" w:space="0" w:color="auto"/>
      </w:divBdr>
    </w:div>
    <w:div w:id="1264726159">
      <w:marLeft w:val="0"/>
      <w:marRight w:val="0"/>
      <w:marTop w:val="0"/>
      <w:marBottom w:val="0"/>
      <w:divBdr>
        <w:top w:val="none" w:sz="0" w:space="0" w:color="auto"/>
        <w:left w:val="none" w:sz="0" w:space="0" w:color="auto"/>
        <w:bottom w:val="none" w:sz="0" w:space="0" w:color="auto"/>
        <w:right w:val="none" w:sz="0" w:space="0" w:color="auto"/>
      </w:divBdr>
    </w:div>
    <w:div w:id="157766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1244</Words>
  <Characters>710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Legal</cp:lastModifiedBy>
  <cp:revision>2</cp:revision>
  <dcterms:created xsi:type="dcterms:W3CDTF">2021-07-06T07:25:00Z</dcterms:created>
  <dcterms:modified xsi:type="dcterms:W3CDTF">2021-07-06T07:25:00Z</dcterms:modified>
</cp:coreProperties>
</file>