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8CE" w:rsidRDefault="009318CE" w:rsidP="001B1DA7">
      <w:pPr>
        <w:rPr>
          <w:lang w:val="uk-UA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</w:t>
      </w:r>
      <w:r>
        <w:rPr>
          <w:lang w:val="uk-UA"/>
        </w:rPr>
        <w:t xml:space="preserve">         </w:t>
      </w:r>
    </w:p>
    <w:p w:rsidR="009318CE" w:rsidRPr="00287E25" w:rsidRDefault="009318CE" w:rsidP="00E951BC">
      <w:pPr>
        <w:suppressAutoHyphens/>
        <w:jc w:val="center"/>
        <w:rPr>
          <w:lang w:val="uk-UA" w:eastAsia="ar-SA"/>
        </w:rPr>
      </w:pPr>
      <w:r>
        <w:rPr>
          <w:lang w:val="uk-UA"/>
        </w:rPr>
        <w:t xml:space="preserve">                                                                                         </w:t>
      </w:r>
      <w:r w:rsidRPr="00287E25">
        <w:rPr>
          <w:lang w:val="uk-UA" w:eastAsia="ar-SA"/>
        </w:rPr>
        <w:t>Додато</w:t>
      </w:r>
      <w:r>
        <w:rPr>
          <w:lang w:val="uk-UA" w:eastAsia="ar-SA"/>
        </w:rPr>
        <w:t xml:space="preserve">к </w:t>
      </w:r>
      <w:r w:rsidRPr="00287E25">
        <w:rPr>
          <w:lang w:val="uk-UA" w:eastAsia="ar-SA"/>
        </w:rPr>
        <w:t xml:space="preserve">до рішення </w:t>
      </w:r>
    </w:p>
    <w:p w:rsidR="009318CE" w:rsidRPr="001666DE" w:rsidRDefault="009318CE" w:rsidP="00E951BC">
      <w:pPr>
        <w:suppressAutoHyphens/>
        <w:jc w:val="center"/>
        <w:rPr>
          <w:lang w:val="uk-UA" w:eastAsia="ar-SA"/>
        </w:rPr>
      </w:pPr>
      <w:r>
        <w:rPr>
          <w:lang w:val="uk-UA" w:eastAsia="ar-SA"/>
        </w:rPr>
        <w:t xml:space="preserve">                                                                                           виконавчого комітету</w:t>
      </w:r>
    </w:p>
    <w:p w:rsidR="009318CE" w:rsidRPr="00532763" w:rsidRDefault="009318CE" w:rsidP="00E951BC">
      <w:pPr>
        <w:suppressAutoHyphens/>
        <w:jc w:val="center"/>
        <w:rPr>
          <w:lang w:val="uk-UA" w:eastAsia="ar-SA"/>
        </w:rPr>
      </w:pPr>
      <w:r>
        <w:rPr>
          <w:kern w:val="1"/>
          <w:lang w:val="uk-UA" w:eastAsia="ar-SA"/>
        </w:rPr>
        <w:t xml:space="preserve">                                                                                                     Сергіївської селищної</w:t>
      </w:r>
      <w:r w:rsidRPr="009E7E27">
        <w:rPr>
          <w:kern w:val="1"/>
          <w:lang w:val="uk-UA" w:eastAsia="ar-SA"/>
        </w:rPr>
        <w:t xml:space="preserve"> ради</w:t>
      </w:r>
    </w:p>
    <w:p w:rsidR="009318CE" w:rsidRPr="002B4596" w:rsidRDefault="009318CE" w:rsidP="00E951BC">
      <w:pPr>
        <w:ind w:left="6129"/>
        <w:rPr>
          <w:b/>
          <w:bCs/>
          <w:kern w:val="1"/>
          <w:lang w:val="uk-UA" w:eastAsia="ar-SA"/>
        </w:rPr>
      </w:pPr>
      <w:r>
        <w:rPr>
          <w:kern w:val="1"/>
          <w:lang w:val="uk-UA" w:eastAsia="ar-SA"/>
        </w:rPr>
        <w:t xml:space="preserve">   в</w:t>
      </w:r>
      <w:r w:rsidRPr="009E7E27">
        <w:rPr>
          <w:kern w:val="1"/>
          <w:lang w:val="uk-UA" w:eastAsia="ar-SA"/>
        </w:rPr>
        <w:t>ід</w:t>
      </w:r>
      <w:r>
        <w:rPr>
          <w:kern w:val="1"/>
          <w:lang w:val="uk-UA" w:eastAsia="ar-SA"/>
        </w:rPr>
        <w:t xml:space="preserve"> 02.03.2021</w:t>
      </w:r>
      <w:r w:rsidRPr="009E7E27">
        <w:rPr>
          <w:kern w:val="1"/>
          <w:lang w:val="uk-UA" w:eastAsia="ar-SA"/>
        </w:rPr>
        <w:t xml:space="preserve"> року</w:t>
      </w:r>
      <w:r>
        <w:rPr>
          <w:kern w:val="1"/>
          <w:lang w:val="uk-UA" w:eastAsia="ar-SA"/>
        </w:rPr>
        <w:t xml:space="preserve"> </w:t>
      </w:r>
      <w:r w:rsidRPr="009E7E27">
        <w:rPr>
          <w:kern w:val="1"/>
          <w:lang w:val="uk-UA" w:eastAsia="ar-SA"/>
        </w:rPr>
        <w:t xml:space="preserve">№ </w:t>
      </w:r>
      <w:r>
        <w:rPr>
          <w:kern w:val="1"/>
          <w:lang w:val="uk-UA" w:eastAsia="ar-SA"/>
        </w:rPr>
        <w:t>76</w:t>
      </w:r>
    </w:p>
    <w:tbl>
      <w:tblPr>
        <w:tblpPr w:leftFromText="180" w:rightFromText="180" w:vertAnchor="page" w:horzAnchor="margin" w:tblpXSpec="center" w:tblpY="2011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35"/>
        <w:gridCol w:w="5230"/>
      </w:tblGrid>
      <w:tr w:rsidR="003A301B" w:rsidRPr="004A7986" w:rsidTr="003A301B">
        <w:trPr>
          <w:trHeight w:val="1837"/>
        </w:trPr>
        <w:tc>
          <w:tcPr>
            <w:tcW w:w="10065" w:type="dxa"/>
            <w:gridSpan w:val="2"/>
            <w:vAlign w:val="center"/>
          </w:tcPr>
          <w:p w:rsidR="003A301B" w:rsidRDefault="003A301B" w:rsidP="003A301B">
            <w:pPr>
              <w:jc w:val="center"/>
              <w:rPr>
                <w:b/>
                <w:bCs/>
                <w:sz w:val="28"/>
                <w:lang w:val="uk-UA"/>
              </w:rPr>
            </w:pPr>
          </w:p>
          <w:p w:rsidR="003A301B" w:rsidRPr="008F0582" w:rsidRDefault="003A301B" w:rsidP="003A301B">
            <w:pPr>
              <w:jc w:val="center"/>
              <w:rPr>
                <w:b/>
                <w:bCs/>
                <w:sz w:val="28"/>
                <w:lang w:val="uk-UA"/>
              </w:rPr>
            </w:pPr>
            <w:r w:rsidRPr="008F0582">
              <w:rPr>
                <w:b/>
                <w:bCs/>
                <w:sz w:val="28"/>
                <w:lang w:val="uk-UA"/>
              </w:rPr>
              <w:t>ІНФОРМАЦІЙНА КАРТКА</w:t>
            </w:r>
          </w:p>
          <w:p w:rsidR="003A301B" w:rsidRDefault="003A301B" w:rsidP="003A301B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8F0582">
              <w:rPr>
                <w:b/>
                <w:bCs/>
                <w:sz w:val="28"/>
                <w:szCs w:val="28"/>
                <w:lang w:val="uk-UA"/>
              </w:rPr>
              <w:t>адміністративної послуги</w:t>
            </w:r>
          </w:p>
          <w:p w:rsidR="003A301B" w:rsidRDefault="003A301B" w:rsidP="003A301B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вклеювання до паспорта громадянина України( у формі книжечки) фотокартки при досягненні громадянином 25-або 45-річного віку </w:t>
            </w:r>
            <w:r w:rsidRPr="008F0582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</w:p>
          <w:p w:rsidR="003A301B" w:rsidRDefault="00274228" w:rsidP="003A301B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>
              <w:rPr>
                <w:b/>
                <w:sz w:val="28"/>
                <w:szCs w:val="28"/>
                <w:lang w:val="uk-UA" w:eastAsia="uk-UA"/>
              </w:rPr>
              <w:t>10-01</w:t>
            </w:r>
          </w:p>
          <w:p w:rsidR="003A301B" w:rsidRPr="007C2D0C" w:rsidRDefault="003A301B" w:rsidP="003A301B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8F0582">
              <w:rPr>
                <w:b/>
                <w:sz w:val="28"/>
                <w:szCs w:val="28"/>
                <w:lang w:val="uk-UA" w:eastAsia="uk-UA"/>
              </w:rPr>
              <w:t>Центр надання адміністративних послуг</w:t>
            </w:r>
          </w:p>
        </w:tc>
      </w:tr>
      <w:tr w:rsidR="003A301B" w:rsidRPr="00EE64B9" w:rsidTr="003A301B">
        <w:trPr>
          <w:trHeight w:val="305"/>
        </w:trPr>
        <w:tc>
          <w:tcPr>
            <w:tcW w:w="10065" w:type="dxa"/>
            <w:gridSpan w:val="2"/>
            <w:vAlign w:val="center"/>
          </w:tcPr>
          <w:p w:rsidR="003A301B" w:rsidRPr="00EE64B9" w:rsidRDefault="003A301B" w:rsidP="003A301B">
            <w:pPr>
              <w:pStyle w:val="2"/>
              <w:jc w:val="center"/>
              <w:rPr>
                <w:sz w:val="28"/>
                <w:szCs w:val="28"/>
              </w:rPr>
            </w:pPr>
            <w:r w:rsidRPr="00EE64B9">
              <w:rPr>
                <w:sz w:val="28"/>
                <w:szCs w:val="28"/>
              </w:rPr>
              <w:t>Інформація про суб’єкта надання адміністративної послуги</w:t>
            </w:r>
          </w:p>
        </w:tc>
      </w:tr>
      <w:tr w:rsidR="003A301B" w:rsidRPr="006035AE" w:rsidTr="003A301B">
        <w:trPr>
          <w:trHeight w:val="834"/>
        </w:trPr>
        <w:tc>
          <w:tcPr>
            <w:tcW w:w="4835" w:type="dxa"/>
            <w:vAlign w:val="center"/>
          </w:tcPr>
          <w:p w:rsidR="003A301B" w:rsidRPr="009D5BE3" w:rsidRDefault="003A301B" w:rsidP="003A301B">
            <w:pPr>
              <w:pStyle w:val="a5"/>
              <w:rPr>
                <w:lang w:val="uk-UA"/>
              </w:rPr>
            </w:pPr>
            <w:r w:rsidRPr="009D5BE3">
              <w:rPr>
                <w:lang w:val="uk-UA"/>
              </w:rPr>
              <w:t xml:space="preserve">Місцезнаходження </w:t>
            </w:r>
            <w:r w:rsidRPr="009D5BE3">
              <w:rPr>
                <w:bCs/>
                <w:lang w:val="uk-UA"/>
              </w:rPr>
              <w:t>центру</w:t>
            </w:r>
            <w:r w:rsidRPr="009D5BE3">
              <w:rPr>
                <w:lang w:val="uk-UA"/>
              </w:rPr>
              <w:t xml:space="preserve"> надання адміністративної послуги </w:t>
            </w:r>
          </w:p>
        </w:tc>
        <w:tc>
          <w:tcPr>
            <w:tcW w:w="5230" w:type="dxa"/>
            <w:vAlign w:val="center"/>
          </w:tcPr>
          <w:p w:rsidR="003A301B" w:rsidRPr="0034680E" w:rsidRDefault="003A301B" w:rsidP="003A301B">
            <w:pPr>
              <w:suppressAutoHyphens/>
              <w:rPr>
                <w:lang w:val="uk-UA" w:eastAsia="ar-SA"/>
              </w:rPr>
            </w:pPr>
            <w:r>
              <w:rPr>
                <w:lang w:val="uk-UA" w:eastAsia="ar-SA"/>
              </w:rPr>
              <w:t>6778</w:t>
            </w:r>
            <w:r w:rsidRPr="0034680E">
              <w:rPr>
                <w:lang w:val="uk-UA" w:eastAsia="ar-SA"/>
              </w:rPr>
              <w:t>0</w:t>
            </w:r>
          </w:p>
          <w:p w:rsidR="003A301B" w:rsidRPr="0034680E" w:rsidRDefault="006035AE" w:rsidP="003A301B">
            <w:pPr>
              <w:suppressAutoHyphens/>
              <w:rPr>
                <w:lang w:val="uk-UA" w:eastAsia="ar-SA"/>
              </w:rPr>
            </w:pPr>
            <w:r>
              <w:rPr>
                <w:lang w:val="uk-UA" w:eastAsia="ar-SA"/>
              </w:rPr>
              <w:t>вул. Гагаріна,буд.3</w:t>
            </w:r>
            <w:bookmarkStart w:id="0" w:name="_GoBack"/>
            <w:bookmarkEnd w:id="0"/>
            <w:r w:rsidR="003A301B">
              <w:rPr>
                <w:lang w:val="uk-UA" w:eastAsia="ar-SA"/>
              </w:rPr>
              <w:t xml:space="preserve">, смт. </w:t>
            </w:r>
            <w:proofErr w:type="spellStart"/>
            <w:r w:rsidR="003A301B">
              <w:rPr>
                <w:lang w:val="uk-UA" w:eastAsia="ar-SA"/>
              </w:rPr>
              <w:t>Сергіївка</w:t>
            </w:r>
            <w:proofErr w:type="spellEnd"/>
          </w:p>
          <w:p w:rsidR="003A301B" w:rsidRPr="009D5BE3" w:rsidRDefault="003A301B" w:rsidP="003A301B">
            <w:pPr>
              <w:pStyle w:val="a5"/>
              <w:rPr>
                <w:lang w:val="uk-UA"/>
              </w:rPr>
            </w:pPr>
            <w:r w:rsidRPr="0034680E">
              <w:rPr>
                <w:lang w:val="uk-UA"/>
              </w:rPr>
              <w:t>Білгород-</w:t>
            </w:r>
            <w:r>
              <w:rPr>
                <w:lang w:val="uk-UA"/>
              </w:rPr>
              <w:t xml:space="preserve">Дністровський р-н, Одеська </w:t>
            </w:r>
            <w:proofErr w:type="spellStart"/>
            <w:r>
              <w:rPr>
                <w:lang w:val="uk-UA"/>
              </w:rPr>
              <w:t>обл</w:t>
            </w:r>
            <w:proofErr w:type="spellEnd"/>
          </w:p>
        </w:tc>
      </w:tr>
      <w:tr w:rsidR="003A301B" w:rsidRPr="00F12FB6" w:rsidTr="003A301B">
        <w:trPr>
          <w:trHeight w:val="2622"/>
        </w:trPr>
        <w:tc>
          <w:tcPr>
            <w:tcW w:w="4835" w:type="dxa"/>
          </w:tcPr>
          <w:p w:rsidR="003A301B" w:rsidRPr="009D5BE3" w:rsidRDefault="003A301B" w:rsidP="003A301B">
            <w:pPr>
              <w:pStyle w:val="a5"/>
              <w:rPr>
                <w:lang w:val="uk-UA"/>
              </w:rPr>
            </w:pPr>
            <w:r w:rsidRPr="009D5BE3">
              <w:rPr>
                <w:lang w:val="uk-UA"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5230" w:type="dxa"/>
            <w:vAlign w:val="center"/>
          </w:tcPr>
          <w:p w:rsidR="003A301B" w:rsidRPr="009D5BE3" w:rsidRDefault="003A301B" w:rsidP="003A301B">
            <w:pPr>
              <w:pStyle w:val="a5"/>
              <w:rPr>
                <w:lang w:val="uk-UA"/>
              </w:rPr>
            </w:pPr>
          </w:p>
          <w:p w:rsidR="003A301B" w:rsidRPr="009D5BE3" w:rsidRDefault="003A301B" w:rsidP="003A301B">
            <w:pPr>
              <w:pStyle w:val="a5"/>
              <w:rPr>
                <w:b/>
                <w:lang w:val="uk-UA"/>
              </w:rPr>
            </w:pPr>
            <w:r w:rsidRPr="009D5BE3">
              <w:rPr>
                <w:b/>
                <w:lang w:val="uk-UA"/>
              </w:rPr>
              <w:t>Без перерви на обід</w:t>
            </w:r>
          </w:p>
          <w:p w:rsidR="003A301B" w:rsidRPr="009D5BE3" w:rsidRDefault="003A301B" w:rsidP="003A301B">
            <w:pPr>
              <w:pStyle w:val="a5"/>
              <w:rPr>
                <w:lang w:val="uk-UA"/>
              </w:rPr>
            </w:pPr>
            <w:r w:rsidRPr="009D5BE3">
              <w:rPr>
                <w:lang w:val="uk-UA"/>
              </w:rPr>
              <w:t>-  Понеділок       08:00-17:00</w:t>
            </w:r>
          </w:p>
          <w:p w:rsidR="003A301B" w:rsidRPr="009D5BE3" w:rsidRDefault="003A301B" w:rsidP="003A301B">
            <w:pPr>
              <w:pStyle w:val="a5"/>
              <w:rPr>
                <w:lang w:val="uk-UA"/>
              </w:rPr>
            </w:pPr>
            <w:r w:rsidRPr="009D5BE3">
              <w:rPr>
                <w:lang w:val="uk-UA"/>
              </w:rPr>
              <w:t>-  Вівторок          08:00-17:00</w:t>
            </w:r>
          </w:p>
          <w:p w:rsidR="003A301B" w:rsidRPr="009D5BE3" w:rsidRDefault="003A301B" w:rsidP="003A301B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-  Середа             08.00-20</w:t>
            </w:r>
            <w:r w:rsidRPr="009D5BE3">
              <w:rPr>
                <w:lang w:val="uk-UA"/>
              </w:rPr>
              <w:t>:00</w:t>
            </w:r>
          </w:p>
          <w:p w:rsidR="003A301B" w:rsidRPr="009D5BE3" w:rsidRDefault="003A301B" w:rsidP="003A301B">
            <w:pPr>
              <w:pStyle w:val="a5"/>
              <w:rPr>
                <w:lang w:val="uk-UA"/>
              </w:rPr>
            </w:pPr>
            <w:r w:rsidRPr="009D5BE3">
              <w:rPr>
                <w:lang w:val="uk-UA"/>
              </w:rPr>
              <w:t>-  Четвер             08:00-17:00</w:t>
            </w:r>
          </w:p>
          <w:p w:rsidR="003A301B" w:rsidRPr="009D5BE3" w:rsidRDefault="003A301B" w:rsidP="003A301B">
            <w:pPr>
              <w:pStyle w:val="a5"/>
              <w:rPr>
                <w:lang w:val="uk-UA"/>
              </w:rPr>
            </w:pPr>
            <w:r w:rsidRPr="009D5BE3">
              <w:rPr>
                <w:lang w:val="uk-UA"/>
              </w:rPr>
              <w:t>-  П</w:t>
            </w:r>
            <w:r w:rsidRPr="009D5BE3">
              <w:t>’</w:t>
            </w:r>
            <w:proofErr w:type="spellStart"/>
            <w:r w:rsidRPr="009D5BE3">
              <w:rPr>
                <w:lang w:val="uk-UA"/>
              </w:rPr>
              <w:t>ятниця</w:t>
            </w:r>
            <w:proofErr w:type="spellEnd"/>
            <w:r w:rsidRPr="009D5BE3">
              <w:rPr>
                <w:lang w:val="uk-UA"/>
              </w:rPr>
              <w:t xml:space="preserve">    </w:t>
            </w:r>
            <w:r w:rsidRPr="009D5BE3">
              <w:t xml:space="preserve"> </w:t>
            </w:r>
            <w:r w:rsidRPr="009D5BE3">
              <w:rPr>
                <w:lang w:val="uk-UA"/>
              </w:rPr>
              <w:t xml:space="preserve">    08:00-16:00</w:t>
            </w:r>
          </w:p>
          <w:p w:rsidR="003A301B" w:rsidRPr="009D5BE3" w:rsidRDefault="003A301B" w:rsidP="003A301B">
            <w:pPr>
              <w:pStyle w:val="a5"/>
              <w:rPr>
                <w:lang w:val="uk-UA"/>
              </w:rPr>
            </w:pPr>
            <w:r w:rsidRPr="009D5BE3">
              <w:rPr>
                <w:lang w:val="uk-UA"/>
              </w:rPr>
              <w:t xml:space="preserve">             Субота, неділя – вихідні</w:t>
            </w:r>
          </w:p>
          <w:p w:rsidR="003A301B" w:rsidRPr="009D5BE3" w:rsidRDefault="003A301B" w:rsidP="003A301B">
            <w:pPr>
              <w:pStyle w:val="a5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Прийом документів з 8.30 до 15.3</w:t>
            </w:r>
            <w:r w:rsidRPr="009D5BE3">
              <w:rPr>
                <w:b/>
                <w:lang w:val="uk-UA"/>
              </w:rPr>
              <w:t>0</w:t>
            </w:r>
          </w:p>
          <w:p w:rsidR="003A301B" w:rsidRPr="009D5BE3" w:rsidRDefault="003A301B" w:rsidP="003A301B">
            <w:pPr>
              <w:pStyle w:val="a5"/>
              <w:rPr>
                <w:lang w:val="uk-UA"/>
              </w:rPr>
            </w:pPr>
          </w:p>
        </w:tc>
      </w:tr>
      <w:tr w:rsidR="003A301B" w:rsidRPr="006035AE" w:rsidTr="003A301B">
        <w:trPr>
          <w:trHeight w:val="845"/>
        </w:trPr>
        <w:tc>
          <w:tcPr>
            <w:tcW w:w="4835" w:type="dxa"/>
          </w:tcPr>
          <w:p w:rsidR="003A301B" w:rsidRPr="009D5BE3" w:rsidRDefault="003A301B" w:rsidP="003A301B">
            <w:pPr>
              <w:pStyle w:val="a5"/>
              <w:rPr>
                <w:lang w:val="uk-UA"/>
              </w:rPr>
            </w:pPr>
            <w:r w:rsidRPr="009D5BE3">
              <w:rPr>
                <w:lang w:val="uk-UA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  <w:p w:rsidR="003A301B" w:rsidRPr="009D5BE3" w:rsidRDefault="003A301B" w:rsidP="003A301B">
            <w:pPr>
              <w:pStyle w:val="a5"/>
              <w:rPr>
                <w:lang w:val="uk-UA"/>
              </w:rPr>
            </w:pPr>
          </w:p>
        </w:tc>
        <w:tc>
          <w:tcPr>
            <w:tcW w:w="5230" w:type="dxa"/>
            <w:vAlign w:val="center"/>
          </w:tcPr>
          <w:p w:rsidR="003A301B" w:rsidRPr="00CE3179" w:rsidRDefault="003A301B" w:rsidP="003A301B">
            <w:pPr>
              <w:suppressAutoHyphens/>
              <w:rPr>
                <w:sz w:val="26"/>
                <w:szCs w:val="26"/>
                <w:lang w:val="uk-UA" w:eastAsia="ar-SA"/>
              </w:rPr>
            </w:pPr>
            <w:proofErr w:type="spellStart"/>
            <w:r w:rsidRPr="00CE3179">
              <w:rPr>
                <w:sz w:val="26"/>
                <w:szCs w:val="26"/>
                <w:lang w:eastAsia="ar-SA"/>
              </w:rPr>
              <w:t>http</w:t>
            </w:r>
            <w:proofErr w:type="spellEnd"/>
            <w:r w:rsidRPr="00CE3179">
              <w:rPr>
                <w:sz w:val="26"/>
                <w:szCs w:val="26"/>
                <w:lang w:val="uk-UA" w:eastAsia="ar-SA"/>
              </w:rPr>
              <w:t>://</w:t>
            </w:r>
            <w:proofErr w:type="spellStart"/>
            <w:r w:rsidRPr="00CE3179">
              <w:rPr>
                <w:sz w:val="26"/>
                <w:szCs w:val="26"/>
                <w:lang w:eastAsia="ar-SA"/>
              </w:rPr>
              <w:t>sergeevka</w:t>
            </w:r>
            <w:proofErr w:type="spellEnd"/>
            <w:r w:rsidRPr="00CE3179">
              <w:rPr>
                <w:sz w:val="26"/>
                <w:szCs w:val="26"/>
                <w:lang w:val="uk-UA" w:eastAsia="ar-SA"/>
              </w:rPr>
              <w:t>.</w:t>
            </w:r>
            <w:proofErr w:type="spellStart"/>
            <w:r w:rsidRPr="00CE3179">
              <w:rPr>
                <w:sz w:val="26"/>
                <w:szCs w:val="26"/>
                <w:lang w:eastAsia="ar-SA"/>
              </w:rPr>
              <w:t>info</w:t>
            </w:r>
            <w:proofErr w:type="spellEnd"/>
            <w:r w:rsidRPr="00CE3179">
              <w:rPr>
                <w:sz w:val="26"/>
                <w:szCs w:val="26"/>
                <w:lang w:val="uk-UA" w:eastAsia="ar-SA"/>
              </w:rPr>
              <w:t>/</w:t>
            </w:r>
          </w:p>
          <w:p w:rsidR="003A301B" w:rsidRPr="00C70F5B" w:rsidRDefault="003A301B" w:rsidP="003A301B">
            <w:pPr>
              <w:suppressAutoHyphens/>
              <w:rPr>
                <w:sz w:val="26"/>
                <w:szCs w:val="26"/>
                <w:lang w:val="uk-UA" w:eastAsia="en-US"/>
              </w:rPr>
            </w:pPr>
            <w:r w:rsidRPr="00C70F5B">
              <w:rPr>
                <w:sz w:val="26"/>
                <w:szCs w:val="26"/>
                <w:lang w:val="en-US" w:eastAsia="ar-SA"/>
              </w:rPr>
              <w:t>E</w:t>
            </w:r>
            <w:r w:rsidRPr="00C70F5B">
              <w:rPr>
                <w:sz w:val="26"/>
                <w:szCs w:val="26"/>
                <w:lang w:val="uk-UA" w:eastAsia="ar-SA"/>
              </w:rPr>
              <w:t>-</w:t>
            </w:r>
            <w:r w:rsidRPr="00C70F5B">
              <w:rPr>
                <w:sz w:val="26"/>
                <w:szCs w:val="26"/>
                <w:lang w:val="en-US" w:eastAsia="ar-SA"/>
              </w:rPr>
              <w:t>mail</w:t>
            </w:r>
            <w:r w:rsidRPr="00C70F5B">
              <w:rPr>
                <w:b/>
                <w:sz w:val="26"/>
                <w:szCs w:val="26"/>
                <w:lang w:val="uk-UA" w:eastAsia="ar-SA"/>
              </w:rPr>
              <w:t>:</w:t>
            </w:r>
            <w:r w:rsidRPr="00CE3179">
              <w:rPr>
                <w:sz w:val="26"/>
                <w:szCs w:val="26"/>
                <w:lang w:val="uk-UA" w:eastAsia="en-US"/>
              </w:rPr>
              <w:t xml:space="preserve"> </w:t>
            </w:r>
            <w:proofErr w:type="spellStart"/>
            <w:r w:rsidRPr="00C70F5B">
              <w:rPr>
                <w:sz w:val="26"/>
                <w:szCs w:val="26"/>
                <w:lang w:val="en-US" w:eastAsia="en-US"/>
              </w:rPr>
              <w:t>sergeevkaotg</w:t>
            </w:r>
            <w:proofErr w:type="spellEnd"/>
            <w:r w:rsidRPr="00C70F5B">
              <w:rPr>
                <w:sz w:val="26"/>
                <w:szCs w:val="26"/>
                <w:lang w:val="uk-UA" w:eastAsia="en-US"/>
              </w:rPr>
              <w:t>@</w:t>
            </w:r>
            <w:proofErr w:type="spellStart"/>
            <w:r w:rsidRPr="00C70F5B">
              <w:rPr>
                <w:sz w:val="26"/>
                <w:szCs w:val="26"/>
                <w:lang w:val="en-US" w:eastAsia="en-US"/>
              </w:rPr>
              <w:t>gmail</w:t>
            </w:r>
            <w:proofErr w:type="spellEnd"/>
            <w:r w:rsidRPr="00C70F5B">
              <w:rPr>
                <w:sz w:val="26"/>
                <w:szCs w:val="26"/>
                <w:lang w:val="uk-UA" w:eastAsia="en-US"/>
              </w:rPr>
              <w:t>.</w:t>
            </w:r>
            <w:r w:rsidRPr="00C70F5B">
              <w:rPr>
                <w:sz w:val="26"/>
                <w:szCs w:val="26"/>
                <w:lang w:val="en-US" w:eastAsia="en-US"/>
              </w:rPr>
              <w:t>com</w:t>
            </w:r>
            <w:r w:rsidRPr="00CE3179">
              <w:rPr>
                <w:sz w:val="26"/>
                <w:szCs w:val="26"/>
                <w:lang w:val="uk-UA" w:eastAsia="en-US"/>
              </w:rPr>
              <w:t xml:space="preserve"> </w:t>
            </w:r>
            <w:proofErr w:type="spellStart"/>
            <w:r w:rsidRPr="00C70F5B">
              <w:rPr>
                <w:sz w:val="26"/>
                <w:szCs w:val="26"/>
                <w:lang w:val="en-US" w:eastAsia="en-US"/>
              </w:rPr>
              <w:t>cnapsergeevkaotg</w:t>
            </w:r>
            <w:proofErr w:type="spellEnd"/>
            <w:r w:rsidRPr="00C70F5B">
              <w:rPr>
                <w:sz w:val="26"/>
                <w:szCs w:val="26"/>
                <w:lang w:val="uk-UA" w:eastAsia="en-US"/>
              </w:rPr>
              <w:t>@</w:t>
            </w:r>
            <w:proofErr w:type="spellStart"/>
            <w:r w:rsidRPr="00C70F5B">
              <w:rPr>
                <w:sz w:val="26"/>
                <w:szCs w:val="26"/>
                <w:lang w:val="en-US" w:eastAsia="en-US"/>
              </w:rPr>
              <w:t>gmail</w:t>
            </w:r>
            <w:proofErr w:type="spellEnd"/>
            <w:r w:rsidRPr="00C70F5B">
              <w:rPr>
                <w:sz w:val="26"/>
                <w:szCs w:val="26"/>
                <w:lang w:val="uk-UA" w:eastAsia="en-US"/>
              </w:rPr>
              <w:t>.</w:t>
            </w:r>
            <w:r w:rsidRPr="00C70F5B">
              <w:rPr>
                <w:sz w:val="26"/>
                <w:szCs w:val="26"/>
                <w:lang w:val="en-US" w:eastAsia="en-US"/>
              </w:rPr>
              <w:t>com</w:t>
            </w:r>
          </w:p>
        </w:tc>
      </w:tr>
      <w:tr w:rsidR="003A301B" w:rsidRPr="00F12FB6" w:rsidTr="003A301B">
        <w:trPr>
          <w:trHeight w:val="309"/>
        </w:trPr>
        <w:tc>
          <w:tcPr>
            <w:tcW w:w="10065" w:type="dxa"/>
            <w:gridSpan w:val="2"/>
          </w:tcPr>
          <w:p w:rsidR="003A301B" w:rsidRPr="009D5BE3" w:rsidRDefault="003A301B" w:rsidP="003A301B">
            <w:pPr>
              <w:pStyle w:val="a5"/>
              <w:rPr>
                <w:b/>
                <w:sz w:val="28"/>
                <w:lang w:val="uk-UA"/>
              </w:rPr>
            </w:pPr>
            <w:r>
              <w:rPr>
                <w:b/>
                <w:lang w:val="uk-UA"/>
              </w:rPr>
              <w:t xml:space="preserve">        </w:t>
            </w:r>
            <w:r w:rsidRPr="00BC3F19"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3A301B" w:rsidRPr="00F12FB6" w:rsidTr="003A301B">
        <w:trPr>
          <w:trHeight w:val="1726"/>
        </w:trPr>
        <w:tc>
          <w:tcPr>
            <w:tcW w:w="4835" w:type="dxa"/>
          </w:tcPr>
          <w:p w:rsidR="003A301B" w:rsidRPr="009D5BE3" w:rsidRDefault="003A301B" w:rsidP="003A301B">
            <w:pPr>
              <w:pStyle w:val="a5"/>
              <w:rPr>
                <w:lang w:eastAsia="uk-UA"/>
              </w:rPr>
            </w:pPr>
            <w:r w:rsidRPr="009D5BE3">
              <w:rPr>
                <w:lang w:val="uk-UA"/>
              </w:rPr>
              <w:t>Закони України</w:t>
            </w:r>
          </w:p>
        </w:tc>
        <w:tc>
          <w:tcPr>
            <w:tcW w:w="5230" w:type="dxa"/>
          </w:tcPr>
          <w:p w:rsidR="003A301B" w:rsidRPr="009D5BE3" w:rsidRDefault="003A301B" w:rsidP="003A301B">
            <w:pPr>
              <w:pStyle w:val="a5"/>
              <w:rPr>
                <w:lang w:eastAsia="uk-UA"/>
              </w:rPr>
            </w:pPr>
            <w:r w:rsidRPr="009D5BE3">
              <w:rPr>
                <w:lang w:val="uk-UA"/>
              </w:rPr>
              <w:t>п. 8 Положення про паспорт громадянина України, затвердженого Постановою ВРУ «Про затвердження положень про паспорт громадянина України та про паспорт громадянина України для виїзду за кордон» від 26.06.1992 № 2503-ХІІ.</w:t>
            </w:r>
          </w:p>
        </w:tc>
      </w:tr>
      <w:tr w:rsidR="003A301B" w:rsidRPr="00F12FB6" w:rsidTr="003A301B">
        <w:trPr>
          <w:trHeight w:val="262"/>
        </w:trPr>
        <w:tc>
          <w:tcPr>
            <w:tcW w:w="4835" w:type="dxa"/>
          </w:tcPr>
          <w:p w:rsidR="003A301B" w:rsidRPr="009D5BE3" w:rsidRDefault="003A301B" w:rsidP="003A301B">
            <w:pPr>
              <w:pStyle w:val="a5"/>
              <w:rPr>
                <w:lang w:val="uk-UA"/>
              </w:rPr>
            </w:pPr>
            <w:r w:rsidRPr="009D5BE3">
              <w:rPr>
                <w:lang w:val="uk-UA"/>
              </w:rPr>
              <w:t xml:space="preserve">Акти Кабінету Міністрів України </w:t>
            </w:r>
          </w:p>
        </w:tc>
        <w:tc>
          <w:tcPr>
            <w:tcW w:w="5230" w:type="dxa"/>
          </w:tcPr>
          <w:p w:rsidR="003A301B" w:rsidRPr="009D5BE3" w:rsidRDefault="003A301B" w:rsidP="003A301B">
            <w:pPr>
              <w:pStyle w:val="a5"/>
            </w:pPr>
          </w:p>
        </w:tc>
      </w:tr>
      <w:tr w:rsidR="003A301B" w:rsidRPr="00F12FB6" w:rsidTr="003A301B">
        <w:trPr>
          <w:trHeight w:val="783"/>
        </w:trPr>
        <w:tc>
          <w:tcPr>
            <w:tcW w:w="4835" w:type="dxa"/>
          </w:tcPr>
          <w:p w:rsidR="003A301B" w:rsidRPr="009D5BE3" w:rsidRDefault="003A301B" w:rsidP="003A301B">
            <w:pPr>
              <w:pStyle w:val="a5"/>
              <w:rPr>
                <w:lang w:val="uk-UA" w:eastAsia="uk-UA"/>
              </w:rPr>
            </w:pPr>
            <w:r w:rsidRPr="009D5BE3">
              <w:rPr>
                <w:lang w:val="uk-UA"/>
              </w:rPr>
              <w:t>Акти центральних органів виконавчої влади</w:t>
            </w:r>
          </w:p>
        </w:tc>
        <w:tc>
          <w:tcPr>
            <w:tcW w:w="5230" w:type="dxa"/>
          </w:tcPr>
          <w:p w:rsidR="003A301B" w:rsidRPr="009D5BE3" w:rsidRDefault="003A301B" w:rsidP="003A301B">
            <w:pPr>
              <w:pStyle w:val="a5"/>
              <w:rPr>
                <w:lang w:val="uk-UA"/>
              </w:rPr>
            </w:pPr>
            <w:r w:rsidRPr="009D5BE3">
              <w:rPr>
                <w:lang w:val="uk-UA"/>
              </w:rPr>
              <w:t>Наказ МВС «Про затвердження Порядку оформлення і видачі паспорта громадянина України» від 13.04.2012 № 320.</w:t>
            </w:r>
          </w:p>
        </w:tc>
      </w:tr>
      <w:tr w:rsidR="003A301B" w:rsidRPr="00F12FB6" w:rsidTr="003A301B">
        <w:trPr>
          <w:trHeight w:val="304"/>
        </w:trPr>
        <w:tc>
          <w:tcPr>
            <w:tcW w:w="10065" w:type="dxa"/>
            <w:gridSpan w:val="2"/>
          </w:tcPr>
          <w:p w:rsidR="003A301B" w:rsidRPr="009D5BE3" w:rsidRDefault="003A301B" w:rsidP="003A301B">
            <w:pPr>
              <w:pStyle w:val="a5"/>
              <w:rPr>
                <w:lang w:val="uk-UA"/>
              </w:rPr>
            </w:pPr>
            <w:r w:rsidRPr="009D5BE3">
              <w:rPr>
                <w:lang w:val="uk-UA"/>
              </w:rPr>
              <w:t>Умови отримання адміністративної послуги</w:t>
            </w:r>
          </w:p>
        </w:tc>
      </w:tr>
      <w:tr w:rsidR="003A301B" w:rsidRPr="00F12FB6" w:rsidTr="003A301B">
        <w:trPr>
          <w:trHeight w:val="462"/>
        </w:trPr>
        <w:tc>
          <w:tcPr>
            <w:tcW w:w="4835" w:type="dxa"/>
          </w:tcPr>
          <w:p w:rsidR="003A301B" w:rsidRPr="009D5BE3" w:rsidRDefault="003A301B" w:rsidP="003A301B">
            <w:pPr>
              <w:pStyle w:val="a5"/>
              <w:rPr>
                <w:lang w:val="uk-UA" w:eastAsia="uk-UA"/>
              </w:rPr>
            </w:pPr>
            <w:r w:rsidRPr="009D5BE3">
              <w:rPr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5230" w:type="dxa"/>
          </w:tcPr>
          <w:p w:rsidR="003A301B" w:rsidRPr="009D5BE3" w:rsidRDefault="003A301B" w:rsidP="003A301B">
            <w:pPr>
              <w:pStyle w:val="a5"/>
              <w:rPr>
                <w:lang w:val="uk-UA" w:eastAsia="uk-UA"/>
              </w:rPr>
            </w:pPr>
            <w:r w:rsidRPr="009D5BE3">
              <w:rPr>
                <w:lang w:val="uk-UA"/>
              </w:rPr>
              <w:t>Досягнення громадянином 25- і 45 – річного віку</w:t>
            </w:r>
          </w:p>
        </w:tc>
      </w:tr>
      <w:tr w:rsidR="003A301B" w:rsidRPr="00F12FB6" w:rsidTr="003A301B">
        <w:trPr>
          <w:trHeight w:val="846"/>
        </w:trPr>
        <w:tc>
          <w:tcPr>
            <w:tcW w:w="4835" w:type="dxa"/>
          </w:tcPr>
          <w:p w:rsidR="003A301B" w:rsidRPr="009D5BE3" w:rsidRDefault="003A301B" w:rsidP="003A301B">
            <w:pPr>
              <w:pStyle w:val="a5"/>
              <w:rPr>
                <w:lang w:val="uk-UA" w:eastAsia="uk-UA"/>
              </w:rPr>
            </w:pPr>
            <w:r w:rsidRPr="009D5BE3">
              <w:rPr>
                <w:lang w:val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230" w:type="dxa"/>
          </w:tcPr>
          <w:p w:rsidR="003A301B" w:rsidRPr="009D5BE3" w:rsidRDefault="003A301B" w:rsidP="003A301B">
            <w:pPr>
              <w:pStyle w:val="a5"/>
              <w:rPr>
                <w:lang w:val="uk-UA"/>
              </w:rPr>
            </w:pPr>
            <w:bookmarkStart w:id="1" w:name="n506"/>
            <w:bookmarkEnd w:id="1"/>
            <w:r w:rsidRPr="009D5BE3">
              <w:rPr>
                <w:lang w:val="uk-UA"/>
              </w:rPr>
              <w:t xml:space="preserve">  - 2 фотокартки розміром 3,5 х 4,5см;</w:t>
            </w:r>
          </w:p>
          <w:p w:rsidR="003A301B" w:rsidRPr="009D5BE3" w:rsidRDefault="003A301B" w:rsidP="003A301B">
            <w:pPr>
              <w:pStyle w:val="a5"/>
              <w:rPr>
                <w:lang w:val="uk-UA" w:eastAsia="uk-UA"/>
              </w:rPr>
            </w:pPr>
            <w:bookmarkStart w:id="2" w:name="n59"/>
            <w:bookmarkStart w:id="3" w:name="n55"/>
            <w:bookmarkEnd w:id="2"/>
            <w:bookmarkEnd w:id="3"/>
            <w:r w:rsidRPr="009D5BE3">
              <w:rPr>
                <w:lang w:val="uk-UA"/>
              </w:rPr>
              <w:t xml:space="preserve">  - паспорт громадянина України.</w:t>
            </w:r>
          </w:p>
        </w:tc>
      </w:tr>
      <w:tr w:rsidR="003A301B" w:rsidRPr="00A12794" w:rsidTr="003A301B">
        <w:trPr>
          <w:trHeight w:val="462"/>
        </w:trPr>
        <w:tc>
          <w:tcPr>
            <w:tcW w:w="4835" w:type="dxa"/>
          </w:tcPr>
          <w:p w:rsidR="003A301B" w:rsidRPr="009D5BE3" w:rsidRDefault="003A301B" w:rsidP="003A301B">
            <w:pPr>
              <w:pStyle w:val="a5"/>
              <w:rPr>
                <w:lang w:val="uk-UA" w:eastAsia="uk-UA"/>
              </w:rPr>
            </w:pPr>
            <w:r w:rsidRPr="009D5BE3">
              <w:rPr>
                <w:lang w:val="uk-UA"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5230" w:type="dxa"/>
          </w:tcPr>
          <w:p w:rsidR="003A301B" w:rsidRPr="009D5BE3" w:rsidRDefault="003A301B" w:rsidP="003A301B">
            <w:pPr>
              <w:pStyle w:val="a5"/>
              <w:rPr>
                <w:lang w:val="uk-UA" w:eastAsia="uk-UA"/>
              </w:rPr>
            </w:pPr>
            <w:r w:rsidRPr="009D5BE3">
              <w:rPr>
                <w:lang w:val="uk-UA"/>
              </w:rPr>
              <w:t>Заявник по досягненню відповідного віку протягом місяця для одержання адміністративної послуги звертаєть</w:t>
            </w:r>
            <w:r>
              <w:rPr>
                <w:lang w:val="uk-UA"/>
              </w:rPr>
              <w:t xml:space="preserve">ся  до </w:t>
            </w:r>
            <w:r w:rsidRPr="009D5BE3">
              <w:rPr>
                <w:lang w:val="uk-UA"/>
              </w:rPr>
              <w:t xml:space="preserve">центрів надання адміністративних послуг </w:t>
            </w:r>
          </w:p>
        </w:tc>
      </w:tr>
      <w:tr w:rsidR="003A301B" w:rsidRPr="00B93275" w:rsidTr="003A301B">
        <w:trPr>
          <w:trHeight w:val="549"/>
        </w:trPr>
        <w:tc>
          <w:tcPr>
            <w:tcW w:w="4835" w:type="dxa"/>
          </w:tcPr>
          <w:p w:rsidR="003A301B" w:rsidRPr="009D5BE3" w:rsidRDefault="003A301B" w:rsidP="003A301B">
            <w:pPr>
              <w:pStyle w:val="a5"/>
              <w:rPr>
                <w:lang w:val="uk-UA" w:eastAsia="uk-UA"/>
              </w:rPr>
            </w:pPr>
            <w:r w:rsidRPr="009D5BE3">
              <w:rPr>
                <w:lang w:val="uk-UA"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230" w:type="dxa"/>
          </w:tcPr>
          <w:p w:rsidR="003A301B" w:rsidRPr="009D5BE3" w:rsidRDefault="003A301B" w:rsidP="003A301B">
            <w:pPr>
              <w:pStyle w:val="a5"/>
              <w:rPr>
                <w:lang w:val="uk-UA" w:eastAsia="uk-UA"/>
              </w:rPr>
            </w:pPr>
            <w:r w:rsidRPr="009D5BE3">
              <w:rPr>
                <w:iCs/>
                <w:lang w:val="uk-UA"/>
              </w:rPr>
              <w:t>Плата не стягується</w:t>
            </w:r>
          </w:p>
        </w:tc>
      </w:tr>
      <w:tr w:rsidR="003A301B" w:rsidRPr="00F12FB6" w:rsidTr="003A301B">
        <w:trPr>
          <w:trHeight w:val="462"/>
        </w:trPr>
        <w:tc>
          <w:tcPr>
            <w:tcW w:w="4835" w:type="dxa"/>
          </w:tcPr>
          <w:p w:rsidR="003A301B" w:rsidRPr="009D5BE3" w:rsidRDefault="003A301B" w:rsidP="003A301B">
            <w:pPr>
              <w:pStyle w:val="a5"/>
              <w:rPr>
                <w:lang w:val="uk-UA" w:eastAsia="uk-UA"/>
              </w:rPr>
            </w:pPr>
            <w:r w:rsidRPr="009D5BE3">
              <w:rPr>
                <w:lang w:val="uk-UA" w:eastAsia="uk-UA"/>
              </w:rPr>
              <w:lastRenderedPageBreak/>
              <w:t>Строк надання адміністративної послуги</w:t>
            </w:r>
          </w:p>
        </w:tc>
        <w:tc>
          <w:tcPr>
            <w:tcW w:w="5230" w:type="dxa"/>
          </w:tcPr>
          <w:p w:rsidR="003A301B" w:rsidRPr="009D5BE3" w:rsidRDefault="003A301B" w:rsidP="003A301B">
            <w:pPr>
              <w:pStyle w:val="a5"/>
              <w:rPr>
                <w:lang w:val="uk-UA" w:eastAsia="uk-UA"/>
              </w:rPr>
            </w:pPr>
            <w:r w:rsidRPr="009D5BE3">
              <w:rPr>
                <w:lang w:val="uk-UA"/>
              </w:rPr>
              <w:t>Не пізніше 5 робочих днів з дати подання заявником усіх необхідних документів.</w:t>
            </w:r>
          </w:p>
        </w:tc>
      </w:tr>
      <w:tr w:rsidR="003A301B" w:rsidRPr="00F12FB6" w:rsidTr="003A301B">
        <w:trPr>
          <w:trHeight w:val="593"/>
        </w:trPr>
        <w:tc>
          <w:tcPr>
            <w:tcW w:w="4835" w:type="dxa"/>
          </w:tcPr>
          <w:p w:rsidR="003A301B" w:rsidRPr="009D5BE3" w:rsidRDefault="003A301B" w:rsidP="003A301B">
            <w:pPr>
              <w:pStyle w:val="a5"/>
              <w:rPr>
                <w:lang w:val="uk-UA" w:eastAsia="uk-UA"/>
              </w:rPr>
            </w:pPr>
            <w:r w:rsidRPr="009D5BE3">
              <w:rPr>
                <w:lang w:val="uk-UA" w:eastAsia="uk-UA"/>
              </w:rPr>
              <w:t>Перелік підстав для відмови у державній реєстрації</w:t>
            </w:r>
          </w:p>
        </w:tc>
        <w:tc>
          <w:tcPr>
            <w:tcW w:w="5230" w:type="dxa"/>
          </w:tcPr>
          <w:p w:rsidR="003A301B" w:rsidRPr="009D5BE3" w:rsidRDefault="003A301B" w:rsidP="003A301B">
            <w:pPr>
              <w:pStyle w:val="a5"/>
              <w:rPr>
                <w:lang w:val="uk-UA" w:eastAsia="zh-CN"/>
              </w:rPr>
            </w:pPr>
            <w:proofErr w:type="spellStart"/>
            <w:r w:rsidRPr="009D5BE3">
              <w:t>Відсутність</w:t>
            </w:r>
            <w:proofErr w:type="spellEnd"/>
            <w:r w:rsidRPr="009D5BE3">
              <w:t xml:space="preserve"> одного з </w:t>
            </w:r>
            <w:proofErr w:type="spellStart"/>
            <w:r w:rsidRPr="009D5BE3">
              <w:t>документів</w:t>
            </w:r>
            <w:proofErr w:type="spellEnd"/>
            <w:r w:rsidRPr="009D5BE3">
              <w:t xml:space="preserve">, </w:t>
            </w:r>
            <w:r w:rsidRPr="009D5BE3">
              <w:rPr>
                <w:lang w:val="uk-UA"/>
              </w:rPr>
              <w:t xml:space="preserve"> необхідних для отримання </w:t>
            </w:r>
            <w:proofErr w:type="gramStart"/>
            <w:r w:rsidRPr="009D5BE3">
              <w:rPr>
                <w:lang w:val="uk-UA"/>
              </w:rPr>
              <w:t>адм</w:t>
            </w:r>
            <w:proofErr w:type="gramEnd"/>
            <w:r w:rsidRPr="009D5BE3">
              <w:rPr>
                <w:lang w:val="uk-UA"/>
              </w:rPr>
              <w:t>іністративної послуги.</w:t>
            </w:r>
          </w:p>
        </w:tc>
      </w:tr>
      <w:tr w:rsidR="003A301B" w:rsidRPr="00B93275" w:rsidTr="003A301B">
        <w:trPr>
          <w:trHeight w:val="1147"/>
        </w:trPr>
        <w:tc>
          <w:tcPr>
            <w:tcW w:w="4835" w:type="dxa"/>
          </w:tcPr>
          <w:p w:rsidR="003A301B" w:rsidRPr="009D5BE3" w:rsidRDefault="003A301B" w:rsidP="003A301B">
            <w:pPr>
              <w:pStyle w:val="a5"/>
              <w:rPr>
                <w:lang w:val="uk-UA" w:eastAsia="uk-UA"/>
              </w:rPr>
            </w:pPr>
            <w:r w:rsidRPr="009D5BE3">
              <w:rPr>
                <w:lang w:val="uk-UA" w:eastAsia="uk-UA"/>
              </w:rPr>
              <w:t>Результат надання адміністративної послуги</w:t>
            </w:r>
          </w:p>
        </w:tc>
        <w:tc>
          <w:tcPr>
            <w:tcW w:w="5230" w:type="dxa"/>
            <w:vAlign w:val="center"/>
          </w:tcPr>
          <w:p w:rsidR="003A301B" w:rsidRPr="009D5BE3" w:rsidRDefault="003A301B" w:rsidP="003A301B">
            <w:pPr>
              <w:pStyle w:val="a5"/>
              <w:rPr>
                <w:lang w:val="uk-UA"/>
              </w:rPr>
            </w:pPr>
            <w:bookmarkStart w:id="4" w:name="o638"/>
            <w:bookmarkEnd w:id="4"/>
            <w:r w:rsidRPr="009D5BE3">
              <w:rPr>
                <w:lang w:val="uk-UA"/>
              </w:rPr>
              <w:t>Видача паспорта громадянина України із вклеєною фотокарткою.</w:t>
            </w:r>
          </w:p>
        </w:tc>
      </w:tr>
      <w:tr w:rsidR="003A301B" w:rsidRPr="00F12FB6" w:rsidTr="003A301B">
        <w:trPr>
          <w:trHeight w:val="545"/>
        </w:trPr>
        <w:tc>
          <w:tcPr>
            <w:tcW w:w="4835" w:type="dxa"/>
          </w:tcPr>
          <w:p w:rsidR="003A301B" w:rsidRPr="009D5BE3" w:rsidRDefault="003A301B" w:rsidP="003A301B">
            <w:pPr>
              <w:pStyle w:val="a5"/>
              <w:rPr>
                <w:lang w:val="uk-UA" w:eastAsia="uk-UA"/>
              </w:rPr>
            </w:pPr>
            <w:r w:rsidRPr="009D5BE3">
              <w:rPr>
                <w:lang w:val="uk-UA" w:eastAsia="uk-UA"/>
              </w:rPr>
              <w:t>Способи отримання відповіді (результату)</w:t>
            </w:r>
          </w:p>
        </w:tc>
        <w:tc>
          <w:tcPr>
            <w:tcW w:w="5230" w:type="dxa"/>
          </w:tcPr>
          <w:p w:rsidR="003A301B" w:rsidRPr="009D5BE3" w:rsidRDefault="003A301B" w:rsidP="003A301B">
            <w:pPr>
              <w:pStyle w:val="a5"/>
              <w:rPr>
                <w:lang w:val="uk-UA" w:eastAsia="uk-UA"/>
              </w:rPr>
            </w:pPr>
            <w:r w:rsidRPr="009D5BE3">
              <w:rPr>
                <w:lang w:val="uk-UA" w:eastAsia="uk-UA"/>
              </w:rPr>
              <w:t>Особисто заявником або законним представником.</w:t>
            </w:r>
          </w:p>
        </w:tc>
      </w:tr>
      <w:tr w:rsidR="003A301B" w:rsidRPr="00F12FB6" w:rsidTr="003A301B">
        <w:trPr>
          <w:trHeight w:val="462"/>
        </w:trPr>
        <w:tc>
          <w:tcPr>
            <w:tcW w:w="4835" w:type="dxa"/>
          </w:tcPr>
          <w:p w:rsidR="003A301B" w:rsidRPr="009D5BE3" w:rsidRDefault="003A301B" w:rsidP="003A301B">
            <w:pPr>
              <w:pStyle w:val="a5"/>
              <w:rPr>
                <w:lang w:val="uk-UA" w:eastAsia="uk-UA"/>
              </w:rPr>
            </w:pPr>
            <w:r w:rsidRPr="009D5BE3">
              <w:rPr>
                <w:lang w:val="uk-UA" w:eastAsia="uk-UA"/>
              </w:rPr>
              <w:t>Примітка</w:t>
            </w:r>
          </w:p>
        </w:tc>
        <w:tc>
          <w:tcPr>
            <w:tcW w:w="5230" w:type="dxa"/>
          </w:tcPr>
          <w:p w:rsidR="003A301B" w:rsidRPr="009D5BE3" w:rsidRDefault="003A301B" w:rsidP="003A301B">
            <w:pPr>
              <w:pStyle w:val="a5"/>
              <w:rPr>
                <w:lang w:val="uk-UA" w:eastAsia="uk-UA"/>
              </w:rPr>
            </w:pPr>
            <w:r w:rsidRPr="009D5BE3">
              <w:rPr>
                <w:lang w:val="uk-UA"/>
              </w:rPr>
              <w:t>За проживання за недійсним паспортом до громадянина застосовуються заходи адміністративного впливу відповідно до статті 197 КУпАП (санкція –  попередження або накладення штрафу від 1 до 3 неоподатковуваних мінімумів доходів громадян).</w:t>
            </w:r>
          </w:p>
        </w:tc>
      </w:tr>
    </w:tbl>
    <w:p w:rsidR="009318CE" w:rsidRPr="001B6B35" w:rsidRDefault="009318CE" w:rsidP="001B1DA7">
      <w:pPr>
        <w:rPr>
          <w:lang w:val="uk-UA" w:eastAsia="ar-SA"/>
        </w:rPr>
      </w:pPr>
    </w:p>
    <w:p w:rsidR="009318CE" w:rsidRPr="00F12FB6" w:rsidRDefault="009318CE" w:rsidP="009309EB">
      <w:pPr>
        <w:rPr>
          <w:lang w:val="uk-UA"/>
        </w:rPr>
      </w:pPr>
    </w:p>
    <w:p w:rsidR="009318CE" w:rsidRPr="00F12FB6" w:rsidRDefault="009318CE" w:rsidP="009309EB">
      <w:pPr>
        <w:rPr>
          <w:lang w:val="uk-UA"/>
        </w:rPr>
      </w:pPr>
    </w:p>
    <w:p w:rsidR="009318CE" w:rsidRPr="00F12FB6" w:rsidRDefault="009318CE" w:rsidP="009309EB"/>
    <w:sectPr w:rsidR="009318CE" w:rsidRPr="00F12FB6" w:rsidSect="003A301B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4C2FF3"/>
    <w:multiLevelType w:val="hybridMultilevel"/>
    <w:tmpl w:val="8E3E68B6"/>
    <w:lvl w:ilvl="0" w:tplc="F3F46E4A">
      <w:start w:val="3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37DC"/>
    <w:rsid w:val="00011E40"/>
    <w:rsid w:val="0002185C"/>
    <w:rsid w:val="00046C4B"/>
    <w:rsid w:val="000737DC"/>
    <w:rsid w:val="001666DE"/>
    <w:rsid w:val="00192516"/>
    <w:rsid w:val="001B1DA7"/>
    <w:rsid w:val="001B6B35"/>
    <w:rsid w:val="00274228"/>
    <w:rsid w:val="0027789C"/>
    <w:rsid w:val="00287E25"/>
    <w:rsid w:val="002B4596"/>
    <w:rsid w:val="0034680E"/>
    <w:rsid w:val="003A301B"/>
    <w:rsid w:val="004166FD"/>
    <w:rsid w:val="004411E1"/>
    <w:rsid w:val="00466D79"/>
    <w:rsid w:val="00491BDF"/>
    <w:rsid w:val="004A7986"/>
    <w:rsid w:val="00532763"/>
    <w:rsid w:val="005870C7"/>
    <w:rsid w:val="005B66AC"/>
    <w:rsid w:val="005D0978"/>
    <w:rsid w:val="006035AE"/>
    <w:rsid w:val="006A48DA"/>
    <w:rsid w:val="006B3752"/>
    <w:rsid w:val="007C2D0C"/>
    <w:rsid w:val="007E468E"/>
    <w:rsid w:val="00835EFC"/>
    <w:rsid w:val="00872CBB"/>
    <w:rsid w:val="008F0582"/>
    <w:rsid w:val="009309EB"/>
    <w:rsid w:val="009318CE"/>
    <w:rsid w:val="009A310B"/>
    <w:rsid w:val="009D5BE3"/>
    <w:rsid w:val="009E7E27"/>
    <w:rsid w:val="00A12794"/>
    <w:rsid w:val="00A77F3F"/>
    <w:rsid w:val="00AE48B7"/>
    <w:rsid w:val="00B24971"/>
    <w:rsid w:val="00B93275"/>
    <w:rsid w:val="00BC3F19"/>
    <w:rsid w:val="00BE1032"/>
    <w:rsid w:val="00C23E53"/>
    <w:rsid w:val="00C70F5B"/>
    <w:rsid w:val="00C76BC5"/>
    <w:rsid w:val="00CE3179"/>
    <w:rsid w:val="00DC19FF"/>
    <w:rsid w:val="00DD0D16"/>
    <w:rsid w:val="00DE0C64"/>
    <w:rsid w:val="00E75E97"/>
    <w:rsid w:val="00E94DE4"/>
    <w:rsid w:val="00E951BC"/>
    <w:rsid w:val="00EE25B8"/>
    <w:rsid w:val="00EE64B9"/>
    <w:rsid w:val="00F12FB6"/>
    <w:rsid w:val="00F84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9EB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309EB"/>
    <w:pPr>
      <w:keepNext/>
      <w:jc w:val="both"/>
      <w:outlineLvl w:val="1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9309EB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spelle">
    <w:name w:val="spelle"/>
    <w:uiPriority w:val="99"/>
    <w:rsid w:val="009309EB"/>
  </w:style>
  <w:style w:type="character" w:styleId="a3">
    <w:name w:val="Hyperlink"/>
    <w:uiPriority w:val="99"/>
    <w:rsid w:val="009309EB"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9309E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5">
    <w:name w:val="No Spacing"/>
    <w:uiPriority w:val="99"/>
    <w:qFormat/>
    <w:rsid w:val="00AE48B7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rvps2">
    <w:name w:val="rvps2"/>
    <w:basedOn w:val="a"/>
    <w:uiPriority w:val="99"/>
    <w:rsid w:val="00C23E53"/>
    <w:pPr>
      <w:suppressAutoHyphens/>
      <w:spacing w:before="280" w:after="280"/>
    </w:pPr>
    <w:rPr>
      <w:lang w:eastAsia="zh-CN"/>
    </w:rPr>
  </w:style>
  <w:style w:type="paragraph" w:styleId="a6">
    <w:name w:val="Normal (Web)"/>
    <w:basedOn w:val="a"/>
    <w:uiPriority w:val="99"/>
    <w:rsid w:val="00DE0C64"/>
    <w:pPr>
      <w:suppressAutoHyphens/>
      <w:spacing w:before="280" w:after="280"/>
    </w:pPr>
    <w:rPr>
      <w:lang w:eastAsia="zh-CN"/>
    </w:rPr>
  </w:style>
  <w:style w:type="character" w:customStyle="1" w:styleId="s3">
    <w:name w:val="s3"/>
    <w:uiPriority w:val="99"/>
    <w:rsid w:val="001B1DA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500</Words>
  <Characters>2853</Characters>
  <Application>Microsoft Office Word</Application>
  <DocSecurity>0</DocSecurity>
  <Lines>23</Lines>
  <Paragraphs>6</Paragraphs>
  <ScaleCrop>false</ScaleCrop>
  <Company>diakov.net</Company>
  <LinksUpToDate>false</LinksUpToDate>
  <CharactersWithSpaces>3347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Осадчук</dc:creator>
  <cp:keywords/>
  <dc:description/>
  <cp:lastModifiedBy>User</cp:lastModifiedBy>
  <cp:revision>13</cp:revision>
  <dcterms:created xsi:type="dcterms:W3CDTF">2020-06-05T11:28:00Z</dcterms:created>
  <dcterms:modified xsi:type="dcterms:W3CDTF">2021-11-18T09:03:00Z</dcterms:modified>
</cp:coreProperties>
</file>