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B4" w:rsidRDefault="00C462B4" w:rsidP="003A37C5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C462B4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4A530CD2" wp14:editId="6F1FA00A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DA6" w:rsidRPr="00C462B4" w:rsidRDefault="00830DA6" w:rsidP="00767C66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C462B4" w:rsidRPr="00C462B4" w:rsidRDefault="00C462B4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462B4" w:rsidRDefault="00DE4C58" w:rsidP="007D6D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шоста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чергова   сесія 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2A6881" w:rsidRPr="002A6881" w:rsidRDefault="002A6881" w:rsidP="007D6D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6881" w:rsidRPr="00767C66" w:rsidRDefault="00C462B4" w:rsidP="00767C6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2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 </w:t>
      </w:r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C462B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20D6B" w:rsidRDefault="00DE4C58" w:rsidP="00C462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      .2022</w:t>
      </w:r>
      <w:r w:rsidR="00C462B4" w:rsidRPr="00C462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№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0"/>
      </w:tblGrid>
      <w:tr w:rsidR="00820D6B" w:rsidRPr="00343361" w:rsidTr="00820D6B">
        <w:trPr>
          <w:trHeight w:val="1543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20D6B" w:rsidRDefault="00820D6B" w:rsidP="004D3100">
            <w:pPr>
              <w:pStyle w:val="a5"/>
              <w:tabs>
                <w:tab w:val="left" w:pos="510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  внесення   зміни  та   доповнень  в</w:t>
            </w:r>
            <w:r w:rsidRPr="00A31A30">
              <w:rPr>
                <w:lang w:val="uk-UA"/>
              </w:rPr>
              <w:t xml:space="preserve"> </w:t>
            </w:r>
            <w:r w:rsidR="002A6881">
              <w:rPr>
                <w:lang w:val="uk-UA"/>
              </w:rPr>
              <w:t>д</w:t>
            </w:r>
            <w:r>
              <w:rPr>
                <w:lang w:val="uk-UA"/>
              </w:rPr>
              <w:t xml:space="preserve">одаток 1 до  рішення  сесії   селищної ради </w:t>
            </w:r>
            <w:r w:rsidR="00957E82">
              <w:rPr>
                <w:iCs/>
                <w:lang w:val="uk-UA" w:eastAsia="uk-UA"/>
              </w:rPr>
              <w:t xml:space="preserve">від </w:t>
            </w:r>
            <w:r w:rsidR="00DE4C58">
              <w:rPr>
                <w:iCs/>
                <w:lang w:val="uk-UA" w:eastAsia="uk-UA"/>
              </w:rPr>
              <w:t>26.1</w:t>
            </w:r>
            <w:r w:rsidRPr="00A61754">
              <w:rPr>
                <w:iCs/>
                <w:lang w:val="uk-UA" w:eastAsia="uk-UA"/>
              </w:rPr>
              <w:t>1.2021 р.</w:t>
            </w:r>
            <w:r w:rsidRPr="00A31A30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№50</w:t>
            </w:r>
            <w:r w:rsidR="00957E82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«Про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зміну</w:t>
            </w:r>
            <w:r w:rsidRPr="00336C26">
              <w:rPr>
                <w:iCs/>
                <w:lang w:val="uk-UA" w:eastAsia="uk-UA"/>
              </w:rPr>
              <w:t xml:space="preserve"> </w:t>
            </w:r>
            <w:r>
              <w:rPr>
                <w:iCs/>
                <w:lang w:val="uk-UA" w:eastAsia="uk-UA"/>
              </w:rPr>
              <w:t xml:space="preserve">засновника, </w:t>
            </w:r>
            <w:r w:rsidRPr="00A61754">
              <w:rPr>
                <w:iCs/>
                <w:lang w:val="uk-UA" w:eastAsia="uk-UA"/>
              </w:rPr>
              <w:t>перейменування</w:t>
            </w:r>
            <w:r>
              <w:rPr>
                <w:iCs/>
                <w:lang w:val="uk-UA" w:eastAsia="uk-UA"/>
              </w:rPr>
              <w:t xml:space="preserve">, </w:t>
            </w:r>
            <w:r w:rsidRPr="00A61754">
              <w:rPr>
                <w:iCs/>
                <w:lang w:val="uk-UA" w:eastAsia="uk-UA"/>
              </w:rPr>
              <w:t>затвердження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у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новій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редакції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Статутів,</w:t>
            </w:r>
            <w:r w:rsidRPr="00A31A30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штатних</w:t>
            </w:r>
            <w:r w:rsidRPr="00336C26">
              <w:rPr>
                <w:iCs/>
                <w:lang w:val="uk-UA" w:eastAsia="uk-UA"/>
              </w:rPr>
              <w:t xml:space="preserve">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розписів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та</w:t>
            </w:r>
            <w:r>
              <w:rPr>
                <w:iCs/>
                <w:lang w:val="uk-UA" w:eastAsia="uk-UA"/>
              </w:rPr>
              <w:t xml:space="preserve"> </w:t>
            </w:r>
            <w:r w:rsidRPr="00E34EEB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планових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розрахунків</w:t>
            </w:r>
            <w:r>
              <w:rPr>
                <w:iCs/>
                <w:lang w:val="uk-UA" w:eastAsia="uk-UA"/>
              </w:rPr>
              <w:t xml:space="preserve"> </w:t>
            </w:r>
            <w:r w:rsidRPr="00A31A30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закладів</w:t>
            </w:r>
            <w:r w:rsidRPr="00E34EEB">
              <w:rPr>
                <w:iCs/>
                <w:lang w:val="uk-UA" w:eastAsia="uk-UA"/>
              </w:rPr>
              <w:t xml:space="preserve">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загальної</w:t>
            </w:r>
            <w:r w:rsidRPr="00336C26">
              <w:rPr>
                <w:iCs/>
                <w:lang w:val="uk-UA" w:eastAsia="uk-UA"/>
              </w:rPr>
              <w:t xml:space="preserve">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>середньої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 </w:t>
            </w:r>
            <w:r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освіти </w:t>
            </w:r>
            <w:proofErr w:type="spellStart"/>
            <w:r w:rsidRPr="00A61754">
              <w:rPr>
                <w:iCs/>
                <w:lang w:val="uk-UA" w:eastAsia="uk-UA"/>
              </w:rPr>
              <w:t>Серг</w:t>
            </w:r>
            <w:r>
              <w:rPr>
                <w:iCs/>
                <w:lang w:val="uk-UA" w:eastAsia="uk-UA"/>
              </w:rPr>
              <w:t>іївської</w:t>
            </w:r>
            <w:proofErr w:type="spellEnd"/>
            <w:r>
              <w:rPr>
                <w:iCs/>
                <w:lang w:val="uk-UA" w:eastAsia="uk-UA"/>
              </w:rPr>
              <w:t xml:space="preserve">  селищної  ради Білгород-</w:t>
            </w:r>
            <w:r w:rsidRPr="00A31A30">
              <w:rPr>
                <w:iCs/>
                <w:lang w:val="uk-UA" w:eastAsia="uk-UA"/>
              </w:rPr>
              <w:t xml:space="preserve"> </w:t>
            </w:r>
            <w:r w:rsidRPr="00A61754">
              <w:rPr>
                <w:iCs/>
                <w:lang w:val="uk-UA" w:eastAsia="uk-UA"/>
              </w:rPr>
              <w:t xml:space="preserve">Дністровського району Одеської області» </w:t>
            </w:r>
          </w:p>
        </w:tc>
      </w:tr>
    </w:tbl>
    <w:p w:rsidR="00651920" w:rsidRPr="00D61368" w:rsidRDefault="00C462B4" w:rsidP="00D6136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2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</w:p>
    <w:p w:rsidR="0022282B" w:rsidRPr="00767C66" w:rsidRDefault="00651920" w:rsidP="0022282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767C6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ст.ст.25,26,32,59 </w:t>
      </w:r>
      <w:r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Закону України «Про повну загальну середню освіту», </w:t>
      </w:r>
      <w:r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к</w:t>
      </w:r>
      <w:r w:rsidR="007D6DA2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еруючись </w:t>
      </w:r>
      <w:r w:rsidR="0022282B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Наказом Міністерства освіти і науки України від 06.12.2010 №1205 «Про затвердження Типових штатних нормативів закладів загальної середньої освіти»(зі змінами) </w:t>
      </w:r>
      <w:r w:rsidR="0022282B" w:rsidRPr="00767C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та</w:t>
      </w:r>
      <w:r w:rsidRPr="00767C66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</w:t>
      </w:r>
      <w:r w:rsidRPr="00767C66">
        <w:rPr>
          <w:rFonts w:ascii="Times New Roman" w:hAnsi="Times New Roman" w:cs="Times New Roman"/>
          <w:sz w:val="24"/>
          <w:szCs w:val="24"/>
          <w:lang w:val="uk-UA"/>
        </w:rPr>
        <w:t>враховуючи рішення сесії селищної ради</w:t>
      </w:r>
      <w:r w:rsidR="00957E82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від 26.11.2021р. №674</w:t>
      </w:r>
      <w:r w:rsidR="0022282B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82B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«Про внесення  зміни  та   доповнень  в  рішення  сесії селищної ради  від  20.01.2021 р. № 50 «Про зміну засновника, перейменування, затвердження  у  новій  редакції  Статутів, штатних розписів та планових розрахунків закладів загальної  середньої  освіти </w:t>
      </w:r>
      <w:proofErr w:type="spellStart"/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Сергіївської</w:t>
      </w:r>
      <w:proofErr w:type="spellEnd"/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 селищної  ради  Білгород- Дністровського району Одеської області», </w:t>
      </w:r>
      <w:r w:rsidR="00F44EAF" w:rsidRPr="00767C66">
        <w:rPr>
          <w:rFonts w:ascii="Times New Roman" w:hAnsi="Times New Roman" w:cs="Times New Roman"/>
          <w:sz w:val="24"/>
          <w:szCs w:val="24"/>
          <w:lang w:val="uk-UA"/>
        </w:rPr>
        <w:t>з метою приведення нормативних документів закладів загальної середньої освіти у відповідність до вимог чинного законодавства,</w:t>
      </w:r>
      <w:r w:rsidR="00957E82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4EAF" w:rsidRPr="00767C6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 раціонального використання бюджетних коштів, </w:t>
      </w:r>
      <w:proofErr w:type="spellStart"/>
      <w:r w:rsidR="00F44EAF" w:rsidRPr="00767C66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Сергіївська</w:t>
      </w:r>
      <w:proofErr w:type="spellEnd"/>
      <w:r w:rsidR="00F44EAF" w:rsidRPr="00767C6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селищна рада,</w:t>
      </w:r>
    </w:p>
    <w:p w:rsidR="00651920" w:rsidRPr="00767C66" w:rsidRDefault="00651920" w:rsidP="00651920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7C6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44EAF" w:rsidRPr="00767C66" w:rsidRDefault="00651920" w:rsidP="0065192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1.Внести зміни та доповнення в </w:t>
      </w:r>
      <w:r w:rsidR="00F44EAF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додаток 1 до </w:t>
      </w:r>
      <w:r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рішення сесії селищної ради</w:t>
      </w:r>
      <w:r w:rsidR="00957E82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від 26.11.2021р. №674</w:t>
      </w:r>
      <w:r w:rsidR="00F44EAF" w:rsidRPr="00767C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7E82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«Про внесення  змін</w:t>
      </w:r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 та   доповнень  в  рішення  сесії селищної ради  від  20.01.2021 р. № 50 «Про зміну засновника, перейменування, затвердження  у  новій  редакції  Статутів, штатних розписів та планових розрахунків закладів загальної  середньої  освіти </w:t>
      </w:r>
      <w:proofErr w:type="spellStart"/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Сергіївської</w:t>
      </w:r>
      <w:proofErr w:type="spellEnd"/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 селищної  ради  Білгород-Дністровського району Одеської області»</w:t>
      </w:r>
      <w:r w:rsidR="00455A0C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, </w:t>
      </w:r>
      <w:r w:rsidR="00F44EAF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а саме:</w:t>
      </w:r>
      <w:r w:rsidR="00455A0C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7723A5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доповнити </w:t>
      </w:r>
      <w:r w:rsidR="00455A0C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посаду «</w:t>
      </w:r>
      <w:r w:rsidR="00957E82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Лаборант»- 0,75</w:t>
      </w:r>
      <w:r w:rsidR="00254EC7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штатної одиниці</w:t>
      </w:r>
      <w:r w:rsidR="00455A0C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та</w:t>
      </w:r>
      <w:r w:rsidR="00DE3D23" w:rsidRPr="00767C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«Заступник з ВР»-0,5 штат</w:t>
      </w:r>
      <w:r w:rsidR="00254EC7" w:rsidRPr="00767C66">
        <w:rPr>
          <w:rFonts w:ascii="Times New Roman" w:eastAsia="Calibri" w:hAnsi="Times New Roman" w:cs="Times New Roman"/>
          <w:sz w:val="24"/>
          <w:szCs w:val="24"/>
          <w:lang w:val="uk-UA"/>
        </w:rPr>
        <w:t>ної одиниці</w:t>
      </w:r>
      <w:r w:rsidR="007D6DA2" w:rsidRPr="00767C66">
        <w:rPr>
          <w:rFonts w:ascii="Times New Roman" w:hAnsi="Times New Roman" w:cs="Times New Roman"/>
          <w:iCs/>
          <w:sz w:val="24"/>
          <w:szCs w:val="24"/>
          <w:lang w:val="uk-UA" w:eastAsia="uk-UA"/>
        </w:rPr>
        <w:t>:</w:t>
      </w:r>
    </w:p>
    <w:p w:rsidR="00651920" w:rsidRPr="00767C66" w:rsidRDefault="00651920" w:rsidP="00711060">
      <w:pPr>
        <w:pStyle w:val="a5"/>
        <w:spacing w:line="276" w:lineRule="auto"/>
        <w:jc w:val="both"/>
        <w:rPr>
          <w:lang w:val="uk-UA"/>
        </w:rPr>
      </w:pPr>
      <w:r w:rsidRPr="00767C66">
        <w:rPr>
          <w:iCs/>
          <w:lang w:val="uk-UA" w:eastAsia="uk-UA"/>
        </w:rPr>
        <w:t xml:space="preserve">1.1. Затвердити </w:t>
      </w:r>
      <w:r w:rsidR="00455A0C" w:rsidRPr="00767C66">
        <w:rPr>
          <w:lang w:val="uk-UA"/>
        </w:rPr>
        <w:t xml:space="preserve">в новій редакції Структуру та чисельність адміністративного, технічного та обслуговуючого персоналу в </w:t>
      </w:r>
      <w:proofErr w:type="spellStart"/>
      <w:r w:rsidR="00455A0C" w:rsidRPr="00767C66">
        <w:rPr>
          <w:lang w:val="uk-UA"/>
        </w:rPr>
        <w:t>Сергіївському</w:t>
      </w:r>
      <w:proofErr w:type="spellEnd"/>
      <w:r w:rsidR="00455A0C" w:rsidRPr="00767C66">
        <w:rPr>
          <w:lang w:val="uk-UA"/>
        </w:rPr>
        <w:t xml:space="preserve"> опорному закладі загальної середньої освіти </w:t>
      </w:r>
      <w:r w:rsidR="00254EC7" w:rsidRPr="00767C66">
        <w:rPr>
          <w:lang w:val="uk-UA"/>
        </w:rPr>
        <w:t>«</w:t>
      </w:r>
      <w:proofErr w:type="spellStart"/>
      <w:r w:rsidR="00254EC7" w:rsidRPr="00767C66">
        <w:rPr>
          <w:lang w:val="uk-UA"/>
        </w:rPr>
        <w:t>Сергіївський</w:t>
      </w:r>
      <w:proofErr w:type="spellEnd"/>
      <w:r w:rsidR="00254EC7" w:rsidRPr="00767C66">
        <w:rPr>
          <w:lang w:val="uk-UA"/>
        </w:rPr>
        <w:t xml:space="preserve"> ліцей»</w:t>
      </w:r>
      <w:r w:rsidR="00455A0C" w:rsidRPr="00767C66">
        <w:rPr>
          <w:lang w:val="uk-UA"/>
        </w:rPr>
        <w:t xml:space="preserve"> </w:t>
      </w:r>
      <w:proofErr w:type="spellStart"/>
      <w:r w:rsidR="00254EC7" w:rsidRPr="00767C66">
        <w:rPr>
          <w:lang w:val="uk-UA"/>
        </w:rPr>
        <w:t>Сергіївської</w:t>
      </w:r>
      <w:proofErr w:type="spellEnd"/>
      <w:r w:rsidR="00254EC7" w:rsidRPr="00767C66">
        <w:rPr>
          <w:lang w:val="uk-UA"/>
        </w:rPr>
        <w:t xml:space="preserve"> </w:t>
      </w:r>
      <w:r w:rsidR="00455A0C" w:rsidRPr="00767C66">
        <w:rPr>
          <w:lang w:val="uk-UA"/>
        </w:rPr>
        <w:t>селищної ради Білгород-Дністровського р</w:t>
      </w:r>
      <w:r w:rsidR="00254EC7" w:rsidRPr="00767C66">
        <w:rPr>
          <w:lang w:val="uk-UA"/>
        </w:rPr>
        <w:t xml:space="preserve">айону, Одеської області на </w:t>
      </w:r>
      <w:r w:rsidR="00455A0C" w:rsidRPr="00767C66">
        <w:rPr>
          <w:lang w:val="uk-UA"/>
        </w:rPr>
        <w:t>2022 нав</w:t>
      </w:r>
      <w:r w:rsidR="007D6DA2" w:rsidRPr="00767C66">
        <w:rPr>
          <w:lang w:val="uk-UA"/>
        </w:rPr>
        <w:t xml:space="preserve">чальний </w:t>
      </w:r>
      <w:r w:rsidR="00455A0C" w:rsidRPr="00767C66">
        <w:rPr>
          <w:lang w:val="uk-UA"/>
        </w:rPr>
        <w:t xml:space="preserve">рік </w:t>
      </w:r>
      <w:r w:rsidR="00711060" w:rsidRPr="00767C66">
        <w:rPr>
          <w:lang w:val="uk-UA"/>
        </w:rPr>
        <w:t>(додається</w:t>
      </w:r>
      <w:r w:rsidR="00455A0C" w:rsidRPr="00767C66">
        <w:rPr>
          <w:lang w:val="uk-UA"/>
        </w:rPr>
        <w:t>)</w:t>
      </w:r>
    </w:p>
    <w:p w:rsidR="00651920" w:rsidRPr="00767C66" w:rsidRDefault="00651920" w:rsidP="00651920">
      <w:pPr>
        <w:pStyle w:val="a5"/>
        <w:jc w:val="both"/>
        <w:rPr>
          <w:lang w:val="uk-UA"/>
        </w:rPr>
      </w:pPr>
      <w:r w:rsidRPr="00767C66">
        <w:rPr>
          <w:lang w:val="uk-UA"/>
        </w:rPr>
        <w:t>2</w:t>
      </w:r>
      <w:r w:rsidRPr="00767C66">
        <w:rPr>
          <w:b/>
          <w:lang w:val="uk-UA"/>
        </w:rPr>
        <w:t>.</w:t>
      </w:r>
      <w:r w:rsidRPr="00767C66">
        <w:rPr>
          <w:lang w:val="uk-UA"/>
        </w:rPr>
        <w:t xml:space="preserve"> Відповідальність за організацію виконання даного рішення покласти на відділ освіти, культури, молоді та спорту </w:t>
      </w:r>
      <w:proofErr w:type="spellStart"/>
      <w:r w:rsidRPr="00767C66">
        <w:rPr>
          <w:lang w:val="uk-UA"/>
        </w:rPr>
        <w:t>Сергіївської</w:t>
      </w:r>
      <w:proofErr w:type="spellEnd"/>
      <w:r w:rsidRPr="00767C66">
        <w:rPr>
          <w:lang w:val="uk-UA"/>
        </w:rPr>
        <w:t xml:space="preserve"> селищної ради Білгород-Дністро</w:t>
      </w:r>
      <w:r w:rsidR="00D61368" w:rsidRPr="00767C66">
        <w:rPr>
          <w:lang w:val="uk-UA"/>
        </w:rPr>
        <w:t>вського району Одеської області.</w:t>
      </w:r>
    </w:p>
    <w:p w:rsidR="002A6881" w:rsidRPr="00767C66" w:rsidRDefault="00651920" w:rsidP="00651920">
      <w:pPr>
        <w:pStyle w:val="a5"/>
        <w:spacing w:line="276" w:lineRule="auto"/>
        <w:jc w:val="both"/>
        <w:rPr>
          <w:lang w:val="uk-UA"/>
        </w:rPr>
      </w:pPr>
      <w:r w:rsidRPr="00767C66">
        <w:rPr>
          <w:lang w:val="uk-UA"/>
        </w:rPr>
        <w:t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AF152E" w:rsidRPr="00AF152E" w:rsidRDefault="00AF152E" w:rsidP="00AF152E">
      <w:pPr>
        <w:pStyle w:val="a5"/>
        <w:rPr>
          <w:i/>
          <w:sz w:val="22"/>
          <w:szCs w:val="22"/>
          <w:lang w:val="uk-UA"/>
        </w:rPr>
      </w:pPr>
      <w:r w:rsidRPr="00AF152E">
        <w:rPr>
          <w:i/>
          <w:sz w:val="22"/>
          <w:szCs w:val="22"/>
          <w:lang w:val="uk-UA"/>
        </w:rPr>
        <w:t>Проект рішення підготовлено</w:t>
      </w:r>
    </w:p>
    <w:p w:rsidR="00AF152E" w:rsidRPr="00D61368" w:rsidRDefault="00AF152E" w:rsidP="00AF152E">
      <w:pPr>
        <w:pStyle w:val="a5"/>
        <w:rPr>
          <w:i/>
          <w:lang w:val="uk-UA"/>
        </w:rPr>
      </w:pPr>
      <w:r w:rsidRPr="00AF152E">
        <w:rPr>
          <w:i/>
          <w:sz w:val="22"/>
          <w:szCs w:val="22"/>
          <w:lang w:val="uk-UA"/>
        </w:rPr>
        <w:t>відділом освіти, культури, молоді та спорт</w:t>
      </w:r>
      <w:r w:rsidR="0082154D">
        <w:rPr>
          <w:i/>
          <w:sz w:val="22"/>
          <w:szCs w:val="22"/>
          <w:lang w:val="uk-UA"/>
        </w:rPr>
        <w:t>у</w:t>
      </w:r>
      <w:r>
        <w:rPr>
          <w:rFonts w:eastAsia="Calibri"/>
          <w:lang w:val="uk-UA"/>
        </w:rPr>
        <w:t xml:space="preserve">                                            </w:t>
      </w:r>
    </w:p>
    <w:p w:rsidR="002A6881" w:rsidRPr="00AF152E" w:rsidRDefault="002A6881" w:rsidP="00651920">
      <w:pPr>
        <w:pStyle w:val="a5"/>
        <w:spacing w:line="276" w:lineRule="auto"/>
        <w:jc w:val="both"/>
        <w:rPr>
          <w:sz w:val="22"/>
          <w:szCs w:val="22"/>
          <w:lang w:val="uk-UA"/>
        </w:rPr>
      </w:pPr>
    </w:p>
    <w:p w:rsidR="002A6881" w:rsidRPr="00AF152E" w:rsidRDefault="002A6881" w:rsidP="00651920">
      <w:pPr>
        <w:pStyle w:val="a5"/>
        <w:spacing w:line="276" w:lineRule="auto"/>
        <w:jc w:val="both"/>
        <w:rPr>
          <w:sz w:val="22"/>
          <w:szCs w:val="22"/>
          <w:lang w:val="uk-UA"/>
        </w:rPr>
      </w:pPr>
    </w:p>
    <w:p w:rsidR="00D61368" w:rsidRDefault="00D61368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A6881" w:rsidRDefault="0090024C" w:rsidP="00422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4220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 w:rsidR="00D613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4220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</w:p>
    <w:p w:rsidR="002A6881" w:rsidRDefault="002A6881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024C" w:rsidRPr="00F75389" w:rsidRDefault="002A6881" w:rsidP="009002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00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</w:t>
      </w:r>
      <w:r w:rsidR="00900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9002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0024C"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</w:p>
    <w:p w:rsidR="0090024C" w:rsidRPr="00F75389" w:rsidRDefault="0090024C" w:rsidP="0090024C">
      <w:pPr>
        <w:tabs>
          <w:tab w:val="left" w:pos="333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</w:t>
      </w:r>
      <w:r w:rsidR="007D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="007D6DA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</w:t>
      </w:r>
      <w:proofErr w:type="spellStart"/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</w:t>
      </w:r>
    </w:p>
    <w:p w:rsidR="0090024C" w:rsidRDefault="0090024C" w:rsidP="009002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7D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F75389">
        <w:rPr>
          <w:rFonts w:ascii="Times New Roman" w:eastAsia="Calibri" w:hAnsi="Times New Roman" w:cs="Times New Roman"/>
          <w:sz w:val="24"/>
          <w:szCs w:val="24"/>
          <w:lang w:val="uk-UA"/>
        </w:rPr>
        <w:t>від __________року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</w:p>
    <w:p w:rsidR="0090024C" w:rsidRDefault="0090024C" w:rsidP="009002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024C" w:rsidRDefault="0090024C" w:rsidP="00A717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Pr="00434E81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>Структура та чисельність</w:t>
      </w:r>
    </w:p>
    <w:p w:rsidR="00A7173E" w:rsidRPr="00434E81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>адміністративного, технічного та обслуговуючого персоналу</w:t>
      </w:r>
    </w:p>
    <w:p w:rsidR="00A7173E" w:rsidRPr="00434E81" w:rsidRDefault="00A7173E" w:rsidP="00A717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>Сергіївс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опорного закладу загальної середньої освіти</w:t>
      </w:r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-2022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434E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283"/>
        <w:gridCol w:w="3119"/>
      </w:tblGrid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Кількість посадових осіб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Заступник з НВР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з ВР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0404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04E" w:rsidRPr="0023520F" w:rsidRDefault="0080404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04E" w:rsidRPr="0023520F" w:rsidRDefault="0080404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з ВР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04E" w:rsidRPr="004B252D" w:rsidRDefault="0080404E" w:rsidP="008040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B252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 0,5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Соціальний педагог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Вчитель ГПД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Логопед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33,44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0,72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7,17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0,44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0,33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Секретар-друкарка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Завідувач  господарством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Медична сестра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42AA7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Сестра медична з дієтичного харчування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AA7" w:rsidRPr="0023520F" w:rsidRDefault="00842AA7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Робітник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комплексного обслуговування та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ремонту будівель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4B252D" w:rsidRDefault="004B252D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Комірник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Прибиральник службових приміщень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23520F" w:rsidRDefault="004B252D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Електромонтер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7173E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23520F" w:rsidRDefault="00A7173E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9E0CE8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0CE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Супроводжуючий-педагог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(вихователь)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4B3FF5" w:rsidRPr="0023520F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FF5" w:rsidRPr="0023520F" w:rsidRDefault="004B3FF5" w:rsidP="00A7173E">
            <w:pPr>
              <w:numPr>
                <w:ilvl w:val="0"/>
                <w:numId w:val="1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FF5" w:rsidRPr="009E0CE8" w:rsidRDefault="004B3FF5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Лаборант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FF5" w:rsidRDefault="004B3FF5" w:rsidP="004B3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0,75</w:t>
            </w:r>
          </w:p>
        </w:tc>
      </w:tr>
      <w:tr w:rsidR="00A7173E" w:rsidRPr="00E439E0" w:rsidTr="00FE4924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3E" w:rsidRPr="00E439E0" w:rsidRDefault="00A7173E" w:rsidP="00FE49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E439E0" w:rsidRDefault="00A7173E" w:rsidP="00FE49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439E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3E" w:rsidRPr="00E439E0" w:rsidRDefault="00343361" w:rsidP="00254E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                    91,35</w:t>
            </w:r>
            <w:bookmarkStart w:id="0" w:name="_GoBack"/>
            <w:bookmarkEnd w:id="0"/>
          </w:p>
        </w:tc>
      </w:tr>
    </w:tbl>
    <w:p w:rsidR="00A7173E" w:rsidRPr="00E439E0" w:rsidRDefault="00A7173E" w:rsidP="00A717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Default="00A7173E" w:rsidP="00A717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Default="00A7173E" w:rsidP="00A7173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173E" w:rsidRDefault="00A7173E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Секретар селищної ради                                                                    Тетяна ДРАМАРЕЦЬКА</w:t>
      </w:r>
    </w:p>
    <w:p w:rsidR="00A31A30" w:rsidRDefault="00A31A30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31A30" w:rsidRDefault="00A31A30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31A30" w:rsidRDefault="00A31A30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31A30" w:rsidRDefault="00A31A30" w:rsidP="00A7173E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31A30" w:rsidRPr="002501EE" w:rsidRDefault="00A31A30" w:rsidP="00A7173E">
      <w:pPr>
        <w:rPr>
          <w:lang w:val="uk-UA" w:eastAsia="ru-RU"/>
        </w:rPr>
        <w:sectPr w:rsidR="00A31A30" w:rsidRPr="002501EE" w:rsidSect="007D6DA2">
          <w:pgSz w:w="11906" w:h="16838" w:code="9"/>
          <w:pgMar w:top="284" w:right="567" w:bottom="1134" w:left="1701" w:header="708" w:footer="708" w:gutter="0"/>
          <w:cols w:space="720"/>
        </w:sectPr>
      </w:pPr>
    </w:p>
    <w:p w:rsidR="00A31A30" w:rsidRPr="00A31A30" w:rsidRDefault="00A31A30">
      <w:pPr>
        <w:rPr>
          <w:lang w:val="uk-UA"/>
        </w:rPr>
      </w:pPr>
    </w:p>
    <w:p w:rsidR="00E171B6" w:rsidRDefault="00E171B6"/>
    <w:p w:rsidR="00E171B6" w:rsidRDefault="00E171B6"/>
    <w:sectPr w:rsidR="00E17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112A4"/>
    <w:multiLevelType w:val="hybridMultilevel"/>
    <w:tmpl w:val="871A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05"/>
    <w:rsid w:val="00071DFC"/>
    <w:rsid w:val="00125ED7"/>
    <w:rsid w:val="001358B2"/>
    <w:rsid w:val="001E0F90"/>
    <w:rsid w:val="0022282B"/>
    <w:rsid w:val="002501EE"/>
    <w:rsid w:val="00254EC7"/>
    <w:rsid w:val="00286218"/>
    <w:rsid w:val="002A6881"/>
    <w:rsid w:val="00332784"/>
    <w:rsid w:val="00343361"/>
    <w:rsid w:val="003A37C5"/>
    <w:rsid w:val="003C6B17"/>
    <w:rsid w:val="00422004"/>
    <w:rsid w:val="00455A0C"/>
    <w:rsid w:val="004B252D"/>
    <w:rsid w:val="004B3FF5"/>
    <w:rsid w:val="004B4AA1"/>
    <w:rsid w:val="004D3100"/>
    <w:rsid w:val="00590A48"/>
    <w:rsid w:val="0064006E"/>
    <w:rsid w:val="00651920"/>
    <w:rsid w:val="00711060"/>
    <w:rsid w:val="00767C66"/>
    <w:rsid w:val="007723A5"/>
    <w:rsid w:val="007D4AA1"/>
    <w:rsid w:val="007D6DA2"/>
    <w:rsid w:val="007F5CC9"/>
    <w:rsid w:val="0080404E"/>
    <w:rsid w:val="00820D6B"/>
    <w:rsid w:val="0082154D"/>
    <w:rsid w:val="00830DA6"/>
    <w:rsid w:val="00842AA7"/>
    <w:rsid w:val="00861BE5"/>
    <w:rsid w:val="0090024C"/>
    <w:rsid w:val="00957E82"/>
    <w:rsid w:val="00963340"/>
    <w:rsid w:val="00992039"/>
    <w:rsid w:val="009A48C0"/>
    <w:rsid w:val="00A21FB8"/>
    <w:rsid w:val="00A31A30"/>
    <w:rsid w:val="00A7173E"/>
    <w:rsid w:val="00A87055"/>
    <w:rsid w:val="00AF152E"/>
    <w:rsid w:val="00B836DD"/>
    <w:rsid w:val="00B85313"/>
    <w:rsid w:val="00BC5960"/>
    <w:rsid w:val="00C462B4"/>
    <w:rsid w:val="00D61368"/>
    <w:rsid w:val="00D8330F"/>
    <w:rsid w:val="00DE3D23"/>
    <w:rsid w:val="00DE4C58"/>
    <w:rsid w:val="00E171B6"/>
    <w:rsid w:val="00E919A6"/>
    <w:rsid w:val="00EF74A6"/>
    <w:rsid w:val="00F25205"/>
    <w:rsid w:val="00F44EAF"/>
    <w:rsid w:val="00FE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link w:val="a9"/>
    <w:qFormat/>
    <w:rsid w:val="00651920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5192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0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link w:val="a9"/>
    <w:qFormat/>
    <w:rsid w:val="00651920"/>
    <w:pPr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locked/>
    <w:rsid w:val="0065192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0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0BFB9-5743-4F45-BFCA-5324A997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2021-11-17T11:32:00Z</cp:lastPrinted>
  <dcterms:created xsi:type="dcterms:W3CDTF">2021-11-12T07:28:00Z</dcterms:created>
  <dcterms:modified xsi:type="dcterms:W3CDTF">2022-01-25T11:10:00Z</dcterms:modified>
</cp:coreProperties>
</file>