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C61" w:rsidRPr="00862294" w:rsidRDefault="00507C61" w:rsidP="00507C61">
      <w:pPr>
        <w:pStyle w:val="1"/>
        <w:spacing w:line="240" w:lineRule="auto"/>
        <w:jc w:val="center"/>
        <w:rPr>
          <w:rFonts w:ascii="Times New Roman" w:hAnsi="Times New Roman" w:cs="Times New Roman"/>
          <w:b/>
          <w:bCs/>
          <w:sz w:val="26"/>
          <w:szCs w:val="26"/>
          <w:lang w:val="uk-UA"/>
        </w:rPr>
      </w:pPr>
      <w:bookmarkStart w:id="0" w:name="bookmark7"/>
      <w:bookmarkStart w:id="1" w:name="_GoBack"/>
      <w:bookmarkEnd w:id="1"/>
      <w:r>
        <w:rPr>
          <w:rFonts w:ascii="Times New Roman" w:hAnsi="Times New Roman" w:cs="Times New Roman"/>
          <w:noProof/>
          <w:sz w:val="26"/>
          <w:szCs w:val="26"/>
          <w:lang w:val="uk-UA" w:eastAsia="uk-UA"/>
        </w:rPr>
        <w:drawing>
          <wp:inline distT="0" distB="0" distL="0" distR="0">
            <wp:extent cx="552450" cy="713740"/>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cstate="print"/>
                    <a:srcRect/>
                    <a:stretch>
                      <a:fillRect/>
                    </a:stretch>
                  </pic:blipFill>
                  <pic:spPr bwMode="auto">
                    <a:xfrm>
                      <a:off x="0" y="0"/>
                      <a:ext cx="552450" cy="713740"/>
                    </a:xfrm>
                    <a:prstGeom prst="rect">
                      <a:avLst/>
                    </a:prstGeom>
                    <a:solidFill>
                      <a:srgbClr val="FFFFFF"/>
                    </a:solidFill>
                    <a:ln w="9525">
                      <a:noFill/>
                      <a:miter lim="800000"/>
                      <a:headEnd/>
                      <a:tailEnd/>
                    </a:ln>
                  </pic:spPr>
                </pic:pic>
              </a:graphicData>
            </a:graphic>
          </wp:inline>
        </w:drawing>
      </w:r>
    </w:p>
    <w:p w:rsidR="00507C61" w:rsidRPr="00134019" w:rsidRDefault="00507C61" w:rsidP="00507C61">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507C61" w:rsidRPr="00134019" w:rsidRDefault="00507C61" w:rsidP="00507C61">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507C61" w:rsidRPr="00134019" w:rsidRDefault="00507C61" w:rsidP="00507C61">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507C61" w:rsidRPr="00850FF9" w:rsidRDefault="00507C61" w:rsidP="00507C61">
      <w:pPr>
        <w:pStyle w:val="a8"/>
        <w:rPr>
          <w:rFonts w:cs="Times New Roman"/>
          <w:sz w:val="28"/>
          <w:szCs w:val="28"/>
          <w:lang w:val="uk-UA"/>
        </w:rPr>
      </w:pPr>
    </w:p>
    <w:p w:rsidR="00507C61" w:rsidRPr="00507C61" w:rsidRDefault="002F49FC" w:rsidP="00507C61">
      <w:pPr>
        <w:tabs>
          <w:tab w:val="left" w:pos="900"/>
        </w:tabs>
        <w:jc w:val="center"/>
        <w:rPr>
          <w:rFonts w:ascii="Times New Roman" w:hAnsi="Times New Roman" w:cs="Times New Roman"/>
          <w:b/>
          <w:bCs/>
          <w:sz w:val="28"/>
          <w:szCs w:val="28"/>
          <w:lang w:val="uk-UA"/>
        </w:rPr>
      </w:pPr>
      <w:r>
        <w:rPr>
          <w:rFonts w:ascii="Times New Roman" w:hAnsi="Times New Roman" w:cs="Times New Roman"/>
          <w:b/>
          <w:bCs/>
          <w:lang w:val="uk-UA"/>
        </w:rPr>
        <w:t>Сьома</w:t>
      </w:r>
      <w:r w:rsidR="008953F1">
        <w:rPr>
          <w:rFonts w:ascii="Times New Roman" w:hAnsi="Times New Roman" w:cs="Times New Roman"/>
          <w:b/>
          <w:bCs/>
          <w:lang w:val="uk-UA"/>
        </w:rPr>
        <w:t xml:space="preserve"> чергова </w:t>
      </w:r>
      <w:r w:rsidR="00507C61" w:rsidRPr="00507C61">
        <w:rPr>
          <w:rFonts w:ascii="Times New Roman" w:hAnsi="Times New Roman" w:cs="Times New Roman"/>
          <w:b/>
          <w:bCs/>
        </w:rPr>
        <w:t xml:space="preserve"> сесія, VIIІ скликання</w:t>
      </w:r>
    </w:p>
    <w:p w:rsidR="00507C61" w:rsidRPr="00507C61" w:rsidRDefault="00507C61" w:rsidP="00507C61">
      <w:pPr>
        <w:tabs>
          <w:tab w:val="left" w:pos="900"/>
        </w:tabs>
        <w:jc w:val="center"/>
        <w:rPr>
          <w:rFonts w:ascii="Times New Roman" w:hAnsi="Times New Roman" w:cs="Times New Roman"/>
          <w:b/>
          <w:bCs/>
          <w:sz w:val="36"/>
          <w:szCs w:val="36"/>
          <w:lang w:val="uk-UA"/>
        </w:rPr>
      </w:pPr>
      <w:r w:rsidRPr="00507C61">
        <w:rPr>
          <w:rFonts w:ascii="Times New Roman" w:hAnsi="Times New Roman" w:cs="Times New Roman"/>
          <w:b/>
          <w:bCs/>
          <w:sz w:val="28"/>
          <w:szCs w:val="28"/>
        </w:rPr>
        <w:t xml:space="preserve">  Р І Ш Е Н Н Я</w:t>
      </w:r>
    </w:p>
    <w:p w:rsidR="000A6F2A" w:rsidRPr="007D4482" w:rsidRDefault="00576F59" w:rsidP="00507C61">
      <w:pPr>
        <w:spacing w:line="360" w:lineRule="auto"/>
        <w:jc w:val="both"/>
        <w:rPr>
          <w:rFonts w:ascii="Times New Roman" w:hAnsi="Times New Roman" w:cs="Times New Roman"/>
          <w:lang w:val="uk-UA"/>
        </w:rPr>
      </w:pPr>
      <w:r>
        <w:rPr>
          <w:rFonts w:ascii="Times New Roman" w:hAnsi="Times New Roman" w:cs="Times New Roman"/>
          <w:lang w:val="uk-UA"/>
        </w:rPr>
        <w:t>в</w:t>
      </w:r>
      <w:r w:rsidR="00507C61" w:rsidRPr="007D4482">
        <w:rPr>
          <w:rFonts w:ascii="Times New Roman" w:hAnsi="Times New Roman" w:cs="Times New Roman"/>
        </w:rPr>
        <w:t>ід</w:t>
      </w:r>
      <w:r w:rsidR="008953F1" w:rsidRPr="007D4482">
        <w:rPr>
          <w:rFonts w:ascii="Times New Roman" w:hAnsi="Times New Roman" w:cs="Times New Roman"/>
          <w:bCs/>
          <w:lang w:val="uk-UA"/>
        </w:rPr>
        <w:t xml:space="preserve"> 11.02.2021 </w:t>
      </w:r>
      <w:r w:rsidR="00507C61" w:rsidRPr="007D4482">
        <w:rPr>
          <w:rFonts w:ascii="Times New Roman" w:hAnsi="Times New Roman" w:cs="Times New Roman"/>
        </w:rPr>
        <w:t xml:space="preserve">р.                 </w:t>
      </w:r>
      <w:r w:rsidR="008953F1" w:rsidRPr="007D4482">
        <w:rPr>
          <w:rFonts w:ascii="Times New Roman" w:hAnsi="Times New Roman" w:cs="Times New Roman"/>
          <w:lang w:val="uk-UA"/>
        </w:rPr>
        <w:t xml:space="preserve">        </w:t>
      </w:r>
      <w:r w:rsidR="00507C61" w:rsidRPr="007D4482">
        <w:rPr>
          <w:rFonts w:ascii="Times New Roman" w:hAnsi="Times New Roman" w:cs="Times New Roman"/>
        </w:rPr>
        <w:t xml:space="preserve">     </w:t>
      </w:r>
      <w:r w:rsidR="008953F1" w:rsidRPr="007D4482">
        <w:rPr>
          <w:rFonts w:ascii="Times New Roman" w:hAnsi="Times New Roman" w:cs="Times New Roman"/>
          <w:lang w:val="uk-UA"/>
        </w:rPr>
        <w:t xml:space="preserve">   </w:t>
      </w:r>
      <w:r w:rsidR="00507C61" w:rsidRPr="007D4482">
        <w:rPr>
          <w:rFonts w:ascii="Times New Roman" w:hAnsi="Times New Roman" w:cs="Times New Roman"/>
        </w:rPr>
        <w:t xml:space="preserve">             смт. Сергіївка                          </w:t>
      </w:r>
      <w:r w:rsidR="008953F1" w:rsidRPr="007D4482">
        <w:rPr>
          <w:rFonts w:ascii="Times New Roman" w:hAnsi="Times New Roman" w:cs="Times New Roman"/>
          <w:lang w:val="uk-UA"/>
        </w:rPr>
        <w:t xml:space="preserve">   </w:t>
      </w:r>
      <w:r w:rsidR="00507C61" w:rsidRPr="007D4482">
        <w:rPr>
          <w:rFonts w:ascii="Times New Roman" w:hAnsi="Times New Roman" w:cs="Times New Roman"/>
        </w:rPr>
        <w:t xml:space="preserve">                     </w:t>
      </w:r>
      <w:r w:rsidR="008953F1" w:rsidRPr="007D4482">
        <w:rPr>
          <w:rFonts w:ascii="Times New Roman" w:hAnsi="Times New Roman" w:cs="Times New Roman"/>
        </w:rPr>
        <w:t xml:space="preserve">  №</w:t>
      </w:r>
      <w:r w:rsidR="008953F1" w:rsidRPr="007D4482">
        <w:rPr>
          <w:rFonts w:ascii="Times New Roman" w:hAnsi="Times New Roman" w:cs="Times New Roman"/>
          <w:lang w:val="uk-UA"/>
        </w:rPr>
        <w:t xml:space="preserve"> 113</w:t>
      </w:r>
    </w:p>
    <w:p w:rsidR="000A6F2A" w:rsidRPr="00D95C18" w:rsidRDefault="000A6F2A" w:rsidP="008953F1">
      <w:pPr>
        <w:spacing w:after="0" w:line="240" w:lineRule="auto"/>
        <w:ind w:right="4535"/>
        <w:jc w:val="both"/>
        <w:rPr>
          <w:rFonts w:ascii="Times New Roman" w:eastAsia="Times New Roman" w:hAnsi="Times New Roman" w:cs="Times New Roman"/>
          <w:b/>
          <w:sz w:val="24"/>
          <w:szCs w:val="24"/>
          <w:lang w:val="uk-UA"/>
        </w:rPr>
      </w:pPr>
      <w:r w:rsidRPr="00D95C18">
        <w:rPr>
          <w:rFonts w:ascii="Times New Roman" w:eastAsia="Times New Roman" w:hAnsi="Times New Roman" w:cs="Times New Roman"/>
          <w:b/>
          <w:sz w:val="24"/>
          <w:szCs w:val="24"/>
          <w:lang w:val="uk-UA"/>
        </w:rPr>
        <w:t xml:space="preserve">Про затвердження Програми </w:t>
      </w:r>
      <w:r w:rsidR="008953F1">
        <w:rPr>
          <w:rFonts w:ascii="Times New Roman" w:eastAsia="Times New Roman" w:hAnsi="Times New Roman" w:cs="Times New Roman"/>
          <w:b/>
          <w:sz w:val="24"/>
          <w:szCs w:val="24"/>
          <w:lang w:val="uk-UA"/>
        </w:rPr>
        <w:t xml:space="preserve"> </w:t>
      </w:r>
      <w:r w:rsidRPr="00D95C18">
        <w:rPr>
          <w:rFonts w:ascii="Times New Roman" w:eastAsia="Times New Roman" w:hAnsi="Times New Roman" w:cs="Times New Roman"/>
          <w:b/>
          <w:sz w:val="24"/>
          <w:szCs w:val="24"/>
          <w:lang w:val="uk-UA"/>
        </w:rPr>
        <w:t xml:space="preserve">Сергіївської селищної  ради </w:t>
      </w:r>
      <w:r w:rsidR="008953F1">
        <w:rPr>
          <w:rFonts w:ascii="Times New Roman" w:eastAsia="Times New Roman" w:hAnsi="Times New Roman" w:cs="Times New Roman"/>
          <w:b/>
          <w:sz w:val="24"/>
          <w:szCs w:val="24"/>
          <w:lang w:val="uk-UA"/>
        </w:rPr>
        <w:t xml:space="preserve"> Білгород-</w:t>
      </w:r>
      <w:r w:rsidR="002F49FC" w:rsidRPr="00D95C18">
        <w:rPr>
          <w:rFonts w:ascii="Times New Roman" w:eastAsia="Times New Roman" w:hAnsi="Times New Roman" w:cs="Times New Roman"/>
          <w:b/>
          <w:sz w:val="24"/>
          <w:szCs w:val="24"/>
          <w:lang w:val="uk-UA"/>
        </w:rPr>
        <w:t>Дністровського району</w:t>
      </w:r>
      <w:r w:rsidR="008953F1">
        <w:rPr>
          <w:rFonts w:ascii="Times New Roman" w:eastAsia="Times New Roman" w:hAnsi="Times New Roman" w:cs="Times New Roman"/>
          <w:b/>
          <w:sz w:val="24"/>
          <w:szCs w:val="24"/>
          <w:lang w:val="uk-UA"/>
        </w:rPr>
        <w:t xml:space="preserve"> </w:t>
      </w:r>
      <w:r w:rsidR="002F49FC" w:rsidRPr="00D95C18">
        <w:rPr>
          <w:rFonts w:ascii="Times New Roman" w:eastAsia="Times New Roman" w:hAnsi="Times New Roman" w:cs="Times New Roman"/>
          <w:b/>
          <w:sz w:val="24"/>
          <w:szCs w:val="24"/>
          <w:lang w:val="uk-UA"/>
        </w:rPr>
        <w:t>Одеської області</w:t>
      </w:r>
      <w:r w:rsidR="008953F1">
        <w:rPr>
          <w:rFonts w:ascii="Times New Roman" w:eastAsia="Times New Roman" w:hAnsi="Times New Roman" w:cs="Times New Roman"/>
          <w:b/>
          <w:sz w:val="24"/>
          <w:szCs w:val="24"/>
          <w:lang w:val="uk-UA"/>
        </w:rPr>
        <w:t xml:space="preserve"> </w:t>
      </w:r>
      <w:r w:rsidRPr="00D95C18">
        <w:rPr>
          <w:rFonts w:ascii="Times New Roman" w:eastAsia="Times New Roman" w:hAnsi="Times New Roman" w:cs="Times New Roman"/>
          <w:b/>
          <w:sz w:val="24"/>
          <w:szCs w:val="24"/>
          <w:lang w:val="uk-UA"/>
        </w:rPr>
        <w:t>«Шкільний</w:t>
      </w:r>
      <w:r w:rsidR="008953F1">
        <w:rPr>
          <w:rFonts w:ascii="Times New Roman" w:eastAsia="Times New Roman" w:hAnsi="Times New Roman" w:cs="Times New Roman"/>
          <w:b/>
          <w:sz w:val="24"/>
          <w:szCs w:val="24"/>
          <w:lang w:val="uk-UA"/>
        </w:rPr>
        <w:t xml:space="preserve"> </w:t>
      </w:r>
      <w:r w:rsidR="003C4607" w:rsidRPr="00D95C18">
        <w:rPr>
          <w:rFonts w:ascii="Times New Roman" w:eastAsia="Times New Roman" w:hAnsi="Times New Roman" w:cs="Times New Roman"/>
          <w:b/>
          <w:sz w:val="24"/>
          <w:szCs w:val="24"/>
          <w:lang w:val="uk-UA"/>
        </w:rPr>
        <w:t>автобус»</w:t>
      </w:r>
      <w:r w:rsidRPr="00D95C18">
        <w:rPr>
          <w:rFonts w:ascii="Times New Roman" w:eastAsia="Times New Roman" w:hAnsi="Times New Roman" w:cs="Times New Roman"/>
          <w:b/>
          <w:sz w:val="24"/>
          <w:szCs w:val="24"/>
          <w:lang w:val="uk-UA"/>
        </w:rPr>
        <w:t xml:space="preserve"> </w:t>
      </w:r>
      <w:r w:rsidR="008953F1">
        <w:rPr>
          <w:rFonts w:ascii="Times New Roman" w:eastAsia="Times New Roman" w:hAnsi="Times New Roman" w:cs="Times New Roman"/>
          <w:b/>
          <w:sz w:val="24"/>
          <w:szCs w:val="24"/>
          <w:lang w:val="uk-UA"/>
        </w:rPr>
        <w:t xml:space="preserve"> </w:t>
      </w:r>
      <w:r w:rsidRPr="00D95C18">
        <w:rPr>
          <w:rFonts w:ascii="Times New Roman" w:eastAsia="Times New Roman" w:hAnsi="Times New Roman" w:cs="Times New Roman"/>
          <w:b/>
          <w:sz w:val="24"/>
          <w:szCs w:val="24"/>
          <w:lang w:val="uk-UA"/>
        </w:rPr>
        <w:t>на 2021-2025 роки</w:t>
      </w:r>
    </w:p>
    <w:p w:rsidR="000A6F2A" w:rsidRPr="00793F87" w:rsidRDefault="000A6F2A" w:rsidP="000A6F2A">
      <w:pPr>
        <w:spacing w:after="0" w:line="240" w:lineRule="auto"/>
        <w:contextualSpacing/>
        <w:jc w:val="both"/>
        <w:rPr>
          <w:rFonts w:ascii="Times New Roman" w:eastAsia="Times New Roman" w:hAnsi="Times New Roman" w:cs="Times New Roman"/>
          <w:color w:val="000000"/>
          <w:sz w:val="24"/>
          <w:szCs w:val="24"/>
          <w:lang w:val="uk-UA"/>
        </w:rPr>
      </w:pPr>
    </w:p>
    <w:p w:rsidR="000A6F2A" w:rsidRPr="00793F87" w:rsidRDefault="000A6F2A" w:rsidP="000A6F2A">
      <w:pPr>
        <w:spacing w:after="0" w:line="240" w:lineRule="auto"/>
        <w:ind w:firstLine="708"/>
        <w:jc w:val="both"/>
        <w:rPr>
          <w:rFonts w:ascii="Times New Roman" w:eastAsia="Times New Roman" w:hAnsi="Times New Roman" w:cs="Times New Roman"/>
          <w:b/>
          <w:sz w:val="24"/>
          <w:szCs w:val="24"/>
          <w:lang w:val="uk-UA"/>
        </w:rPr>
      </w:pPr>
      <w:r w:rsidRPr="00793F87">
        <w:rPr>
          <w:rFonts w:ascii="Times New Roman" w:eastAsia="Times New Roman" w:hAnsi="Times New Roman" w:cs="Times New Roman"/>
          <w:sz w:val="24"/>
          <w:szCs w:val="24"/>
          <w:lang w:val="uk-UA"/>
        </w:rPr>
        <w:t>Керуючись ст. 26 Закону України «Про місцеве самоврядування в Україні», відповідно до постанови Кабінету Міністрів України від 16 січня 2003 року № 31 "Про затвердження Програми "Шкільний автобус" (із змінами та доповненнями), Указів Президента України від 30 вересня 2010 року N 926/2010 «Про заходи щодо забезпечення пріоритетного розвитку освіти в Україні», з метою організації регулярного безоплатного підвезення до місць навчання і додому учнів закладів загальної середньої освіти, позашкільної освіти, дітей закладів дошкільної освіти, педагогічних працівників до місця роботи та у зворотному напрямку, з</w:t>
      </w:r>
      <w:r w:rsidRPr="00793F87">
        <w:rPr>
          <w:rFonts w:ascii="Times New Roman" w:eastAsia="Arial Unicode MS" w:hAnsi="Times New Roman" w:cs="Times New Roman"/>
          <w:sz w:val="24"/>
          <w:szCs w:val="24"/>
          <w:lang w:val="uk-UA"/>
        </w:rPr>
        <w:t xml:space="preserve">абезпечення екскурсійного обслуговування учнівської молоді, її участі в конкурсах, спортивних змаганнях, спартакіадах, олімпіадах, фестивалях, заходах районного, обласного та Всеукраїнського рівнів,  </w:t>
      </w:r>
      <w:r w:rsidRPr="00793F87">
        <w:rPr>
          <w:rFonts w:ascii="Times New Roman" w:eastAsia="Times New Roman" w:hAnsi="Times New Roman" w:cs="Times New Roman"/>
          <w:sz w:val="24"/>
          <w:szCs w:val="24"/>
          <w:lang w:val="uk-UA"/>
        </w:rPr>
        <w:t>Сергіївська  селищна  рада</w:t>
      </w:r>
    </w:p>
    <w:p w:rsidR="000A6F2A" w:rsidRPr="00793F87" w:rsidRDefault="000A6F2A" w:rsidP="000A6F2A">
      <w:pPr>
        <w:widowControl w:val="0"/>
        <w:spacing w:after="0" w:line="240" w:lineRule="auto"/>
        <w:jc w:val="both"/>
        <w:rPr>
          <w:rFonts w:ascii="Times New Roman" w:eastAsia="Arial Unicode MS" w:hAnsi="Times New Roman" w:cs="Times New Roman"/>
          <w:sz w:val="24"/>
          <w:szCs w:val="24"/>
          <w:lang w:val="uk-UA"/>
        </w:rPr>
      </w:pPr>
    </w:p>
    <w:p w:rsidR="000A6F2A" w:rsidRPr="00793F87" w:rsidRDefault="000A6F2A" w:rsidP="000A6F2A">
      <w:pPr>
        <w:spacing w:after="0" w:line="240" w:lineRule="auto"/>
        <w:rPr>
          <w:rFonts w:ascii="Times New Roman" w:eastAsia="Times New Roman" w:hAnsi="Times New Roman" w:cs="Times New Roman"/>
          <w:sz w:val="24"/>
          <w:szCs w:val="24"/>
          <w:lang w:val="uk-UA"/>
        </w:rPr>
      </w:pPr>
      <w:r w:rsidRPr="00793F87">
        <w:rPr>
          <w:rFonts w:ascii="Times New Roman" w:eastAsia="Times New Roman" w:hAnsi="Times New Roman" w:cs="Times New Roman"/>
          <w:sz w:val="24"/>
          <w:szCs w:val="24"/>
          <w:lang w:val="uk-UA"/>
        </w:rPr>
        <w:t xml:space="preserve">ВИРІШИЛА: </w:t>
      </w:r>
    </w:p>
    <w:p w:rsidR="000A6F2A" w:rsidRPr="00793F87" w:rsidRDefault="000A6F2A" w:rsidP="000A6F2A">
      <w:pPr>
        <w:spacing w:after="0" w:line="240" w:lineRule="auto"/>
        <w:rPr>
          <w:rFonts w:ascii="Times New Roman" w:eastAsia="Times New Roman" w:hAnsi="Times New Roman" w:cs="Times New Roman"/>
          <w:sz w:val="24"/>
          <w:szCs w:val="24"/>
          <w:lang w:val="uk-UA"/>
        </w:rPr>
      </w:pPr>
    </w:p>
    <w:p w:rsidR="000A6F2A" w:rsidRPr="00793F87" w:rsidRDefault="000A6F2A" w:rsidP="000A6F2A">
      <w:pPr>
        <w:spacing w:after="0" w:line="240" w:lineRule="auto"/>
        <w:jc w:val="both"/>
        <w:rPr>
          <w:rFonts w:ascii="Times New Roman" w:eastAsia="Times New Roman" w:hAnsi="Times New Roman" w:cs="Times New Roman"/>
          <w:sz w:val="24"/>
          <w:szCs w:val="24"/>
          <w:lang w:val="uk-UA"/>
        </w:rPr>
      </w:pPr>
      <w:r w:rsidRPr="00793F87">
        <w:rPr>
          <w:rFonts w:ascii="Times New Roman" w:eastAsia="Times New Roman" w:hAnsi="Times New Roman" w:cs="Times New Roman"/>
          <w:sz w:val="24"/>
          <w:szCs w:val="24"/>
          <w:lang w:val="uk-UA"/>
        </w:rPr>
        <w:t xml:space="preserve">      1. Затвердити Програму Сергіївської  селищної  ради</w:t>
      </w:r>
      <w:r w:rsidR="00793F87">
        <w:rPr>
          <w:rFonts w:ascii="Times New Roman" w:eastAsia="Times New Roman" w:hAnsi="Times New Roman" w:cs="Times New Roman"/>
          <w:sz w:val="24"/>
          <w:szCs w:val="24"/>
          <w:lang w:val="uk-UA"/>
        </w:rPr>
        <w:t xml:space="preserve"> Білгород-Дністровського району Одеської області</w:t>
      </w:r>
      <w:r w:rsidRPr="00793F87">
        <w:rPr>
          <w:rFonts w:ascii="Times New Roman" w:eastAsia="Times New Roman" w:hAnsi="Times New Roman" w:cs="Times New Roman"/>
          <w:sz w:val="24"/>
          <w:szCs w:val="24"/>
          <w:lang w:val="uk-UA"/>
        </w:rPr>
        <w:t xml:space="preserve"> «Шкільний</w:t>
      </w:r>
      <w:r w:rsidR="003C4607" w:rsidRPr="00793F87">
        <w:rPr>
          <w:rFonts w:ascii="Times New Roman" w:eastAsia="Times New Roman" w:hAnsi="Times New Roman" w:cs="Times New Roman"/>
          <w:sz w:val="24"/>
          <w:szCs w:val="24"/>
          <w:lang w:val="uk-UA"/>
        </w:rPr>
        <w:t xml:space="preserve"> автобус»</w:t>
      </w:r>
      <w:r w:rsidR="007D4482">
        <w:rPr>
          <w:rFonts w:ascii="Times New Roman" w:eastAsia="Times New Roman" w:hAnsi="Times New Roman" w:cs="Times New Roman"/>
          <w:sz w:val="24"/>
          <w:szCs w:val="24"/>
          <w:lang w:val="uk-UA"/>
        </w:rPr>
        <w:t xml:space="preserve"> на 2021-2025 роки (додаток 1)</w:t>
      </w:r>
      <w:r w:rsidRPr="00793F87">
        <w:rPr>
          <w:rFonts w:ascii="Times New Roman" w:eastAsia="Times New Roman" w:hAnsi="Times New Roman" w:cs="Times New Roman"/>
          <w:sz w:val="24"/>
          <w:szCs w:val="24"/>
          <w:lang w:val="uk-UA"/>
        </w:rPr>
        <w:t>.</w:t>
      </w:r>
    </w:p>
    <w:p w:rsidR="000A6F2A" w:rsidRPr="00793F87" w:rsidRDefault="000A6F2A" w:rsidP="000A6F2A">
      <w:pPr>
        <w:spacing w:after="0" w:line="240" w:lineRule="auto"/>
        <w:jc w:val="both"/>
        <w:rPr>
          <w:rFonts w:ascii="Times New Roman" w:eastAsia="Times New Roman" w:hAnsi="Times New Roman" w:cs="Times New Roman"/>
          <w:sz w:val="24"/>
          <w:szCs w:val="24"/>
          <w:lang w:val="uk-UA"/>
        </w:rPr>
      </w:pPr>
      <w:r w:rsidRPr="00793F87">
        <w:rPr>
          <w:rFonts w:ascii="Times New Roman" w:hAnsi="Times New Roman" w:cs="Times New Roman"/>
          <w:sz w:val="24"/>
          <w:szCs w:val="24"/>
          <w:lang w:val="uk-UA"/>
        </w:rPr>
        <w:t xml:space="preserve">2.  </w:t>
      </w:r>
      <w:r w:rsidR="00AF17C9" w:rsidRPr="00793F87">
        <w:rPr>
          <w:rFonts w:ascii="Times New Roman" w:hAnsi="Times New Roman" w:cs="Times New Roman"/>
          <w:sz w:val="24"/>
          <w:szCs w:val="24"/>
          <w:lang w:val="uk-UA"/>
        </w:rPr>
        <w:t>Відділу</w:t>
      </w:r>
      <w:r w:rsidRPr="00793F87">
        <w:rPr>
          <w:rFonts w:ascii="Times New Roman" w:hAnsi="Times New Roman" w:cs="Times New Roman"/>
          <w:sz w:val="24"/>
          <w:szCs w:val="24"/>
          <w:lang w:val="uk-UA"/>
        </w:rPr>
        <w:t xml:space="preserve"> фінансів щорічно передбачати видатки,  необхідні для реалізації Програми </w:t>
      </w:r>
      <w:r w:rsidR="003C4607" w:rsidRPr="00793F87">
        <w:rPr>
          <w:rFonts w:ascii="Times New Roman" w:eastAsia="Times New Roman" w:hAnsi="Times New Roman" w:cs="Times New Roman"/>
          <w:sz w:val="24"/>
          <w:szCs w:val="24"/>
          <w:lang w:val="uk-UA"/>
        </w:rPr>
        <w:t xml:space="preserve">Сергіївської  селищної  ради </w:t>
      </w:r>
      <w:r w:rsidRPr="00793F87">
        <w:rPr>
          <w:rFonts w:ascii="Times New Roman" w:hAnsi="Times New Roman" w:cs="Times New Roman"/>
          <w:sz w:val="24"/>
          <w:szCs w:val="24"/>
          <w:lang w:val="uk-UA"/>
        </w:rPr>
        <w:t xml:space="preserve"> </w:t>
      </w:r>
      <w:r w:rsidR="00793F87">
        <w:rPr>
          <w:rFonts w:ascii="Times New Roman" w:hAnsi="Times New Roman" w:cs="Times New Roman"/>
          <w:sz w:val="24"/>
          <w:szCs w:val="24"/>
          <w:lang w:val="uk-UA"/>
        </w:rPr>
        <w:t xml:space="preserve">Білгород-Дністровського району Одеської області </w:t>
      </w:r>
      <w:r w:rsidRPr="00793F87">
        <w:rPr>
          <w:rFonts w:ascii="Times New Roman" w:eastAsia="Times New Roman" w:hAnsi="Times New Roman" w:cs="Times New Roman"/>
          <w:sz w:val="24"/>
          <w:szCs w:val="24"/>
          <w:lang w:val="uk-UA"/>
        </w:rPr>
        <w:t>«Шкільн</w:t>
      </w:r>
      <w:r w:rsidR="003C4607" w:rsidRPr="00793F87">
        <w:rPr>
          <w:rFonts w:ascii="Times New Roman" w:eastAsia="Times New Roman" w:hAnsi="Times New Roman" w:cs="Times New Roman"/>
          <w:sz w:val="24"/>
          <w:szCs w:val="24"/>
          <w:lang w:val="uk-UA"/>
        </w:rPr>
        <w:t>ий автобус»</w:t>
      </w:r>
      <w:r w:rsidRPr="00793F87">
        <w:rPr>
          <w:rFonts w:ascii="Times New Roman" w:eastAsia="Times New Roman" w:hAnsi="Times New Roman" w:cs="Times New Roman"/>
          <w:sz w:val="24"/>
          <w:szCs w:val="24"/>
          <w:lang w:val="uk-UA"/>
        </w:rPr>
        <w:t xml:space="preserve"> на 2021-2025 роки, в межах наявних фінансових ресурсів бюджету.</w:t>
      </w:r>
    </w:p>
    <w:p w:rsidR="000A6F2A" w:rsidRPr="00793F87" w:rsidRDefault="000A6F2A" w:rsidP="002F49FC">
      <w:pPr>
        <w:spacing w:after="0" w:line="240" w:lineRule="auto"/>
        <w:ind w:firstLine="284"/>
        <w:jc w:val="both"/>
        <w:rPr>
          <w:rFonts w:ascii="Times New Roman" w:eastAsia="Times New Roman" w:hAnsi="Times New Roman" w:cs="Times New Roman"/>
          <w:iCs/>
          <w:sz w:val="24"/>
          <w:szCs w:val="24"/>
          <w:lang w:val="uk-UA"/>
        </w:rPr>
      </w:pPr>
      <w:r w:rsidRPr="00793F87">
        <w:rPr>
          <w:rFonts w:ascii="Times New Roman" w:eastAsia="Times New Roman" w:hAnsi="Times New Roman" w:cs="Times New Roman"/>
          <w:sz w:val="24"/>
          <w:szCs w:val="24"/>
          <w:lang w:val="uk-UA"/>
        </w:rPr>
        <w:t xml:space="preserve">3. Контроль за виконанням цього рішення покласти на постійну </w:t>
      </w:r>
      <w:r w:rsidRPr="00793F87">
        <w:rPr>
          <w:rFonts w:ascii="Times New Roman" w:eastAsia="Times New Roman" w:hAnsi="Times New Roman" w:cs="Times New Roman"/>
          <w:iCs/>
          <w:sz w:val="24"/>
          <w:szCs w:val="24"/>
          <w:lang w:val="uk-UA"/>
        </w:rPr>
        <w:t xml:space="preserve"> комісію з питань </w:t>
      </w:r>
      <w:r w:rsidR="003C4607" w:rsidRPr="00793F87">
        <w:rPr>
          <w:rFonts w:ascii="Times New Roman" w:hAnsi="Times New Roman" w:cs="Times New Roman"/>
          <w:sz w:val="24"/>
          <w:szCs w:val="24"/>
          <w:lang w:val="uk-UA"/>
        </w:rPr>
        <w:t>планування, фінансів, бюджету, інвестиційної політики, міжнародних відносин, інформаційних технологій, культури, освіти, сім ї, молоді та  спорту</w:t>
      </w:r>
      <w:r w:rsidR="002201DF">
        <w:rPr>
          <w:rFonts w:ascii="Times New Roman" w:hAnsi="Times New Roman" w:cs="Times New Roman"/>
          <w:sz w:val="24"/>
          <w:szCs w:val="24"/>
          <w:lang w:val="uk-UA"/>
        </w:rPr>
        <w:t>.</w:t>
      </w:r>
    </w:p>
    <w:p w:rsidR="00793F87" w:rsidRDefault="002F49FC" w:rsidP="002F49FC">
      <w:pPr>
        <w:spacing w:after="0" w:line="240" w:lineRule="auto"/>
        <w:jc w:val="center"/>
        <w:rPr>
          <w:rFonts w:ascii="Times New Roman" w:hAnsi="Times New Roman"/>
          <w:sz w:val="24"/>
          <w:szCs w:val="28"/>
          <w:lang w:val="uk-UA" w:eastAsia="uk-UA"/>
        </w:rPr>
      </w:pPr>
      <w:r>
        <w:rPr>
          <w:rFonts w:ascii="Times New Roman" w:hAnsi="Times New Roman"/>
          <w:sz w:val="24"/>
          <w:szCs w:val="28"/>
          <w:lang w:val="uk-UA" w:eastAsia="uk-UA"/>
        </w:rPr>
        <w:t xml:space="preserve">                                                                           </w:t>
      </w:r>
    </w:p>
    <w:p w:rsidR="00793F87" w:rsidRDefault="00793F87" w:rsidP="002F49FC">
      <w:pPr>
        <w:spacing w:after="0" w:line="240" w:lineRule="auto"/>
        <w:jc w:val="center"/>
        <w:rPr>
          <w:rFonts w:ascii="Times New Roman" w:hAnsi="Times New Roman"/>
          <w:sz w:val="24"/>
          <w:szCs w:val="28"/>
          <w:lang w:val="uk-UA" w:eastAsia="uk-UA"/>
        </w:rPr>
      </w:pPr>
      <w:r>
        <w:rPr>
          <w:rFonts w:ascii="Times New Roman" w:hAnsi="Times New Roman"/>
          <w:sz w:val="24"/>
          <w:szCs w:val="28"/>
          <w:lang w:val="uk-UA" w:eastAsia="uk-UA"/>
        </w:rPr>
        <w:t xml:space="preserve">                                                                            </w:t>
      </w:r>
      <w:r w:rsidR="002F49FC">
        <w:rPr>
          <w:rFonts w:ascii="Times New Roman" w:hAnsi="Times New Roman"/>
          <w:sz w:val="24"/>
          <w:szCs w:val="28"/>
          <w:lang w:val="uk-UA" w:eastAsia="uk-UA"/>
        </w:rPr>
        <w:t xml:space="preserve"> </w:t>
      </w:r>
    </w:p>
    <w:p w:rsidR="00793F87" w:rsidRDefault="00793F87" w:rsidP="000A6F2A">
      <w:pPr>
        <w:spacing w:after="0" w:line="240" w:lineRule="auto"/>
        <w:ind w:left="5670"/>
        <w:jc w:val="both"/>
        <w:rPr>
          <w:rFonts w:ascii="Times New Roman" w:eastAsia="Times New Roman" w:hAnsi="Times New Roman" w:cs="Times New Roman"/>
          <w:sz w:val="24"/>
          <w:szCs w:val="24"/>
          <w:lang w:val="uk-UA"/>
        </w:rPr>
      </w:pPr>
    </w:p>
    <w:p w:rsidR="00793F87" w:rsidRDefault="00793F87" w:rsidP="000A6F2A">
      <w:pPr>
        <w:spacing w:after="0" w:line="240" w:lineRule="auto"/>
        <w:ind w:left="5670"/>
        <w:jc w:val="both"/>
        <w:rPr>
          <w:rFonts w:ascii="Times New Roman" w:eastAsia="Times New Roman" w:hAnsi="Times New Roman" w:cs="Times New Roman"/>
          <w:sz w:val="24"/>
          <w:szCs w:val="24"/>
          <w:lang w:val="uk-UA"/>
        </w:rPr>
      </w:pPr>
    </w:p>
    <w:p w:rsidR="00793F87" w:rsidRDefault="008953F1" w:rsidP="008953F1">
      <w:pPr>
        <w:tabs>
          <w:tab w:val="left" w:pos="5940"/>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Селищний голова</w:t>
      </w:r>
      <w:r>
        <w:rPr>
          <w:rFonts w:ascii="Times New Roman" w:eastAsia="Times New Roman" w:hAnsi="Times New Roman" w:cs="Times New Roman"/>
          <w:sz w:val="24"/>
          <w:szCs w:val="24"/>
          <w:lang w:val="uk-UA"/>
        </w:rPr>
        <w:tab/>
        <w:t>Анатолій ЧЕРЕДНИЧЕНКО</w:t>
      </w: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0A6F2A">
      <w:pPr>
        <w:spacing w:after="0" w:line="240" w:lineRule="auto"/>
        <w:ind w:left="5670"/>
        <w:jc w:val="both"/>
        <w:rPr>
          <w:rFonts w:ascii="Times New Roman" w:eastAsia="Times New Roman" w:hAnsi="Times New Roman" w:cs="Times New Roman"/>
          <w:sz w:val="24"/>
          <w:szCs w:val="24"/>
          <w:lang w:val="uk-UA"/>
        </w:rPr>
      </w:pPr>
    </w:p>
    <w:p w:rsidR="00D95C18" w:rsidRDefault="00D95C18" w:rsidP="008953F1">
      <w:pPr>
        <w:spacing w:after="0" w:line="240" w:lineRule="auto"/>
        <w:jc w:val="both"/>
        <w:rPr>
          <w:rFonts w:ascii="Times New Roman" w:eastAsia="Times New Roman" w:hAnsi="Times New Roman" w:cs="Times New Roman"/>
          <w:sz w:val="24"/>
          <w:szCs w:val="24"/>
          <w:lang w:val="uk-UA"/>
        </w:rPr>
      </w:pPr>
    </w:p>
    <w:p w:rsidR="00D95C18" w:rsidRDefault="00D95C18" w:rsidP="008953F1">
      <w:pPr>
        <w:spacing w:after="0" w:line="240" w:lineRule="auto"/>
        <w:ind w:left="5670"/>
        <w:jc w:val="right"/>
        <w:rPr>
          <w:rFonts w:ascii="Times New Roman" w:eastAsia="Times New Roman" w:hAnsi="Times New Roman" w:cs="Times New Roman"/>
          <w:sz w:val="24"/>
          <w:szCs w:val="24"/>
          <w:lang w:val="uk-UA"/>
        </w:rPr>
      </w:pPr>
    </w:p>
    <w:p w:rsidR="008953F1" w:rsidRPr="008953F1" w:rsidRDefault="008953F1" w:rsidP="008953F1">
      <w:pPr>
        <w:tabs>
          <w:tab w:val="left" w:pos="6990"/>
        </w:tabs>
        <w:spacing w:after="0" w:line="360" w:lineRule="auto"/>
        <w:jc w:val="right"/>
        <w:rPr>
          <w:rFonts w:ascii="Times New Roman" w:eastAsia="Times New Roman" w:hAnsi="Times New Roman" w:cs="Times New Roman"/>
          <w:sz w:val="24"/>
          <w:szCs w:val="24"/>
          <w:lang w:val="uk-UA"/>
        </w:rPr>
      </w:pPr>
      <w:r w:rsidRPr="008953F1">
        <w:rPr>
          <w:rFonts w:ascii="Times New Roman" w:eastAsia="Times New Roman" w:hAnsi="Times New Roman" w:cs="Times New Roman"/>
          <w:sz w:val="24"/>
          <w:szCs w:val="24"/>
          <w:lang w:val="uk-UA"/>
        </w:rPr>
        <w:t xml:space="preserve">Додаток 1 до рішення </w:t>
      </w:r>
    </w:p>
    <w:p w:rsidR="008953F1" w:rsidRPr="008953F1" w:rsidRDefault="008953F1" w:rsidP="008953F1">
      <w:pPr>
        <w:tabs>
          <w:tab w:val="left" w:pos="6990"/>
        </w:tabs>
        <w:spacing w:after="0" w:line="360" w:lineRule="auto"/>
        <w:jc w:val="right"/>
        <w:rPr>
          <w:rFonts w:ascii="Times New Roman" w:eastAsia="Times New Roman" w:hAnsi="Times New Roman" w:cs="Times New Roman"/>
          <w:sz w:val="24"/>
          <w:szCs w:val="24"/>
          <w:lang w:val="uk-UA"/>
        </w:rPr>
      </w:pPr>
      <w:r w:rsidRPr="008953F1">
        <w:rPr>
          <w:rFonts w:ascii="Times New Roman" w:eastAsia="Times New Roman" w:hAnsi="Times New Roman" w:cs="Times New Roman"/>
          <w:sz w:val="24"/>
          <w:szCs w:val="24"/>
          <w:lang w:val="uk-UA"/>
        </w:rPr>
        <w:t>Сергіївської селищної ради</w:t>
      </w:r>
    </w:p>
    <w:p w:rsidR="008953F1" w:rsidRDefault="008953F1" w:rsidP="008953F1">
      <w:pPr>
        <w:tabs>
          <w:tab w:val="left" w:pos="6990"/>
        </w:tabs>
        <w:spacing w:after="0" w:line="36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 11.02.2021 р. № 113</w:t>
      </w:r>
    </w:p>
    <w:p w:rsidR="000A6F2A" w:rsidRDefault="000A6F2A" w:rsidP="00AF17C9">
      <w:pPr>
        <w:spacing w:after="0" w:line="36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ПРОГРАМА</w:t>
      </w:r>
    </w:p>
    <w:p w:rsidR="000A6F2A" w:rsidRDefault="00B46049" w:rsidP="00AF17C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Сергіївської селищної</w:t>
      </w:r>
      <w:r w:rsidR="000A6F2A">
        <w:rPr>
          <w:rFonts w:ascii="Times New Roman" w:eastAsia="Times New Roman" w:hAnsi="Times New Roman" w:cs="Times New Roman"/>
          <w:sz w:val="28"/>
          <w:szCs w:val="28"/>
          <w:lang w:val="uk-UA"/>
        </w:rPr>
        <w:t xml:space="preserve"> ради</w:t>
      </w:r>
    </w:p>
    <w:p w:rsidR="000A6F2A" w:rsidRDefault="000A6F2A" w:rsidP="00AF17C9">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«Шкільний</w:t>
      </w:r>
      <w:r w:rsidR="00B46049">
        <w:rPr>
          <w:rFonts w:ascii="Times New Roman" w:eastAsia="Times New Roman" w:hAnsi="Times New Roman" w:cs="Times New Roman"/>
          <w:sz w:val="28"/>
          <w:szCs w:val="28"/>
          <w:lang w:val="uk-UA"/>
        </w:rPr>
        <w:t xml:space="preserve"> автобус»</w:t>
      </w:r>
      <w:r>
        <w:rPr>
          <w:rFonts w:ascii="Times New Roman" w:eastAsia="Times New Roman" w:hAnsi="Times New Roman" w:cs="Times New Roman"/>
          <w:sz w:val="28"/>
          <w:szCs w:val="28"/>
          <w:lang w:val="uk-UA"/>
        </w:rPr>
        <w:t xml:space="preserve"> на 2021-2025 роки</w:t>
      </w:r>
    </w:p>
    <w:p w:rsidR="000A6F2A" w:rsidRDefault="000A6F2A" w:rsidP="000A6F2A">
      <w:pPr>
        <w:spacing w:after="0" w:line="240" w:lineRule="auto"/>
        <w:jc w:val="center"/>
        <w:rPr>
          <w:rFonts w:ascii="Times New Roman" w:eastAsia="Arial Unicode MS" w:hAnsi="Times New Roman" w:cs="Times New Roman"/>
          <w:b/>
          <w:bCs/>
          <w:color w:val="000000"/>
          <w:sz w:val="24"/>
          <w:szCs w:val="24"/>
          <w:shd w:val="clear" w:color="auto" w:fill="FFFFFF"/>
          <w:lang w:val="uk-UA" w:eastAsia="uk-UA"/>
        </w:rPr>
      </w:pPr>
    </w:p>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
          <w:bCs/>
          <w:color w:val="000000"/>
          <w:sz w:val="24"/>
          <w:szCs w:val="24"/>
          <w:shd w:val="clear" w:color="auto" w:fill="FFFFFF"/>
          <w:lang w:val="uk-UA" w:eastAsia="uk-UA"/>
        </w:rPr>
      </w:pPr>
      <w:r>
        <w:rPr>
          <w:rFonts w:ascii="Times New Roman" w:eastAsia="Arial Unicode MS" w:hAnsi="Times New Roman" w:cs="Times New Roman"/>
          <w:b/>
          <w:bCs/>
          <w:color w:val="000000"/>
          <w:sz w:val="24"/>
          <w:szCs w:val="24"/>
          <w:shd w:val="clear" w:color="auto" w:fill="FFFFFF"/>
          <w:lang w:val="uk-UA" w:eastAsia="uk-UA"/>
        </w:rPr>
        <w:t>1. Загальні положення</w:t>
      </w:r>
    </w:p>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Cs/>
          <w:sz w:val="24"/>
          <w:szCs w:val="24"/>
          <w:lang w:val="uk-UA"/>
        </w:rPr>
      </w:pPr>
    </w:p>
    <w:p w:rsidR="000A6F2A" w:rsidRDefault="00B46049" w:rsidP="000A6F2A">
      <w:pPr>
        <w:widowControl w:val="0"/>
        <w:spacing w:after="0" w:line="240" w:lineRule="auto"/>
        <w:ind w:firstLine="567"/>
        <w:jc w:val="both"/>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shd w:val="clear" w:color="auto" w:fill="FFFFFF"/>
          <w:lang w:val="uk-UA" w:eastAsia="uk-UA"/>
        </w:rPr>
        <w:t xml:space="preserve">Програма Сергіївської селищної </w:t>
      </w:r>
      <w:r w:rsidR="000A6F2A">
        <w:rPr>
          <w:rFonts w:ascii="Times New Roman" w:eastAsia="Arial Unicode MS" w:hAnsi="Times New Roman" w:cs="Times New Roman"/>
          <w:color w:val="000000"/>
          <w:sz w:val="24"/>
          <w:szCs w:val="24"/>
          <w:shd w:val="clear" w:color="auto" w:fill="FFFFFF"/>
          <w:lang w:val="uk-UA" w:eastAsia="uk-UA"/>
        </w:rPr>
        <w:t xml:space="preserve"> ради «Шкільний</w:t>
      </w:r>
      <w:r>
        <w:rPr>
          <w:rFonts w:ascii="Times New Roman" w:eastAsia="Arial Unicode MS" w:hAnsi="Times New Roman" w:cs="Times New Roman"/>
          <w:color w:val="000000"/>
          <w:sz w:val="24"/>
          <w:szCs w:val="24"/>
          <w:shd w:val="clear" w:color="auto" w:fill="FFFFFF"/>
          <w:lang w:val="uk-UA" w:eastAsia="uk-UA"/>
        </w:rPr>
        <w:t xml:space="preserve"> автобус» </w:t>
      </w:r>
      <w:r w:rsidR="000A6F2A">
        <w:rPr>
          <w:rFonts w:ascii="Times New Roman" w:eastAsia="Arial Unicode MS" w:hAnsi="Times New Roman" w:cs="Times New Roman"/>
          <w:color w:val="000000"/>
          <w:sz w:val="24"/>
          <w:szCs w:val="24"/>
          <w:shd w:val="clear" w:color="auto" w:fill="FFFFFF"/>
          <w:lang w:val="uk-UA" w:eastAsia="uk-UA"/>
        </w:rPr>
        <w:t xml:space="preserve">на 2021-2025 роки (далі - Програма) розроблена відповідно до статті 32 Закону України «Про місцеве самоврядування в Україні», </w:t>
      </w:r>
      <w:r w:rsidR="000A6F2A">
        <w:rPr>
          <w:rFonts w:ascii="Times New Roman" w:eastAsia="Arial Unicode MS" w:hAnsi="Times New Roman" w:cs="Times New Roman"/>
          <w:sz w:val="24"/>
          <w:szCs w:val="24"/>
          <w:shd w:val="clear" w:color="auto" w:fill="FFFFFF"/>
          <w:lang w:val="uk-UA" w:eastAsia="uk-UA"/>
        </w:rPr>
        <w:t xml:space="preserve">статті 14 </w:t>
      </w:r>
      <w:r w:rsidR="000A6F2A">
        <w:rPr>
          <w:rFonts w:ascii="Times New Roman" w:eastAsia="Arial Unicode MS" w:hAnsi="Times New Roman" w:cs="Times New Roman"/>
          <w:color w:val="000000"/>
          <w:sz w:val="24"/>
          <w:szCs w:val="24"/>
          <w:shd w:val="clear" w:color="auto" w:fill="FFFFFF"/>
          <w:lang w:val="uk-UA" w:eastAsia="uk-UA"/>
        </w:rPr>
        <w:t xml:space="preserve">Закону України «Про освіту», </w:t>
      </w:r>
      <w:r w:rsidR="000A6F2A">
        <w:rPr>
          <w:rFonts w:ascii="Times New Roman" w:eastAsia="Arial Unicode MS" w:hAnsi="Times New Roman" w:cs="Times New Roman"/>
          <w:sz w:val="24"/>
          <w:szCs w:val="24"/>
          <w:shd w:val="clear" w:color="auto" w:fill="FFFFFF"/>
          <w:lang w:val="uk-UA" w:eastAsia="uk-UA"/>
        </w:rPr>
        <w:t xml:space="preserve">статті 21 </w:t>
      </w:r>
      <w:r w:rsidR="000A6F2A">
        <w:rPr>
          <w:rFonts w:ascii="Times New Roman" w:eastAsia="Arial Unicode MS" w:hAnsi="Times New Roman" w:cs="Times New Roman"/>
          <w:color w:val="000000"/>
          <w:sz w:val="24"/>
          <w:szCs w:val="24"/>
          <w:shd w:val="clear" w:color="auto" w:fill="FFFFFF"/>
          <w:lang w:val="uk-UA" w:eastAsia="uk-UA"/>
        </w:rPr>
        <w:t>Закону України «Про загальну середню освіту», статті 8 Закону України «Про повну загальну середню освіту» статті 6 Закону України «Про дошкільну освіту</w:t>
      </w:r>
      <w:r w:rsidR="000A6F2A">
        <w:rPr>
          <w:rFonts w:ascii="Times New Roman" w:eastAsia="Arial Unicode MS" w:hAnsi="Times New Roman" w:cs="Times New Roman"/>
          <w:sz w:val="24"/>
          <w:szCs w:val="24"/>
          <w:shd w:val="clear" w:color="auto" w:fill="FFFFFF"/>
          <w:lang w:val="uk-UA" w:eastAsia="uk-UA"/>
        </w:rPr>
        <w:t xml:space="preserve">», статті 20 </w:t>
      </w:r>
      <w:r w:rsidR="000A6F2A">
        <w:rPr>
          <w:rFonts w:ascii="Times New Roman" w:eastAsia="Arial Unicode MS" w:hAnsi="Times New Roman" w:cs="Times New Roman"/>
          <w:color w:val="000000"/>
          <w:sz w:val="24"/>
          <w:szCs w:val="24"/>
          <w:shd w:val="clear" w:color="auto" w:fill="FFFFFF"/>
          <w:lang w:val="uk-UA" w:eastAsia="uk-UA"/>
        </w:rPr>
        <w:t>Закону України «Про позашкільну освіту».</w:t>
      </w:r>
    </w:p>
    <w:p w:rsidR="000A6F2A" w:rsidRDefault="000A6F2A" w:rsidP="000A6F2A">
      <w:pPr>
        <w:widowControl w:val="0"/>
        <w:spacing w:after="0" w:line="240" w:lineRule="auto"/>
        <w:ind w:firstLine="567"/>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Програма спрямована на організацію регулярного безоплатного підвезення до місць навчання і додому учнів закладів загальної середньої освіти та позашкільної</w:t>
      </w:r>
      <w:r w:rsidR="00B46049">
        <w:rPr>
          <w:rFonts w:ascii="Times New Roman" w:eastAsia="Arial Unicode MS" w:hAnsi="Times New Roman" w:cs="Times New Roman"/>
          <w:color w:val="000000"/>
          <w:sz w:val="24"/>
          <w:szCs w:val="24"/>
          <w:shd w:val="clear" w:color="auto" w:fill="FFFFFF"/>
          <w:lang w:val="uk-UA" w:eastAsia="uk-UA"/>
        </w:rPr>
        <w:t xml:space="preserve"> </w:t>
      </w:r>
      <w:r>
        <w:rPr>
          <w:rFonts w:ascii="Times New Roman" w:eastAsia="Arial Unicode MS" w:hAnsi="Times New Roman" w:cs="Times New Roman"/>
          <w:color w:val="000000"/>
          <w:sz w:val="24"/>
          <w:szCs w:val="24"/>
          <w:shd w:val="clear" w:color="auto" w:fill="FFFFFF"/>
          <w:lang w:val="uk-UA" w:eastAsia="uk-UA"/>
        </w:rPr>
        <w:t>освіти, дітей закладів дошкільної</w:t>
      </w:r>
      <w:r w:rsidR="00B46049">
        <w:rPr>
          <w:rFonts w:ascii="Times New Roman" w:eastAsia="Arial Unicode MS" w:hAnsi="Times New Roman" w:cs="Times New Roman"/>
          <w:color w:val="000000"/>
          <w:sz w:val="24"/>
          <w:szCs w:val="24"/>
          <w:shd w:val="clear" w:color="auto" w:fill="FFFFFF"/>
          <w:lang w:val="uk-UA" w:eastAsia="uk-UA"/>
        </w:rPr>
        <w:t xml:space="preserve"> </w:t>
      </w:r>
      <w:r>
        <w:rPr>
          <w:rFonts w:ascii="Times New Roman" w:eastAsia="Arial Unicode MS" w:hAnsi="Times New Roman" w:cs="Times New Roman"/>
          <w:color w:val="000000"/>
          <w:sz w:val="24"/>
          <w:szCs w:val="24"/>
          <w:shd w:val="clear" w:color="auto" w:fill="FFFFFF"/>
          <w:lang w:val="uk-UA" w:eastAsia="uk-UA"/>
        </w:rPr>
        <w:t xml:space="preserve">освіти, які проживають </w:t>
      </w:r>
      <w:r w:rsidR="00B46049">
        <w:rPr>
          <w:rFonts w:ascii="Times New Roman" w:eastAsia="Arial Unicode MS" w:hAnsi="Times New Roman" w:cs="Times New Roman"/>
          <w:color w:val="000000"/>
          <w:sz w:val="24"/>
          <w:szCs w:val="24"/>
          <w:shd w:val="clear" w:color="auto" w:fill="FFFFFF"/>
          <w:lang w:val="uk-UA" w:eastAsia="uk-UA"/>
        </w:rPr>
        <w:t>на території Сергіївсько</w:t>
      </w:r>
      <w:r>
        <w:rPr>
          <w:rFonts w:ascii="Times New Roman" w:eastAsia="Arial Unicode MS" w:hAnsi="Times New Roman" w:cs="Times New Roman"/>
          <w:color w:val="000000"/>
          <w:sz w:val="24"/>
          <w:szCs w:val="24"/>
          <w:shd w:val="clear" w:color="auto" w:fill="FFFFFF"/>
          <w:lang w:val="uk-UA" w:eastAsia="uk-UA"/>
        </w:rPr>
        <w:t>ї</w:t>
      </w:r>
      <w:r w:rsidR="00B46049">
        <w:rPr>
          <w:rFonts w:ascii="Times New Roman" w:eastAsia="Arial Unicode MS" w:hAnsi="Times New Roman" w:cs="Times New Roman"/>
          <w:color w:val="000000"/>
          <w:sz w:val="24"/>
          <w:szCs w:val="24"/>
          <w:shd w:val="clear" w:color="auto" w:fill="FFFFFF"/>
          <w:lang w:val="uk-UA" w:eastAsia="uk-UA"/>
        </w:rPr>
        <w:t xml:space="preserve"> селищної</w:t>
      </w:r>
      <w:r>
        <w:rPr>
          <w:rFonts w:ascii="Times New Roman" w:eastAsia="Arial Unicode MS" w:hAnsi="Times New Roman" w:cs="Times New Roman"/>
          <w:color w:val="000000"/>
          <w:sz w:val="24"/>
          <w:szCs w:val="24"/>
          <w:shd w:val="clear" w:color="auto" w:fill="FFFFFF"/>
          <w:lang w:val="uk-UA" w:eastAsia="uk-UA"/>
        </w:rPr>
        <w:t xml:space="preserve"> ради, педагогічних працівників до місця роботи та у зворотному напрямку, а також забезпечення організації підвезення учнів закладів загальної середньої освіти та позашкільних закладів на олімпіади, спортивні змагання, конкурси, фестивалі та організацію підвезення педагогічних працівників на різні форми методичної роботи: фестивалі, конкурси, конференції, творчі зустрічі тощо.</w:t>
      </w:r>
    </w:p>
    <w:p w:rsidR="000A6F2A" w:rsidRDefault="000A6F2A" w:rsidP="000A6F2A">
      <w:pPr>
        <w:widowControl w:val="0"/>
        <w:spacing w:after="0" w:line="240" w:lineRule="auto"/>
        <w:ind w:firstLine="567"/>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Належна організація підвезення дітей, які проживають за межею пішохідної доступності, до навчальних закладів, сприяє проведенню оптимізації мережі загальноосвітніх закладів, створенню освітніх округів, умов для безпеки дітей, збереження їх здоров’я, а також ефективному використанню бюджетних коштів, збереження кадрового потенціалу педагогічних працівників та розширить можливості для гурткової та позакласної роботи.</w:t>
      </w:r>
    </w:p>
    <w:p w:rsidR="000A6F2A" w:rsidRDefault="000A6F2A" w:rsidP="000A6F2A">
      <w:pPr>
        <w:widowControl w:val="0"/>
        <w:spacing w:after="0" w:line="240" w:lineRule="auto"/>
        <w:ind w:firstLine="567"/>
        <w:jc w:val="both"/>
        <w:rPr>
          <w:rFonts w:ascii="Times New Roman" w:eastAsia="Arial Unicode MS" w:hAnsi="Times New Roman" w:cs="Times New Roman"/>
          <w:sz w:val="24"/>
          <w:szCs w:val="24"/>
          <w:lang w:val="uk-UA"/>
        </w:rPr>
      </w:pPr>
    </w:p>
    <w:p w:rsidR="000A6F2A" w:rsidRDefault="000A6F2A" w:rsidP="000A6F2A">
      <w:pPr>
        <w:widowControl w:val="0"/>
        <w:spacing w:after="0" w:line="240" w:lineRule="auto"/>
        <w:ind w:firstLine="567"/>
        <w:jc w:val="center"/>
        <w:rPr>
          <w:rFonts w:ascii="Times New Roman" w:eastAsia="Arial Unicode MS" w:hAnsi="Times New Roman" w:cs="Times New Roman"/>
          <w:b/>
          <w:bCs/>
          <w:color w:val="000000"/>
          <w:sz w:val="24"/>
          <w:szCs w:val="24"/>
          <w:shd w:val="clear" w:color="auto" w:fill="FFFFFF"/>
          <w:lang w:val="uk-UA" w:eastAsia="uk-UA"/>
        </w:rPr>
      </w:pPr>
      <w:r>
        <w:rPr>
          <w:rFonts w:ascii="Times New Roman" w:eastAsia="Arial Unicode MS" w:hAnsi="Times New Roman" w:cs="Times New Roman"/>
          <w:b/>
          <w:bCs/>
          <w:color w:val="000000"/>
          <w:sz w:val="24"/>
          <w:szCs w:val="24"/>
          <w:shd w:val="clear" w:color="auto" w:fill="FFFFFF"/>
          <w:lang w:val="uk-UA" w:eastAsia="uk-UA"/>
        </w:rPr>
        <w:t>2.Визначення проблеми, на розв’язання якої спрямована Програма</w:t>
      </w:r>
    </w:p>
    <w:p w:rsidR="000A6F2A" w:rsidRDefault="000A6F2A" w:rsidP="000A6F2A">
      <w:pPr>
        <w:widowControl w:val="0"/>
        <w:spacing w:after="0" w:line="240" w:lineRule="auto"/>
        <w:ind w:firstLine="567"/>
        <w:jc w:val="center"/>
        <w:rPr>
          <w:rFonts w:ascii="Times New Roman" w:eastAsia="Arial Unicode MS" w:hAnsi="Times New Roman" w:cs="Times New Roman"/>
          <w:bCs/>
          <w:sz w:val="24"/>
          <w:szCs w:val="24"/>
          <w:lang w:val="uk-UA"/>
        </w:rPr>
      </w:pPr>
    </w:p>
    <w:p w:rsidR="000A6F2A" w:rsidRDefault="000A6F2A" w:rsidP="000A6F2A">
      <w:pPr>
        <w:widowControl w:val="0"/>
        <w:tabs>
          <w:tab w:val="left" w:pos="1858"/>
        </w:tabs>
        <w:spacing w:after="0" w:line="240" w:lineRule="auto"/>
        <w:jc w:val="both"/>
        <w:rPr>
          <w:rFonts w:ascii="Times New Roman" w:eastAsia="Arial Unicode MS" w:hAnsi="Times New Roman" w:cs="Times New Roman"/>
          <w:bCs/>
          <w:sz w:val="24"/>
          <w:szCs w:val="24"/>
          <w:lang w:val="uk-UA"/>
        </w:rPr>
      </w:pPr>
      <w:r>
        <w:rPr>
          <w:rFonts w:ascii="Times New Roman" w:eastAsia="Arial Unicode MS" w:hAnsi="Times New Roman" w:cs="Times New Roman"/>
          <w:bCs/>
          <w:sz w:val="24"/>
          <w:szCs w:val="24"/>
          <w:lang w:val="uk-UA"/>
        </w:rPr>
        <w:t>Основна проблема, на вирішення якої спрямована Програма - це підвіз учні</w:t>
      </w:r>
      <w:r w:rsidR="006811FF">
        <w:rPr>
          <w:rFonts w:ascii="Times New Roman" w:eastAsia="Arial Unicode MS" w:hAnsi="Times New Roman" w:cs="Times New Roman"/>
          <w:bCs/>
          <w:sz w:val="24"/>
          <w:szCs w:val="24"/>
          <w:lang w:val="uk-UA"/>
        </w:rPr>
        <w:t xml:space="preserve">в та педагогічних працівників </w:t>
      </w:r>
      <w:r>
        <w:rPr>
          <w:rFonts w:ascii="Times New Roman" w:eastAsia="Arial Unicode MS" w:hAnsi="Times New Roman" w:cs="Times New Roman"/>
          <w:bCs/>
          <w:sz w:val="24"/>
          <w:szCs w:val="24"/>
          <w:lang w:val="uk-UA"/>
        </w:rPr>
        <w:t xml:space="preserve"> до місць навчання</w:t>
      </w:r>
      <w:r w:rsidR="006811FF">
        <w:rPr>
          <w:rFonts w:ascii="Times New Roman" w:eastAsia="Arial Unicode MS" w:hAnsi="Times New Roman" w:cs="Times New Roman"/>
          <w:bCs/>
          <w:sz w:val="24"/>
          <w:szCs w:val="24"/>
          <w:lang w:val="uk-UA"/>
        </w:rPr>
        <w:t xml:space="preserve"> і додому</w:t>
      </w:r>
      <w:r>
        <w:rPr>
          <w:rFonts w:ascii="Times New Roman" w:eastAsia="Arial Unicode MS" w:hAnsi="Times New Roman" w:cs="Times New Roman"/>
          <w:bCs/>
          <w:sz w:val="24"/>
          <w:szCs w:val="24"/>
          <w:lang w:val="uk-UA"/>
        </w:rPr>
        <w:t>. За школами закріплюються транспортні засоби відповідної марки в залежності від кількості учнів, що підвозяться. При наданні шкільних автобусів беруться до уваги, зокрема, існуючі дорожні умови, кількість автобусів, маршрути та частота їх пересування для того, щоб максимально використовувати транспортні засоби та мінімізувати незручності для учнів (та вчителів), які добираються до місць навч</w:t>
      </w:r>
      <w:r w:rsidR="006811FF">
        <w:rPr>
          <w:rFonts w:ascii="Times New Roman" w:eastAsia="Arial Unicode MS" w:hAnsi="Times New Roman" w:cs="Times New Roman"/>
          <w:bCs/>
          <w:sz w:val="24"/>
          <w:szCs w:val="24"/>
          <w:lang w:val="uk-UA"/>
        </w:rPr>
        <w:t>ання (роботи)</w:t>
      </w:r>
      <w:r>
        <w:rPr>
          <w:rFonts w:ascii="Times New Roman" w:eastAsia="Arial Unicode MS" w:hAnsi="Times New Roman" w:cs="Times New Roman"/>
          <w:bCs/>
          <w:sz w:val="24"/>
          <w:szCs w:val="24"/>
          <w:lang w:val="uk-UA"/>
        </w:rPr>
        <w:t>, наявність кваліфікованих водіїв та зростаючі регулярні витрати на підтримку роботи системи шкільних автобусів (наприклад – страхування, вартість палива, утримання транспортних засобів). Експлуатація шкільних автобусів можлива за орієнтовною схемою маршрутів (додаток 1).</w:t>
      </w:r>
    </w:p>
    <w:p w:rsidR="000A6F2A" w:rsidRDefault="000A6F2A" w:rsidP="000A6F2A">
      <w:pPr>
        <w:widowControl w:val="0"/>
        <w:tabs>
          <w:tab w:val="left" w:pos="1858"/>
        </w:tabs>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bCs/>
          <w:sz w:val="24"/>
          <w:szCs w:val="24"/>
          <w:lang w:val="uk-UA"/>
        </w:rPr>
        <w:t>Транспортні маршрути підвозу учнів і вчителів сільської місцевості</w:t>
      </w:r>
      <w:r w:rsidR="006811FF">
        <w:rPr>
          <w:rFonts w:ascii="Times New Roman" w:eastAsia="Arial Unicode MS" w:hAnsi="Times New Roman" w:cs="Times New Roman"/>
          <w:bCs/>
          <w:sz w:val="24"/>
          <w:szCs w:val="24"/>
          <w:lang w:val="uk-UA"/>
        </w:rPr>
        <w:t xml:space="preserve"> </w:t>
      </w:r>
      <w:r>
        <w:rPr>
          <w:rFonts w:ascii="Times New Roman" w:eastAsia="Arial Unicode MS" w:hAnsi="Times New Roman" w:cs="Times New Roman"/>
          <w:bCs/>
          <w:sz w:val="24"/>
          <w:szCs w:val="24"/>
          <w:lang w:val="uk-UA"/>
        </w:rPr>
        <w:t xml:space="preserve">до місць навчання, на роботу та в зворотному напрямку, можуть змінюватись. </w:t>
      </w:r>
      <w:r>
        <w:rPr>
          <w:rFonts w:ascii="Times New Roman" w:eastAsia="Arial Unicode MS" w:hAnsi="Times New Roman" w:cs="Times New Roman"/>
          <w:color w:val="000000"/>
          <w:sz w:val="24"/>
          <w:szCs w:val="24"/>
          <w:shd w:val="clear" w:color="auto" w:fill="FFFFFF"/>
          <w:lang w:val="uk-UA" w:eastAsia="uk-UA"/>
        </w:rPr>
        <w:t xml:space="preserve">У зв’язку з </w:t>
      </w:r>
      <w:r w:rsidR="006811FF">
        <w:rPr>
          <w:rFonts w:ascii="Times New Roman" w:eastAsia="Arial Unicode MS" w:hAnsi="Times New Roman" w:cs="Times New Roman"/>
          <w:color w:val="000000"/>
          <w:sz w:val="24"/>
          <w:szCs w:val="24"/>
          <w:shd w:val="clear" w:color="auto" w:fill="FFFFFF"/>
          <w:lang w:val="uk-UA" w:eastAsia="uk-UA"/>
        </w:rPr>
        <w:t xml:space="preserve"> вимогою дня- </w:t>
      </w:r>
      <w:r>
        <w:rPr>
          <w:rFonts w:ascii="Times New Roman" w:eastAsia="Arial Unicode MS" w:hAnsi="Times New Roman" w:cs="Times New Roman"/>
          <w:color w:val="000000"/>
          <w:sz w:val="24"/>
          <w:szCs w:val="24"/>
          <w:shd w:val="clear" w:color="auto" w:fill="FFFFFF"/>
          <w:lang w:val="uk-UA" w:eastAsia="uk-UA"/>
        </w:rPr>
        <w:t>оптимізацією мережі освітніх</w:t>
      </w:r>
      <w:r w:rsidR="006811FF">
        <w:rPr>
          <w:rFonts w:ascii="Times New Roman" w:eastAsia="Arial Unicode MS" w:hAnsi="Times New Roman" w:cs="Times New Roman"/>
          <w:color w:val="000000"/>
          <w:sz w:val="24"/>
          <w:szCs w:val="24"/>
          <w:shd w:val="clear" w:color="auto" w:fill="FFFFFF"/>
          <w:lang w:val="uk-UA" w:eastAsia="uk-UA"/>
        </w:rPr>
        <w:t xml:space="preserve"> закладів на території Сергіївської селищної</w:t>
      </w:r>
      <w:r>
        <w:rPr>
          <w:rFonts w:ascii="Times New Roman" w:eastAsia="Arial Unicode MS" w:hAnsi="Times New Roman" w:cs="Times New Roman"/>
          <w:color w:val="000000"/>
          <w:sz w:val="24"/>
          <w:szCs w:val="24"/>
          <w:shd w:val="clear" w:color="auto" w:fill="FFFFFF"/>
          <w:lang w:val="uk-UA" w:eastAsia="uk-UA"/>
        </w:rPr>
        <w:t xml:space="preserve"> ради та створенням опорних закладів, стоїть питання забезпечення рівного доступу учнів, які проживають на території громади, до якісної освіти.</w:t>
      </w:r>
    </w:p>
    <w:p w:rsidR="000A6F2A" w:rsidRDefault="000A6F2A" w:rsidP="000A6F2A">
      <w:pPr>
        <w:widowControl w:val="0"/>
        <w:spacing w:after="0" w:line="240" w:lineRule="auto"/>
        <w:ind w:firstLine="567"/>
        <w:jc w:val="both"/>
        <w:rPr>
          <w:rFonts w:ascii="Times New Roman" w:eastAsia="Arial Unicode MS" w:hAnsi="Times New Roman" w:cs="Times New Roman"/>
          <w:color w:val="000000"/>
          <w:sz w:val="24"/>
          <w:szCs w:val="24"/>
          <w:highlight w:val="yellow"/>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У 2020-2021 навчальному </w:t>
      </w:r>
      <w:r w:rsidR="00793F87">
        <w:rPr>
          <w:rFonts w:ascii="Times New Roman" w:eastAsia="Arial Unicode MS" w:hAnsi="Times New Roman" w:cs="Times New Roman"/>
          <w:color w:val="000000"/>
          <w:sz w:val="24"/>
          <w:szCs w:val="24"/>
          <w:shd w:val="clear" w:color="auto" w:fill="FFFFFF"/>
          <w:lang w:val="uk-UA" w:eastAsia="uk-UA"/>
        </w:rPr>
        <w:t xml:space="preserve">році у </w:t>
      </w:r>
      <w:r w:rsidR="00B449E0">
        <w:rPr>
          <w:rFonts w:ascii="Times New Roman" w:eastAsia="Arial Unicode MS" w:hAnsi="Times New Roman" w:cs="Times New Roman"/>
          <w:color w:val="000000"/>
          <w:sz w:val="24"/>
          <w:szCs w:val="24"/>
          <w:shd w:val="clear" w:color="auto" w:fill="FFFFFF"/>
          <w:lang w:val="uk-UA" w:eastAsia="uk-UA"/>
        </w:rPr>
        <w:t xml:space="preserve">закладах </w:t>
      </w:r>
      <w:r w:rsidR="00793F87">
        <w:rPr>
          <w:rFonts w:ascii="Times New Roman" w:eastAsia="Arial Unicode MS" w:hAnsi="Times New Roman" w:cs="Times New Roman"/>
          <w:color w:val="000000"/>
          <w:sz w:val="24"/>
          <w:szCs w:val="24"/>
          <w:shd w:val="clear" w:color="auto" w:fill="FFFFFF"/>
          <w:lang w:val="uk-UA" w:eastAsia="uk-UA"/>
        </w:rPr>
        <w:t xml:space="preserve">загальної середньої освіт </w:t>
      </w:r>
      <w:r w:rsidR="00B449E0">
        <w:rPr>
          <w:rFonts w:ascii="Times New Roman" w:eastAsia="Arial Unicode MS" w:hAnsi="Times New Roman" w:cs="Times New Roman"/>
          <w:color w:val="000000"/>
          <w:sz w:val="24"/>
          <w:szCs w:val="24"/>
          <w:shd w:val="clear" w:color="auto" w:fill="FFFFFF"/>
          <w:lang w:val="uk-UA" w:eastAsia="uk-UA"/>
        </w:rPr>
        <w:t xml:space="preserve">Сергіївської селищної </w:t>
      </w:r>
      <w:r>
        <w:rPr>
          <w:rFonts w:ascii="Times New Roman" w:eastAsia="Arial Unicode MS" w:hAnsi="Times New Roman" w:cs="Times New Roman"/>
          <w:color w:val="000000"/>
          <w:sz w:val="24"/>
          <w:szCs w:val="24"/>
          <w:shd w:val="clear" w:color="auto" w:fill="FFFFFF"/>
          <w:lang w:val="uk-UA" w:eastAsia="uk-UA"/>
        </w:rPr>
        <w:t xml:space="preserve"> ради навчає</w:t>
      </w:r>
      <w:r w:rsidR="00B449E0">
        <w:rPr>
          <w:rFonts w:ascii="Times New Roman" w:eastAsia="Arial Unicode MS" w:hAnsi="Times New Roman" w:cs="Times New Roman"/>
          <w:color w:val="000000"/>
          <w:sz w:val="24"/>
          <w:szCs w:val="24"/>
          <w:shd w:val="clear" w:color="auto" w:fill="FFFFFF"/>
          <w:lang w:val="uk-UA" w:eastAsia="uk-UA"/>
        </w:rPr>
        <w:t>ться 784</w:t>
      </w:r>
      <w:r>
        <w:rPr>
          <w:rFonts w:ascii="Times New Roman" w:eastAsia="Arial Unicode MS" w:hAnsi="Times New Roman" w:cs="Times New Roman"/>
          <w:color w:val="000000"/>
          <w:sz w:val="24"/>
          <w:szCs w:val="24"/>
          <w:shd w:val="clear" w:color="auto" w:fill="FFFFFF"/>
          <w:lang w:val="uk-UA" w:eastAsia="uk-UA"/>
        </w:rPr>
        <w:t xml:space="preserve"> учнів, та відвідують</w:t>
      </w:r>
      <w:r w:rsidR="00B449E0">
        <w:rPr>
          <w:rFonts w:ascii="Times New Roman" w:eastAsia="Arial Unicode MS" w:hAnsi="Times New Roman" w:cs="Times New Roman"/>
          <w:color w:val="000000"/>
          <w:sz w:val="24"/>
          <w:szCs w:val="24"/>
          <w:shd w:val="clear" w:color="auto" w:fill="FFFFFF"/>
          <w:lang w:val="uk-UA" w:eastAsia="uk-UA"/>
        </w:rPr>
        <w:t xml:space="preserve"> заклади дошкільної освіти - 198</w:t>
      </w:r>
      <w:r>
        <w:rPr>
          <w:rFonts w:ascii="Times New Roman" w:eastAsia="Arial Unicode MS" w:hAnsi="Times New Roman" w:cs="Times New Roman"/>
          <w:color w:val="000000"/>
          <w:sz w:val="24"/>
          <w:szCs w:val="24"/>
          <w:shd w:val="clear" w:color="auto" w:fill="FFFFFF"/>
          <w:lang w:val="uk-UA" w:eastAsia="uk-UA"/>
        </w:rPr>
        <w:t xml:space="preserve"> дітей.  </w:t>
      </w:r>
      <w:r w:rsidR="00B449E0" w:rsidRPr="000F70D5">
        <w:rPr>
          <w:rFonts w:ascii="Times New Roman" w:hAnsi="Times New Roman" w:cs="Times New Roman"/>
          <w:sz w:val="24"/>
          <w:szCs w:val="24"/>
          <w:lang w:val="uk-UA"/>
        </w:rPr>
        <w:lastRenderedPageBreak/>
        <w:t xml:space="preserve">Підвозяться   </w:t>
      </w:r>
      <w:r w:rsidRPr="000F70D5">
        <w:rPr>
          <w:rFonts w:ascii="Times New Roman" w:hAnsi="Times New Roman" w:cs="Times New Roman"/>
          <w:sz w:val="24"/>
          <w:szCs w:val="24"/>
          <w:lang w:val="uk-UA"/>
        </w:rPr>
        <w:t xml:space="preserve"> учасників</w:t>
      </w:r>
      <w:r>
        <w:rPr>
          <w:rFonts w:ascii="Times New Roman" w:hAnsi="Times New Roman" w:cs="Times New Roman"/>
          <w:sz w:val="24"/>
          <w:szCs w:val="24"/>
          <w:lang w:val="uk-UA"/>
        </w:rPr>
        <w:t xml:space="preserve"> освітнього процесу, в тому числі </w:t>
      </w:r>
      <w:r w:rsidR="000F70D5" w:rsidRPr="000F70D5">
        <w:rPr>
          <w:rFonts w:ascii="Times New Roman" w:hAnsi="Times New Roman" w:cs="Times New Roman"/>
          <w:sz w:val="24"/>
          <w:szCs w:val="24"/>
          <w:lang w:val="uk-UA"/>
        </w:rPr>
        <w:t xml:space="preserve">161  учнів та 24 вчителі  з 6 </w:t>
      </w:r>
      <w:r w:rsidRPr="000F70D5">
        <w:rPr>
          <w:rFonts w:ascii="Times New Roman" w:hAnsi="Times New Roman" w:cs="Times New Roman"/>
          <w:sz w:val="24"/>
          <w:szCs w:val="24"/>
          <w:lang w:val="uk-UA"/>
        </w:rPr>
        <w:t xml:space="preserve"> населен</w:t>
      </w:r>
      <w:r w:rsidR="00824C82" w:rsidRPr="000F70D5">
        <w:rPr>
          <w:rFonts w:ascii="Times New Roman" w:hAnsi="Times New Roman" w:cs="Times New Roman"/>
          <w:sz w:val="24"/>
          <w:szCs w:val="24"/>
          <w:lang w:val="uk-UA"/>
        </w:rPr>
        <w:t xml:space="preserve">их </w:t>
      </w:r>
      <w:r w:rsidR="00824C82">
        <w:rPr>
          <w:rFonts w:ascii="Times New Roman" w:hAnsi="Times New Roman" w:cs="Times New Roman"/>
          <w:sz w:val="24"/>
          <w:szCs w:val="24"/>
          <w:lang w:val="uk-UA"/>
        </w:rPr>
        <w:t>пунктів до 2 закладів загальної середньої освіти</w:t>
      </w:r>
      <w:r>
        <w:rPr>
          <w:rFonts w:ascii="Times New Roman" w:hAnsi="Times New Roman" w:cs="Times New Roman"/>
          <w:sz w:val="24"/>
          <w:szCs w:val="24"/>
          <w:lang w:val="uk-UA"/>
        </w:rPr>
        <w:t xml:space="preserve">, </w:t>
      </w:r>
      <w:r w:rsidR="00824C82">
        <w:rPr>
          <w:rFonts w:ascii="Times New Roman" w:hAnsi="Times New Roman" w:cs="Times New Roman"/>
          <w:sz w:val="24"/>
          <w:szCs w:val="24"/>
          <w:lang w:val="uk-UA"/>
        </w:rPr>
        <w:t>Миколаївського та Приморського ЗЗСО</w:t>
      </w:r>
      <w:r w:rsidR="00793F87">
        <w:rPr>
          <w:rFonts w:ascii="Times New Roman" w:hAnsi="Times New Roman" w:cs="Times New Roman"/>
          <w:sz w:val="24"/>
          <w:szCs w:val="24"/>
          <w:lang w:val="uk-UA"/>
        </w:rPr>
        <w:t>.</w:t>
      </w:r>
    </w:p>
    <w:p w:rsidR="000A6F2A" w:rsidRPr="00DC7983" w:rsidRDefault="0049778D" w:rsidP="000A6F2A">
      <w:pPr>
        <w:widowControl w:val="0"/>
        <w:spacing w:after="0" w:line="240" w:lineRule="auto"/>
        <w:jc w:val="both"/>
        <w:rPr>
          <w:rFonts w:ascii="Times New Roman" w:eastAsiaTheme="minorHAnsi" w:hAnsi="Times New Roman" w:cs="Times New Roman"/>
          <w:sz w:val="24"/>
          <w:szCs w:val="24"/>
          <w:lang w:val="uk-UA" w:eastAsia="en-US"/>
        </w:rPr>
      </w:pPr>
      <w:r>
        <w:rPr>
          <w:rFonts w:ascii="Times New Roman" w:hAnsi="Times New Roman" w:cs="Times New Roman"/>
          <w:sz w:val="24"/>
          <w:szCs w:val="24"/>
          <w:lang w:val="uk-UA"/>
        </w:rPr>
        <w:t>А</w:t>
      </w:r>
      <w:r w:rsidRPr="0049778D">
        <w:rPr>
          <w:rFonts w:ascii="Times New Roman" w:hAnsi="Times New Roman" w:cs="Times New Roman"/>
          <w:sz w:val="24"/>
          <w:szCs w:val="24"/>
          <w:lang w:val="uk-UA"/>
        </w:rPr>
        <w:t xml:space="preserve">втобусний парк </w:t>
      </w:r>
      <w:r>
        <w:rPr>
          <w:rFonts w:ascii="Times New Roman" w:hAnsi="Times New Roman" w:cs="Times New Roman"/>
          <w:sz w:val="24"/>
          <w:szCs w:val="24"/>
          <w:lang w:val="uk-UA"/>
        </w:rPr>
        <w:t>відділу</w:t>
      </w:r>
      <w:r w:rsidR="000A6F2A" w:rsidRPr="0049778D">
        <w:rPr>
          <w:rFonts w:ascii="Times New Roman" w:hAnsi="Times New Roman" w:cs="Times New Roman"/>
          <w:sz w:val="24"/>
          <w:szCs w:val="24"/>
          <w:lang w:val="uk-UA"/>
        </w:rPr>
        <w:t xml:space="preserve"> освіти, культу</w:t>
      </w:r>
      <w:r w:rsidRPr="0049778D">
        <w:rPr>
          <w:rFonts w:ascii="Times New Roman" w:hAnsi="Times New Roman" w:cs="Times New Roman"/>
          <w:sz w:val="24"/>
          <w:szCs w:val="24"/>
          <w:lang w:val="uk-UA"/>
        </w:rPr>
        <w:t xml:space="preserve">ри, молоді та спорту становить </w:t>
      </w:r>
      <w:r>
        <w:rPr>
          <w:rFonts w:ascii="Times New Roman" w:hAnsi="Times New Roman" w:cs="Times New Roman"/>
          <w:sz w:val="24"/>
          <w:szCs w:val="24"/>
          <w:lang w:val="uk-UA"/>
        </w:rPr>
        <w:t>2</w:t>
      </w:r>
      <w:r w:rsidRPr="0049778D">
        <w:rPr>
          <w:rFonts w:ascii="Times New Roman" w:hAnsi="Times New Roman" w:cs="Times New Roman"/>
          <w:sz w:val="24"/>
          <w:szCs w:val="24"/>
          <w:lang w:val="uk-UA"/>
        </w:rPr>
        <w:t xml:space="preserve"> одиниц</w:t>
      </w:r>
      <w:r>
        <w:rPr>
          <w:rFonts w:ascii="Times New Roman" w:hAnsi="Times New Roman" w:cs="Times New Roman"/>
          <w:sz w:val="24"/>
          <w:szCs w:val="24"/>
          <w:lang w:val="uk-UA"/>
        </w:rPr>
        <w:t>і</w:t>
      </w:r>
      <w:r w:rsidR="000A6F2A" w:rsidRPr="0049778D">
        <w:rPr>
          <w:rFonts w:ascii="Times New Roman" w:hAnsi="Times New Roman" w:cs="Times New Roman"/>
          <w:sz w:val="24"/>
          <w:szCs w:val="24"/>
          <w:lang w:val="uk-UA"/>
        </w:rPr>
        <w:t>. На даний час автобусами для підвозу учасників освітнього процесу забезпече</w:t>
      </w:r>
      <w:r>
        <w:rPr>
          <w:rFonts w:ascii="Times New Roman" w:hAnsi="Times New Roman" w:cs="Times New Roman"/>
          <w:sz w:val="24"/>
          <w:szCs w:val="24"/>
          <w:lang w:val="uk-UA"/>
        </w:rPr>
        <w:t xml:space="preserve">но: Миколаївський </w:t>
      </w:r>
      <w:r w:rsidR="000A6F2A" w:rsidRPr="0049778D">
        <w:rPr>
          <w:rFonts w:ascii="Times New Roman" w:hAnsi="Times New Roman" w:cs="Times New Roman"/>
          <w:sz w:val="24"/>
          <w:szCs w:val="24"/>
          <w:lang w:val="uk-UA"/>
        </w:rPr>
        <w:t xml:space="preserve">заклад загальної середньої освіти </w:t>
      </w:r>
      <w:r w:rsidR="000A6F2A">
        <w:rPr>
          <w:rFonts w:ascii="Times New Roman" w:hAnsi="Times New Roman" w:cs="Times New Roman"/>
          <w:sz w:val="24"/>
          <w:szCs w:val="24"/>
          <w:lang w:val="en-US"/>
        </w:rPr>
        <w:t>I</w:t>
      </w:r>
      <w:r w:rsidR="000A6F2A" w:rsidRPr="0049778D">
        <w:rPr>
          <w:rFonts w:ascii="Times New Roman" w:hAnsi="Times New Roman" w:cs="Times New Roman"/>
          <w:sz w:val="24"/>
          <w:szCs w:val="24"/>
          <w:lang w:val="uk-UA"/>
        </w:rPr>
        <w:t>-</w:t>
      </w:r>
      <w:r w:rsidR="000A6F2A">
        <w:rPr>
          <w:rFonts w:ascii="Times New Roman" w:hAnsi="Times New Roman" w:cs="Times New Roman"/>
          <w:sz w:val="24"/>
          <w:szCs w:val="24"/>
          <w:lang w:val="en-US"/>
        </w:rPr>
        <w:t>III</w:t>
      </w:r>
      <w:r>
        <w:rPr>
          <w:rFonts w:ascii="Times New Roman" w:hAnsi="Times New Roman" w:cs="Times New Roman"/>
          <w:sz w:val="24"/>
          <w:szCs w:val="24"/>
          <w:lang w:val="uk-UA"/>
        </w:rPr>
        <w:t xml:space="preserve"> ступенів, Приморський </w:t>
      </w:r>
      <w:r w:rsidR="000A6F2A" w:rsidRPr="0049778D">
        <w:rPr>
          <w:rFonts w:ascii="Times New Roman" w:hAnsi="Times New Roman" w:cs="Times New Roman"/>
          <w:sz w:val="24"/>
          <w:szCs w:val="24"/>
          <w:lang w:val="uk-UA"/>
        </w:rPr>
        <w:t xml:space="preserve"> заклад загальної середньої освіти </w:t>
      </w:r>
      <w:r w:rsidR="000A6F2A">
        <w:rPr>
          <w:rFonts w:ascii="Times New Roman" w:hAnsi="Times New Roman" w:cs="Times New Roman"/>
          <w:sz w:val="24"/>
          <w:szCs w:val="24"/>
          <w:lang w:val="en-US"/>
        </w:rPr>
        <w:t>I</w:t>
      </w:r>
      <w:r w:rsidR="000A6F2A" w:rsidRPr="0049778D">
        <w:rPr>
          <w:rFonts w:ascii="Times New Roman" w:hAnsi="Times New Roman" w:cs="Times New Roman"/>
          <w:sz w:val="24"/>
          <w:szCs w:val="24"/>
          <w:lang w:val="uk-UA"/>
        </w:rPr>
        <w:t>-</w:t>
      </w:r>
      <w:r w:rsidR="000A6F2A">
        <w:rPr>
          <w:rFonts w:ascii="Times New Roman" w:hAnsi="Times New Roman" w:cs="Times New Roman"/>
          <w:sz w:val="24"/>
          <w:szCs w:val="24"/>
          <w:lang w:val="en-US"/>
        </w:rPr>
        <w:t>III</w:t>
      </w:r>
      <w:r w:rsidR="000A6F2A" w:rsidRPr="0049778D">
        <w:rPr>
          <w:rFonts w:ascii="Times New Roman" w:hAnsi="Times New Roman" w:cs="Times New Roman"/>
          <w:sz w:val="24"/>
          <w:szCs w:val="24"/>
          <w:lang w:val="uk-UA"/>
        </w:rPr>
        <w:t xml:space="preserve"> </w:t>
      </w:r>
      <w:r w:rsidR="00DC7983">
        <w:rPr>
          <w:rFonts w:ascii="Times New Roman" w:hAnsi="Times New Roman" w:cs="Times New Roman"/>
          <w:sz w:val="24"/>
          <w:szCs w:val="24"/>
          <w:lang w:val="uk-UA"/>
        </w:rPr>
        <w:t>ступенів</w:t>
      </w:r>
      <w:r>
        <w:rPr>
          <w:rFonts w:ascii="Times New Roman" w:hAnsi="Times New Roman" w:cs="Times New Roman"/>
          <w:sz w:val="24"/>
          <w:szCs w:val="24"/>
          <w:lang w:val="uk-UA"/>
        </w:rPr>
        <w:t xml:space="preserve">. </w:t>
      </w:r>
      <w:r w:rsidR="003073F3">
        <w:rPr>
          <w:rFonts w:ascii="Times New Roman" w:hAnsi="Times New Roman" w:cs="Times New Roman"/>
          <w:sz w:val="24"/>
          <w:szCs w:val="24"/>
          <w:lang w:val="uk-UA"/>
        </w:rPr>
        <w:t xml:space="preserve">Для вирішення питання підвозу учнів з особливими  освітніми потребами (Сергіївський ЗЗСО І-ІІІ ступенів) необхідно </w:t>
      </w:r>
      <w:r w:rsidR="00DC7983">
        <w:rPr>
          <w:rFonts w:ascii="Times New Roman" w:hAnsi="Times New Roman" w:cs="Times New Roman"/>
          <w:sz w:val="24"/>
          <w:szCs w:val="24"/>
          <w:lang w:val="uk-UA"/>
        </w:rPr>
        <w:t xml:space="preserve">придбати </w:t>
      </w:r>
      <w:r w:rsidR="00DC7983" w:rsidRPr="00DC7983">
        <w:rPr>
          <w:rFonts w:ascii="Times New Roman" w:hAnsi="Times New Roman" w:cs="Times New Roman"/>
          <w:sz w:val="24"/>
          <w:szCs w:val="24"/>
          <w:lang w:val="uk-UA"/>
        </w:rPr>
        <w:t>спеціал</w:t>
      </w:r>
      <w:r w:rsidR="00DC7983">
        <w:rPr>
          <w:rFonts w:ascii="Times New Roman" w:hAnsi="Times New Roman" w:cs="Times New Roman"/>
          <w:sz w:val="24"/>
          <w:szCs w:val="24"/>
          <w:lang w:val="uk-UA"/>
        </w:rPr>
        <w:t>ізований</w:t>
      </w:r>
      <w:r w:rsidR="00DC7983" w:rsidRPr="00DC7983">
        <w:rPr>
          <w:rFonts w:ascii="Times New Roman" w:hAnsi="Times New Roman" w:cs="Times New Roman"/>
          <w:sz w:val="24"/>
          <w:szCs w:val="24"/>
          <w:lang w:val="uk-UA"/>
        </w:rPr>
        <w:t xml:space="preserve"> шкільний автобус, який обладнаний для учнів та дітей з обмеженими фізичними можливостями на інвалідних візках</w:t>
      </w:r>
      <w:r w:rsidR="00DC7983">
        <w:rPr>
          <w:rFonts w:ascii="Times New Roman" w:hAnsi="Times New Roman" w:cs="Times New Roman"/>
          <w:sz w:val="24"/>
          <w:szCs w:val="24"/>
          <w:lang w:val="uk-UA"/>
        </w:rPr>
        <w:t xml:space="preserve">. </w:t>
      </w:r>
    </w:p>
    <w:p w:rsidR="000A6F2A" w:rsidRDefault="00DC7983" w:rsidP="00DC7983">
      <w:pPr>
        <w:pStyle w:val="a3"/>
        <w:ind w:left="0"/>
        <w:rPr>
          <w:sz w:val="24"/>
          <w:szCs w:val="24"/>
        </w:rPr>
      </w:pPr>
      <w:r>
        <w:rPr>
          <w:sz w:val="24"/>
          <w:szCs w:val="24"/>
        </w:rPr>
        <w:t xml:space="preserve"> А</w:t>
      </w:r>
      <w:r w:rsidR="000A6F2A">
        <w:rPr>
          <w:sz w:val="24"/>
          <w:szCs w:val="24"/>
        </w:rPr>
        <w:t>ктуальною залишається проблема придбання нових автобусів та ремонту наявного парку автобусів. Так, авто</w:t>
      </w:r>
      <w:r>
        <w:rPr>
          <w:sz w:val="24"/>
          <w:szCs w:val="24"/>
        </w:rPr>
        <w:t>бус Богдан А 301.72 Миколаївського ЗЗСО І-ІІІ ступенів  – 2006</w:t>
      </w:r>
      <w:r w:rsidR="000A6F2A">
        <w:rPr>
          <w:sz w:val="24"/>
          <w:szCs w:val="24"/>
        </w:rPr>
        <w:t xml:space="preserve"> року випу</w:t>
      </w:r>
      <w:r>
        <w:rPr>
          <w:sz w:val="24"/>
          <w:szCs w:val="24"/>
        </w:rPr>
        <w:t xml:space="preserve">ску, автобус   Приморського ЗЗСО І-ІІІ </w:t>
      </w:r>
      <w:r w:rsidRPr="000F70D5">
        <w:rPr>
          <w:sz w:val="24"/>
          <w:szCs w:val="24"/>
        </w:rPr>
        <w:t>ступенів</w:t>
      </w:r>
      <w:r w:rsidR="000F70D5">
        <w:rPr>
          <w:sz w:val="24"/>
          <w:szCs w:val="24"/>
        </w:rPr>
        <w:t xml:space="preserve"> </w:t>
      </w:r>
      <w:r w:rsidRPr="000F70D5">
        <w:rPr>
          <w:sz w:val="24"/>
          <w:szCs w:val="24"/>
        </w:rPr>
        <w:t>-</w:t>
      </w:r>
      <w:r w:rsidR="000F70D5">
        <w:rPr>
          <w:sz w:val="24"/>
          <w:szCs w:val="24"/>
        </w:rPr>
        <w:t xml:space="preserve"> </w:t>
      </w:r>
      <w:r w:rsidRPr="000F70D5">
        <w:rPr>
          <w:sz w:val="24"/>
          <w:szCs w:val="24"/>
        </w:rPr>
        <w:t xml:space="preserve"> </w:t>
      </w:r>
      <w:r w:rsidR="00391D51" w:rsidRPr="000F70D5">
        <w:rPr>
          <w:sz w:val="24"/>
          <w:szCs w:val="24"/>
        </w:rPr>
        <w:t>БАЗ</w:t>
      </w:r>
      <w:r w:rsidR="000F70D5" w:rsidRPr="000F70D5">
        <w:rPr>
          <w:sz w:val="24"/>
          <w:szCs w:val="24"/>
        </w:rPr>
        <w:t xml:space="preserve"> </w:t>
      </w:r>
      <w:r w:rsidR="00391D51" w:rsidRPr="000F70D5">
        <w:rPr>
          <w:sz w:val="24"/>
          <w:szCs w:val="24"/>
        </w:rPr>
        <w:t xml:space="preserve">079 </w:t>
      </w:r>
      <w:r w:rsidRPr="000F70D5">
        <w:rPr>
          <w:sz w:val="24"/>
          <w:szCs w:val="24"/>
        </w:rPr>
        <w:t>2</w:t>
      </w:r>
      <w:r w:rsidR="00391D51" w:rsidRPr="000F70D5">
        <w:rPr>
          <w:sz w:val="24"/>
          <w:szCs w:val="24"/>
        </w:rPr>
        <w:t>008</w:t>
      </w:r>
      <w:r w:rsidRPr="000F70D5">
        <w:rPr>
          <w:sz w:val="24"/>
          <w:szCs w:val="24"/>
        </w:rPr>
        <w:t xml:space="preserve">  року</w:t>
      </w:r>
      <w:r>
        <w:rPr>
          <w:sz w:val="24"/>
          <w:szCs w:val="24"/>
        </w:rPr>
        <w:t xml:space="preserve"> випуску. </w:t>
      </w:r>
    </w:p>
    <w:p w:rsidR="000A6F2A" w:rsidRDefault="000A6F2A" w:rsidP="000A6F2A">
      <w:pPr>
        <w:widowControl w:val="0"/>
        <w:spacing w:after="0" w:line="240" w:lineRule="auto"/>
        <w:jc w:val="both"/>
        <w:rPr>
          <w:rFonts w:ascii="Times New Roman" w:eastAsia="Arial Unicode MS" w:hAnsi="Times New Roman" w:cs="Times New Roman"/>
          <w:sz w:val="24"/>
          <w:szCs w:val="24"/>
          <w:shd w:val="clear" w:color="auto" w:fill="FFFFFF"/>
          <w:lang w:val="uk-UA" w:eastAsia="uk-UA"/>
        </w:rPr>
      </w:pPr>
      <w:r>
        <w:rPr>
          <w:rFonts w:ascii="Times New Roman" w:eastAsia="Arial Unicode MS" w:hAnsi="Times New Roman" w:cs="Times New Roman"/>
          <w:sz w:val="24"/>
          <w:szCs w:val="24"/>
          <w:shd w:val="clear" w:color="auto" w:fill="FFFFFF"/>
          <w:lang w:val="uk-UA" w:eastAsia="uk-UA"/>
        </w:rPr>
        <w:t>Ситуацію із забезпечення підвозу учнів до шкіл  наведено у додатку № 1 до Програми.</w:t>
      </w:r>
    </w:p>
    <w:p w:rsidR="000A6F2A" w:rsidRDefault="000A6F2A" w:rsidP="000A6F2A">
      <w:pPr>
        <w:widowControl w:val="0"/>
        <w:spacing w:after="0" w:line="240" w:lineRule="auto"/>
        <w:jc w:val="both"/>
        <w:rPr>
          <w:rFonts w:ascii="Times New Roman" w:eastAsia="Arial Unicode MS" w:hAnsi="Times New Roman" w:cs="Times New Roman"/>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b/>
          <w:bCs/>
          <w:color w:val="000000"/>
          <w:sz w:val="24"/>
          <w:szCs w:val="24"/>
          <w:shd w:val="clear" w:color="auto" w:fill="FFFFFF"/>
          <w:lang w:val="uk-UA" w:eastAsia="uk-UA"/>
        </w:rPr>
      </w:pPr>
      <w:bookmarkStart w:id="2" w:name="bookmark10"/>
      <w:r>
        <w:rPr>
          <w:rFonts w:ascii="Times New Roman" w:eastAsia="Arial Unicode MS" w:hAnsi="Times New Roman" w:cs="Times New Roman"/>
          <w:b/>
          <w:bCs/>
          <w:color w:val="000000"/>
          <w:sz w:val="24"/>
          <w:szCs w:val="24"/>
          <w:shd w:val="clear" w:color="auto" w:fill="FFFFFF"/>
          <w:lang w:val="uk-UA" w:eastAsia="uk-UA"/>
        </w:rPr>
        <w:t>3. Завдання  та  мета Програми</w:t>
      </w:r>
      <w:bookmarkEnd w:id="2"/>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3.1.</w:t>
      </w:r>
      <w:r>
        <w:rPr>
          <w:rFonts w:ascii="Times New Roman" w:eastAsia="Arial Unicode MS" w:hAnsi="Times New Roman" w:cs="Times New Roman"/>
          <w:b/>
          <w:sz w:val="24"/>
          <w:szCs w:val="24"/>
          <w:lang w:val="uk-UA"/>
        </w:rPr>
        <w:t>Завданнями Програми є:</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3.1.1. Забезпечення реалізації прав громадян на доступність і безоплатність здобуття якісної та безоплатної загальної середньої освіти.</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 xml:space="preserve"> 3.1.2. Забезпечення регулярного та безоплатного підвезення учнів і вчителів сільської місцевості до місць навчання, на роботу та в зворотному напрямку. </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 xml:space="preserve">3.1.3. Забезпечення екскурсійного обслуговування учнівської молоді, її участі в конкурсах, спортивних змаганнях, спартакіадах, олімпіадах, фестивалях, заходах районного, обласного та Всеукраїнського рівнів. </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 xml:space="preserve">3.1.4. Забезпечення підвозу учнів до закладів оздоровлення, відпочинку та в зворотному напрямку. </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3.1.5. Забезпечення участі учасників навчально-виховного процесу в нарадах, семінарах, інших заходах місцевого,</w:t>
      </w:r>
      <w:r w:rsidR="00DC7983">
        <w:rPr>
          <w:rFonts w:ascii="Times New Roman" w:eastAsia="Arial Unicode MS" w:hAnsi="Times New Roman" w:cs="Times New Roman"/>
          <w:sz w:val="24"/>
          <w:szCs w:val="24"/>
          <w:lang w:val="uk-UA"/>
        </w:rPr>
        <w:t xml:space="preserve"> </w:t>
      </w:r>
      <w:r>
        <w:rPr>
          <w:rFonts w:ascii="Times New Roman" w:eastAsia="Arial Unicode MS" w:hAnsi="Times New Roman" w:cs="Times New Roman"/>
          <w:sz w:val="24"/>
          <w:szCs w:val="24"/>
          <w:lang w:val="uk-UA"/>
        </w:rPr>
        <w:t>районного, обласного та Всеукраїнського рівнів.</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sz w:val="24"/>
          <w:szCs w:val="24"/>
          <w:lang w:val="uk-UA"/>
        </w:rPr>
        <w:t>3.1.6.</w:t>
      </w:r>
      <w:r>
        <w:rPr>
          <w:rFonts w:ascii="Times New Roman" w:eastAsia="Arial Unicode MS" w:hAnsi="Times New Roman" w:cs="Times New Roman"/>
          <w:color w:val="000000"/>
          <w:sz w:val="24"/>
          <w:szCs w:val="24"/>
          <w:shd w:val="clear" w:color="auto" w:fill="FFFFFF"/>
          <w:lang w:val="uk-UA" w:eastAsia="uk-UA"/>
        </w:rPr>
        <w:t>.</w:t>
      </w:r>
      <w:r>
        <w:rPr>
          <w:rFonts w:ascii="Times New Roman" w:eastAsia="Arial Unicode MS" w:hAnsi="Times New Roman" w:cs="Times New Roman"/>
          <w:sz w:val="24"/>
          <w:szCs w:val="24"/>
          <w:lang w:val="uk-UA"/>
        </w:rPr>
        <w:t xml:space="preserve"> Забезпечення перевезення творчих колективів до</w:t>
      </w:r>
      <w:r w:rsidR="009C15DC">
        <w:rPr>
          <w:rFonts w:ascii="Times New Roman" w:eastAsia="Arial Unicode MS" w:hAnsi="Times New Roman" w:cs="Times New Roman"/>
          <w:sz w:val="24"/>
          <w:szCs w:val="24"/>
          <w:lang w:val="uk-UA"/>
        </w:rPr>
        <w:t xml:space="preserve"> місць виступів</w:t>
      </w:r>
      <w:r w:rsidR="009C15DC">
        <w:rPr>
          <w:rFonts w:ascii="Times New Roman" w:eastAsia="Arial Unicode MS" w:hAnsi="Times New Roman" w:cs="Times New Roman"/>
          <w:color w:val="000000"/>
          <w:sz w:val="24"/>
          <w:szCs w:val="24"/>
          <w:shd w:val="clear" w:color="auto" w:fill="FFFFFF"/>
          <w:lang w:val="uk-UA" w:eastAsia="uk-UA"/>
        </w:rPr>
        <w:t xml:space="preserve"> </w:t>
      </w:r>
      <w:r>
        <w:rPr>
          <w:rFonts w:ascii="Times New Roman" w:eastAsia="Arial Unicode MS" w:hAnsi="Times New Roman" w:cs="Times New Roman"/>
          <w:color w:val="000000"/>
          <w:sz w:val="24"/>
          <w:szCs w:val="24"/>
          <w:shd w:val="clear" w:color="auto" w:fill="FFFFFF"/>
          <w:lang w:val="uk-UA" w:eastAsia="uk-UA"/>
        </w:rPr>
        <w:t>з метою здійснення гастрольної діяльності</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3.2.</w:t>
      </w:r>
      <w:r>
        <w:rPr>
          <w:rFonts w:ascii="Times New Roman" w:eastAsia="Arial Unicode MS" w:hAnsi="Times New Roman" w:cs="Times New Roman"/>
          <w:b/>
          <w:color w:val="000000"/>
          <w:sz w:val="24"/>
          <w:szCs w:val="24"/>
          <w:shd w:val="clear" w:color="auto" w:fill="FFFFFF"/>
          <w:lang w:val="uk-UA" w:eastAsia="uk-UA"/>
        </w:rPr>
        <w:t>Метою Програми є:</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3.2.1. Організація безпечного, регулярного і безоплатного перевезення дітей та педагогічних працівників  до закладів дошкільної освіти, закладів загальної середньої та позашкільної освіти, до місця навчання, роботи і додому;</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3.2.2.Поліпшення освітнього рівня населення, що проживає н</w:t>
      </w:r>
      <w:r w:rsidR="009C15DC">
        <w:rPr>
          <w:rFonts w:ascii="Times New Roman" w:eastAsia="Arial Unicode MS" w:hAnsi="Times New Roman" w:cs="Times New Roman"/>
          <w:color w:val="000000"/>
          <w:sz w:val="24"/>
          <w:szCs w:val="24"/>
          <w:shd w:val="clear" w:color="auto" w:fill="FFFFFF"/>
          <w:lang w:val="uk-UA" w:eastAsia="uk-UA"/>
        </w:rPr>
        <w:t xml:space="preserve">а території Сергіївської селищної </w:t>
      </w:r>
      <w:r>
        <w:rPr>
          <w:rFonts w:ascii="Times New Roman" w:eastAsia="Arial Unicode MS" w:hAnsi="Times New Roman" w:cs="Times New Roman"/>
          <w:color w:val="000000"/>
          <w:sz w:val="24"/>
          <w:szCs w:val="24"/>
          <w:shd w:val="clear" w:color="auto" w:fill="FFFFFF"/>
          <w:lang w:val="uk-UA" w:eastAsia="uk-UA"/>
        </w:rPr>
        <w:t xml:space="preserve"> ради та раціонального використання кадрового потенціалу зазначених закладів;</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3.2.3.Створення умов для організації профільн</w:t>
      </w:r>
      <w:r w:rsidR="009C15DC">
        <w:rPr>
          <w:rFonts w:ascii="Times New Roman" w:eastAsia="Arial Unicode MS" w:hAnsi="Times New Roman" w:cs="Times New Roman"/>
          <w:color w:val="000000"/>
          <w:sz w:val="24"/>
          <w:szCs w:val="24"/>
          <w:shd w:val="clear" w:color="auto" w:fill="FFFFFF"/>
          <w:lang w:val="uk-UA" w:eastAsia="uk-UA"/>
        </w:rPr>
        <w:t>ого навчання учнів ІІІ ступенів</w:t>
      </w:r>
      <w:r>
        <w:rPr>
          <w:rFonts w:ascii="Times New Roman" w:eastAsia="Arial Unicode MS" w:hAnsi="Times New Roman" w:cs="Times New Roman"/>
          <w:color w:val="000000"/>
          <w:sz w:val="24"/>
          <w:szCs w:val="24"/>
          <w:shd w:val="clear" w:color="auto" w:fill="FFFFFF"/>
          <w:lang w:val="uk-UA" w:eastAsia="uk-UA"/>
        </w:rPr>
        <w:t>.</w:t>
      </w:r>
    </w:p>
    <w:p w:rsidR="000A6F2A" w:rsidRDefault="000A6F2A" w:rsidP="000A6F2A">
      <w:pPr>
        <w:widowControl w:val="0"/>
        <w:tabs>
          <w:tab w:val="left" w:pos="1081"/>
          <w:tab w:val="left" w:pos="1475"/>
        </w:tabs>
        <w:spacing w:after="0" w:line="240" w:lineRule="auto"/>
        <w:jc w:val="both"/>
        <w:outlineLvl w:val="2"/>
        <w:rPr>
          <w:rFonts w:ascii="Times New Roman" w:eastAsia="Arial Unicode MS" w:hAnsi="Times New Roman" w:cs="Times New Roman"/>
          <w:bCs/>
          <w:color w:val="000000"/>
          <w:sz w:val="24"/>
          <w:szCs w:val="24"/>
          <w:shd w:val="clear" w:color="auto" w:fill="FFFFFF"/>
          <w:lang w:val="uk-UA" w:eastAsia="uk-UA"/>
        </w:rPr>
      </w:pPr>
    </w:p>
    <w:p w:rsidR="000A6F2A" w:rsidRDefault="000A6F2A" w:rsidP="000A6F2A">
      <w:pPr>
        <w:widowControl w:val="0"/>
        <w:tabs>
          <w:tab w:val="left" w:pos="1081"/>
          <w:tab w:val="left" w:pos="1475"/>
        </w:tabs>
        <w:spacing w:after="0" w:line="240" w:lineRule="auto"/>
        <w:jc w:val="both"/>
        <w:outlineLvl w:val="2"/>
        <w:rPr>
          <w:rFonts w:ascii="Times New Roman" w:eastAsia="Arial Unicode MS" w:hAnsi="Times New Roman" w:cs="Times New Roman"/>
          <w:bCs/>
          <w:sz w:val="24"/>
          <w:szCs w:val="24"/>
          <w:lang w:val="uk-UA"/>
        </w:rPr>
      </w:pPr>
      <w:r>
        <w:rPr>
          <w:rFonts w:ascii="Times New Roman" w:eastAsia="Arial Unicode MS" w:hAnsi="Times New Roman" w:cs="Times New Roman"/>
          <w:bCs/>
          <w:color w:val="000000"/>
          <w:sz w:val="24"/>
          <w:szCs w:val="24"/>
          <w:shd w:val="clear" w:color="auto" w:fill="FFFFFF"/>
          <w:lang w:val="uk-UA" w:eastAsia="uk-UA"/>
        </w:rPr>
        <w:t>3.3.</w:t>
      </w:r>
      <w:r>
        <w:rPr>
          <w:rFonts w:ascii="Times New Roman" w:eastAsia="Arial Unicode MS" w:hAnsi="Times New Roman" w:cs="Times New Roman"/>
          <w:b/>
          <w:bCs/>
          <w:color w:val="000000"/>
          <w:sz w:val="24"/>
          <w:szCs w:val="24"/>
          <w:shd w:val="clear" w:color="auto" w:fill="FFFFFF"/>
          <w:lang w:val="uk-UA" w:eastAsia="uk-UA"/>
        </w:rPr>
        <w:t>Досягнення мети буде забезпечено шляхом:</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3.3.1.Раціонального використання шкільного автобуса шляхом коригування розкладу уроків та режиму навчально-виховного процесу;</w:t>
      </w:r>
    </w:p>
    <w:p w:rsidR="000A6F2A" w:rsidRDefault="000A6F2A" w:rsidP="000A6F2A">
      <w:pPr>
        <w:widowControl w:val="0"/>
        <w:spacing w:after="0" w:line="240" w:lineRule="auto"/>
        <w:jc w:val="both"/>
        <w:rPr>
          <w:rFonts w:ascii="Times New Roman" w:eastAsia="Arial Unicode MS" w:hAnsi="Times New Roman" w:cs="Times New Roman"/>
          <w:sz w:val="24"/>
          <w:szCs w:val="24"/>
          <w:lang w:val="uk-UA"/>
        </w:rPr>
      </w:pPr>
      <w:r>
        <w:rPr>
          <w:rFonts w:ascii="Times New Roman" w:eastAsia="Arial Unicode MS" w:hAnsi="Times New Roman" w:cs="Times New Roman"/>
          <w:color w:val="000000"/>
          <w:sz w:val="24"/>
          <w:szCs w:val="24"/>
          <w:shd w:val="clear" w:color="auto" w:fill="FFFFFF"/>
          <w:lang w:val="uk-UA" w:eastAsia="uk-UA"/>
        </w:rPr>
        <w:t>3.3.2.П</w:t>
      </w:r>
      <w:r w:rsidR="009C15DC">
        <w:rPr>
          <w:rFonts w:ascii="Times New Roman" w:eastAsia="Arial Unicode MS" w:hAnsi="Times New Roman" w:cs="Times New Roman"/>
          <w:color w:val="000000"/>
          <w:sz w:val="24"/>
          <w:szCs w:val="24"/>
          <w:shd w:val="clear" w:color="auto" w:fill="FFFFFF"/>
          <w:lang w:val="uk-UA" w:eastAsia="uk-UA"/>
        </w:rPr>
        <w:t xml:space="preserve">ерегляду закріплених за </w:t>
      </w:r>
      <w:r>
        <w:rPr>
          <w:rFonts w:ascii="Times New Roman" w:eastAsia="Arial Unicode MS" w:hAnsi="Times New Roman" w:cs="Times New Roman"/>
          <w:color w:val="000000"/>
          <w:sz w:val="24"/>
          <w:szCs w:val="24"/>
          <w:shd w:val="clear" w:color="auto" w:fill="FFFFFF"/>
          <w:lang w:val="uk-UA" w:eastAsia="uk-UA"/>
        </w:rPr>
        <w:t xml:space="preserve"> закладами територій обслуговування з урахуванням потреби в організації перевезення учнів та педагогічних працівників у сільській місцевості;</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3.3.3.Передбачення під час формування проекту сільського бюджету видатків, пов’язаних із забезпеченням регулярного безоплатного перевезення до місць навчання і додому учнів та педагогічних працівників (</w:t>
      </w:r>
      <w:r>
        <w:rPr>
          <w:rFonts w:ascii="Times New Roman" w:eastAsia="Arial Unicode MS" w:hAnsi="Times New Roman" w:cs="Times New Roman"/>
          <w:sz w:val="24"/>
          <w:szCs w:val="24"/>
          <w:lang w:val="uk-UA"/>
        </w:rPr>
        <w:t>придбання паливно-мастильних матеріалів, запчастин, капітальних та поточних ремонтів шкільних автобусів тощо)</w:t>
      </w:r>
      <w:r>
        <w:rPr>
          <w:rFonts w:ascii="Times New Roman" w:eastAsia="Arial Unicode MS" w:hAnsi="Times New Roman" w:cs="Times New Roman"/>
          <w:color w:val="000000"/>
          <w:sz w:val="24"/>
          <w:szCs w:val="24"/>
          <w:shd w:val="clear" w:color="auto" w:fill="FFFFFF"/>
          <w:lang w:val="uk-UA" w:eastAsia="uk-UA"/>
        </w:rPr>
        <w:t>.</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b/>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3.4. </w:t>
      </w:r>
      <w:r>
        <w:rPr>
          <w:rFonts w:ascii="Times New Roman" w:eastAsia="Arial Unicode MS" w:hAnsi="Times New Roman" w:cs="Times New Roman"/>
          <w:b/>
          <w:color w:val="000000"/>
          <w:sz w:val="24"/>
          <w:szCs w:val="24"/>
          <w:shd w:val="clear" w:color="auto" w:fill="FFFFFF"/>
          <w:lang w:val="uk-UA" w:eastAsia="uk-UA"/>
        </w:rPr>
        <w:t>Порядок забезпечення Програми.</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Порядок забезпечення Програми здійснюється згідно чинного законодавства, а саме:</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Постанова Кабінету Міністрів України від 16 січня 2003 року №31 «Про </w:t>
      </w:r>
      <w:r>
        <w:rPr>
          <w:rFonts w:ascii="Times New Roman" w:eastAsia="Arial Unicode MS" w:hAnsi="Times New Roman" w:cs="Times New Roman"/>
          <w:color w:val="000000"/>
          <w:sz w:val="24"/>
          <w:szCs w:val="24"/>
          <w:shd w:val="clear" w:color="auto" w:fill="FFFFFF"/>
          <w:lang w:val="uk-UA" w:eastAsia="uk-UA"/>
        </w:rPr>
        <w:lastRenderedPageBreak/>
        <w:t xml:space="preserve">затвердження програми «Шкільний автобус»; </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Закон України "Про освіту" від 05.09.2017 року № 2145-VІII  (ст. 14);</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Закон України "Про загальну середню освіту" від 13.05.1999 року № 651-XIV (ст.21);   </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Закон України "Про повну загальну середню освіту" від 16.01.2020 року № 463- IX (стаття 8);   </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Закон України "Про місцеве самоврядування в Україні" від 21.05.1997 року                   № N 280/97-ВР (стаття 32);</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Постанова КМУ від 18.02.1997 року № 176 «Про затвердження Правил надання послуг пасажирського автомобільного транспорту»;</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Закон України «Про автомобільний транспорт» (стаття 38);</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ДСТУ 7013:2009 «Автобуси спеціалізовані для перевезення школярів. Технічні вимоги»;</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Правила дорожнього руху України;</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Наказ МОН України  «Про затвердження технічних вимог до шкільних автобусів для перевезення учнів загальноосвітніх навчальних закладів, які проживають у сільській місцевості» від 29.06.2010 № 636.</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Довідник кваліфікаційних характеристик професій, випуск 69 «Автомобільний транспорт» від 14.02.2006 №136;</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Інструкції з безпеки руху та техніки безпеки, затверджені наказом відділу освіти від 18.08.2010 №1-10/337;</w:t>
      </w:r>
    </w:p>
    <w:p w:rsidR="000A6F2A" w:rsidRDefault="009C15DC"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Накази відділу</w:t>
      </w:r>
      <w:r w:rsidR="000A6F2A">
        <w:rPr>
          <w:rFonts w:ascii="Times New Roman" w:eastAsia="Arial Unicode MS" w:hAnsi="Times New Roman" w:cs="Times New Roman"/>
          <w:color w:val="000000"/>
          <w:sz w:val="24"/>
          <w:szCs w:val="24"/>
          <w:shd w:val="clear" w:color="auto" w:fill="FFFFFF"/>
          <w:lang w:val="uk-UA" w:eastAsia="uk-UA"/>
        </w:rPr>
        <w:t xml:space="preserve"> освіти, культури, молоді та спорту щодо порядку безпечного перевезення дошкільнят, учнів та педагогів;</w:t>
      </w:r>
    </w:p>
    <w:p w:rsidR="000A6F2A" w:rsidRDefault="000A6F2A" w:rsidP="000A6F2A">
      <w:pPr>
        <w:widowControl w:val="0"/>
        <w:numPr>
          <w:ilvl w:val="0"/>
          <w:numId w:val="1"/>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Посадові інструкції відповідальних осіб.</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b/>
          <w:color w:val="000000"/>
          <w:sz w:val="24"/>
          <w:szCs w:val="24"/>
          <w:shd w:val="clear" w:color="auto" w:fill="FFFFFF"/>
          <w:lang w:val="uk-UA" w:eastAsia="uk-UA"/>
        </w:rPr>
      </w:pPr>
      <w:r>
        <w:rPr>
          <w:rFonts w:ascii="Times New Roman" w:eastAsia="Arial Unicode MS" w:hAnsi="Times New Roman" w:cs="Times New Roman"/>
          <w:b/>
          <w:color w:val="000000"/>
          <w:sz w:val="24"/>
          <w:szCs w:val="24"/>
          <w:shd w:val="clear" w:color="auto" w:fill="FFFFFF"/>
          <w:lang w:val="uk-UA" w:eastAsia="uk-UA"/>
        </w:rPr>
        <w:t>4. Виконавці Програми і етапи</w:t>
      </w:r>
      <w:r w:rsidR="009C15DC">
        <w:rPr>
          <w:rFonts w:ascii="Times New Roman" w:eastAsia="Arial Unicode MS" w:hAnsi="Times New Roman" w:cs="Times New Roman"/>
          <w:b/>
          <w:color w:val="000000"/>
          <w:sz w:val="24"/>
          <w:szCs w:val="24"/>
          <w:shd w:val="clear" w:color="auto" w:fill="FFFFFF"/>
          <w:lang w:val="uk-UA" w:eastAsia="uk-UA"/>
        </w:rPr>
        <w:t xml:space="preserve"> </w:t>
      </w:r>
      <w:r>
        <w:rPr>
          <w:rFonts w:ascii="Times New Roman" w:eastAsia="Arial Unicode MS" w:hAnsi="Times New Roman" w:cs="Times New Roman"/>
          <w:b/>
          <w:color w:val="000000"/>
          <w:sz w:val="24"/>
          <w:szCs w:val="24"/>
          <w:shd w:val="clear" w:color="auto" w:fill="FFFFFF"/>
          <w:lang w:val="uk-UA" w:eastAsia="uk-UA"/>
        </w:rPr>
        <w:t>реалізації</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Виконавці Програми:</w:t>
      </w:r>
    </w:p>
    <w:p w:rsidR="000A6F2A" w:rsidRDefault="009C15DC"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відділ </w:t>
      </w:r>
      <w:r w:rsidR="000A6F2A">
        <w:rPr>
          <w:rFonts w:ascii="Times New Roman" w:eastAsia="Arial Unicode MS" w:hAnsi="Times New Roman" w:cs="Times New Roman"/>
          <w:color w:val="000000"/>
          <w:sz w:val="24"/>
          <w:szCs w:val="24"/>
          <w:shd w:val="clear" w:color="auto" w:fill="FFFFFF"/>
          <w:lang w:val="uk-UA" w:eastAsia="uk-UA"/>
        </w:rPr>
        <w:t>освіти, культури</w:t>
      </w:r>
      <w:r>
        <w:rPr>
          <w:rFonts w:ascii="Times New Roman" w:eastAsia="Arial Unicode MS" w:hAnsi="Times New Roman" w:cs="Times New Roman"/>
          <w:color w:val="000000"/>
          <w:sz w:val="24"/>
          <w:szCs w:val="24"/>
          <w:shd w:val="clear" w:color="auto" w:fill="FFFFFF"/>
          <w:lang w:val="uk-UA" w:eastAsia="uk-UA"/>
        </w:rPr>
        <w:t>, молоді та спорту Сергіївської селищної</w:t>
      </w:r>
      <w:r w:rsidR="000A6F2A">
        <w:rPr>
          <w:rFonts w:ascii="Times New Roman" w:eastAsia="Arial Unicode MS" w:hAnsi="Times New Roman" w:cs="Times New Roman"/>
          <w:color w:val="000000"/>
          <w:sz w:val="24"/>
          <w:szCs w:val="24"/>
          <w:shd w:val="clear" w:color="auto" w:fill="FFFFFF"/>
          <w:lang w:val="uk-UA" w:eastAsia="uk-UA"/>
        </w:rPr>
        <w:t xml:space="preserve"> ради;</w:t>
      </w:r>
    </w:p>
    <w:p w:rsidR="000A6F2A" w:rsidRDefault="009C15DC"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Сергіївська селищна</w:t>
      </w:r>
      <w:r w:rsidR="000A6F2A">
        <w:rPr>
          <w:rFonts w:ascii="Times New Roman" w:eastAsia="Arial Unicode MS" w:hAnsi="Times New Roman" w:cs="Times New Roman"/>
          <w:color w:val="000000"/>
          <w:sz w:val="24"/>
          <w:szCs w:val="24"/>
          <w:shd w:val="clear" w:color="auto" w:fill="FFFFFF"/>
          <w:lang w:val="uk-UA" w:eastAsia="uk-UA"/>
        </w:rPr>
        <w:t xml:space="preserve"> рада;</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Керівн</w:t>
      </w:r>
      <w:r w:rsidR="009C15DC">
        <w:rPr>
          <w:rFonts w:ascii="Times New Roman" w:eastAsia="Arial Unicode MS" w:hAnsi="Times New Roman" w:cs="Times New Roman"/>
          <w:color w:val="000000"/>
          <w:sz w:val="24"/>
          <w:szCs w:val="24"/>
          <w:shd w:val="clear" w:color="auto" w:fill="FFFFFF"/>
          <w:lang w:val="uk-UA" w:eastAsia="uk-UA"/>
        </w:rPr>
        <w:t xml:space="preserve">ики закладів </w:t>
      </w:r>
      <w:r>
        <w:rPr>
          <w:rFonts w:ascii="Times New Roman" w:eastAsia="Arial Unicode MS" w:hAnsi="Times New Roman" w:cs="Times New Roman"/>
          <w:color w:val="000000"/>
          <w:sz w:val="24"/>
          <w:szCs w:val="24"/>
          <w:shd w:val="clear" w:color="auto" w:fill="FFFFFF"/>
          <w:lang w:val="uk-UA" w:eastAsia="uk-UA"/>
        </w:rPr>
        <w:t xml:space="preserve"> освіти</w:t>
      </w:r>
      <w:r w:rsidR="00793F87">
        <w:rPr>
          <w:rFonts w:ascii="Times New Roman" w:eastAsia="Arial Unicode MS" w:hAnsi="Times New Roman" w:cs="Times New Roman"/>
          <w:color w:val="000000"/>
          <w:sz w:val="24"/>
          <w:szCs w:val="24"/>
          <w:shd w:val="clear" w:color="auto" w:fill="FFFFFF"/>
          <w:lang w:val="uk-UA" w:eastAsia="uk-UA"/>
        </w:rPr>
        <w:t>,</w:t>
      </w:r>
      <w:r w:rsidR="009C15DC">
        <w:rPr>
          <w:rFonts w:ascii="Times New Roman" w:eastAsia="Arial Unicode MS" w:hAnsi="Times New Roman" w:cs="Times New Roman"/>
          <w:color w:val="000000"/>
          <w:sz w:val="24"/>
          <w:szCs w:val="24"/>
          <w:shd w:val="clear" w:color="auto" w:fill="FFFFFF"/>
          <w:lang w:val="uk-UA" w:eastAsia="uk-UA"/>
        </w:rPr>
        <w:t xml:space="preserve"> культури</w:t>
      </w:r>
      <w:r w:rsidR="00793F87">
        <w:rPr>
          <w:rFonts w:ascii="Times New Roman" w:eastAsia="Arial Unicode MS" w:hAnsi="Times New Roman" w:cs="Times New Roman"/>
          <w:color w:val="000000"/>
          <w:sz w:val="24"/>
          <w:szCs w:val="24"/>
          <w:shd w:val="clear" w:color="auto" w:fill="FFFFFF"/>
          <w:lang w:val="uk-UA" w:eastAsia="uk-UA"/>
        </w:rPr>
        <w:t xml:space="preserve"> та спорту.</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Видатки на реалізацію Програми формуються за рахунок місцевого бюджету, державного бюджету,  інших джерел  не заборонених  законодавством, використовуються за цільовим  призначенням, виключно для реалізації мети та завдань Програми.</w:t>
      </w:r>
    </w:p>
    <w:p w:rsidR="000A6F2A" w:rsidRDefault="009C15DC"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Відділ</w:t>
      </w:r>
      <w:r w:rsidR="000A6F2A">
        <w:rPr>
          <w:rFonts w:ascii="Times New Roman" w:eastAsia="Arial Unicode MS" w:hAnsi="Times New Roman" w:cs="Times New Roman"/>
          <w:color w:val="000000"/>
          <w:sz w:val="24"/>
          <w:szCs w:val="24"/>
          <w:shd w:val="clear" w:color="auto" w:fill="FFFFFF"/>
          <w:lang w:val="uk-UA" w:eastAsia="uk-UA"/>
        </w:rPr>
        <w:t xml:space="preserve">  освіти, культури, молоді</w:t>
      </w:r>
      <w:r>
        <w:rPr>
          <w:rFonts w:ascii="Times New Roman" w:eastAsia="Arial Unicode MS" w:hAnsi="Times New Roman" w:cs="Times New Roman"/>
          <w:color w:val="000000"/>
          <w:sz w:val="24"/>
          <w:szCs w:val="24"/>
          <w:shd w:val="clear" w:color="auto" w:fill="FFFFFF"/>
          <w:lang w:val="uk-UA" w:eastAsia="uk-UA"/>
        </w:rPr>
        <w:t xml:space="preserve"> та спорту  Сергіївської селищної</w:t>
      </w:r>
      <w:r w:rsidR="000A6F2A">
        <w:rPr>
          <w:rFonts w:ascii="Times New Roman" w:eastAsia="Arial Unicode MS" w:hAnsi="Times New Roman" w:cs="Times New Roman"/>
          <w:color w:val="000000"/>
          <w:sz w:val="24"/>
          <w:szCs w:val="24"/>
          <w:shd w:val="clear" w:color="auto" w:fill="FFFFFF"/>
          <w:lang w:val="uk-UA" w:eastAsia="uk-UA"/>
        </w:rPr>
        <w:t xml:space="preserve">   ради</w:t>
      </w:r>
      <w:r>
        <w:rPr>
          <w:rFonts w:ascii="Times New Roman" w:eastAsia="Arial Unicode MS" w:hAnsi="Times New Roman" w:cs="Times New Roman"/>
          <w:color w:val="000000"/>
          <w:sz w:val="24"/>
          <w:szCs w:val="24"/>
          <w:shd w:val="clear" w:color="auto" w:fill="FFFFFF"/>
          <w:lang w:val="uk-UA" w:eastAsia="uk-UA"/>
        </w:rPr>
        <w:t xml:space="preserve"> </w:t>
      </w:r>
      <w:r w:rsidR="000A6F2A">
        <w:rPr>
          <w:rFonts w:ascii="Times New Roman" w:eastAsia="Arial Unicode MS" w:hAnsi="Times New Roman" w:cs="Times New Roman"/>
          <w:color w:val="000000"/>
          <w:sz w:val="24"/>
          <w:szCs w:val="24"/>
          <w:shd w:val="clear" w:color="auto" w:fill="FFFFFF"/>
          <w:lang w:val="uk-UA" w:eastAsia="uk-UA"/>
        </w:rPr>
        <w:t>комплектує кадровий склад водіїв, готує приміщення для зберігання та технічного обслуговування автобусів.</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З метою охоплення навчанням усіх дітей  дошкільного та шкільного віку, поліпшення керованості навчально-виховним процесом, удосконалення використання навчально-матеріальної бази шкіл, забезпечення висококваліфікованими кадрами, ефективного використання фінансових ресурсів організовано декілька марш</w:t>
      </w:r>
      <w:r w:rsidR="009C15DC">
        <w:rPr>
          <w:rFonts w:ascii="Times New Roman" w:eastAsia="Arial Unicode MS" w:hAnsi="Times New Roman" w:cs="Times New Roman"/>
          <w:color w:val="000000"/>
          <w:sz w:val="24"/>
          <w:szCs w:val="24"/>
          <w:shd w:val="clear" w:color="auto" w:fill="FFFFFF"/>
          <w:lang w:val="uk-UA" w:eastAsia="uk-UA"/>
        </w:rPr>
        <w:t>рутів підвозу учнів з населених пунктів до закладів освіти</w:t>
      </w:r>
      <w:r>
        <w:rPr>
          <w:rFonts w:ascii="Times New Roman" w:eastAsia="Arial Unicode MS" w:hAnsi="Times New Roman" w:cs="Times New Roman"/>
          <w:color w:val="000000"/>
          <w:sz w:val="24"/>
          <w:szCs w:val="24"/>
          <w:shd w:val="clear" w:color="auto" w:fill="FFFFFF"/>
          <w:lang w:val="uk-UA" w:eastAsia="uk-UA"/>
        </w:rPr>
        <w:t>. Кожен маршрут оснащується транспортним засобом залежно від кількості дітей, які потребують підвозу.</w:t>
      </w:r>
      <w:r>
        <w:rPr>
          <w:rFonts w:ascii="Times New Roman" w:hAnsi="Times New Roman" w:cs="Times New Roman"/>
          <w:sz w:val="24"/>
          <w:szCs w:val="24"/>
          <w:lang w:val="uk-UA"/>
        </w:rPr>
        <w:t xml:space="preserve"> Транспортні маршрути підвезення учнів і вчителів сільської місцевості до місць навчання, на роботу та в зворотному напрямку, можуть змінюватись у зв’язку з оптимізацією мер</w:t>
      </w:r>
      <w:r w:rsidR="00DD2856">
        <w:rPr>
          <w:rFonts w:ascii="Times New Roman" w:hAnsi="Times New Roman" w:cs="Times New Roman"/>
          <w:sz w:val="24"/>
          <w:szCs w:val="24"/>
          <w:lang w:val="uk-UA"/>
        </w:rPr>
        <w:t xml:space="preserve">ежі </w:t>
      </w:r>
      <w:r>
        <w:rPr>
          <w:rFonts w:ascii="Times New Roman" w:hAnsi="Times New Roman" w:cs="Times New Roman"/>
          <w:sz w:val="24"/>
          <w:szCs w:val="24"/>
          <w:lang w:val="uk-UA"/>
        </w:rPr>
        <w:t>закладів</w:t>
      </w:r>
      <w:r w:rsidR="00DD2856">
        <w:rPr>
          <w:rFonts w:ascii="Times New Roman" w:hAnsi="Times New Roman" w:cs="Times New Roman"/>
          <w:sz w:val="24"/>
          <w:szCs w:val="24"/>
          <w:lang w:val="uk-UA"/>
        </w:rPr>
        <w:t xml:space="preserve"> загальної середньої освіти</w:t>
      </w:r>
      <w:r>
        <w:rPr>
          <w:rFonts w:ascii="Times New Roman" w:hAnsi="Times New Roman" w:cs="Times New Roman"/>
          <w:sz w:val="24"/>
          <w:szCs w:val="24"/>
          <w:lang w:val="uk-UA"/>
        </w:rPr>
        <w:t xml:space="preserve">. </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hAnsi="Times New Roman" w:cs="Times New Roman"/>
          <w:sz w:val="24"/>
          <w:szCs w:val="24"/>
        </w:rPr>
        <w:t>При забезпеченні транспортним засобом для підвезення на кожний окремий маршрут</w:t>
      </w:r>
      <w:r>
        <w:rPr>
          <w:rFonts w:ascii="Times New Roman" w:hAnsi="Times New Roman" w:cs="Times New Roman"/>
          <w:sz w:val="24"/>
          <w:szCs w:val="24"/>
          <w:lang w:val="uk-UA"/>
        </w:rPr>
        <w:t>,</w:t>
      </w:r>
      <w:r w:rsidR="00DD2856">
        <w:rPr>
          <w:rFonts w:ascii="Times New Roman" w:hAnsi="Times New Roman" w:cs="Times New Roman"/>
          <w:sz w:val="24"/>
          <w:szCs w:val="24"/>
          <w:lang w:val="uk-UA"/>
        </w:rPr>
        <w:t xml:space="preserve"> </w:t>
      </w:r>
      <w:r>
        <w:rPr>
          <w:rFonts w:ascii="Times New Roman" w:hAnsi="Times New Roman" w:cs="Times New Roman"/>
          <w:sz w:val="24"/>
          <w:szCs w:val="24"/>
        </w:rPr>
        <w:t>беруться до уваги дорожні умови, наявність кваліфікованих водіїв та зростаючі регулярні витрати на підтримку роботи системи шкільних автобусів (страхування, вартість палива, утримання транспортних засобів).</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Відповідальними  за реалізацію  Про</w:t>
      </w:r>
      <w:r w:rsidR="00DD2856">
        <w:rPr>
          <w:rFonts w:ascii="Times New Roman" w:eastAsia="Arial Unicode MS" w:hAnsi="Times New Roman" w:cs="Times New Roman"/>
          <w:color w:val="000000"/>
          <w:sz w:val="24"/>
          <w:szCs w:val="24"/>
          <w:shd w:val="clear" w:color="auto" w:fill="FFFFFF"/>
          <w:lang w:val="uk-UA" w:eastAsia="uk-UA"/>
        </w:rPr>
        <w:t>грами  є  відділ</w:t>
      </w:r>
      <w:r>
        <w:rPr>
          <w:rFonts w:ascii="Times New Roman" w:eastAsia="Arial Unicode MS" w:hAnsi="Times New Roman" w:cs="Times New Roman"/>
          <w:color w:val="000000"/>
          <w:sz w:val="24"/>
          <w:szCs w:val="24"/>
          <w:shd w:val="clear" w:color="auto" w:fill="FFFFFF"/>
          <w:lang w:val="uk-UA" w:eastAsia="uk-UA"/>
        </w:rPr>
        <w:t xml:space="preserve">  освіти,  культури,</w:t>
      </w:r>
      <w:r w:rsidR="00DD2856">
        <w:rPr>
          <w:rFonts w:ascii="Times New Roman" w:eastAsia="Arial Unicode MS" w:hAnsi="Times New Roman" w:cs="Times New Roman"/>
          <w:color w:val="000000"/>
          <w:sz w:val="24"/>
          <w:szCs w:val="24"/>
          <w:shd w:val="clear" w:color="auto" w:fill="FFFFFF"/>
          <w:lang w:val="uk-UA" w:eastAsia="uk-UA"/>
        </w:rPr>
        <w:t xml:space="preserve"> </w:t>
      </w:r>
      <w:r>
        <w:rPr>
          <w:rFonts w:ascii="Times New Roman" w:eastAsia="Arial Unicode MS" w:hAnsi="Times New Roman" w:cs="Times New Roman"/>
          <w:color w:val="000000"/>
          <w:sz w:val="24"/>
          <w:szCs w:val="24"/>
          <w:shd w:val="clear" w:color="auto" w:fill="FFFFFF"/>
          <w:lang w:val="uk-UA" w:eastAsia="uk-UA"/>
        </w:rPr>
        <w:t>моло</w:t>
      </w:r>
      <w:r w:rsidR="00DD2856">
        <w:rPr>
          <w:rFonts w:ascii="Times New Roman" w:eastAsia="Arial Unicode MS" w:hAnsi="Times New Roman" w:cs="Times New Roman"/>
          <w:color w:val="000000"/>
          <w:sz w:val="24"/>
          <w:szCs w:val="24"/>
          <w:shd w:val="clear" w:color="auto" w:fill="FFFFFF"/>
          <w:lang w:val="uk-UA" w:eastAsia="uk-UA"/>
        </w:rPr>
        <w:t xml:space="preserve">ді та спорту, Сергіївська селищна </w:t>
      </w:r>
      <w:r>
        <w:rPr>
          <w:rFonts w:ascii="Times New Roman" w:eastAsia="Arial Unicode MS" w:hAnsi="Times New Roman" w:cs="Times New Roman"/>
          <w:color w:val="000000"/>
          <w:sz w:val="24"/>
          <w:szCs w:val="24"/>
          <w:shd w:val="clear" w:color="auto" w:fill="FFFFFF"/>
          <w:lang w:val="uk-UA" w:eastAsia="uk-UA"/>
        </w:rPr>
        <w:t xml:space="preserve"> рада, керівники закладів загальної середньої освіти.</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Напрями діяльності та  заходи Програми наведені </w:t>
      </w:r>
      <w:r>
        <w:rPr>
          <w:rFonts w:ascii="Times New Roman" w:eastAsia="Arial Unicode MS" w:hAnsi="Times New Roman" w:cs="Times New Roman"/>
          <w:sz w:val="24"/>
          <w:szCs w:val="24"/>
          <w:shd w:val="clear" w:color="auto" w:fill="FFFFFF"/>
          <w:lang w:val="uk-UA" w:eastAsia="uk-UA"/>
        </w:rPr>
        <w:t xml:space="preserve">у додатку № 2 </w:t>
      </w:r>
      <w:r>
        <w:rPr>
          <w:rFonts w:ascii="Times New Roman" w:eastAsia="Arial Unicode MS" w:hAnsi="Times New Roman" w:cs="Times New Roman"/>
          <w:color w:val="000000"/>
          <w:sz w:val="24"/>
          <w:szCs w:val="24"/>
          <w:shd w:val="clear" w:color="auto" w:fill="FFFFFF"/>
          <w:lang w:val="uk-UA" w:eastAsia="uk-UA"/>
        </w:rPr>
        <w:t>до Програми.</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pStyle w:val="a6"/>
        <w:widowControl w:val="0"/>
        <w:numPr>
          <w:ilvl w:val="0"/>
          <w:numId w:val="2"/>
        </w:numPr>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b/>
          <w:color w:val="000000"/>
          <w:sz w:val="24"/>
          <w:szCs w:val="24"/>
          <w:shd w:val="clear" w:color="auto" w:fill="FFFFFF"/>
          <w:lang w:val="uk-UA" w:eastAsia="uk-UA"/>
        </w:rPr>
        <w:t xml:space="preserve">Обгрунтування шляхів та засобів розв’язання проблеми </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lastRenderedPageBreak/>
        <w:t xml:space="preserve">     Виконання Програми «Шкільний</w:t>
      </w:r>
      <w:r w:rsidR="00DD2856">
        <w:rPr>
          <w:rFonts w:ascii="Times New Roman" w:eastAsia="Arial Unicode MS" w:hAnsi="Times New Roman" w:cs="Times New Roman"/>
          <w:color w:val="000000"/>
          <w:sz w:val="24"/>
          <w:szCs w:val="24"/>
          <w:shd w:val="clear" w:color="auto" w:fill="FFFFFF"/>
          <w:lang w:val="uk-UA" w:eastAsia="uk-UA"/>
        </w:rPr>
        <w:t xml:space="preserve"> автобус»: </w:t>
      </w:r>
      <w:r>
        <w:rPr>
          <w:rFonts w:ascii="Times New Roman" w:eastAsia="Arial Unicode MS" w:hAnsi="Times New Roman" w:cs="Times New Roman"/>
          <w:color w:val="000000"/>
          <w:sz w:val="24"/>
          <w:szCs w:val="24"/>
          <w:shd w:val="clear" w:color="auto" w:fill="FFFFFF"/>
          <w:lang w:val="uk-UA" w:eastAsia="uk-UA"/>
        </w:rPr>
        <w:t xml:space="preserve"> на 2021-2025 роки дасть можливість:</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забезпечити соціальний захи</w:t>
      </w:r>
      <w:r w:rsidR="00793F87">
        <w:rPr>
          <w:rFonts w:ascii="Times New Roman" w:eastAsia="Arial Unicode MS" w:hAnsi="Times New Roman" w:cs="Times New Roman"/>
          <w:color w:val="000000"/>
          <w:sz w:val="24"/>
          <w:szCs w:val="24"/>
          <w:shd w:val="clear" w:color="auto" w:fill="FFFFFF"/>
          <w:lang w:val="uk-UA" w:eastAsia="uk-UA"/>
        </w:rPr>
        <w:t>ст учасників освітнього</w:t>
      </w:r>
      <w:r>
        <w:rPr>
          <w:rFonts w:ascii="Times New Roman" w:eastAsia="Arial Unicode MS" w:hAnsi="Times New Roman" w:cs="Times New Roman"/>
          <w:color w:val="000000"/>
          <w:sz w:val="24"/>
          <w:szCs w:val="24"/>
          <w:shd w:val="clear" w:color="auto" w:fill="FFFFFF"/>
          <w:lang w:val="uk-UA" w:eastAsia="uk-UA"/>
        </w:rPr>
        <w:t xml:space="preserve"> процесу, припинити негативні процеси у соціальній сфері села, досягти позитивних зрушень у забезпеченні життєдіяльності сільського населення; </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створити умови для забезпечення у сільській місцевості регулярного безоплатного перевезення учнів та педагогічних працівників до місць навчання, роботи і додому;                    -  створити оптимальну мережу закладів загальної середньої освіти  сільської місцевості;-  вирішувати проблеми освіти на більш високому рівні – диференціації, індивідуалізації навчання, організації систематичного та якісного контролю за навчальними досягненнями учнів; </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поліпшити якість знань учнів, ефективне використання наявної матеріально-технічної бази, кадрового потенціалу педагогічних працівників, фінансових можливостей освітянської галузі в сільській місцевості.</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b/>
          <w:color w:val="000000"/>
          <w:sz w:val="24"/>
          <w:szCs w:val="24"/>
          <w:shd w:val="clear" w:color="auto" w:fill="FFFFFF"/>
          <w:lang w:val="uk-UA" w:eastAsia="uk-UA"/>
        </w:rPr>
        <w:t>6. Обсяги та джерела фінансування Програми, терміни та етапи її виконання</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b/>
          <w:bCs/>
          <w:color w:val="000000"/>
          <w:sz w:val="24"/>
          <w:szCs w:val="24"/>
          <w:lang w:val="uk-UA" w:eastAsia="uk-UA"/>
        </w:rPr>
      </w:pPr>
      <w:r>
        <w:rPr>
          <w:rFonts w:ascii="Times New Roman" w:eastAsia="Arial Unicode MS" w:hAnsi="Times New Roman" w:cs="Times New Roman"/>
          <w:color w:val="000000"/>
          <w:sz w:val="24"/>
          <w:szCs w:val="24"/>
          <w:shd w:val="clear" w:color="auto" w:fill="FFFFFF"/>
          <w:lang w:val="uk-UA" w:eastAsia="uk-UA"/>
        </w:rPr>
        <w:t>Фінансування заходів Програми здійснюється за рахунок коштів державного і місцевого бюджетів, інших джерел, не заборонених чинним законодавством.</w:t>
      </w:r>
      <w:r w:rsidR="00DD2856">
        <w:rPr>
          <w:rFonts w:ascii="Times New Roman" w:eastAsia="Arial Unicode MS" w:hAnsi="Times New Roman" w:cs="Times New Roman"/>
          <w:color w:val="000000"/>
          <w:sz w:val="24"/>
          <w:szCs w:val="24"/>
          <w:shd w:val="clear" w:color="auto" w:fill="FFFFFF"/>
          <w:lang w:val="uk-UA" w:eastAsia="uk-UA"/>
        </w:rPr>
        <w:t xml:space="preserve"> </w:t>
      </w:r>
      <w:r>
        <w:rPr>
          <w:rFonts w:ascii="Times New Roman" w:eastAsia="Times New Roman" w:hAnsi="Times New Roman" w:cs="Times New Roman"/>
          <w:sz w:val="24"/>
          <w:szCs w:val="24"/>
          <w:lang w:val="uk-UA"/>
        </w:rPr>
        <w:t>Обсяги витрат можуть змінюватись в залежності від вартості палива, запчастин для транспортних одиниць  на час їх закупівель тощо.</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Обсяг фінансування Програми визначається щорічно, виходячи із конкретних завдань Програми та реальних можливостей бюджету. </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Координатором роботи щодо виконання заходів Програми та головним розпорядником коштів місцевого бюджету, що передбачаються на реалізацію вищез</w:t>
      </w:r>
      <w:r w:rsidR="00DD2856">
        <w:rPr>
          <w:rFonts w:ascii="Times New Roman" w:eastAsia="Arial Unicode MS" w:hAnsi="Times New Roman" w:cs="Times New Roman"/>
          <w:color w:val="000000"/>
          <w:sz w:val="24"/>
          <w:szCs w:val="24"/>
          <w:shd w:val="clear" w:color="auto" w:fill="FFFFFF"/>
          <w:lang w:val="uk-UA" w:eastAsia="uk-UA"/>
        </w:rPr>
        <w:t xml:space="preserve">азначених заходів - є відділ </w:t>
      </w:r>
      <w:r>
        <w:rPr>
          <w:rFonts w:ascii="Times New Roman" w:eastAsia="Arial Unicode MS" w:hAnsi="Times New Roman" w:cs="Times New Roman"/>
          <w:color w:val="000000"/>
          <w:sz w:val="24"/>
          <w:szCs w:val="24"/>
          <w:shd w:val="clear" w:color="auto" w:fill="FFFFFF"/>
          <w:lang w:val="uk-UA" w:eastAsia="uk-UA"/>
        </w:rPr>
        <w:t xml:space="preserve"> освіти, культури, молод</w:t>
      </w:r>
      <w:r w:rsidR="00DD2856">
        <w:rPr>
          <w:rFonts w:ascii="Times New Roman" w:eastAsia="Arial Unicode MS" w:hAnsi="Times New Roman" w:cs="Times New Roman"/>
          <w:color w:val="000000"/>
          <w:sz w:val="24"/>
          <w:szCs w:val="24"/>
          <w:shd w:val="clear" w:color="auto" w:fill="FFFFFF"/>
          <w:lang w:val="uk-UA" w:eastAsia="uk-UA"/>
        </w:rPr>
        <w:t>і та спорту Сергіївської селищної</w:t>
      </w:r>
      <w:r>
        <w:rPr>
          <w:rFonts w:ascii="Times New Roman" w:eastAsia="Arial Unicode MS" w:hAnsi="Times New Roman" w:cs="Times New Roman"/>
          <w:color w:val="000000"/>
          <w:sz w:val="24"/>
          <w:szCs w:val="24"/>
          <w:shd w:val="clear" w:color="auto" w:fill="FFFFFF"/>
          <w:lang w:val="uk-UA" w:eastAsia="uk-UA"/>
        </w:rPr>
        <w:t xml:space="preserve"> ради. </w:t>
      </w:r>
    </w:p>
    <w:p w:rsidR="000A6F2A" w:rsidRDefault="000A6F2A" w:rsidP="000A6F2A">
      <w:pPr>
        <w:pStyle w:val="Default"/>
        <w:ind w:firstLine="708"/>
        <w:jc w:val="both"/>
        <w:rPr>
          <w:rFonts w:eastAsia="Arial Unicode MS"/>
          <w:b/>
          <w:bCs/>
          <w:lang w:val="uk-UA" w:eastAsia="uk-UA"/>
        </w:rPr>
      </w:pP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b/>
          <w:bCs/>
          <w:color w:val="000000"/>
          <w:sz w:val="24"/>
          <w:szCs w:val="24"/>
          <w:lang w:val="uk-UA"/>
        </w:rPr>
        <w:t>7.</w:t>
      </w:r>
      <w:r w:rsidR="00DD2856">
        <w:rPr>
          <w:rFonts w:ascii="Times New Roman" w:eastAsia="Arial Unicode MS" w:hAnsi="Times New Roman" w:cs="Times New Roman"/>
          <w:b/>
          <w:bCs/>
          <w:color w:val="000000"/>
          <w:sz w:val="24"/>
          <w:szCs w:val="24"/>
          <w:lang w:val="uk-UA"/>
        </w:rPr>
        <w:t xml:space="preserve"> </w:t>
      </w:r>
      <w:r>
        <w:rPr>
          <w:rFonts w:ascii="Times New Roman" w:eastAsia="Arial Unicode MS" w:hAnsi="Times New Roman" w:cs="Times New Roman"/>
          <w:b/>
          <w:bCs/>
          <w:color w:val="000000"/>
          <w:sz w:val="24"/>
          <w:szCs w:val="24"/>
          <w:lang w:val="uk-UA"/>
        </w:rPr>
        <w:t>Координація та контроль за виконанням Програми</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p>
    <w:p w:rsidR="000A6F2A" w:rsidRDefault="000A6F2A" w:rsidP="000A6F2A">
      <w:pPr>
        <w:widowControl w:val="0"/>
        <w:spacing w:after="0" w:line="240" w:lineRule="auto"/>
        <w:jc w:val="both"/>
        <w:rPr>
          <w:rFonts w:ascii="Times New Roman" w:eastAsia="Arial Unicode MS" w:hAnsi="Times New Roman" w:cs="Times New Roman"/>
          <w:bCs/>
          <w:color w:val="000000"/>
          <w:sz w:val="24"/>
          <w:szCs w:val="24"/>
          <w:lang w:val="uk-UA" w:eastAsia="uk-UA"/>
        </w:rPr>
      </w:pPr>
      <w:r>
        <w:rPr>
          <w:rFonts w:ascii="Times New Roman" w:eastAsia="Arial Unicode MS" w:hAnsi="Times New Roman" w:cs="Times New Roman"/>
          <w:bCs/>
          <w:color w:val="000000"/>
          <w:sz w:val="24"/>
          <w:szCs w:val="24"/>
          <w:lang w:val="uk-UA" w:eastAsia="uk-UA"/>
        </w:rPr>
        <w:t>Координація процесом реалізації Програми  «Шкільний  автобус» проводиться за принципами єдності управління, персональної відповідальності, прозорості та поточної координації дій.</w:t>
      </w:r>
    </w:p>
    <w:p w:rsidR="000A6F2A" w:rsidRDefault="00DD2856"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Відділ</w:t>
      </w:r>
      <w:r w:rsidR="000A6F2A">
        <w:rPr>
          <w:rFonts w:ascii="Times New Roman" w:eastAsia="Arial Unicode MS" w:hAnsi="Times New Roman" w:cs="Times New Roman"/>
          <w:color w:val="000000"/>
          <w:sz w:val="24"/>
          <w:szCs w:val="24"/>
          <w:shd w:val="clear" w:color="auto" w:fill="FFFFFF"/>
          <w:lang w:val="uk-UA" w:eastAsia="uk-UA"/>
        </w:rPr>
        <w:t xml:space="preserve"> освіти, культури, молоді та спорту  здійснює контроль за виконанням Програми шляхом планових та оперативних перевірок щодо забезпечення цільового використання автотранспорту, відповідних умов його зберігання та експлуатації, оптимальності затверджених маршрутів.</w:t>
      </w:r>
    </w:p>
    <w:p w:rsidR="000A6F2A" w:rsidRDefault="000A6F2A" w:rsidP="000A6F2A">
      <w:pPr>
        <w:widowControl w:val="0"/>
        <w:spacing w:after="0" w:line="240" w:lineRule="auto"/>
        <w:jc w:val="both"/>
        <w:rPr>
          <w:rFonts w:ascii="Times New Roman" w:eastAsia="Arial Unicode MS" w:hAnsi="Times New Roman" w:cs="Times New Roman"/>
          <w:color w:val="000000"/>
          <w:sz w:val="24"/>
          <w:szCs w:val="24"/>
          <w:shd w:val="clear" w:color="auto" w:fill="FFFFFF"/>
          <w:lang w:val="uk-UA" w:eastAsia="uk-UA"/>
        </w:rPr>
      </w:pPr>
      <w:r>
        <w:rPr>
          <w:rFonts w:ascii="Times New Roman" w:eastAsia="Arial Unicode MS" w:hAnsi="Times New Roman" w:cs="Times New Roman"/>
          <w:color w:val="000000"/>
          <w:sz w:val="24"/>
          <w:szCs w:val="24"/>
          <w:shd w:val="clear" w:color="auto" w:fill="FFFFFF"/>
          <w:lang w:val="uk-UA" w:eastAsia="uk-UA"/>
        </w:rPr>
        <w:t xml:space="preserve">        Керівники закладів загальної середньої освіти несуть відповідальність за виконання Програми, за забезпечення цільового використання автотранспорту, відповідних умов його зберігання та експлуатації, оптимальності затверджених маршрутів.</w:t>
      </w:r>
    </w:p>
    <w:p w:rsidR="000A6F2A" w:rsidRDefault="000A6F2A" w:rsidP="000A6F2A">
      <w:pPr>
        <w:widowControl w:val="0"/>
        <w:spacing w:after="0" w:line="240" w:lineRule="auto"/>
        <w:ind w:firstLine="720"/>
        <w:jc w:val="both"/>
        <w:rPr>
          <w:rFonts w:ascii="Times New Roman" w:eastAsia="Arial Unicode MS" w:hAnsi="Times New Roman" w:cs="Times New Roman"/>
          <w:color w:val="000000"/>
          <w:sz w:val="24"/>
          <w:szCs w:val="24"/>
          <w:lang w:val="uk-UA" w:eastAsia="uk-UA"/>
        </w:rPr>
      </w:pPr>
    </w:p>
    <w:p w:rsidR="000A6F2A" w:rsidRPr="00DD2856" w:rsidRDefault="000A6F2A" w:rsidP="000A6F2A">
      <w:pPr>
        <w:spacing w:after="0" w:line="240" w:lineRule="auto"/>
        <w:rPr>
          <w:rFonts w:ascii="Times New Roman" w:eastAsia="Arial Unicode MS" w:hAnsi="Times New Roman" w:cs="Times New Roman"/>
          <w:color w:val="000000"/>
          <w:szCs w:val="24"/>
          <w:lang w:val="uk-UA" w:eastAsia="uk-UA"/>
        </w:rPr>
      </w:pPr>
    </w:p>
    <w:p w:rsidR="000A6F2A" w:rsidRPr="00DD2856" w:rsidRDefault="00DD2856" w:rsidP="000A6F2A">
      <w:pPr>
        <w:shd w:val="clear" w:color="auto" w:fill="FFFFFF"/>
        <w:spacing w:after="0" w:line="240" w:lineRule="auto"/>
        <w:textAlignment w:val="baseline"/>
        <w:rPr>
          <w:rFonts w:ascii="Times New Roman" w:eastAsia="Times New Roman" w:hAnsi="Times New Roman" w:cs="Times New Roman"/>
          <w:color w:val="000000"/>
          <w:sz w:val="24"/>
          <w:szCs w:val="28"/>
          <w:lang w:val="uk-UA"/>
        </w:rPr>
      </w:pPr>
      <w:r w:rsidRPr="00DD2856">
        <w:rPr>
          <w:rFonts w:ascii="Times New Roman" w:eastAsia="Times New Roman" w:hAnsi="Times New Roman" w:cs="Times New Roman"/>
          <w:bCs/>
          <w:color w:val="000000"/>
          <w:sz w:val="24"/>
          <w:szCs w:val="28"/>
          <w:bdr w:val="none" w:sz="0" w:space="0" w:color="auto" w:frame="1"/>
        </w:rPr>
        <w:t> Секрет</w:t>
      </w:r>
      <w:r w:rsidRPr="00DD2856">
        <w:rPr>
          <w:rFonts w:ascii="Times New Roman" w:eastAsia="Times New Roman" w:hAnsi="Times New Roman" w:cs="Times New Roman"/>
          <w:bCs/>
          <w:color w:val="000000"/>
          <w:sz w:val="24"/>
          <w:szCs w:val="28"/>
          <w:bdr w:val="none" w:sz="0" w:space="0" w:color="auto" w:frame="1"/>
          <w:lang w:val="uk-UA"/>
        </w:rPr>
        <w:t>а</w:t>
      </w:r>
      <w:r w:rsidR="000A6F2A" w:rsidRPr="00DD2856">
        <w:rPr>
          <w:rFonts w:ascii="Times New Roman" w:eastAsia="Times New Roman" w:hAnsi="Times New Roman" w:cs="Times New Roman"/>
          <w:bCs/>
          <w:color w:val="000000"/>
          <w:sz w:val="24"/>
          <w:szCs w:val="28"/>
          <w:bdr w:val="none" w:sz="0" w:space="0" w:color="auto" w:frame="1"/>
        </w:rPr>
        <w:t>р</w:t>
      </w:r>
      <w:r w:rsidRPr="00DD2856">
        <w:rPr>
          <w:rFonts w:ascii="Times New Roman" w:eastAsia="Times New Roman" w:hAnsi="Times New Roman" w:cs="Times New Roman"/>
          <w:bCs/>
          <w:color w:val="000000"/>
          <w:sz w:val="24"/>
          <w:szCs w:val="28"/>
          <w:bdr w:val="none" w:sz="0" w:space="0" w:color="auto" w:frame="1"/>
          <w:lang w:val="uk-UA"/>
        </w:rPr>
        <w:t xml:space="preserve"> селищн</w:t>
      </w:r>
      <w:r w:rsidR="000A6F2A" w:rsidRPr="00DD2856">
        <w:rPr>
          <w:rFonts w:ascii="Times New Roman" w:eastAsia="Times New Roman" w:hAnsi="Times New Roman" w:cs="Times New Roman"/>
          <w:bCs/>
          <w:color w:val="000000"/>
          <w:sz w:val="24"/>
          <w:szCs w:val="28"/>
          <w:bdr w:val="none" w:sz="0" w:space="0" w:color="auto" w:frame="1"/>
          <w:lang w:val="uk-UA"/>
        </w:rPr>
        <w:t>о</w:t>
      </w:r>
      <w:r w:rsidRPr="00DD2856">
        <w:rPr>
          <w:rFonts w:ascii="Times New Roman" w:eastAsia="Times New Roman" w:hAnsi="Times New Roman" w:cs="Times New Roman"/>
          <w:bCs/>
          <w:color w:val="000000"/>
          <w:sz w:val="24"/>
          <w:szCs w:val="28"/>
          <w:bdr w:val="none" w:sz="0" w:space="0" w:color="auto" w:frame="1"/>
          <w:lang w:val="uk-UA"/>
        </w:rPr>
        <w:t>ї ради</w:t>
      </w:r>
      <w:r w:rsidRPr="00DD2856">
        <w:rPr>
          <w:rFonts w:ascii="Times New Roman" w:eastAsia="Times New Roman" w:hAnsi="Times New Roman" w:cs="Times New Roman"/>
          <w:bCs/>
          <w:color w:val="000000"/>
          <w:sz w:val="24"/>
          <w:szCs w:val="28"/>
          <w:bdr w:val="none" w:sz="0" w:space="0" w:color="auto" w:frame="1"/>
          <w:lang w:val="uk-UA"/>
        </w:rPr>
        <w:tab/>
      </w:r>
      <w:r w:rsidRPr="00DD2856">
        <w:rPr>
          <w:rFonts w:ascii="Times New Roman" w:eastAsia="Times New Roman" w:hAnsi="Times New Roman" w:cs="Times New Roman"/>
          <w:bCs/>
          <w:color w:val="000000"/>
          <w:sz w:val="24"/>
          <w:szCs w:val="28"/>
          <w:bdr w:val="none" w:sz="0" w:space="0" w:color="auto" w:frame="1"/>
          <w:lang w:val="uk-UA"/>
        </w:rPr>
        <w:tab/>
      </w:r>
      <w:r w:rsidRPr="00DD2856">
        <w:rPr>
          <w:rFonts w:ascii="Times New Roman" w:eastAsia="Times New Roman" w:hAnsi="Times New Roman" w:cs="Times New Roman"/>
          <w:bCs/>
          <w:color w:val="000000"/>
          <w:sz w:val="24"/>
          <w:szCs w:val="28"/>
          <w:bdr w:val="none" w:sz="0" w:space="0" w:color="auto" w:frame="1"/>
          <w:lang w:val="uk-UA"/>
        </w:rPr>
        <w:tab/>
        <w:t xml:space="preserve"> </w:t>
      </w:r>
      <w:r>
        <w:rPr>
          <w:rFonts w:ascii="Times New Roman" w:eastAsia="Times New Roman" w:hAnsi="Times New Roman" w:cs="Times New Roman"/>
          <w:bCs/>
          <w:color w:val="000000"/>
          <w:sz w:val="24"/>
          <w:szCs w:val="28"/>
          <w:bdr w:val="none" w:sz="0" w:space="0" w:color="auto" w:frame="1"/>
          <w:lang w:val="uk-UA"/>
        </w:rPr>
        <w:t xml:space="preserve">            </w:t>
      </w:r>
      <w:r w:rsidRPr="00DD2856">
        <w:rPr>
          <w:rFonts w:ascii="Times New Roman" w:eastAsia="Times New Roman" w:hAnsi="Times New Roman" w:cs="Times New Roman"/>
          <w:bCs/>
          <w:color w:val="000000"/>
          <w:sz w:val="24"/>
          <w:szCs w:val="28"/>
          <w:bdr w:val="none" w:sz="0" w:space="0" w:color="auto" w:frame="1"/>
          <w:lang w:val="uk-UA"/>
        </w:rPr>
        <w:t xml:space="preserve">                     </w:t>
      </w:r>
      <w:r w:rsidRPr="00DD2856">
        <w:rPr>
          <w:rFonts w:ascii="Times New Roman" w:eastAsia="Times New Roman" w:hAnsi="Times New Roman" w:cs="Times New Roman"/>
          <w:bCs/>
          <w:color w:val="000000"/>
          <w:sz w:val="24"/>
          <w:szCs w:val="28"/>
          <w:bdr w:val="none" w:sz="0" w:space="0" w:color="auto" w:frame="1"/>
          <w:lang w:val="uk-UA"/>
        </w:rPr>
        <w:tab/>
      </w:r>
      <w:r>
        <w:rPr>
          <w:rFonts w:ascii="Times New Roman" w:eastAsia="Times New Roman" w:hAnsi="Times New Roman" w:cs="Times New Roman"/>
          <w:bCs/>
          <w:color w:val="000000"/>
          <w:sz w:val="24"/>
          <w:szCs w:val="28"/>
          <w:bdr w:val="none" w:sz="0" w:space="0" w:color="auto" w:frame="1"/>
          <w:lang w:val="uk-UA"/>
        </w:rPr>
        <w:t xml:space="preserve">                 </w:t>
      </w:r>
      <w:r w:rsidRPr="00DD2856">
        <w:rPr>
          <w:rFonts w:ascii="Times New Roman" w:eastAsia="Times New Roman" w:hAnsi="Times New Roman" w:cs="Times New Roman"/>
          <w:bCs/>
          <w:color w:val="000000"/>
          <w:sz w:val="24"/>
          <w:szCs w:val="28"/>
          <w:bdr w:val="none" w:sz="0" w:space="0" w:color="auto" w:frame="1"/>
          <w:lang w:val="uk-UA"/>
        </w:rPr>
        <w:t>Т.Л. Драмарецька</w:t>
      </w:r>
      <w:r w:rsidR="000A6F2A" w:rsidRPr="00DD2856">
        <w:rPr>
          <w:rFonts w:ascii="Times New Roman" w:eastAsia="Times New Roman" w:hAnsi="Times New Roman" w:cs="Times New Roman"/>
          <w:bCs/>
          <w:color w:val="000000"/>
          <w:sz w:val="24"/>
          <w:szCs w:val="28"/>
          <w:bdr w:val="none" w:sz="0" w:space="0" w:color="auto" w:frame="1"/>
          <w:lang w:val="uk-UA"/>
        </w:rPr>
        <w:t xml:space="preserve"> </w:t>
      </w:r>
    </w:p>
    <w:p w:rsidR="000A6F2A" w:rsidRDefault="000A6F2A" w:rsidP="000A6F2A">
      <w:pPr>
        <w:pStyle w:val="Default"/>
        <w:ind w:left="2340"/>
        <w:jc w:val="both"/>
        <w:rPr>
          <w:b/>
          <w:color w:val="auto"/>
          <w:lang w:val="uk-UA"/>
        </w:rPr>
      </w:pPr>
    </w:p>
    <w:p w:rsidR="000A6F2A" w:rsidRDefault="000A6F2A" w:rsidP="000A6F2A">
      <w:pPr>
        <w:pStyle w:val="Default"/>
        <w:ind w:left="2340"/>
        <w:jc w:val="both"/>
        <w:rPr>
          <w:b/>
          <w:color w:val="auto"/>
          <w:lang w:val="uk-UA"/>
        </w:rPr>
      </w:pPr>
    </w:p>
    <w:p w:rsidR="00DD2856" w:rsidRDefault="00DD2856" w:rsidP="000A6F2A">
      <w:pPr>
        <w:pStyle w:val="Default"/>
        <w:ind w:left="2340"/>
        <w:jc w:val="both"/>
        <w:rPr>
          <w:b/>
          <w:color w:val="auto"/>
          <w:lang w:val="uk-UA"/>
        </w:rPr>
      </w:pPr>
    </w:p>
    <w:p w:rsidR="00DD2856" w:rsidRDefault="00DD2856" w:rsidP="000A6F2A">
      <w:pPr>
        <w:pStyle w:val="Default"/>
        <w:ind w:left="2340"/>
        <w:jc w:val="both"/>
        <w:rPr>
          <w:b/>
          <w:color w:val="auto"/>
          <w:lang w:val="uk-UA"/>
        </w:rPr>
      </w:pPr>
    </w:p>
    <w:p w:rsidR="00DD2856" w:rsidRDefault="00DD2856"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AF17C9" w:rsidRDefault="00AF17C9" w:rsidP="000A6F2A">
      <w:pPr>
        <w:pStyle w:val="Default"/>
        <w:ind w:left="2340"/>
        <w:jc w:val="both"/>
        <w:rPr>
          <w:b/>
          <w:color w:val="auto"/>
          <w:lang w:val="uk-UA"/>
        </w:rPr>
      </w:pPr>
    </w:p>
    <w:p w:rsidR="000A6F2A" w:rsidRDefault="000A6F2A" w:rsidP="000A6F2A">
      <w:pPr>
        <w:pStyle w:val="Default"/>
        <w:ind w:left="2340"/>
        <w:jc w:val="both"/>
        <w:rPr>
          <w:b/>
          <w:color w:val="auto"/>
          <w:lang w:val="uk-UA"/>
        </w:rPr>
      </w:pPr>
    </w:p>
    <w:p w:rsidR="00CA5D5D" w:rsidRDefault="00CA5D5D" w:rsidP="000A6F2A">
      <w:pPr>
        <w:pStyle w:val="Default"/>
        <w:ind w:left="2340"/>
        <w:jc w:val="both"/>
        <w:rPr>
          <w:b/>
          <w:color w:val="auto"/>
          <w:lang w:val="uk-UA"/>
        </w:rPr>
      </w:pPr>
    </w:p>
    <w:p w:rsidR="000A6F2A" w:rsidRDefault="000A6F2A" w:rsidP="000A6F2A">
      <w:pPr>
        <w:pStyle w:val="Default"/>
        <w:ind w:left="2340"/>
        <w:jc w:val="both"/>
        <w:rPr>
          <w:b/>
          <w:color w:val="auto"/>
          <w:lang w:val="uk-UA"/>
        </w:rPr>
      </w:pPr>
      <w:r>
        <w:rPr>
          <w:b/>
          <w:color w:val="auto"/>
          <w:lang w:val="uk-UA"/>
        </w:rPr>
        <w:t xml:space="preserve">ПАСПОРТ  ПРОГРАМИ </w:t>
      </w:r>
    </w:p>
    <w:p w:rsidR="000A6F2A" w:rsidRDefault="000A6F2A" w:rsidP="000A6F2A">
      <w:pPr>
        <w:pStyle w:val="Default"/>
        <w:ind w:left="1068"/>
        <w:jc w:val="both"/>
        <w:rPr>
          <w:b/>
          <w:color w:val="auto"/>
          <w:lang w:val="uk-UA"/>
        </w:rPr>
      </w:pPr>
    </w:p>
    <w:tbl>
      <w:tblPr>
        <w:tblStyle w:val="a7"/>
        <w:tblW w:w="0" w:type="auto"/>
        <w:tblLook w:val="04A0" w:firstRow="1" w:lastRow="0" w:firstColumn="1" w:lastColumn="0" w:noHBand="0" w:noVBand="1"/>
      </w:tblPr>
      <w:tblGrid>
        <w:gridCol w:w="846"/>
        <w:gridCol w:w="3685"/>
        <w:gridCol w:w="4814"/>
      </w:tblGrid>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1</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i/>
                <w:color w:val="auto"/>
                <w:lang w:val="uk-UA"/>
              </w:rPr>
              <w:t>Назва Програми</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C215E9">
            <w:pPr>
              <w:pStyle w:val="Default"/>
              <w:jc w:val="both"/>
              <w:rPr>
                <w:color w:val="auto"/>
                <w:lang w:val="uk-UA"/>
              </w:rPr>
            </w:pPr>
            <w:r>
              <w:rPr>
                <w:color w:val="auto"/>
                <w:lang w:val="uk-UA"/>
              </w:rPr>
              <w:t>Програма Сергіївської селищної</w:t>
            </w:r>
            <w:r w:rsidR="000A6F2A">
              <w:rPr>
                <w:color w:val="auto"/>
                <w:lang w:val="uk-UA"/>
              </w:rPr>
              <w:t xml:space="preserve"> ради</w:t>
            </w:r>
            <w:r w:rsidR="00793F87">
              <w:rPr>
                <w:color w:val="auto"/>
                <w:lang w:val="uk-UA"/>
              </w:rPr>
              <w:t xml:space="preserve"> Білгород-Дністровського району Одеської області</w:t>
            </w:r>
            <w:r w:rsidR="000A6F2A">
              <w:rPr>
                <w:color w:val="auto"/>
                <w:lang w:val="uk-UA"/>
              </w:rPr>
              <w:t xml:space="preserve"> «Шкільний</w:t>
            </w:r>
            <w:r>
              <w:rPr>
                <w:color w:val="auto"/>
                <w:lang w:val="uk-UA"/>
              </w:rPr>
              <w:t xml:space="preserve"> автобус»</w:t>
            </w:r>
            <w:r w:rsidR="000A6F2A">
              <w:rPr>
                <w:color w:val="auto"/>
                <w:lang w:val="uk-UA"/>
              </w:rPr>
              <w:t xml:space="preserve"> на 2021-2025 роки</w:t>
            </w:r>
          </w:p>
        </w:tc>
      </w:tr>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2</w:t>
            </w:r>
          </w:p>
        </w:tc>
        <w:tc>
          <w:tcPr>
            <w:tcW w:w="3685" w:type="dxa"/>
            <w:tcBorders>
              <w:top w:val="single" w:sz="4" w:space="0" w:color="auto"/>
              <w:left w:val="single" w:sz="4" w:space="0" w:color="auto"/>
              <w:bottom w:val="single" w:sz="4" w:space="0" w:color="auto"/>
              <w:right w:val="single" w:sz="4" w:space="0" w:color="auto"/>
            </w:tcBorders>
          </w:tcPr>
          <w:p w:rsidR="000A6F2A" w:rsidRDefault="000A6F2A">
            <w:pPr>
              <w:pStyle w:val="Default"/>
              <w:jc w:val="both"/>
              <w:rPr>
                <w:i/>
                <w:color w:val="auto"/>
                <w:lang w:val="uk-UA"/>
              </w:rPr>
            </w:pPr>
            <w:r>
              <w:rPr>
                <w:i/>
                <w:color w:val="auto"/>
                <w:lang w:val="uk-UA"/>
              </w:rPr>
              <w:t>Ініціатор розроблення Програми</w:t>
            </w:r>
          </w:p>
          <w:p w:rsidR="000A6F2A" w:rsidRDefault="000A6F2A">
            <w:pPr>
              <w:pStyle w:val="Default"/>
              <w:jc w:val="both"/>
              <w:rPr>
                <w:i/>
                <w:color w:val="auto"/>
                <w:lang w:val="uk-UA"/>
              </w:rPr>
            </w:pPr>
          </w:p>
        </w:tc>
        <w:tc>
          <w:tcPr>
            <w:tcW w:w="4814" w:type="dxa"/>
            <w:tcBorders>
              <w:top w:val="single" w:sz="4" w:space="0" w:color="auto"/>
              <w:left w:val="single" w:sz="4" w:space="0" w:color="auto"/>
              <w:bottom w:val="single" w:sz="4" w:space="0" w:color="auto"/>
              <w:right w:val="single" w:sz="4" w:space="0" w:color="auto"/>
            </w:tcBorders>
          </w:tcPr>
          <w:p w:rsidR="000A6F2A" w:rsidRDefault="00C215E9">
            <w:pPr>
              <w:pStyle w:val="Default"/>
              <w:jc w:val="both"/>
              <w:rPr>
                <w:color w:val="auto"/>
                <w:lang w:val="uk-UA"/>
              </w:rPr>
            </w:pPr>
            <w:r>
              <w:rPr>
                <w:color w:val="auto"/>
                <w:lang w:val="uk-UA"/>
              </w:rPr>
              <w:t>Відділ</w:t>
            </w:r>
            <w:r w:rsidR="000A6F2A">
              <w:rPr>
                <w:color w:val="auto"/>
                <w:lang w:val="uk-UA"/>
              </w:rPr>
              <w:t xml:space="preserve"> освіти, культури,  молод</w:t>
            </w:r>
            <w:r>
              <w:rPr>
                <w:color w:val="auto"/>
                <w:lang w:val="uk-UA"/>
              </w:rPr>
              <w:t>і та спорту Сергіївської селищної</w:t>
            </w:r>
            <w:r w:rsidR="000A6F2A">
              <w:rPr>
                <w:color w:val="auto"/>
                <w:lang w:val="uk-UA"/>
              </w:rPr>
              <w:t xml:space="preserve"> ради</w:t>
            </w:r>
            <w:r w:rsidR="00793F87">
              <w:rPr>
                <w:color w:val="auto"/>
                <w:lang w:val="uk-UA"/>
              </w:rPr>
              <w:t xml:space="preserve"> Білгород-Дністровського району Одеської області</w:t>
            </w:r>
          </w:p>
          <w:p w:rsidR="000A6F2A" w:rsidRDefault="000A6F2A">
            <w:pPr>
              <w:pStyle w:val="Default"/>
              <w:jc w:val="both"/>
              <w:rPr>
                <w:color w:val="auto"/>
                <w:lang w:val="uk-UA"/>
              </w:rPr>
            </w:pPr>
          </w:p>
        </w:tc>
      </w:tr>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3</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i/>
                <w:color w:val="auto"/>
                <w:lang w:val="uk-UA"/>
              </w:rPr>
              <w:t>Розробник Програми</w:t>
            </w:r>
          </w:p>
        </w:tc>
        <w:tc>
          <w:tcPr>
            <w:tcW w:w="4814" w:type="dxa"/>
            <w:tcBorders>
              <w:top w:val="single" w:sz="4" w:space="0" w:color="auto"/>
              <w:left w:val="single" w:sz="4" w:space="0" w:color="auto"/>
              <w:bottom w:val="single" w:sz="4" w:space="0" w:color="auto"/>
              <w:right w:val="single" w:sz="4" w:space="0" w:color="auto"/>
            </w:tcBorders>
          </w:tcPr>
          <w:p w:rsidR="00C215E9" w:rsidRDefault="00C215E9" w:rsidP="00C215E9">
            <w:pPr>
              <w:pStyle w:val="Default"/>
              <w:jc w:val="both"/>
              <w:rPr>
                <w:color w:val="auto"/>
                <w:lang w:val="uk-UA"/>
              </w:rPr>
            </w:pPr>
            <w:r>
              <w:rPr>
                <w:color w:val="auto"/>
                <w:lang w:val="uk-UA"/>
              </w:rPr>
              <w:t>Відділ освіти, культури,  молоді та спорту Сергіївської селищної ради</w:t>
            </w:r>
            <w:r w:rsidR="00793F87">
              <w:rPr>
                <w:color w:val="auto"/>
                <w:lang w:val="uk-UA"/>
              </w:rPr>
              <w:t xml:space="preserve"> Білгород-Дністровського району Одеської області</w:t>
            </w:r>
          </w:p>
          <w:p w:rsidR="000A6F2A" w:rsidRDefault="000A6F2A" w:rsidP="00C215E9">
            <w:pPr>
              <w:pStyle w:val="Default"/>
              <w:jc w:val="both"/>
              <w:rPr>
                <w:color w:val="auto"/>
                <w:lang w:val="uk-UA"/>
              </w:rPr>
            </w:pPr>
          </w:p>
        </w:tc>
      </w:tr>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4</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i/>
                <w:color w:val="auto"/>
                <w:lang w:val="uk-UA"/>
              </w:rPr>
              <w:t>Відповідальні виконавці Програми</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C215E9">
            <w:pPr>
              <w:pStyle w:val="Default"/>
              <w:jc w:val="both"/>
              <w:rPr>
                <w:color w:val="auto"/>
                <w:lang w:val="uk-UA"/>
              </w:rPr>
            </w:pPr>
            <w:r>
              <w:rPr>
                <w:color w:val="auto"/>
                <w:lang w:val="uk-UA"/>
              </w:rPr>
              <w:t>Сергіївська селищн</w:t>
            </w:r>
            <w:r w:rsidR="000A6F2A">
              <w:rPr>
                <w:color w:val="auto"/>
                <w:lang w:val="uk-UA"/>
              </w:rPr>
              <w:t>а рада</w:t>
            </w:r>
            <w:r w:rsidR="0031240D">
              <w:rPr>
                <w:color w:val="auto"/>
                <w:lang w:val="uk-UA"/>
              </w:rPr>
              <w:t xml:space="preserve"> Білгород-Дністровського району Одеської області, </w:t>
            </w:r>
          </w:p>
          <w:p w:rsidR="000A6F2A" w:rsidRDefault="0031240D">
            <w:pPr>
              <w:pStyle w:val="Default"/>
              <w:jc w:val="both"/>
              <w:rPr>
                <w:color w:val="auto"/>
                <w:lang w:val="uk-UA"/>
              </w:rPr>
            </w:pPr>
            <w:r>
              <w:rPr>
                <w:color w:val="auto"/>
                <w:lang w:val="uk-UA"/>
              </w:rPr>
              <w:t>в</w:t>
            </w:r>
            <w:r w:rsidR="00C215E9">
              <w:rPr>
                <w:color w:val="auto"/>
                <w:lang w:val="uk-UA"/>
              </w:rPr>
              <w:t xml:space="preserve">ідділ </w:t>
            </w:r>
            <w:r w:rsidR="000A6F2A">
              <w:rPr>
                <w:color w:val="auto"/>
                <w:lang w:val="uk-UA"/>
              </w:rPr>
              <w:t>освіти, культу</w:t>
            </w:r>
            <w:r>
              <w:rPr>
                <w:color w:val="auto"/>
                <w:lang w:val="uk-UA"/>
              </w:rPr>
              <w:t xml:space="preserve">ри,  молоді та спорту Сергіївської селищної </w:t>
            </w:r>
            <w:r w:rsidR="000A6F2A">
              <w:rPr>
                <w:color w:val="auto"/>
                <w:lang w:val="uk-UA"/>
              </w:rPr>
              <w:t xml:space="preserve"> ради</w:t>
            </w:r>
            <w:r>
              <w:rPr>
                <w:color w:val="auto"/>
                <w:lang w:val="uk-UA"/>
              </w:rPr>
              <w:t xml:space="preserve"> Білгород-Дністровського району Одеської області,</w:t>
            </w:r>
          </w:p>
          <w:p w:rsidR="000A6F2A" w:rsidRDefault="0031240D">
            <w:pPr>
              <w:pStyle w:val="Default"/>
              <w:jc w:val="both"/>
              <w:rPr>
                <w:color w:val="auto"/>
                <w:lang w:val="uk-UA"/>
              </w:rPr>
            </w:pPr>
            <w:r>
              <w:rPr>
                <w:color w:val="auto"/>
                <w:lang w:val="uk-UA"/>
              </w:rPr>
              <w:t xml:space="preserve">заклади освіти Сергіївської селищної </w:t>
            </w:r>
            <w:r w:rsidR="000A6F2A">
              <w:rPr>
                <w:color w:val="auto"/>
                <w:lang w:val="uk-UA"/>
              </w:rPr>
              <w:t xml:space="preserve"> ради</w:t>
            </w:r>
            <w:r>
              <w:rPr>
                <w:color w:val="auto"/>
                <w:lang w:val="uk-UA"/>
              </w:rPr>
              <w:t xml:space="preserve"> Білгород-Дністровського району Одеської області</w:t>
            </w:r>
          </w:p>
        </w:tc>
      </w:tr>
      <w:tr w:rsidR="000A6F2A" w:rsidRPr="002201DF"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6</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i/>
                <w:color w:val="auto"/>
                <w:lang w:val="uk-UA"/>
              </w:rPr>
              <w:t>Мета Програми</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rFonts w:eastAsia="Times New Roman"/>
                <w:color w:val="auto"/>
                <w:bdr w:val="none" w:sz="0" w:space="0" w:color="auto" w:frame="1"/>
                <w:lang w:val="uk-UA" w:eastAsia="ru-RU"/>
              </w:rPr>
              <w:t>Виконання вимог законодавства України щодо забезпечення  регулярного підвезення до місця здобуття освіти і додому дітей дошкільного, шкільного віку та педагогічних працівників,які здобувають освіту  (працюють) у закла</w:t>
            </w:r>
            <w:r w:rsidR="00EE2C2D">
              <w:rPr>
                <w:rFonts w:eastAsia="Times New Roman"/>
                <w:color w:val="auto"/>
                <w:bdr w:val="none" w:sz="0" w:space="0" w:color="auto" w:frame="1"/>
                <w:lang w:val="uk-UA" w:eastAsia="ru-RU"/>
              </w:rPr>
              <w:t xml:space="preserve">дах освіти Сергіївської селищної </w:t>
            </w:r>
            <w:r w:rsidR="0031240D">
              <w:rPr>
                <w:rFonts w:eastAsia="Times New Roman"/>
                <w:color w:val="auto"/>
                <w:bdr w:val="none" w:sz="0" w:space="0" w:color="auto" w:frame="1"/>
                <w:lang w:val="uk-UA" w:eastAsia="ru-RU"/>
              </w:rPr>
              <w:t xml:space="preserve">ради </w:t>
            </w:r>
            <w:r w:rsidR="0031240D">
              <w:rPr>
                <w:color w:val="auto"/>
                <w:lang w:val="uk-UA"/>
              </w:rPr>
              <w:t>Білгород-Дністровського району Одеської області</w:t>
            </w:r>
          </w:p>
        </w:tc>
      </w:tr>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7</w:t>
            </w:r>
          </w:p>
        </w:tc>
        <w:tc>
          <w:tcPr>
            <w:tcW w:w="3685" w:type="dxa"/>
            <w:tcBorders>
              <w:top w:val="single" w:sz="4" w:space="0" w:color="auto"/>
              <w:left w:val="single" w:sz="4" w:space="0" w:color="auto"/>
              <w:bottom w:val="single" w:sz="4" w:space="0" w:color="auto"/>
              <w:right w:val="single" w:sz="4" w:space="0" w:color="auto"/>
            </w:tcBorders>
          </w:tcPr>
          <w:p w:rsidR="000A6F2A" w:rsidRDefault="000A6F2A">
            <w:pPr>
              <w:pStyle w:val="Default"/>
              <w:jc w:val="both"/>
              <w:rPr>
                <w:i/>
                <w:color w:val="auto"/>
                <w:lang w:val="uk-UA"/>
              </w:rPr>
            </w:pPr>
            <w:r>
              <w:rPr>
                <w:i/>
                <w:color w:val="auto"/>
                <w:lang w:val="uk-UA"/>
              </w:rPr>
              <w:t>Термін реалізації Програми</w:t>
            </w:r>
          </w:p>
          <w:p w:rsidR="000A6F2A" w:rsidRDefault="000A6F2A">
            <w:pPr>
              <w:pStyle w:val="Default"/>
              <w:jc w:val="both"/>
              <w:rPr>
                <w:i/>
                <w:color w:val="auto"/>
                <w:lang w:val="uk-UA"/>
              </w:rPr>
            </w:pPr>
          </w:p>
        </w:tc>
        <w:tc>
          <w:tcPr>
            <w:tcW w:w="4814" w:type="dxa"/>
            <w:tcBorders>
              <w:top w:val="single" w:sz="4" w:space="0" w:color="auto"/>
              <w:left w:val="single" w:sz="4" w:space="0" w:color="auto"/>
              <w:bottom w:val="single" w:sz="4" w:space="0" w:color="auto"/>
              <w:right w:val="single" w:sz="4" w:space="0" w:color="auto"/>
            </w:tcBorders>
          </w:tcPr>
          <w:p w:rsidR="000A6F2A" w:rsidRDefault="000A6F2A">
            <w:pPr>
              <w:pStyle w:val="Default"/>
              <w:jc w:val="both"/>
              <w:rPr>
                <w:color w:val="auto"/>
                <w:lang w:val="uk-UA"/>
              </w:rPr>
            </w:pPr>
            <w:r>
              <w:rPr>
                <w:color w:val="auto"/>
                <w:lang w:val="uk-UA"/>
              </w:rPr>
              <w:t>2021-2025 роки</w:t>
            </w:r>
          </w:p>
          <w:p w:rsidR="000A6F2A" w:rsidRDefault="000A6F2A">
            <w:pPr>
              <w:pStyle w:val="Default"/>
              <w:jc w:val="both"/>
              <w:rPr>
                <w:color w:val="auto"/>
                <w:lang w:val="uk-UA"/>
              </w:rPr>
            </w:pPr>
          </w:p>
        </w:tc>
      </w:tr>
      <w:tr w:rsidR="000A6F2A"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 xml:space="preserve">8 </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i/>
                <w:color w:val="auto"/>
                <w:lang w:val="uk-UA"/>
              </w:rPr>
              <w:t>Основні джерела фінансування</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Державний бюджет</w:t>
            </w:r>
          </w:p>
          <w:p w:rsidR="000A6F2A" w:rsidRDefault="000A6F2A">
            <w:pPr>
              <w:pStyle w:val="Default"/>
              <w:jc w:val="both"/>
              <w:rPr>
                <w:color w:val="auto"/>
                <w:lang w:val="uk-UA"/>
              </w:rPr>
            </w:pPr>
            <w:r>
              <w:rPr>
                <w:color w:val="auto"/>
                <w:lang w:val="uk-UA"/>
              </w:rPr>
              <w:t>місцевий бюджет,</w:t>
            </w:r>
          </w:p>
          <w:p w:rsidR="000A6F2A" w:rsidRDefault="000A6F2A">
            <w:pPr>
              <w:pStyle w:val="Default"/>
              <w:jc w:val="both"/>
              <w:rPr>
                <w:color w:val="auto"/>
                <w:lang w:val="uk-UA"/>
              </w:rPr>
            </w:pPr>
            <w:r>
              <w:rPr>
                <w:rFonts w:eastAsia="Arial Unicode MS"/>
                <w:shd w:val="clear" w:color="auto" w:fill="FFFFFF"/>
                <w:lang w:val="uk-UA" w:eastAsia="uk-UA"/>
              </w:rPr>
              <w:t>інші джерела, не заборонені чинним законодавством</w:t>
            </w:r>
          </w:p>
        </w:tc>
      </w:tr>
      <w:tr w:rsidR="000A6F2A" w:rsidTr="000A6F2A">
        <w:tc>
          <w:tcPr>
            <w:tcW w:w="846" w:type="dxa"/>
            <w:vMerge w:val="restart"/>
            <w:tcBorders>
              <w:top w:val="single" w:sz="4" w:space="0" w:color="auto"/>
              <w:left w:val="single" w:sz="4" w:space="0" w:color="auto"/>
              <w:bottom w:val="single" w:sz="4" w:space="0" w:color="auto"/>
              <w:right w:val="single" w:sz="4" w:space="0" w:color="auto"/>
            </w:tcBorders>
          </w:tcPr>
          <w:p w:rsidR="000A6F2A" w:rsidRDefault="000A6F2A">
            <w:pPr>
              <w:pStyle w:val="Default"/>
              <w:jc w:val="both"/>
              <w:rPr>
                <w:color w:val="auto"/>
                <w:lang w:val="uk-UA"/>
              </w:rPr>
            </w:pPr>
          </w:p>
          <w:p w:rsidR="000A6F2A" w:rsidRDefault="000A6F2A">
            <w:pPr>
              <w:pStyle w:val="Default"/>
              <w:jc w:val="both"/>
              <w:rPr>
                <w:color w:val="auto"/>
                <w:lang w:val="uk-UA"/>
              </w:rPr>
            </w:pPr>
            <w:r>
              <w:rPr>
                <w:color w:val="auto"/>
                <w:lang w:val="uk-UA"/>
              </w:rPr>
              <w:t>9</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i/>
                <w:color w:val="auto"/>
                <w:lang w:val="uk-UA"/>
              </w:rPr>
            </w:pPr>
            <w:r>
              <w:rPr>
                <w:rStyle w:val="2"/>
                <w:rFonts w:eastAsiaTheme="minorHAnsi"/>
                <w:i/>
              </w:rPr>
              <w:t>Орієнтовний обсяг фінансування, необхідно</w:t>
            </w:r>
            <w:r>
              <w:rPr>
                <w:rStyle w:val="2"/>
                <w:rFonts w:eastAsiaTheme="minorHAnsi"/>
                <w:i/>
              </w:rPr>
              <w:softHyphen/>
              <w:t>го для реалізації Програми, всього</w:t>
            </w:r>
            <w:r>
              <w:rPr>
                <w:rFonts w:eastAsia="Times New Roman"/>
                <w:lang w:val="uk-UA" w:eastAsia="ru-RU"/>
              </w:rPr>
              <w:t xml:space="preserve"> (тис. грн. )</w:t>
            </w:r>
            <w:r>
              <w:rPr>
                <w:rFonts w:eastAsia="Times New Roman"/>
                <w:vertAlign w:val="superscript"/>
                <w:lang w:val="uk-UA" w:eastAsia="ru-RU"/>
              </w:rPr>
              <w:t>1</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B261DD">
            <w:pPr>
              <w:pStyle w:val="Default"/>
              <w:jc w:val="both"/>
              <w:rPr>
                <w:color w:val="auto"/>
                <w:lang w:val="uk-UA"/>
              </w:rPr>
            </w:pPr>
            <w:r>
              <w:rPr>
                <w:rFonts w:eastAsia="Times New Roman"/>
                <w:color w:val="auto"/>
                <w:lang w:val="uk-UA" w:eastAsia="ru-RU"/>
              </w:rPr>
              <w:t>1</w:t>
            </w:r>
            <w:r w:rsidR="00A7613F" w:rsidRPr="00CA5D5D">
              <w:rPr>
                <w:rFonts w:eastAsia="Times New Roman"/>
                <w:color w:val="auto"/>
                <w:lang w:val="uk-UA" w:eastAsia="ru-RU"/>
              </w:rPr>
              <w:t>945,0</w:t>
            </w:r>
          </w:p>
        </w:tc>
      </w:tr>
      <w:tr w:rsidR="000A6F2A" w:rsidTr="000A6F2A">
        <w:tc>
          <w:tcPr>
            <w:tcW w:w="0" w:type="auto"/>
            <w:vMerge/>
            <w:tcBorders>
              <w:top w:val="single" w:sz="4" w:space="0" w:color="auto"/>
              <w:left w:val="single" w:sz="4" w:space="0" w:color="auto"/>
              <w:bottom w:val="single" w:sz="4" w:space="0" w:color="auto"/>
              <w:right w:val="single" w:sz="4" w:space="0" w:color="auto"/>
            </w:tcBorders>
            <w:vAlign w:val="center"/>
            <w:hideMark/>
          </w:tcPr>
          <w:p w:rsidR="000A6F2A" w:rsidRDefault="000A6F2A">
            <w:pPr>
              <w:rPr>
                <w:rFonts w:ascii="Times New Roman" w:hAnsi="Times New Roman" w:cs="Times New Roman"/>
                <w:sz w:val="24"/>
                <w:szCs w:val="24"/>
                <w:lang w:val="uk-UA"/>
              </w:rPr>
            </w:pP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2021 рік</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154005">
            <w:pPr>
              <w:pStyle w:val="Default"/>
              <w:jc w:val="both"/>
              <w:rPr>
                <w:rFonts w:eastAsia="Times New Roman"/>
                <w:color w:val="auto"/>
                <w:lang w:val="uk-UA" w:eastAsia="ru-RU"/>
              </w:rPr>
            </w:pPr>
            <w:r>
              <w:rPr>
                <w:rFonts w:eastAsia="Times New Roman"/>
                <w:color w:val="auto"/>
                <w:lang w:val="uk-UA" w:eastAsia="ru-RU"/>
              </w:rPr>
              <w:t>3</w:t>
            </w:r>
            <w:r w:rsidR="00A7613F" w:rsidRPr="00CA5D5D">
              <w:rPr>
                <w:rFonts w:eastAsia="Times New Roman"/>
                <w:color w:val="auto"/>
                <w:lang w:val="uk-UA" w:eastAsia="ru-RU"/>
              </w:rPr>
              <w:t>85,0</w:t>
            </w:r>
          </w:p>
        </w:tc>
      </w:tr>
      <w:tr w:rsidR="000A6F2A" w:rsidTr="000A6F2A">
        <w:tc>
          <w:tcPr>
            <w:tcW w:w="0" w:type="auto"/>
            <w:vMerge/>
            <w:tcBorders>
              <w:top w:val="single" w:sz="4" w:space="0" w:color="auto"/>
              <w:left w:val="single" w:sz="4" w:space="0" w:color="auto"/>
              <w:bottom w:val="single" w:sz="4" w:space="0" w:color="auto"/>
              <w:right w:val="single" w:sz="4" w:space="0" w:color="auto"/>
            </w:tcBorders>
            <w:vAlign w:val="center"/>
            <w:hideMark/>
          </w:tcPr>
          <w:p w:rsidR="000A6F2A" w:rsidRDefault="000A6F2A">
            <w:pPr>
              <w:rPr>
                <w:rFonts w:ascii="Times New Roman" w:hAnsi="Times New Roman" w:cs="Times New Roman"/>
                <w:sz w:val="24"/>
                <w:szCs w:val="24"/>
                <w:lang w:val="uk-UA"/>
              </w:rPr>
            </w:pP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2022 рік</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A7613F">
            <w:pPr>
              <w:pStyle w:val="Default"/>
              <w:jc w:val="both"/>
              <w:rPr>
                <w:rFonts w:eastAsia="Times New Roman"/>
                <w:color w:val="auto"/>
                <w:lang w:val="uk-UA" w:eastAsia="ru-RU"/>
              </w:rPr>
            </w:pPr>
            <w:r w:rsidRPr="00CA5D5D">
              <w:rPr>
                <w:rFonts w:eastAsia="Times New Roman"/>
                <w:color w:val="auto"/>
                <w:lang w:val="uk-UA" w:eastAsia="ru-RU"/>
              </w:rPr>
              <w:t xml:space="preserve"> 460</w:t>
            </w:r>
            <w:r w:rsidR="000A6F2A" w:rsidRPr="00CA5D5D">
              <w:rPr>
                <w:rFonts w:eastAsia="Times New Roman"/>
                <w:color w:val="auto"/>
                <w:lang w:val="uk-UA" w:eastAsia="ru-RU"/>
              </w:rPr>
              <w:t>,0</w:t>
            </w:r>
          </w:p>
        </w:tc>
      </w:tr>
      <w:tr w:rsidR="000A6F2A" w:rsidTr="000A6F2A">
        <w:tc>
          <w:tcPr>
            <w:tcW w:w="0" w:type="auto"/>
            <w:vMerge/>
            <w:tcBorders>
              <w:top w:val="single" w:sz="4" w:space="0" w:color="auto"/>
              <w:left w:val="single" w:sz="4" w:space="0" w:color="auto"/>
              <w:bottom w:val="single" w:sz="4" w:space="0" w:color="auto"/>
              <w:right w:val="single" w:sz="4" w:space="0" w:color="auto"/>
            </w:tcBorders>
            <w:vAlign w:val="center"/>
            <w:hideMark/>
          </w:tcPr>
          <w:p w:rsidR="000A6F2A" w:rsidRDefault="000A6F2A">
            <w:pPr>
              <w:rPr>
                <w:rFonts w:ascii="Times New Roman" w:hAnsi="Times New Roman" w:cs="Times New Roman"/>
                <w:sz w:val="24"/>
                <w:szCs w:val="24"/>
                <w:lang w:val="uk-UA"/>
              </w:rPr>
            </w:pP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2023 рік</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B261DD">
            <w:pPr>
              <w:pStyle w:val="Default"/>
              <w:jc w:val="both"/>
              <w:rPr>
                <w:rFonts w:eastAsia="Times New Roman"/>
                <w:color w:val="auto"/>
                <w:lang w:val="uk-UA" w:eastAsia="ru-RU"/>
              </w:rPr>
            </w:pPr>
            <w:r>
              <w:rPr>
                <w:rFonts w:eastAsia="Times New Roman"/>
                <w:color w:val="auto"/>
                <w:lang w:val="uk-UA" w:eastAsia="ru-RU"/>
              </w:rPr>
              <w:t xml:space="preserve"> </w:t>
            </w:r>
            <w:r w:rsidR="00A7613F" w:rsidRPr="00CA5D5D">
              <w:rPr>
                <w:rFonts w:eastAsia="Times New Roman"/>
                <w:color w:val="auto"/>
                <w:lang w:val="uk-UA" w:eastAsia="ru-RU"/>
              </w:rPr>
              <w:t>545,0</w:t>
            </w:r>
          </w:p>
        </w:tc>
      </w:tr>
      <w:tr w:rsidR="000A6F2A" w:rsidTr="000A6F2A">
        <w:tc>
          <w:tcPr>
            <w:tcW w:w="0" w:type="auto"/>
            <w:vMerge/>
            <w:tcBorders>
              <w:top w:val="single" w:sz="4" w:space="0" w:color="auto"/>
              <w:left w:val="single" w:sz="4" w:space="0" w:color="auto"/>
              <w:bottom w:val="single" w:sz="4" w:space="0" w:color="auto"/>
              <w:right w:val="single" w:sz="4" w:space="0" w:color="auto"/>
            </w:tcBorders>
            <w:vAlign w:val="center"/>
            <w:hideMark/>
          </w:tcPr>
          <w:p w:rsidR="000A6F2A" w:rsidRDefault="000A6F2A">
            <w:pPr>
              <w:rPr>
                <w:rFonts w:ascii="Times New Roman" w:hAnsi="Times New Roman" w:cs="Times New Roman"/>
                <w:sz w:val="24"/>
                <w:szCs w:val="24"/>
                <w:lang w:val="uk-UA"/>
              </w:rPr>
            </w:pP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2024 рік</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0A6F2A">
            <w:pPr>
              <w:pStyle w:val="Default"/>
              <w:jc w:val="both"/>
              <w:rPr>
                <w:rFonts w:eastAsia="Times New Roman"/>
                <w:color w:val="auto"/>
                <w:lang w:val="uk-UA" w:eastAsia="ru-RU"/>
              </w:rPr>
            </w:pPr>
            <w:r w:rsidRPr="00CA5D5D">
              <w:rPr>
                <w:rFonts w:eastAsia="Times New Roman"/>
                <w:color w:val="auto"/>
                <w:lang w:val="uk-UA" w:eastAsia="ru-RU"/>
              </w:rPr>
              <w:t xml:space="preserve">  </w:t>
            </w:r>
            <w:r w:rsidR="00A7613F" w:rsidRPr="00CA5D5D">
              <w:rPr>
                <w:rFonts w:eastAsia="Times New Roman"/>
                <w:color w:val="auto"/>
                <w:lang w:val="uk-UA" w:eastAsia="ru-RU"/>
              </w:rPr>
              <w:t>270,0</w:t>
            </w:r>
          </w:p>
        </w:tc>
      </w:tr>
      <w:tr w:rsidR="000A6F2A" w:rsidTr="000A6F2A">
        <w:tc>
          <w:tcPr>
            <w:tcW w:w="0" w:type="auto"/>
            <w:vMerge/>
            <w:tcBorders>
              <w:top w:val="single" w:sz="4" w:space="0" w:color="auto"/>
              <w:left w:val="single" w:sz="4" w:space="0" w:color="auto"/>
              <w:bottom w:val="single" w:sz="4" w:space="0" w:color="auto"/>
              <w:right w:val="single" w:sz="4" w:space="0" w:color="auto"/>
            </w:tcBorders>
            <w:vAlign w:val="center"/>
            <w:hideMark/>
          </w:tcPr>
          <w:p w:rsidR="000A6F2A" w:rsidRDefault="000A6F2A">
            <w:pPr>
              <w:rPr>
                <w:rFonts w:ascii="Times New Roman" w:hAnsi="Times New Roman" w:cs="Times New Roman"/>
                <w:sz w:val="24"/>
                <w:szCs w:val="24"/>
                <w:lang w:val="uk-UA"/>
              </w:rPr>
            </w:pP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2025 рік</w:t>
            </w:r>
          </w:p>
        </w:tc>
        <w:tc>
          <w:tcPr>
            <w:tcW w:w="4814" w:type="dxa"/>
            <w:tcBorders>
              <w:top w:val="single" w:sz="4" w:space="0" w:color="auto"/>
              <w:left w:val="single" w:sz="4" w:space="0" w:color="auto"/>
              <w:bottom w:val="single" w:sz="4" w:space="0" w:color="auto"/>
              <w:right w:val="single" w:sz="4" w:space="0" w:color="auto"/>
            </w:tcBorders>
            <w:hideMark/>
          </w:tcPr>
          <w:p w:rsidR="000A6F2A" w:rsidRPr="00CA5D5D" w:rsidRDefault="00A7613F">
            <w:pPr>
              <w:pStyle w:val="Default"/>
              <w:jc w:val="both"/>
              <w:rPr>
                <w:rFonts w:eastAsia="Times New Roman"/>
                <w:color w:val="auto"/>
                <w:lang w:val="uk-UA" w:eastAsia="ru-RU"/>
              </w:rPr>
            </w:pPr>
            <w:r w:rsidRPr="00CA5D5D">
              <w:rPr>
                <w:rFonts w:eastAsia="Times New Roman"/>
                <w:color w:val="auto"/>
                <w:lang w:val="uk-UA" w:eastAsia="ru-RU"/>
              </w:rPr>
              <w:t xml:space="preserve">  285,0</w:t>
            </w:r>
          </w:p>
        </w:tc>
      </w:tr>
      <w:tr w:rsidR="000A6F2A" w:rsidRPr="002201DF"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10</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rStyle w:val="2"/>
                <w:rFonts w:eastAsiaTheme="minorHAnsi"/>
                <w:b w:val="0"/>
                <w:i/>
              </w:rPr>
            </w:pPr>
            <w:r>
              <w:rPr>
                <w:rStyle w:val="2"/>
                <w:rFonts w:eastAsiaTheme="minorHAnsi"/>
                <w:i/>
              </w:rPr>
              <w:t>Очікувані результати виконання Програми</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Забезпечення рівного доступу до якісної освіти, шляхом створення належних умов безпечного, регулярного і безоплатного перевезення учнів, дітей та педагогічних працівників навчальн</w:t>
            </w:r>
            <w:r w:rsidR="00EE2C2D">
              <w:rPr>
                <w:color w:val="auto"/>
                <w:lang w:val="uk-UA"/>
              </w:rPr>
              <w:t>их закладів Сергіївської селищної</w:t>
            </w:r>
            <w:r>
              <w:rPr>
                <w:color w:val="auto"/>
                <w:lang w:val="uk-UA"/>
              </w:rPr>
              <w:t xml:space="preserve"> ради до місця навчання, роботи і додому.</w:t>
            </w:r>
          </w:p>
        </w:tc>
      </w:tr>
      <w:tr w:rsidR="000A6F2A" w:rsidRPr="00EE2C2D" w:rsidTr="000A6F2A">
        <w:tc>
          <w:tcPr>
            <w:tcW w:w="846"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t>11</w:t>
            </w:r>
          </w:p>
        </w:tc>
        <w:tc>
          <w:tcPr>
            <w:tcW w:w="3685"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rPr>
                <w:rStyle w:val="2"/>
                <w:rFonts w:eastAsiaTheme="minorHAnsi"/>
                <w:b w:val="0"/>
                <w:i/>
              </w:rPr>
            </w:pPr>
            <w:r>
              <w:rPr>
                <w:rStyle w:val="2"/>
                <w:rFonts w:eastAsiaTheme="minorHAnsi"/>
                <w:i/>
              </w:rPr>
              <w:t>Контроль за виконання Програми (орган, уповнова</w:t>
            </w:r>
            <w:r>
              <w:rPr>
                <w:rStyle w:val="2"/>
                <w:rFonts w:eastAsiaTheme="minorHAnsi"/>
                <w:i/>
              </w:rPr>
              <w:softHyphen/>
            </w:r>
            <w:r>
              <w:rPr>
                <w:rStyle w:val="2"/>
                <w:rFonts w:eastAsiaTheme="minorHAnsi"/>
                <w:i/>
              </w:rPr>
              <w:lastRenderedPageBreak/>
              <w:t>жений здійснювати контроль за виконан</w:t>
            </w:r>
            <w:r>
              <w:rPr>
                <w:rStyle w:val="2"/>
                <w:rFonts w:eastAsiaTheme="minorHAnsi"/>
                <w:i/>
              </w:rPr>
              <w:softHyphen/>
              <w:t>ням)</w:t>
            </w:r>
          </w:p>
        </w:tc>
        <w:tc>
          <w:tcPr>
            <w:tcW w:w="4814" w:type="dxa"/>
            <w:tcBorders>
              <w:top w:val="single" w:sz="4" w:space="0" w:color="auto"/>
              <w:left w:val="single" w:sz="4" w:space="0" w:color="auto"/>
              <w:bottom w:val="single" w:sz="4" w:space="0" w:color="auto"/>
              <w:right w:val="single" w:sz="4" w:space="0" w:color="auto"/>
            </w:tcBorders>
            <w:hideMark/>
          </w:tcPr>
          <w:p w:rsidR="000A6F2A" w:rsidRDefault="000A6F2A">
            <w:pPr>
              <w:pStyle w:val="Default"/>
              <w:jc w:val="both"/>
              <w:rPr>
                <w:color w:val="auto"/>
                <w:lang w:val="uk-UA"/>
              </w:rPr>
            </w:pPr>
            <w:r>
              <w:rPr>
                <w:color w:val="auto"/>
                <w:lang w:val="uk-UA"/>
              </w:rPr>
              <w:lastRenderedPageBreak/>
              <w:t>Виконав</w:t>
            </w:r>
            <w:r w:rsidR="00EE2C2D">
              <w:rPr>
                <w:color w:val="auto"/>
                <w:lang w:val="uk-UA"/>
              </w:rPr>
              <w:t>чий комітет Сергіївської</w:t>
            </w:r>
            <w:r>
              <w:rPr>
                <w:color w:val="auto"/>
                <w:lang w:val="uk-UA"/>
              </w:rPr>
              <w:t xml:space="preserve"> </w:t>
            </w:r>
            <w:r w:rsidR="00EE2C2D">
              <w:rPr>
                <w:color w:val="auto"/>
                <w:lang w:val="uk-UA"/>
              </w:rPr>
              <w:t xml:space="preserve"> селищної </w:t>
            </w:r>
            <w:r>
              <w:rPr>
                <w:color w:val="auto"/>
                <w:lang w:val="uk-UA"/>
              </w:rPr>
              <w:lastRenderedPageBreak/>
              <w:t>ради</w:t>
            </w:r>
            <w:r w:rsidR="0031240D">
              <w:rPr>
                <w:color w:val="auto"/>
                <w:lang w:val="uk-UA"/>
              </w:rPr>
              <w:t xml:space="preserve"> Білгород-Дністровського району Одеської області</w:t>
            </w:r>
          </w:p>
        </w:tc>
      </w:tr>
    </w:tbl>
    <w:p w:rsidR="000A6F2A" w:rsidRDefault="000A6F2A" w:rsidP="000A6F2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vertAlign w:val="superscript"/>
          <w:lang w:val="uk-UA"/>
        </w:rPr>
        <w:lastRenderedPageBreak/>
        <w:t>1</w:t>
      </w:r>
      <w:r>
        <w:rPr>
          <w:rFonts w:ascii="Times New Roman" w:eastAsia="Times New Roman" w:hAnsi="Times New Roman" w:cs="Times New Roman"/>
          <w:sz w:val="24"/>
          <w:szCs w:val="24"/>
          <w:lang w:val="uk-UA"/>
        </w:rPr>
        <w:t xml:space="preserve"> Обсяг фінансових ресурсів, необхідних для реалізації заходів Програми, може змінюватися шляхом внесенн</w:t>
      </w:r>
      <w:r w:rsidR="00EE2C2D">
        <w:rPr>
          <w:rFonts w:ascii="Times New Roman" w:eastAsia="Times New Roman" w:hAnsi="Times New Roman" w:cs="Times New Roman"/>
          <w:sz w:val="24"/>
          <w:szCs w:val="24"/>
          <w:lang w:val="uk-UA"/>
        </w:rPr>
        <w:t xml:space="preserve">я відповідних змін до селищного </w:t>
      </w:r>
      <w:r>
        <w:rPr>
          <w:rFonts w:ascii="Times New Roman" w:eastAsia="Times New Roman" w:hAnsi="Times New Roman" w:cs="Times New Roman"/>
          <w:sz w:val="24"/>
          <w:szCs w:val="24"/>
          <w:lang w:val="uk-UA"/>
        </w:rPr>
        <w:t xml:space="preserve"> бюджету впродовж терміну дії Програми. </w:t>
      </w:r>
    </w:p>
    <w:p w:rsidR="000A6F2A" w:rsidRDefault="000A6F2A" w:rsidP="000A6F2A">
      <w:pPr>
        <w:pStyle w:val="Default"/>
        <w:ind w:firstLine="708"/>
        <w:jc w:val="both"/>
        <w:rPr>
          <w:color w:val="auto"/>
          <w:lang w:val="uk-UA"/>
        </w:rPr>
      </w:pPr>
    </w:p>
    <w:p w:rsidR="000A6F2A" w:rsidRDefault="000A6F2A" w:rsidP="000A6F2A">
      <w:pPr>
        <w:spacing w:after="0" w:line="240" w:lineRule="auto"/>
        <w:jc w:val="center"/>
        <w:rPr>
          <w:rFonts w:ascii="Times New Roman" w:eastAsia="Times New Roman" w:hAnsi="Times New Roman" w:cs="Times New Roman"/>
          <w:b/>
          <w:sz w:val="24"/>
          <w:szCs w:val="24"/>
          <w:lang w:val="uk-UA"/>
        </w:rPr>
      </w:pPr>
    </w:p>
    <w:bookmarkEnd w:id="0"/>
    <w:p w:rsidR="000A6F2A" w:rsidRDefault="000A6F2A" w:rsidP="000A6F2A">
      <w:pPr>
        <w:spacing w:after="0" w:line="240" w:lineRule="auto"/>
        <w:rPr>
          <w:rFonts w:ascii="Times New Roman" w:eastAsia="Arial Unicode MS" w:hAnsi="Times New Roman" w:cs="Times New Roman"/>
          <w:b/>
          <w:bCs/>
          <w:color w:val="000000"/>
          <w:sz w:val="24"/>
          <w:szCs w:val="24"/>
          <w:shd w:val="clear" w:color="auto" w:fill="FFFFFF"/>
          <w:lang w:val="uk-UA" w:eastAsia="uk-UA"/>
        </w:rPr>
        <w:sectPr w:rsidR="000A6F2A" w:rsidSect="00507C61">
          <w:pgSz w:w="11906" w:h="16838"/>
          <w:pgMar w:top="709" w:right="850" w:bottom="1134" w:left="1701" w:header="708" w:footer="708" w:gutter="0"/>
          <w:cols w:space="720"/>
        </w:sectPr>
      </w:pPr>
    </w:p>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
          <w:bCs/>
          <w:color w:val="000000"/>
          <w:sz w:val="24"/>
          <w:szCs w:val="24"/>
          <w:shd w:val="clear" w:color="auto" w:fill="FFFFFF"/>
          <w:lang w:val="uk-UA" w:eastAsia="uk-UA"/>
        </w:rPr>
      </w:pPr>
      <w:bookmarkStart w:id="3" w:name="bookmark8"/>
    </w:p>
    <w:p w:rsidR="000A6F2A" w:rsidRDefault="000A6F2A" w:rsidP="000A6F2A">
      <w:pPr>
        <w:pStyle w:val="a5"/>
        <w:jc w:val="center"/>
        <w:rPr>
          <w:rFonts w:ascii="Times New Roman" w:hAnsi="Times New Roman" w:cs="Times New Roman"/>
          <w:sz w:val="24"/>
          <w:szCs w:val="24"/>
          <w:lang w:val="uk-UA"/>
        </w:rPr>
      </w:pPr>
    </w:p>
    <w:p w:rsidR="00AF17C9" w:rsidRDefault="000A6F2A" w:rsidP="000A6F2A">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F17C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Додаток 1 до Програми  </w:t>
      </w:r>
    </w:p>
    <w:p w:rsidR="000A6F2A" w:rsidRDefault="00AF17C9" w:rsidP="000A6F2A">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«Шкільний автобус» на 2021-2025 рік</w:t>
      </w:r>
      <w:r w:rsidR="000A6F2A">
        <w:rPr>
          <w:rFonts w:ascii="Times New Roman" w:hAnsi="Times New Roman" w:cs="Times New Roman"/>
          <w:sz w:val="24"/>
          <w:szCs w:val="24"/>
          <w:lang w:val="uk-UA"/>
        </w:rPr>
        <w:t xml:space="preserve">                                                                                                                                                                                </w:t>
      </w:r>
    </w:p>
    <w:p w:rsidR="000A6F2A" w:rsidRDefault="000A6F2A" w:rsidP="000A6F2A">
      <w:pPr>
        <w:pStyle w:val="a5"/>
        <w:jc w:val="center"/>
        <w:rPr>
          <w:rFonts w:ascii="Times New Roman" w:hAnsi="Times New Roman" w:cs="Times New Roman"/>
          <w:sz w:val="24"/>
          <w:szCs w:val="24"/>
          <w:lang w:val="uk-UA"/>
        </w:rPr>
      </w:pPr>
    </w:p>
    <w:tbl>
      <w:tblPr>
        <w:tblStyle w:val="a7"/>
        <w:tblpPr w:leftFromText="180" w:rightFromText="180" w:vertAnchor="text" w:horzAnchor="margin" w:tblpY="743"/>
        <w:tblW w:w="14454" w:type="dxa"/>
        <w:tblLook w:val="04A0" w:firstRow="1" w:lastRow="0" w:firstColumn="1" w:lastColumn="0" w:noHBand="0" w:noVBand="1"/>
      </w:tblPr>
      <w:tblGrid>
        <w:gridCol w:w="510"/>
        <w:gridCol w:w="1959"/>
        <w:gridCol w:w="2262"/>
        <w:gridCol w:w="1556"/>
        <w:gridCol w:w="3632"/>
        <w:gridCol w:w="2834"/>
        <w:gridCol w:w="1701"/>
      </w:tblGrid>
      <w:tr w:rsidR="00391D51" w:rsidTr="00EE2C2D">
        <w:tc>
          <w:tcPr>
            <w:tcW w:w="510"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lang w:val="uk-UA"/>
              </w:rPr>
            </w:pPr>
            <w:r>
              <w:rPr>
                <w:rFonts w:ascii="Times New Roman" w:hAnsi="Times New Roman" w:cs="Times New Roman"/>
                <w:b/>
                <w:i/>
                <w:sz w:val="24"/>
                <w:szCs w:val="24"/>
                <w:lang w:val="uk-UA"/>
              </w:rPr>
              <w:t>№ з/п</w:t>
            </w:r>
          </w:p>
        </w:tc>
        <w:tc>
          <w:tcPr>
            <w:tcW w:w="1959"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Марка автобуса</w:t>
            </w:r>
          </w:p>
        </w:tc>
        <w:tc>
          <w:tcPr>
            <w:tcW w:w="2262"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Державний номер</w:t>
            </w:r>
          </w:p>
        </w:tc>
        <w:tc>
          <w:tcPr>
            <w:tcW w:w="1556"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Рік випуску</w:t>
            </w:r>
          </w:p>
        </w:tc>
        <w:tc>
          <w:tcPr>
            <w:tcW w:w="3632"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За яким закладом закріплено</w:t>
            </w:r>
          </w:p>
        </w:tc>
        <w:tc>
          <w:tcPr>
            <w:tcW w:w="2834"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Маршрут</w:t>
            </w:r>
          </w:p>
        </w:tc>
        <w:tc>
          <w:tcPr>
            <w:tcW w:w="1701"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rPr>
            </w:pPr>
            <w:r>
              <w:rPr>
                <w:rFonts w:ascii="Times New Roman" w:hAnsi="Times New Roman" w:cs="Times New Roman"/>
                <w:b/>
                <w:i/>
                <w:sz w:val="24"/>
                <w:szCs w:val="24"/>
              </w:rPr>
              <w:t>Кількість учнів</w:t>
            </w:r>
          </w:p>
        </w:tc>
      </w:tr>
      <w:tr w:rsidR="00391D51" w:rsidTr="00EE2C2D">
        <w:tc>
          <w:tcPr>
            <w:tcW w:w="510"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b/>
                <w:i/>
                <w:sz w:val="24"/>
                <w:szCs w:val="24"/>
                <w:lang w:val="uk-UA"/>
              </w:rPr>
            </w:pPr>
            <w:r>
              <w:rPr>
                <w:rFonts w:ascii="Times New Roman" w:hAnsi="Times New Roman" w:cs="Times New Roman"/>
                <w:sz w:val="24"/>
                <w:szCs w:val="24"/>
                <w:lang w:val="uk-UA"/>
              </w:rPr>
              <w:t>1</w:t>
            </w:r>
          </w:p>
        </w:tc>
        <w:tc>
          <w:tcPr>
            <w:tcW w:w="1959"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Богдан  А301.72</w:t>
            </w:r>
          </w:p>
        </w:tc>
        <w:tc>
          <w:tcPr>
            <w:tcW w:w="2262"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ВН 0317 СК</w:t>
            </w:r>
          </w:p>
        </w:tc>
        <w:tc>
          <w:tcPr>
            <w:tcW w:w="1556"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2006</w:t>
            </w:r>
          </w:p>
        </w:tc>
        <w:tc>
          <w:tcPr>
            <w:tcW w:w="3632"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Миколаївський ЗЗСО І-ІІІ ступенів</w:t>
            </w:r>
          </w:p>
        </w:tc>
        <w:tc>
          <w:tcPr>
            <w:tcW w:w="2834"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Миколаївка- Велика Балабанівка, </w:t>
            </w:r>
          </w:p>
          <w:p w:rsidR="0062503C"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Миколаївка- Мала Балабанівка;</w:t>
            </w:r>
          </w:p>
        </w:tc>
        <w:tc>
          <w:tcPr>
            <w:tcW w:w="1701" w:type="dxa"/>
            <w:tcBorders>
              <w:top w:val="single" w:sz="4" w:space="0" w:color="auto"/>
              <w:left w:val="single" w:sz="4" w:space="0" w:color="auto"/>
              <w:bottom w:val="single" w:sz="4" w:space="0" w:color="auto"/>
              <w:right w:val="single" w:sz="4" w:space="0" w:color="auto"/>
            </w:tcBorders>
            <w:hideMark/>
          </w:tcPr>
          <w:p w:rsidR="0062503C" w:rsidRDefault="0062503C" w:rsidP="00EE2C2D">
            <w:pPr>
              <w:pStyle w:val="a5"/>
              <w:jc w:val="center"/>
              <w:rPr>
                <w:rFonts w:ascii="Times New Roman" w:hAnsi="Times New Roman" w:cs="Times New Roman"/>
                <w:sz w:val="24"/>
                <w:szCs w:val="24"/>
                <w:lang w:val="uk-UA"/>
              </w:rPr>
            </w:pPr>
            <w:r w:rsidRPr="0062503C">
              <w:rPr>
                <w:rFonts w:ascii="Times New Roman" w:hAnsi="Times New Roman" w:cs="Times New Roman"/>
                <w:sz w:val="24"/>
                <w:szCs w:val="24"/>
                <w:lang w:val="uk-UA"/>
              </w:rPr>
              <w:t xml:space="preserve">83 учнів, </w:t>
            </w:r>
          </w:p>
          <w:p w:rsidR="00EE2C2D" w:rsidRPr="0062503C" w:rsidRDefault="0062503C" w:rsidP="00EE2C2D">
            <w:pPr>
              <w:pStyle w:val="a5"/>
              <w:jc w:val="center"/>
              <w:rPr>
                <w:rFonts w:ascii="Times New Roman" w:hAnsi="Times New Roman" w:cs="Times New Roman"/>
                <w:sz w:val="24"/>
                <w:szCs w:val="24"/>
                <w:lang w:val="uk-UA"/>
              </w:rPr>
            </w:pPr>
            <w:r w:rsidRPr="0062503C">
              <w:rPr>
                <w:rFonts w:ascii="Times New Roman" w:hAnsi="Times New Roman" w:cs="Times New Roman"/>
                <w:sz w:val="24"/>
                <w:szCs w:val="24"/>
                <w:lang w:val="uk-UA"/>
              </w:rPr>
              <w:t>7 вчителів</w:t>
            </w:r>
          </w:p>
        </w:tc>
      </w:tr>
      <w:tr w:rsidR="00391D51" w:rsidTr="00EE2C2D">
        <w:tc>
          <w:tcPr>
            <w:tcW w:w="510" w:type="dxa"/>
            <w:tcBorders>
              <w:top w:val="single" w:sz="4" w:space="0" w:color="auto"/>
              <w:left w:val="single" w:sz="4" w:space="0" w:color="auto"/>
              <w:bottom w:val="single" w:sz="4" w:space="0" w:color="auto"/>
              <w:right w:val="single" w:sz="4" w:space="0" w:color="auto"/>
            </w:tcBorders>
            <w:hideMark/>
          </w:tcPr>
          <w:p w:rsidR="00EE2C2D" w:rsidRDefault="00EE2C2D"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959" w:type="dxa"/>
            <w:tcBorders>
              <w:top w:val="single" w:sz="4" w:space="0" w:color="auto"/>
              <w:left w:val="single" w:sz="4" w:space="0" w:color="auto"/>
              <w:bottom w:val="single" w:sz="4" w:space="0" w:color="auto"/>
              <w:right w:val="single" w:sz="4" w:space="0" w:color="auto"/>
            </w:tcBorders>
            <w:hideMark/>
          </w:tcPr>
          <w:p w:rsidR="00EE2C2D"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БАЗ 079</w:t>
            </w:r>
          </w:p>
        </w:tc>
        <w:tc>
          <w:tcPr>
            <w:tcW w:w="2262" w:type="dxa"/>
            <w:tcBorders>
              <w:top w:val="single" w:sz="4" w:space="0" w:color="auto"/>
              <w:left w:val="single" w:sz="4" w:space="0" w:color="auto"/>
              <w:bottom w:val="single" w:sz="4" w:space="0" w:color="auto"/>
              <w:right w:val="single" w:sz="4" w:space="0" w:color="auto"/>
            </w:tcBorders>
            <w:hideMark/>
          </w:tcPr>
          <w:p w:rsidR="00EE2C2D"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ВН 05-68</w:t>
            </w:r>
            <w:r w:rsidR="0062503C">
              <w:rPr>
                <w:rFonts w:ascii="Times New Roman" w:hAnsi="Times New Roman" w:cs="Times New Roman"/>
                <w:sz w:val="24"/>
                <w:szCs w:val="24"/>
                <w:lang w:val="uk-UA"/>
              </w:rPr>
              <w:t xml:space="preserve"> СВ</w:t>
            </w:r>
          </w:p>
        </w:tc>
        <w:tc>
          <w:tcPr>
            <w:tcW w:w="1556" w:type="dxa"/>
            <w:tcBorders>
              <w:top w:val="single" w:sz="4" w:space="0" w:color="auto"/>
              <w:left w:val="single" w:sz="4" w:space="0" w:color="auto"/>
              <w:bottom w:val="single" w:sz="4" w:space="0" w:color="auto"/>
              <w:right w:val="single" w:sz="4" w:space="0" w:color="auto"/>
            </w:tcBorders>
            <w:hideMark/>
          </w:tcPr>
          <w:p w:rsidR="00EE2C2D"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2008</w:t>
            </w:r>
          </w:p>
        </w:tc>
        <w:tc>
          <w:tcPr>
            <w:tcW w:w="3632" w:type="dxa"/>
            <w:tcBorders>
              <w:top w:val="single" w:sz="4" w:space="0" w:color="auto"/>
              <w:left w:val="single" w:sz="4" w:space="0" w:color="auto"/>
              <w:bottom w:val="single" w:sz="4" w:space="0" w:color="auto"/>
              <w:right w:val="single" w:sz="4" w:space="0" w:color="auto"/>
            </w:tcBorders>
            <w:hideMark/>
          </w:tcPr>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Приморський ЗЗСО І-ІІІ ступенів</w:t>
            </w:r>
          </w:p>
        </w:tc>
        <w:tc>
          <w:tcPr>
            <w:tcW w:w="2834" w:type="dxa"/>
            <w:tcBorders>
              <w:top w:val="single" w:sz="4" w:space="0" w:color="auto"/>
              <w:left w:val="single" w:sz="4" w:space="0" w:color="auto"/>
              <w:bottom w:val="single" w:sz="4" w:space="0" w:color="auto"/>
              <w:right w:val="single" w:sz="4" w:space="0" w:color="auto"/>
            </w:tcBorders>
            <w:hideMark/>
          </w:tcPr>
          <w:p w:rsidR="0062503C"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Прим</w:t>
            </w:r>
            <w:r w:rsidR="0062503C">
              <w:rPr>
                <w:rFonts w:ascii="Times New Roman" w:hAnsi="Times New Roman" w:cs="Times New Roman"/>
                <w:sz w:val="24"/>
                <w:szCs w:val="24"/>
                <w:lang w:val="uk-UA"/>
              </w:rPr>
              <w:t>орське-</w:t>
            </w:r>
            <w:r>
              <w:rPr>
                <w:rFonts w:ascii="Times New Roman" w:hAnsi="Times New Roman" w:cs="Times New Roman"/>
                <w:sz w:val="24"/>
                <w:szCs w:val="24"/>
                <w:lang w:val="uk-UA"/>
              </w:rPr>
              <w:t xml:space="preserve"> </w:t>
            </w:r>
            <w:r w:rsidR="0062503C">
              <w:rPr>
                <w:rFonts w:ascii="Times New Roman" w:hAnsi="Times New Roman" w:cs="Times New Roman"/>
                <w:sz w:val="24"/>
                <w:szCs w:val="24"/>
                <w:lang w:val="uk-UA"/>
              </w:rPr>
              <w:t>Курортне-  Приморське</w:t>
            </w:r>
          </w:p>
          <w:p w:rsidR="00EE2C2D" w:rsidRDefault="0062503C"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Приморське-  Вільне- Косовка- Попаздра -</w:t>
            </w:r>
            <w:r w:rsidR="00391D51">
              <w:rPr>
                <w:rFonts w:ascii="Times New Roman" w:hAnsi="Times New Roman" w:cs="Times New Roman"/>
                <w:sz w:val="24"/>
                <w:szCs w:val="24"/>
                <w:lang w:val="uk-UA"/>
              </w:rPr>
              <w:t>Приморське</w:t>
            </w:r>
          </w:p>
        </w:tc>
        <w:tc>
          <w:tcPr>
            <w:tcW w:w="1701" w:type="dxa"/>
            <w:tcBorders>
              <w:top w:val="single" w:sz="4" w:space="0" w:color="auto"/>
              <w:left w:val="single" w:sz="4" w:space="0" w:color="auto"/>
              <w:bottom w:val="single" w:sz="4" w:space="0" w:color="auto"/>
              <w:right w:val="single" w:sz="4" w:space="0" w:color="auto"/>
            </w:tcBorders>
            <w:hideMark/>
          </w:tcPr>
          <w:p w:rsidR="00391D51"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78 учнів, </w:t>
            </w:r>
          </w:p>
          <w:p w:rsidR="00EE2C2D" w:rsidRDefault="00391D51" w:rsidP="00EE2C2D">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17 вчителів</w:t>
            </w:r>
          </w:p>
        </w:tc>
      </w:tr>
    </w:tbl>
    <w:p w:rsidR="0031240D" w:rsidRDefault="00EE2C2D" w:rsidP="000A6F2A">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A6F2A">
        <w:rPr>
          <w:rFonts w:ascii="Times New Roman" w:hAnsi="Times New Roman" w:cs="Times New Roman"/>
          <w:b/>
          <w:sz w:val="28"/>
          <w:szCs w:val="28"/>
          <w:lang w:val="uk-UA"/>
        </w:rPr>
        <w:t>Організація підвозу дітей та педагогів до закладів освіти</w:t>
      </w:r>
      <w:r w:rsidR="0062503C">
        <w:rPr>
          <w:rFonts w:ascii="Times New Roman" w:hAnsi="Times New Roman" w:cs="Times New Roman"/>
          <w:b/>
          <w:sz w:val="28"/>
          <w:szCs w:val="28"/>
          <w:lang w:val="uk-UA"/>
        </w:rPr>
        <w:t xml:space="preserve">  Сергіївської селищно</w:t>
      </w:r>
      <w:r w:rsidR="000A6F2A">
        <w:rPr>
          <w:rFonts w:ascii="Times New Roman" w:hAnsi="Times New Roman" w:cs="Times New Roman"/>
          <w:b/>
          <w:sz w:val="28"/>
          <w:szCs w:val="28"/>
          <w:lang w:val="uk-UA"/>
        </w:rPr>
        <w:t xml:space="preserve">ї ради </w:t>
      </w:r>
    </w:p>
    <w:p w:rsidR="000A6F2A" w:rsidRPr="0031240D" w:rsidRDefault="0031240D" w:rsidP="000A6F2A">
      <w:pPr>
        <w:pStyle w:val="a5"/>
        <w:jc w:val="center"/>
        <w:rPr>
          <w:rFonts w:ascii="Times New Roman" w:hAnsi="Times New Roman" w:cs="Times New Roman"/>
          <w:b/>
          <w:sz w:val="32"/>
          <w:szCs w:val="32"/>
          <w:lang w:val="uk-UA"/>
        </w:rPr>
      </w:pPr>
      <w:r w:rsidRPr="0031240D">
        <w:rPr>
          <w:rFonts w:ascii="Times New Roman" w:hAnsi="Times New Roman" w:cs="Times New Roman"/>
          <w:b/>
          <w:sz w:val="32"/>
          <w:szCs w:val="32"/>
          <w:lang w:val="uk-UA"/>
        </w:rPr>
        <w:t>Білгород-Дністровського району Одеської області</w:t>
      </w:r>
    </w:p>
    <w:p w:rsidR="000A6F2A" w:rsidRDefault="000A6F2A" w:rsidP="000A6F2A">
      <w:pPr>
        <w:pStyle w:val="a5"/>
        <w:jc w:val="center"/>
        <w:rPr>
          <w:rFonts w:ascii="Times New Roman" w:hAnsi="Times New Roman" w:cs="Times New Roman"/>
          <w:sz w:val="24"/>
          <w:szCs w:val="24"/>
          <w:lang w:val="uk-UA"/>
        </w:rPr>
      </w:pPr>
    </w:p>
    <w:p w:rsidR="000A6F2A" w:rsidRDefault="000A6F2A" w:rsidP="000A6F2A">
      <w:pPr>
        <w:pStyle w:val="a5"/>
        <w:rPr>
          <w:rFonts w:ascii="Times New Roman" w:hAnsi="Times New Roman" w:cs="Times New Roman"/>
          <w:sz w:val="24"/>
          <w:szCs w:val="24"/>
          <w:lang w:val="uk-UA"/>
        </w:rPr>
      </w:pPr>
    </w:p>
    <w:p w:rsidR="000A6F2A" w:rsidRDefault="000A6F2A" w:rsidP="000A6F2A">
      <w:pPr>
        <w:spacing w:after="0" w:line="240" w:lineRule="auto"/>
        <w:ind w:firstLine="720"/>
        <w:jc w:val="center"/>
        <w:rPr>
          <w:rFonts w:ascii="Times New Roman" w:eastAsia="Calibri" w:hAnsi="Times New Roman" w:cs="Times New Roman"/>
          <w:b/>
          <w:bCs/>
          <w:sz w:val="26"/>
          <w:szCs w:val="26"/>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0A6F2A">
      <w:pPr>
        <w:spacing w:after="0" w:line="240" w:lineRule="auto"/>
        <w:ind w:firstLine="720"/>
        <w:jc w:val="center"/>
        <w:rPr>
          <w:rFonts w:ascii="Times New Roman" w:eastAsia="Calibri" w:hAnsi="Times New Roman" w:cs="Times New Roman"/>
          <w:bCs/>
          <w:sz w:val="24"/>
          <w:szCs w:val="24"/>
          <w:lang w:val="uk-UA"/>
        </w:rPr>
      </w:pPr>
    </w:p>
    <w:p w:rsidR="00EE2C2D" w:rsidRDefault="00EE2C2D" w:rsidP="002B6D63">
      <w:pPr>
        <w:spacing w:after="0" w:line="240" w:lineRule="auto"/>
        <w:rPr>
          <w:rFonts w:ascii="Times New Roman" w:eastAsia="Calibri" w:hAnsi="Times New Roman" w:cs="Times New Roman"/>
          <w:bCs/>
          <w:sz w:val="24"/>
          <w:szCs w:val="24"/>
          <w:lang w:val="uk-UA"/>
        </w:rPr>
      </w:pPr>
    </w:p>
    <w:p w:rsidR="002B6D63" w:rsidRDefault="002B6D63" w:rsidP="003B1FF1">
      <w:pPr>
        <w:spacing w:after="0" w:line="240" w:lineRule="auto"/>
        <w:rPr>
          <w:rFonts w:ascii="Times New Roman" w:eastAsia="Calibri" w:hAnsi="Times New Roman" w:cs="Times New Roman"/>
          <w:bCs/>
          <w:sz w:val="24"/>
          <w:szCs w:val="24"/>
          <w:lang w:val="uk-UA"/>
        </w:rPr>
      </w:pPr>
    </w:p>
    <w:p w:rsidR="002B6D63" w:rsidRDefault="002B6D63" w:rsidP="000A6F2A">
      <w:pPr>
        <w:spacing w:after="0" w:line="240" w:lineRule="auto"/>
        <w:ind w:firstLine="720"/>
        <w:jc w:val="center"/>
        <w:rPr>
          <w:rFonts w:ascii="Times New Roman" w:eastAsia="Calibri" w:hAnsi="Times New Roman" w:cs="Times New Roman"/>
          <w:bCs/>
          <w:sz w:val="24"/>
          <w:szCs w:val="24"/>
          <w:lang w:val="uk-UA"/>
        </w:rPr>
      </w:pPr>
    </w:p>
    <w:p w:rsidR="000A6F2A" w:rsidRDefault="00AF17C9" w:rsidP="00AF17C9">
      <w:pPr>
        <w:spacing w:after="0" w:line="240" w:lineRule="auto"/>
        <w:ind w:firstLine="720"/>
        <w:jc w:val="center"/>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 xml:space="preserve">                                                                                                                                                </w:t>
      </w:r>
      <w:r w:rsidR="000A6F2A">
        <w:rPr>
          <w:rFonts w:ascii="Times New Roman" w:eastAsia="Calibri" w:hAnsi="Times New Roman" w:cs="Times New Roman"/>
          <w:bCs/>
          <w:sz w:val="24"/>
          <w:szCs w:val="24"/>
          <w:lang w:val="uk-UA"/>
        </w:rPr>
        <w:t>Додаток 2 до Програми</w:t>
      </w:r>
    </w:p>
    <w:p w:rsidR="00AF17C9" w:rsidRDefault="00AF17C9" w:rsidP="000A6F2A">
      <w:pPr>
        <w:spacing w:after="0" w:line="240" w:lineRule="auto"/>
        <w:ind w:firstLine="720"/>
        <w:jc w:val="center"/>
        <w:rPr>
          <w:rFonts w:ascii="Times New Roman" w:eastAsia="Calibri" w:hAnsi="Times New Roman" w:cs="Times New Roman"/>
          <w:b/>
          <w:bCs/>
          <w:sz w:val="26"/>
          <w:szCs w:val="26"/>
          <w:lang w:val="uk-UA"/>
        </w:rPr>
      </w:pPr>
      <w:r>
        <w:rPr>
          <w:rFonts w:ascii="Times New Roman" w:hAnsi="Times New Roman" w:cs="Times New Roman"/>
          <w:sz w:val="24"/>
          <w:szCs w:val="24"/>
          <w:lang w:val="uk-UA"/>
        </w:rPr>
        <w:t xml:space="preserve">                                                                                                                                                                     «Шкільний автобус» на 2021-2025 рік                                                                                                                                                                                </w:t>
      </w:r>
    </w:p>
    <w:p w:rsidR="000A6F2A" w:rsidRDefault="000A6F2A" w:rsidP="000A6F2A">
      <w:pPr>
        <w:spacing w:after="0" w:line="240" w:lineRule="auto"/>
        <w:ind w:firstLine="720"/>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Напрями діяльності та заходи </w:t>
      </w:r>
    </w:p>
    <w:p w:rsidR="000A6F2A" w:rsidRDefault="000A6F2A" w:rsidP="000A6F2A">
      <w:pPr>
        <w:spacing w:after="0" w:line="360" w:lineRule="auto"/>
        <w:jc w:val="center"/>
        <w:rPr>
          <w:rFonts w:ascii="Times New Roman" w:eastAsia="Times New Roman" w:hAnsi="Times New Roman" w:cs="Times New Roman"/>
          <w:sz w:val="26"/>
          <w:szCs w:val="26"/>
          <w:lang w:val="uk-UA"/>
        </w:rPr>
      </w:pPr>
      <w:r>
        <w:rPr>
          <w:rFonts w:ascii="Times New Roman" w:eastAsia="Calibri" w:hAnsi="Times New Roman" w:cs="Times New Roman"/>
          <w:bCs/>
          <w:sz w:val="26"/>
          <w:szCs w:val="26"/>
          <w:lang w:val="uk-UA"/>
        </w:rPr>
        <w:t>П</w:t>
      </w:r>
      <w:r>
        <w:rPr>
          <w:rFonts w:ascii="Times New Roman" w:eastAsia="Calibri" w:hAnsi="Times New Roman" w:cs="Times New Roman"/>
          <w:bCs/>
          <w:sz w:val="26"/>
          <w:szCs w:val="26"/>
        </w:rPr>
        <w:t>рограми</w:t>
      </w:r>
      <w:r w:rsidR="002B6D63">
        <w:rPr>
          <w:rFonts w:ascii="Times New Roman" w:eastAsia="Calibri" w:hAnsi="Times New Roman" w:cs="Times New Roman"/>
          <w:bCs/>
          <w:sz w:val="26"/>
          <w:szCs w:val="26"/>
          <w:lang w:val="uk-UA"/>
        </w:rPr>
        <w:t xml:space="preserve"> Сергіївської селищної</w:t>
      </w:r>
      <w:r>
        <w:rPr>
          <w:rFonts w:ascii="Times New Roman" w:eastAsia="Calibri" w:hAnsi="Times New Roman" w:cs="Times New Roman"/>
          <w:bCs/>
          <w:sz w:val="26"/>
          <w:szCs w:val="26"/>
          <w:lang w:val="uk-UA"/>
        </w:rPr>
        <w:t xml:space="preserve"> ради</w:t>
      </w:r>
      <w:r w:rsidR="00B177FD">
        <w:rPr>
          <w:rFonts w:ascii="Times New Roman" w:eastAsia="Calibri" w:hAnsi="Times New Roman" w:cs="Times New Roman"/>
          <w:bCs/>
          <w:sz w:val="26"/>
          <w:szCs w:val="26"/>
          <w:lang w:val="uk-UA"/>
        </w:rPr>
        <w:t xml:space="preserve"> </w:t>
      </w:r>
      <w:r>
        <w:rPr>
          <w:rFonts w:ascii="Times New Roman" w:eastAsia="Times New Roman" w:hAnsi="Times New Roman" w:cs="Times New Roman"/>
          <w:sz w:val="26"/>
          <w:szCs w:val="26"/>
          <w:lang w:val="uk-UA"/>
        </w:rPr>
        <w:t>«Шкільний</w:t>
      </w:r>
      <w:r w:rsidR="002B6D63">
        <w:rPr>
          <w:rFonts w:ascii="Times New Roman" w:eastAsia="Times New Roman" w:hAnsi="Times New Roman" w:cs="Times New Roman"/>
          <w:sz w:val="26"/>
          <w:szCs w:val="26"/>
          <w:lang w:val="uk-UA"/>
        </w:rPr>
        <w:t xml:space="preserve"> автобус»</w:t>
      </w:r>
      <w:r w:rsidR="00B177FD">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на 2021-2025 роки</w:t>
      </w:r>
    </w:p>
    <w:tbl>
      <w:tblPr>
        <w:tblStyle w:val="a7"/>
        <w:tblW w:w="14460" w:type="dxa"/>
        <w:tblLayout w:type="fixed"/>
        <w:tblLook w:val="04A0" w:firstRow="1" w:lastRow="0" w:firstColumn="1" w:lastColumn="0" w:noHBand="0" w:noVBand="1"/>
      </w:tblPr>
      <w:tblGrid>
        <w:gridCol w:w="521"/>
        <w:gridCol w:w="2452"/>
        <w:gridCol w:w="1560"/>
        <w:gridCol w:w="1561"/>
        <w:gridCol w:w="1276"/>
        <w:gridCol w:w="1277"/>
        <w:gridCol w:w="1277"/>
        <w:gridCol w:w="1134"/>
        <w:gridCol w:w="1134"/>
        <w:gridCol w:w="1134"/>
        <w:gridCol w:w="1134"/>
      </w:tblGrid>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з/п</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Зміст заходу</w:t>
            </w:r>
          </w:p>
        </w:tc>
        <w:tc>
          <w:tcPr>
            <w:tcW w:w="1560"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Джерела фінансування</w:t>
            </w:r>
          </w:p>
        </w:tc>
        <w:tc>
          <w:tcPr>
            <w:tcW w:w="1561"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Виконавці</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Термін виконання</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Прогнозований обсяг фінансових ресурсів для виконання завдання, (тис. грн.)</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Фінансування на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2021 р. (тис. грн.)</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Фінансування на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2022 р.</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(тис. грн.)</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Фінансування на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2023 р.</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(тис. грн.)</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Фінансування на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2024 р.</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(тис. грн.)</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 xml:space="preserve">Фінансування на </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2025 р.</w:t>
            </w:r>
          </w:p>
          <w:p w:rsidR="000A6F2A" w:rsidRDefault="000A6F2A">
            <w:pP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(тис. грн.)</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Calibri" w:hAnsi="Times New Roman" w:cs="Times New Roman"/>
                <w:lang w:eastAsia="ru-RU"/>
              </w:rPr>
              <w:t>Розроблення і затвердження спеціалізованих маршрутів для перевезення учнів і педагогічних працівників в межах освітнього округу</w:t>
            </w:r>
          </w:p>
        </w:tc>
        <w:tc>
          <w:tcPr>
            <w:tcW w:w="1560"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Без фінансування</w:t>
            </w:r>
          </w:p>
        </w:tc>
        <w:tc>
          <w:tcPr>
            <w:tcW w:w="1561" w:type="dxa"/>
            <w:tcBorders>
              <w:top w:val="single" w:sz="4" w:space="0" w:color="auto"/>
              <w:left w:val="single" w:sz="4" w:space="0" w:color="auto"/>
              <w:bottom w:val="single" w:sz="4" w:space="0" w:color="auto"/>
              <w:right w:val="single" w:sz="4" w:space="0" w:color="auto"/>
            </w:tcBorders>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відділ</w:t>
            </w:r>
            <w:r w:rsidR="000A6F2A">
              <w:rPr>
                <w:rFonts w:ascii="Times New Roman" w:eastAsia="Times New Roman" w:hAnsi="Times New Roman" w:cs="Times New Roman"/>
                <w:lang w:val="uk-UA" w:eastAsia="ru-RU"/>
              </w:rPr>
              <w:t xml:space="preserve"> освіти, культури, молоді та спорту</w:t>
            </w:r>
          </w:p>
          <w:p w:rsidR="000A6F2A" w:rsidRDefault="000A6F2A">
            <w:pPr>
              <w:rPr>
                <w:rFonts w:ascii="Times New Roman" w:eastAsia="Times New Roman" w:hAnsi="Times New Roman" w:cs="Times New Roman"/>
                <w:lang w:val="uk-UA" w:eastAsia="ru-RU"/>
              </w:rPr>
            </w:pP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rsidR="000A6F2A" w:rsidRDefault="000A6F2A">
            <w:pPr>
              <w:jc w:val="center"/>
              <w:rPr>
                <w:rFonts w:ascii="Times New Roman" w:eastAsia="Times New Roman" w:hAnsi="Times New Roman" w:cs="Times New Roman"/>
                <w:sz w:val="24"/>
                <w:szCs w:val="24"/>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Pr="006568B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2452" w:type="dxa"/>
            <w:tcBorders>
              <w:top w:val="single" w:sz="4" w:space="0" w:color="auto"/>
              <w:left w:val="single" w:sz="4" w:space="0" w:color="auto"/>
              <w:bottom w:val="single" w:sz="4" w:space="0" w:color="auto"/>
              <w:right w:val="single" w:sz="4" w:space="0" w:color="auto"/>
            </w:tcBorders>
            <w:hideMark/>
          </w:tcPr>
          <w:p w:rsidR="000A6F2A" w:rsidRPr="006568BA" w:rsidRDefault="000A6F2A">
            <w:pPr>
              <w:rPr>
                <w:rFonts w:ascii="Times New Roman" w:hAnsi="Times New Roman" w:cs="Times New Roman"/>
                <w:lang w:val="uk-UA"/>
              </w:rPr>
            </w:pPr>
            <w:r w:rsidRPr="006568BA">
              <w:rPr>
                <w:rFonts w:ascii="Times New Roman" w:hAnsi="Times New Roman" w:cs="Times New Roman"/>
                <w:lang w:val="uk-UA"/>
              </w:rPr>
              <w:t>Створення відповідних місць для розміщення та ремонту транспортних засобів (особливо в зимовий період)</w:t>
            </w:r>
          </w:p>
        </w:tc>
        <w:tc>
          <w:tcPr>
            <w:tcW w:w="1560" w:type="dxa"/>
            <w:tcBorders>
              <w:top w:val="single" w:sz="4" w:space="0" w:color="auto"/>
              <w:left w:val="single" w:sz="4" w:space="0" w:color="auto"/>
              <w:bottom w:val="single" w:sz="4" w:space="0" w:color="auto"/>
              <w:right w:val="single" w:sz="4" w:space="0" w:color="auto"/>
            </w:tcBorders>
          </w:tcPr>
          <w:p w:rsidR="000A6F2A" w:rsidRPr="006568BA" w:rsidRDefault="000A6F2A">
            <w:pPr>
              <w:rPr>
                <w:rFonts w:ascii="Times New Roman" w:eastAsia="Times New Roman" w:hAnsi="Times New Roman" w:cs="Times New Roman"/>
                <w:lang w:val="uk-UA" w:eastAsia="ru-RU"/>
              </w:rPr>
            </w:pPr>
            <w:r w:rsidRPr="006568BA">
              <w:rPr>
                <w:rFonts w:ascii="Times New Roman" w:eastAsia="Times New Roman" w:hAnsi="Times New Roman" w:cs="Times New Roman"/>
                <w:lang w:val="uk-UA" w:eastAsia="ru-RU"/>
              </w:rPr>
              <w:t>Місцевий бюджет</w:t>
            </w:r>
          </w:p>
          <w:p w:rsidR="000A6F2A" w:rsidRPr="006568B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Відділ </w:t>
            </w:r>
            <w:r w:rsidR="000A6F2A">
              <w:rPr>
                <w:rFonts w:ascii="Times New Roman" w:eastAsia="Times New Roman" w:hAnsi="Times New Roman" w:cs="Times New Roman"/>
                <w:lang w:val="uk-UA" w:eastAsia="ru-RU"/>
              </w:rPr>
              <w:t>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2021-2022 рр.</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000A6F2A">
              <w:rPr>
                <w:rFonts w:ascii="Times New Roman" w:eastAsia="Times New Roman" w:hAnsi="Times New Roman" w:cs="Times New Roman"/>
                <w:sz w:val="24"/>
                <w:szCs w:val="24"/>
                <w:lang w:val="uk-UA" w:eastAsia="ru-RU"/>
              </w:rPr>
              <w:t>00,0</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r w:rsidR="000A6F2A">
              <w:rPr>
                <w:rFonts w:ascii="Times New Roman" w:eastAsia="Times New Roman" w:hAnsi="Times New Roman" w:cs="Times New Roman"/>
                <w:sz w:val="24"/>
                <w:szCs w:val="24"/>
                <w:lang w:val="uk-UA"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B07480">
              <w:rPr>
                <w:rFonts w:ascii="Times New Roman" w:eastAsia="Times New Roman" w:hAnsi="Times New Roman" w:cs="Times New Roman"/>
                <w:sz w:val="24"/>
                <w:szCs w:val="24"/>
                <w:lang w:val="uk-UA" w:eastAsia="ru-RU"/>
              </w:rPr>
              <w:t>00,0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r w:rsidR="00E554E5">
              <w:rPr>
                <w:rFonts w:ascii="Times New Roman" w:eastAsia="Times New Roman" w:hAnsi="Times New Roman" w:cs="Times New Roman"/>
                <w:sz w:val="24"/>
                <w:szCs w:val="24"/>
                <w:lang w:val="uk-UA" w:eastAsia="ru-RU"/>
              </w:rPr>
              <w:t>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hAnsi="Times New Roman" w:cs="Times New Roman"/>
                <w:lang w:val="uk-UA"/>
              </w:rPr>
            </w:pPr>
            <w:r>
              <w:rPr>
                <w:rFonts w:ascii="Times New Roman" w:hAnsi="Times New Roman" w:cs="Times New Roman"/>
                <w:lang w:val="uk-UA"/>
              </w:rPr>
              <w:t>Проведення необхідних ремонтних робіт та техобслуговування автобусів спеціалізованими автотранспортними підприємствами</w:t>
            </w:r>
          </w:p>
        </w:tc>
        <w:tc>
          <w:tcPr>
            <w:tcW w:w="1560"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Місцевий бюджет</w:t>
            </w:r>
          </w:p>
          <w:p w:rsidR="000A6F2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Відділ </w:t>
            </w:r>
            <w:r w:rsidR="000A6F2A">
              <w:rPr>
                <w:rFonts w:ascii="Times New Roman" w:eastAsia="Times New Roman" w:hAnsi="Times New Roman" w:cs="Times New Roman"/>
                <w:lang w:val="uk-UA" w:eastAsia="ru-RU"/>
              </w:rPr>
              <w:t xml:space="preserve"> 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320,0</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w:t>
            </w:r>
            <w:r w:rsidR="000A6F2A">
              <w:rPr>
                <w:rFonts w:ascii="Times New Roman" w:eastAsia="Times New Roman" w:hAnsi="Times New Roman" w:cs="Times New Roman"/>
                <w:sz w:val="24"/>
                <w:szCs w:val="24"/>
                <w:lang w:val="uk-UA" w:eastAsia="ru-RU"/>
              </w:rPr>
              <w:t>,0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50,0</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Забезпечення паливно – мастильними матеріалами транспортних засобів</w:t>
            </w:r>
          </w:p>
        </w:tc>
        <w:tc>
          <w:tcPr>
            <w:tcW w:w="1560"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Місцевий бюджет</w:t>
            </w:r>
          </w:p>
          <w:p w:rsidR="000A6F2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відділ</w:t>
            </w:r>
            <w:r w:rsidR="000A6F2A">
              <w:rPr>
                <w:rFonts w:ascii="Times New Roman" w:eastAsia="Times New Roman" w:hAnsi="Times New Roman" w:cs="Times New Roman"/>
                <w:lang w:val="uk-UA" w:eastAsia="ru-RU"/>
              </w:rPr>
              <w:t xml:space="preserve"> 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1025,0</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r w:rsidR="006568BA">
              <w:rPr>
                <w:rFonts w:ascii="Times New Roman" w:eastAsia="Times New Roman" w:hAnsi="Times New Roman" w:cs="Times New Roman"/>
                <w:sz w:val="24"/>
                <w:szCs w:val="24"/>
                <w:lang w:val="uk-UA" w:eastAsia="ru-RU"/>
              </w:rPr>
              <w:t>5,0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190</w:t>
            </w:r>
            <w:r w:rsidR="006568BA">
              <w:rPr>
                <w:rFonts w:ascii="Times New Roman" w:eastAsia="Times New Roman" w:hAnsi="Times New Roman" w:cs="Times New Roman"/>
                <w:sz w:val="24"/>
                <w:szCs w:val="24"/>
                <w:lang w:val="uk-UA" w:eastAsia="ru-RU"/>
              </w:rPr>
              <w:t>,0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006568BA">
              <w:rPr>
                <w:rFonts w:ascii="Times New Roman" w:eastAsia="Times New Roman" w:hAnsi="Times New Roman" w:cs="Times New Roman"/>
                <w:sz w:val="24"/>
                <w:szCs w:val="24"/>
                <w:lang w:val="uk-UA" w:eastAsia="ru-RU"/>
              </w:rPr>
              <w:t>5,0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220</w:t>
            </w:r>
            <w:r w:rsidR="006568BA">
              <w:rPr>
                <w:rFonts w:ascii="Times New Roman" w:eastAsia="Times New Roman" w:hAnsi="Times New Roman" w:cs="Times New Roman"/>
                <w:sz w:val="24"/>
                <w:szCs w:val="24"/>
                <w:lang w:val="uk-UA" w:eastAsia="ru-RU"/>
              </w:rPr>
              <w:t>,0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E554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235</w:t>
            </w:r>
            <w:r w:rsidR="006568BA">
              <w:rPr>
                <w:rFonts w:ascii="Times New Roman" w:eastAsia="Times New Roman" w:hAnsi="Times New Roman" w:cs="Times New Roman"/>
                <w:sz w:val="24"/>
                <w:szCs w:val="24"/>
                <w:lang w:val="uk-UA" w:eastAsia="ru-RU"/>
              </w:rPr>
              <w:t>,0</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5</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Забезпечення контролю за безпекою перевезення учнів та організація безпечної експлуатації транспортних засобів (страхування)</w:t>
            </w:r>
          </w:p>
        </w:tc>
        <w:tc>
          <w:tcPr>
            <w:tcW w:w="1560"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Місцевий бюджет</w:t>
            </w:r>
          </w:p>
          <w:p w:rsidR="000A6F2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Відділ </w:t>
            </w:r>
            <w:r w:rsidR="000A6F2A">
              <w:rPr>
                <w:rFonts w:ascii="Times New Roman" w:eastAsia="Times New Roman" w:hAnsi="Times New Roman" w:cs="Times New Roman"/>
                <w:lang w:val="uk-UA" w:eastAsia="ru-RU"/>
              </w:rPr>
              <w:t>освіти, культури, молоді та спортуБ – Дністровське відділення поліції в Одеській області</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rsidR="000A6F2A" w:rsidRDefault="000A6F2A">
            <w:pPr>
              <w:jc w:val="center"/>
              <w:rPr>
                <w:rFonts w:ascii="Times New Roman" w:eastAsia="Times New Roman" w:hAnsi="Times New Roman" w:cs="Times New Roman"/>
                <w:sz w:val="24"/>
                <w:szCs w:val="24"/>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6</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Закріплення за ЗЗСО територій обслуговування з урахуванням потреби в організації перевезення учнів та педагогічних працівників </w:t>
            </w:r>
          </w:p>
        </w:tc>
        <w:tc>
          <w:tcPr>
            <w:tcW w:w="1560"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Без фінансування</w:t>
            </w: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відділ</w:t>
            </w:r>
            <w:r w:rsidR="000A6F2A">
              <w:rPr>
                <w:rFonts w:ascii="Times New Roman" w:eastAsia="Times New Roman" w:hAnsi="Times New Roman" w:cs="Times New Roman"/>
                <w:lang w:val="uk-UA" w:eastAsia="ru-RU"/>
              </w:rPr>
              <w:t xml:space="preserve"> 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rsidR="000A6F2A" w:rsidRDefault="000A6F2A">
            <w:pPr>
              <w:jc w:val="center"/>
              <w:rPr>
                <w:rFonts w:ascii="Times New Roman" w:eastAsia="Times New Roman" w:hAnsi="Times New Roman" w:cs="Times New Roman"/>
                <w:sz w:val="24"/>
                <w:szCs w:val="24"/>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Calibri" w:hAnsi="Times New Roman" w:cs="Times New Roman"/>
                <w:lang w:eastAsia="ru-RU"/>
              </w:rPr>
            </w:pPr>
            <w:r>
              <w:rPr>
                <w:rFonts w:ascii="Times New Roman" w:eastAsia="Calibri" w:hAnsi="Times New Roman" w:cs="Times New Roman"/>
                <w:lang w:val="uk-UA" w:eastAsia="ru-RU"/>
              </w:rPr>
              <w:t xml:space="preserve">Забезпечення підвозу учнів ЗЗСО </w:t>
            </w:r>
            <w:r>
              <w:rPr>
                <w:rFonts w:ascii="Times New Roman" w:eastAsia="Calibri" w:hAnsi="Times New Roman" w:cs="Times New Roman"/>
                <w:lang w:eastAsia="ru-RU"/>
              </w:rPr>
              <w:t>до місц</w:t>
            </w:r>
            <w:r>
              <w:rPr>
                <w:rFonts w:ascii="Times New Roman" w:eastAsia="Calibri" w:hAnsi="Times New Roman" w:cs="Times New Roman"/>
                <w:lang w:val="uk-UA" w:eastAsia="ru-RU"/>
              </w:rPr>
              <w:t>ь</w:t>
            </w:r>
            <w:r>
              <w:rPr>
                <w:rFonts w:ascii="Times New Roman" w:eastAsia="Calibri" w:hAnsi="Times New Roman" w:cs="Times New Roman"/>
                <w:lang w:eastAsia="ru-RU"/>
              </w:rPr>
              <w:t xml:space="preserve"> проведення</w:t>
            </w:r>
            <w:r w:rsidR="0062503C">
              <w:rPr>
                <w:rFonts w:ascii="Times New Roman" w:eastAsia="Calibri" w:hAnsi="Times New Roman" w:cs="Times New Roman"/>
                <w:lang w:val="uk-UA" w:eastAsia="ru-RU"/>
              </w:rPr>
              <w:t xml:space="preserve"> </w:t>
            </w:r>
            <w:r>
              <w:rPr>
                <w:rFonts w:ascii="Times New Roman" w:eastAsia="Calibri" w:hAnsi="Times New Roman" w:cs="Times New Roman"/>
                <w:lang w:eastAsia="ru-RU"/>
              </w:rPr>
              <w:t>спортивних змагань, предметних олімпіад, МАН</w:t>
            </w:r>
          </w:p>
        </w:tc>
        <w:tc>
          <w:tcPr>
            <w:tcW w:w="1560"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Місцевий бюджет</w:t>
            </w:r>
          </w:p>
          <w:p w:rsidR="000A6F2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відділ</w:t>
            </w:r>
            <w:r w:rsidR="000A6F2A">
              <w:rPr>
                <w:rFonts w:ascii="Times New Roman" w:eastAsia="Times New Roman" w:hAnsi="Times New Roman" w:cs="Times New Roman"/>
                <w:lang w:val="uk-UA" w:eastAsia="ru-RU"/>
              </w:rPr>
              <w:t xml:space="preserve"> 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rsidR="000A6F2A" w:rsidRDefault="000A6F2A">
            <w:pPr>
              <w:jc w:val="center"/>
              <w:rPr>
                <w:rFonts w:ascii="Times New Roman" w:eastAsia="Times New Roman" w:hAnsi="Times New Roman" w:cs="Times New Roman"/>
                <w:sz w:val="24"/>
                <w:szCs w:val="24"/>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w:t>
            </w:r>
          </w:p>
        </w:tc>
        <w:tc>
          <w:tcPr>
            <w:tcW w:w="2452"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Calibri" w:hAnsi="Times New Roman" w:cs="Times New Roman"/>
                <w:lang w:eastAsia="ru-RU"/>
              </w:rPr>
            </w:pPr>
            <w:r>
              <w:rPr>
                <w:rFonts w:ascii="Times New Roman" w:hAnsi="Times New Roman" w:cs="Times New Roman"/>
                <w:lang w:val="uk-UA"/>
              </w:rPr>
              <w:t xml:space="preserve">Забезпечення </w:t>
            </w:r>
            <w:r w:rsidR="0031240D">
              <w:rPr>
                <w:rFonts w:ascii="Times New Roman" w:hAnsi="Times New Roman" w:cs="Times New Roman"/>
                <w:lang w:val="uk-UA"/>
              </w:rPr>
              <w:t xml:space="preserve">підвезення до </w:t>
            </w:r>
            <w:r>
              <w:rPr>
                <w:rFonts w:ascii="Times New Roman" w:hAnsi="Times New Roman" w:cs="Times New Roman"/>
                <w:lang w:val="uk-UA"/>
              </w:rPr>
              <w:t xml:space="preserve"> закладів</w:t>
            </w:r>
            <w:r w:rsidR="0031240D">
              <w:rPr>
                <w:rFonts w:ascii="Times New Roman" w:hAnsi="Times New Roman" w:cs="Times New Roman"/>
                <w:lang w:val="uk-UA"/>
              </w:rPr>
              <w:t xml:space="preserve"> світи</w:t>
            </w:r>
            <w:r>
              <w:rPr>
                <w:rFonts w:ascii="Times New Roman" w:hAnsi="Times New Roman" w:cs="Times New Roman"/>
                <w:lang w:val="uk-UA"/>
              </w:rPr>
              <w:t xml:space="preserve"> дітей дошкільного віку</w:t>
            </w:r>
          </w:p>
        </w:tc>
        <w:tc>
          <w:tcPr>
            <w:tcW w:w="1560"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Без фінансування</w:t>
            </w:r>
          </w:p>
        </w:tc>
        <w:tc>
          <w:tcPr>
            <w:tcW w:w="1561" w:type="dxa"/>
            <w:tcBorders>
              <w:top w:val="single" w:sz="4" w:space="0" w:color="auto"/>
              <w:left w:val="single" w:sz="4" w:space="0" w:color="auto"/>
              <w:bottom w:val="single" w:sz="4" w:space="0" w:color="auto"/>
              <w:right w:val="single" w:sz="4" w:space="0" w:color="auto"/>
            </w:tcBorders>
            <w:hideMark/>
          </w:tcPr>
          <w:p w:rsidR="000A6F2A" w:rsidRDefault="002B6D63">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Відділ </w:t>
            </w:r>
            <w:r w:rsidR="000A6F2A">
              <w:rPr>
                <w:rFonts w:ascii="Times New Roman" w:eastAsia="Times New Roman" w:hAnsi="Times New Roman" w:cs="Times New Roman"/>
                <w:lang w:val="uk-UA" w:eastAsia="ru-RU"/>
              </w:rPr>
              <w:t>освіти, культури, молоді та спорту</w:t>
            </w: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щорічно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rsidR="000A6F2A" w:rsidRDefault="000A6F2A">
            <w:pPr>
              <w:jc w:val="center"/>
              <w:rPr>
                <w:rFonts w:ascii="Times New Roman" w:eastAsia="Times New Roman" w:hAnsi="Times New Roman" w:cs="Times New Roman"/>
                <w:sz w:val="24"/>
                <w:szCs w:val="24"/>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w:t>
            </w:r>
          </w:p>
        </w:tc>
      </w:tr>
      <w:tr w:rsidR="000A6F2A" w:rsidTr="00B261DD">
        <w:tc>
          <w:tcPr>
            <w:tcW w:w="521"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p>
        </w:tc>
        <w:tc>
          <w:tcPr>
            <w:tcW w:w="2452"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p>
        </w:tc>
        <w:tc>
          <w:tcPr>
            <w:tcW w:w="1561" w:type="dxa"/>
            <w:tcBorders>
              <w:top w:val="single" w:sz="4" w:space="0" w:color="auto"/>
              <w:left w:val="single" w:sz="4" w:space="0" w:color="auto"/>
              <w:bottom w:val="single" w:sz="4" w:space="0" w:color="auto"/>
              <w:right w:val="single" w:sz="4" w:space="0" w:color="auto"/>
            </w:tcBorders>
          </w:tcPr>
          <w:p w:rsidR="000A6F2A" w:rsidRDefault="000A6F2A">
            <w:pPr>
              <w:rPr>
                <w:rFonts w:ascii="Times New Roman" w:eastAsia="Times New Roman" w:hAnsi="Times New Roman" w:cs="Times New Roman"/>
                <w:lang w:val="uk-UA" w:eastAsia="ru-RU"/>
              </w:rPr>
            </w:pPr>
          </w:p>
        </w:tc>
        <w:tc>
          <w:tcPr>
            <w:tcW w:w="1276" w:type="dxa"/>
            <w:tcBorders>
              <w:top w:val="single" w:sz="4" w:space="0" w:color="auto"/>
              <w:left w:val="single" w:sz="4" w:space="0" w:color="auto"/>
              <w:bottom w:val="single" w:sz="4" w:space="0" w:color="auto"/>
              <w:right w:val="single" w:sz="4" w:space="0" w:color="auto"/>
            </w:tcBorders>
            <w:hideMark/>
          </w:tcPr>
          <w:p w:rsidR="000A6F2A" w:rsidRDefault="000A6F2A">
            <w:pP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ВСЬОГО</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B261DD">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w:t>
            </w:r>
            <w:r w:rsidR="00A7613F">
              <w:rPr>
                <w:rFonts w:ascii="Times New Roman" w:eastAsia="Times New Roman" w:hAnsi="Times New Roman" w:cs="Times New Roman"/>
                <w:b/>
                <w:sz w:val="24"/>
                <w:szCs w:val="24"/>
                <w:lang w:val="uk-UA" w:eastAsia="ru-RU"/>
              </w:rPr>
              <w:t> 94</w:t>
            </w:r>
            <w:r w:rsidR="003B1FF1">
              <w:rPr>
                <w:rFonts w:ascii="Times New Roman" w:eastAsia="Times New Roman" w:hAnsi="Times New Roman" w:cs="Times New Roman"/>
                <w:b/>
                <w:sz w:val="24"/>
                <w:szCs w:val="24"/>
                <w:lang w:val="uk-UA" w:eastAsia="ru-RU"/>
              </w:rPr>
              <w:t>5</w:t>
            </w:r>
            <w:r w:rsidR="00A7613F">
              <w:rPr>
                <w:rFonts w:ascii="Times New Roman" w:eastAsia="Times New Roman" w:hAnsi="Times New Roman" w:cs="Times New Roman"/>
                <w:b/>
                <w:sz w:val="24"/>
                <w:szCs w:val="24"/>
                <w:lang w:val="uk-UA"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38</w:t>
            </w:r>
            <w:r w:rsidR="003B1FF1">
              <w:rPr>
                <w:rFonts w:ascii="Times New Roman" w:eastAsia="Times New Roman" w:hAnsi="Times New Roman" w:cs="Times New Roman"/>
                <w:b/>
                <w:sz w:val="24"/>
                <w:szCs w:val="24"/>
                <w:lang w:val="uk-UA" w:eastAsia="ru-RU"/>
              </w:rPr>
              <w:t>5,0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4</w:t>
            </w:r>
            <w:r w:rsidR="003B1FF1">
              <w:rPr>
                <w:rFonts w:ascii="Times New Roman" w:eastAsia="Times New Roman" w:hAnsi="Times New Roman" w:cs="Times New Roman"/>
                <w:b/>
                <w:sz w:val="24"/>
                <w:szCs w:val="24"/>
                <w:lang w:val="uk-UA" w:eastAsia="ru-RU"/>
              </w:rPr>
              <w:t>60</w:t>
            </w:r>
            <w:r w:rsidR="000A6F2A">
              <w:rPr>
                <w:rFonts w:ascii="Times New Roman" w:eastAsia="Times New Roman" w:hAnsi="Times New Roman" w:cs="Times New Roman"/>
                <w:b/>
                <w:sz w:val="24"/>
                <w:szCs w:val="24"/>
                <w:lang w:val="uk-UA" w:eastAsia="ru-RU"/>
              </w:rPr>
              <w:t>,0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A7613F">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54</w:t>
            </w:r>
            <w:r w:rsidR="003B1FF1">
              <w:rPr>
                <w:rFonts w:ascii="Times New Roman" w:eastAsia="Times New Roman" w:hAnsi="Times New Roman" w:cs="Times New Roman"/>
                <w:b/>
                <w:sz w:val="24"/>
                <w:szCs w:val="24"/>
                <w:lang w:val="uk-UA" w:eastAsia="ru-RU"/>
              </w:rPr>
              <w:t>5,0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3B1FF1">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270,0</w:t>
            </w:r>
          </w:p>
        </w:tc>
        <w:tc>
          <w:tcPr>
            <w:tcW w:w="1134" w:type="dxa"/>
            <w:tcBorders>
              <w:top w:val="single" w:sz="4" w:space="0" w:color="auto"/>
              <w:left w:val="single" w:sz="4" w:space="0" w:color="auto"/>
              <w:bottom w:val="single" w:sz="4" w:space="0" w:color="auto"/>
              <w:right w:val="single" w:sz="4" w:space="0" w:color="auto"/>
            </w:tcBorders>
            <w:hideMark/>
          </w:tcPr>
          <w:p w:rsidR="000A6F2A" w:rsidRDefault="003B1FF1">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285,0</w:t>
            </w:r>
          </w:p>
        </w:tc>
      </w:tr>
    </w:tbl>
    <w:p w:rsidR="000A6F2A" w:rsidRDefault="000A6F2A" w:rsidP="000A6F2A">
      <w:pPr>
        <w:rPr>
          <w:rFonts w:eastAsiaTheme="minorHAnsi"/>
          <w:lang w:eastAsia="en-US"/>
        </w:rPr>
      </w:pPr>
    </w:p>
    <w:p w:rsidR="000A6F2A" w:rsidRDefault="000A6F2A" w:rsidP="000A6F2A">
      <w:pPr>
        <w:rPr>
          <w:rFonts w:ascii="Times New Roman" w:hAnsi="Times New Roman" w:cs="Times New Roman"/>
          <w:sz w:val="24"/>
          <w:szCs w:val="24"/>
        </w:rPr>
      </w:pPr>
    </w:p>
    <w:p w:rsidR="000A6F2A" w:rsidRDefault="000A6F2A" w:rsidP="000A6F2A"/>
    <w:p w:rsidR="000A6F2A" w:rsidRDefault="000A6F2A" w:rsidP="000A6F2A">
      <w:pPr>
        <w:pStyle w:val="a5"/>
        <w:jc w:val="center"/>
        <w:rPr>
          <w:lang w:val="uk-UA"/>
        </w:rPr>
      </w:pPr>
    </w:p>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
          <w:bCs/>
          <w:color w:val="000000"/>
          <w:sz w:val="24"/>
          <w:szCs w:val="24"/>
          <w:shd w:val="clear" w:color="auto" w:fill="FFFFFF"/>
          <w:lang w:val="uk-UA" w:eastAsia="uk-UA"/>
        </w:rPr>
      </w:pPr>
    </w:p>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
          <w:bCs/>
          <w:color w:val="000000"/>
          <w:sz w:val="24"/>
          <w:szCs w:val="24"/>
          <w:shd w:val="clear" w:color="auto" w:fill="FFFFFF"/>
          <w:lang w:val="uk-UA" w:eastAsia="uk-UA"/>
        </w:rPr>
      </w:pPr>
    </w:p>
    <w:bookmarkEnd w:id="3"/>
    <w:p w:rsidR="000A6F2A" w:rsidRDefault="000A6F2A" w:rsidP="000A6F2A">
      <w:pPr>
        <w:widowControl w:val="0"/>
        <w:tabs>
          <w:tab w:val="left" w:pos="3788"/>
        </w:tabs>
        <w:spacing w:after="0" w:line="240" w:lineRule="auto"/>
        <w:ind w:firstLine="720"/>
        <w:jc w:val="center"/>
        <w:outlineLvl w:val="2"/>
        <w:rPr>
          <w:rFonts w:ascii="Times New Roman" w:eastAsia="Arial Unicode MS" w:hAnsi="Times New Roman" w:cs="Times New Roman"/>
          <w:b/>
          <w:bCs/>
          <w:color w:val="000000"/>
          <w:sz w:val="24"/>
          <w:szCs w:val="24"/>
          <w:shd w:val="clear" w:color="auto" w:fill="FFFFFF"/>
          <w:lang w:val="uk-UA" w:eastAsia="uk-UA"/>
        </w:rPr>
      </w:pPr>
    </w:p>
    <w:p w:rsidR="00DD2856" w:rsidRDefault="00DD2856"/>
    <w:sectPr w:rsidR="00DD2856" w:rsidSect="002B6D63">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A2F68"/>
    <w:multiLevelType w:val="hybridMultilevel"/>
    <w:tmpl w:val="BB4E43E4"/>
    <w:lvl w:ilvl="0" w:tplc="A30ED97A">
      <w:start w:val="3"/>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2E286F1F"/>
    <w:multiLevelType w:val="hybridMultilevel"/>
    <w:tmpl w:val="566CF094"/>
    <w:lvl w:ilvl="0" w:tplc="A6CC78C4">
      <w:start w:val="5"/>
      <w:numFmt w:val="decimal"/>
      <w:lvlText w:val="%1."/>
      <w:lvlJc w:val="left"/>
      <w:pPr>
        <w:ind w:left="16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2A"/>
    <w:rsid w:val="000A6F2A"/>
    <w:rsid w:val="000F70D5"/>
    <w:rsid w:val="00154005"/>
    <w:rsid w:val="001F0AED"/>
    <w:rsid w:val="002201DF"/>
    <w:rsid w:val="002B6D63"/>
    <w:rsid w:val="002F49FC"/>
    <w:rsid w:val="003073F3"/>
    <w:rsid w:val="0031240D"/>
    <w:rsid w:val="00366AE1"/>
    <w:rsid w:val="00391D51"/>
    <w:rsid w:val="003B1FF1"/>
    <w:rsid w:val="003C4607"/>
    <w:rsid w:val="0049778D"/>
    <w:rsid w:val="004F5027"/>
    <w:rsid w:val="00507C61"/>
    <w:rsid w:val="00576F59"/>
    <w:rsid w:val="005F6717"/>
    <w:rsid w:val="0062503C"/>
    <w:rsid w:val="006568BA"/>
    <w:rsid w:val="006811FF"/>
    <w:rsid w:val="00793F87"/>
    <w:rsid w:val="007D4482"/>
    <w:rsid w:val="00824C82"/>
    <w:rsid w:val="008953F1"/>
    <w:rsid w:val="009C15DC"/>
    <w:rsid w:val="00A13B1C"/>
    <w:rsid w:val="00A7613F"/>
    <w:rsid w:val="00A92747"/>
    <w:rsid w:val="00AF17C9"/>
    <w:rsid w:val="00B07480"/>
    <w:rsid w:val="00B177FD"/>
    <w:rsid w:val="00B261DD"/>
    <w:rsid w:val="00B449E0"/>
    <w:rsid w:val="00B46049"/>
    <w:rsid w:val="00C215E9"/>
    <w:rsid w:val="00CA5D5D"/>
    <w:rsid w:val="00D95C18"/>
    <w:rsid w:val="00DA452B"/>
    <w:rsid w:val="00DB6E25"/>
    <w:rsid w:val="00DC7983"/>
    <w:rsid w:val="00DD2856"/>
    <w:rsid w:val="00E554E5"/>
    <w:rsid w:val="00EE2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A6F2A"/>
    <w:pPr>
      <w:spacing w:after="0" w:line="240" w:lineRule="auto"/>
      <w:ind w:left="360"/>
      <w:jc w:val="both"/>
    </w:pPr>
    <w:rPr>
      <w:rFonts w:ascii="Times New Roman" w:eastAsia="Times New Roman" w:hAnsi="Times New Roman" w:cs="Times New Roman"/>
      <w:sz w:val="28"/>
      <w:szCs w:val="28"/>
      <w:lang w:val="uk-UA"/>
    </w:rPr>
  </w:style>
  <w:style w:type="character" w:customStyle="1" w:styleId="a4">
    <w:name w:val="Основной текст с отступом Знак"/>
    <w:basedOn w:val="a0"/>
    <w:link w:val="a3"/>
    <w:uiPriority w:val="99"/>
    <w:semiHidden/>
    <w:rsid w:val="000A6F2A"/>
    <w:rPr>
      <w:rFonts w:ascii="Times New Roman" w:eastAsia="Times New Roman" w:hAnsi="Times New Roman" w:cs="Times New Roman"/>
      <w:sz w:val="28"/>
      <w:szCs w:val="28"/>
      <w:lang w:val="uk-UA"/>
    </w:rPr>
  </w:style>
  <w:style w:type="paragraph" w:styleId="a5">
    <w:name w:val="No Spacing"/>
    <w:uiPriority w:val="1"/>
    <w:qFormat/>
    <w:rsid w:val="000A6F2A"/>
    <w:pPr>
      <w:spacing w:after="0" w:line="240" w:lineRule="auto"/>
    </w:pPr>
    <w:rPr>
      <w:rFonts w:eastAsiaTheme="minorHAnsi"/>
      <w:lang w:eastAsia="en-US"/>
    </w:rPr>
  </w:style>
  <w:style w:type="paragraph" w:styleId="a6">
    <w:name w:val="List Paragraph"/>
    <w:basedOn w:val="a"/>
    <w:uiPriority w:val="34"/>
    <w:qFormat/>
    <w:rsid w:val="000A6F2A"/>
    <w:pPr>
      <w:spacing w:after="160" w:line="256" w:lineRule="auto"/>
      <w:ind w:left="720"/>
      <w:contextualSpacing/>
    </w:pPr>
    <w:rPr>
      <w:rFonts w:eastAsiaTheme="minorHAnsi"/>
      <w:lang w:eastAsia="en-US"/>
    </w:rPr>
  </w:style>
  <w:style w:type="paragraph" w:customStyle="1" w:styleId="Default">
    <w:name w:val="Default"/>
    <w:rsid w:val="000A6F2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2">
    <w:name w:val="Основной текст (2) + Полужирный"/>
    <w:basedOn w:val="a0"/>
    <w:rsid w:val="000A6F2A"/>
    <w:rPr>
      <w:rFonts w:ascii="Times New Roman" w:eastAsia="Times New Roman" w:hAnsi="Times New Roman" w:cs="Times New Roman" w:hint="default"/>
      <w:b/>
      <w:bCs/>
      <w:i w:val="0"/>
      <w:iCs w:val="0"/>
      <w:smallCaps w:val="0"/>
      <w:strike w:val="0"/>
      <w:dstrike w:val="0"/>
      <w:color w:val="231F20"/>
      <w:spacing w:val="0"/>
      <w:w w:val="100"/>
      <w:position w:val="0"/>
      <w:sz w:val="15"/>
      <w:szCs w:val="15"/>
      <w:u w:val="none"/>
      <w:effect w:val="none"/>
      <w:shd w:val="clear" w:color="auto" w:fill="FFFFFF"/>
      <w:lang w:val="uk-UA" w:eastAsia="uk-UA" w:bidi="uk-UA"/>
    </w:rPr>
  </w:style>
  <w:style w:type="table" w:styleId="a7">
    <w:name w:val="Table Grid"/>
    <w:basedOn w:val="a1"/>
    <w:uiPriority w:val="39"/>
    <w:rsid w:val="000A6F2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99"/>
    <w:rsid w:val="00507C61"/>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507C61"/>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507C61"/>
    <w:rPr>
      <w:rFonts w:ascii="Calibri" w:eastAsia="Times New Roman" w:hAnsi="Calibri" w:cs="Calibri"/>
    </w:rPr>
  </w:style>
  <w:style w:type="paragraph" w:styleId="aa">
    <w:name w:val="Balloon Text"/>
    <w:basedOn w:val="a"/>
    <w:link w:val="ab"/>
    <w:uiPriority w:val="99"/>
    <w:semiHidden/>
    <w:unhideWhenUsed/>
    <w:rsid w:val="00507C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07C61"/>
    <w:rPr>
      <w:rFonts w:ascii="Tahoma" w:hAnsi="Tahoma" w:cs="Tahoma"/>
      <w:sz w:val="16"/>
      <w:szCs w:val="16"/>
    </w:rPr>
  </w:style>
  <w:style w:type="paragraph" w:styleId="ac">
    <w:name w:val="Body Text"/>
    <w:basedOn w:val="a"/>
    <w:link w:val="ad"/>
    <w:uiPriority w:val="99"/>
    <w:semiHidden/>
    <w:unhideWhenUsed/>
    <w:rsid w:val="00D95C18"/>
    <w:pPr>
      <w:spacing w:after="120"/>
    </w:pPr>
  </w:style>
  <w:style w:type="character" w:customStyle="1" w:styleId="ad">
    <w:name w:val="Основной текст Знак"/>
    <w:basedOn w:val="a0"/>
    <w:link w:val="ac"/>
    <w:uiPriority w:val="99"/>
    <w:semiHidden/>
    <w:rsid w:val="00D95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A6F2A"/>
    <w:pPr>
      <w:spacing w:after="0" w:line="240" w:lineRule="auto"/>
      <w:ind w:left="360"/>
      <w:jc w:val="both"/>
    </w:pPr>
    <w:rPr>
      <w:rFonts w:ascii="Times New Roman" w:eastAsia="Times New Roman" w:hAnsi="Times New Roman" w:cs="Times New Roman"/>
      <w:sz w:val="28"/>
      <w:szCs w:val="28"/>
      <w:lang w:val="uk-UA"/>
    </w:rPr>
  </w:style>
  <w:style w:type="character" w:customStyle="1" w:styleId="a4">
    <w:name w:val="Основной текст с отступом Знак"/>
    <w:basedOn w:val="a0"/>
    <w:link w:val="a3"/>
    <w:uiPriority w:val="99"/>
    <w:semiHidden/>
    <w:rsid w:val="000A6F2A"/>
    <w:rPr>
      <w:rFonts w:ascii="Times New Roman" w:eastAsia="Times New Roman" w:hAnsi="Times New Roman" w:cs="Times New Roman"/>
      <w:sz w:val="28"/>
      <w:szCs w:val="28"/>
      <w:lang w:val="uk-UA"/>
    </w:rPr>
  </w:style>
  <w:style w:type="paragraph" w:styleId="a5">
    <w:name w:val="No Spacing"/>
    <w:uiPriority w:val="1"/>
    <w:qFormat/>
    <w:rsid w:val="000A6F2A"/>
    <w:pPr>
      <w:spacing w:after="0" w:line="240" w:lineRule="auto"/>
    </w:pPr>
    <w:rPr>
      <w:rFonts w:eastAsiaTheme="minorHAnsi"/>
      <w:lang w:eastAsia="en-US"/>
    </w:rPr>
  </w:style>
  <w:style w:type="paragraph" w:styleId="a6">
    <w:name w:val="List Paragraph"/>
    <w:basedOn w:val="a"/>
    <w:uiPriority w:val="34"/>
    <w:qFormat/>
    <w:rsid w:val="000A6F2A"/>
    <w:pPr>
      <w:spacing w:after="160" w:line="256" w:lineRule="auto"/>
      <w:ind w:left="720"/>
      <w:contextualSpacing/>
    </w:pPr>
    <w:rPr>
      <w:rFonts w:eastAsiaTheme="minorHAnsi"/>
      <w:lang w:eastAsia="en-US"/>
    </w:rPr>
  </w:style>
  <w:style w:type="paragraph" w:customStyle="1" w:styleId="Default">
    <w:name w:val="Default"/>
    <w:rsid w:val="000A6F2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2">
    <w:name w:val="Основной текст (2) + Полужирный"/>
    <w:basedOn w:val="a0"/>
    <w:rsid w:val="000A6F2A"/>
    <w:rPr>
      <w:rFonts w:ascii="Times New Roman" w:eastAsia="Times New Roman" w:hAnsi="Times New Roman" w:cs="Times New Roman" w:hint="default"/>
      <w:b/>
      <w:bCs/>
      <w:i w:val="0"/>
      <w:iCs w:val="0"/>
      <w:smallCaps w:val="0"/>
      <w:strike w:val="0"/>
      <w:dstrike w:val="0"/>
      <w:color w:val="231F20"/>
      <w:spacing w:val="0"/>
      <w:w w:val="100"/>
      <w:position w:val="0"/>
      <w:sz w:val="15"/>
      <w:szCs w:val="15"/>
      <w:u w:val="none"/>
      <w:effect w:val="none"/>
      <w:shd w:val="clear" w:color="auto" w:fill="FFFFFF"/>
      <w:lang w:val="uk-UA" w:eastAsia="uk-UA" w:bidi="uk-UA"/>
    </w:rPr>
  </w:style>
  <w:style w:type="table" w:styleId="a7">
    <w:name w:val="Table Grid"/>
    <w:basedOn w:val="a1"/>
    <w:uiPriority w:val="39"/>
    <w:rsid w:val="000A6F2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99"/>
    <w:rsid w:val="00507C61"/>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507C61"/>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507C61"/>
    <w:rPr>
      <w:rFonts w:ascii="Calibri" w:eastAsia="Times New Roman" w:hAnsi="Calibri" w:cs="Calibri"/>
    </w:rPr>
  </w:style>
  <w:style w:type="paragraph" w:styleId="aa">
    <w:name w:val="Balloon Text"/>
    <w:basedOn w:val="a"/>
    <w:link w:val="ab"/>
    <w:uiPriority w:val="99"/>
    <w:semiHidden/>
    <w:unhideWhenUsed/>
    <w:rsid w:val="00507C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07C61"/>
    <w:rPr>
      <w:rFonts w:ascii="Tahoma" w:hAnsi="Tahoma" w:cs="Tahoma"/>
      <w:sz w:val="16"/>
      <w:szCs w:val="16"/>
    </w:rPr>
  </w:style>
  <w:style w:type="paragraph" w:styleId="ac">
    <w:name w:val="Body Text"/>
    <w:basedOn w:val="a"/>
    <w:link w:val="ad"/>
    <w:uiPriority w:val="99"/>
    <w:semiHidden/>
    <w:unhideWhenUsed/>
    <w:rsid w:val="00D95C18"/>
    <w:pPr>
      <w:spacing w:after="120"/>
    </w:pPr>
  </w:style>
  <w:style w:type="character" w:customStyle="1" w:styleId="ad">
    <w:name w:val="Основной текст Знак"/>
    <w:basedOn w:val="a0"/>
    <w:link w:val="ac"/>
    <w:uiPriority w:val="99"/>
    <w:semiHidden/>
    <w:rsid w:val="00D95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57313">
      <w:bodyDiv w:val="1"/>
      <w:marLeft w:val="0"/>
      <w:marRight w:val="0"/>
      <w:marTop w:val="0"/>
      <w:marBottom w:val="0"/>
      <w:divBdr>
        <w:top w:val="none" w:sz="0" w:space="0" w:color="auto"/>
        <w:left w:val="none" w:sz="0" w:space="0" w:color="auto"/>
        <w:bottom w:val="none" w:sz="0" w:space="0" w:color="auto"/>
        <w:right w:val="none" w:sz="0" w:space="0" w:color="auto"/>
      </w:divBdr>
    </w:div>
    <w:div w:id="172702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12820</Words>
  <Characters>7308</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Legal</cp:lastModifiedBy>
  <cp:revision>2</cp:revision>
  <cp:lastPrinted>2021-02-19T09:02:00Z</cp:lastPrinted>
  <dcterms:created xsi:type="dcterms:W3CDTF">2021-07-06T06:46:00Z</dcterms:created>
  <dcterms:modified xsi:type="dcterms:W3CDTF">2021-07-06T06:46:00Z</dcterms:modified>
</cp:coreProperties>
</file>