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5DF79" w14:textId="77777777" w:rsidR="00D1468A" w:rsidRPr="00D1468A" w:rsidRDefault="00D1468A" w:rsidP="00D1468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 w:rsidRPr="00D1468A">
        <w:rPr>
          <w:rFonts w:ascii="Times New Roman" w:eastAsia="SimSun" w:hAnsi="Times New Roman" w:cs="Times New Roman"/>
          <w:noProof/>
          <w:kern w:val="1"/>
          <w:sz w:val="26"/>
          <w:szCs w:val="26"/>
          <w:lang w:eastAsia="ru-RU"/>
        </w:rPr>
        <w:drawing>
          <wp:inline distT="0" distB="0" distL="0" distR="0" wp14:anchorId="2D65D61A" wp14:editId="36D35BB8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B07F0" w14:textId="77777777" w:rsidR="00D1468A" w:rsidRPr="00D1468A" w:rsidRDefault="00D1468A" w:rsidP="00D1468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</w:p>
    <w:p w14:paraId="438C5A01" w14:textId="77777777" w:rsidR="00D1468A" w:rsidRPr="00D1468A" w:rsidRDefault="00D1468A" w:rsidP="00D1468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D1468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14:paraId="7A65ADB4" w14:textId="77777777" w:rsidR="00D1468A" w:rsidRPr="00D1468A" w:rsidRDefault="00D1468A" w:rsidP="00D1468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D1468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14:paraId="29C5CE53" w14:textId="77777777" w:rsidR="00D1468A" w:rsidRPr="00D1468A" w:rsidRDefault="00D1468A" w:rsidP="00D1468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4890A6A" w14:textId="4B9139F7" w:rsidR="00D1468A" w:rsidRPr="00D1468A" w:rsidRDefault="00D1468A" w:rsidP="00D1468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Двадцять шоста </w:t>
      </w:r>
      <w:r w:rsidRPr="00D1468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чергова   сесія </w:t>
      </w:r>
      <w:r w:rsidRPr="00D1468A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Pr="00D1468A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14:paraId="38614A31" w14:textId="77777777" w:rsidR="00D1468A" w:rsidRPr="00D1468A" w:rsidRDefault="00D1468A" w:rsidP="00D1468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76810CC" w14:textId="77777777" w:rsidR="00D1468A" w:rsidRPr="00D1468A" w:rsidRDefault="00D1468A" w:rsidP="00D1468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D146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ПРОЕКТ   </w:t>
      </w:r>
      <w:r w:rsidRPr="00D1468A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D1468A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D1468A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3E59112A" w14:textId="77777777" w:rsidR="00D1468A" w:rsidRPr="00D1468A" w:rsidRDefault="00D1468A" w:rsidP="00D1468A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14:paraId="4ECFB5E2" w14:textId="6CD17780" w:rsidR="00E2592E" w:rsidRPr="00D1468A" w:rsidRDefault="00D1468A" w:rsidP="00D1468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146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        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2022</w:t>
      </w:r>
      <w:r w:rsidRPr="00D146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                                                                                                  №</w:t>
      </w:r>
    </w:p>
    <w:p w14:paraId="054C37AC" w14:textId="11E009BD" w:rsidR="00E2592E" w:rsidRPr="00E2592E" w:rsidRDefault="00E2592E" w:rsidP="00E2592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  <w:r w:rsidRPr="00E2592E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E2592E">
        <w:rPr>
          <w:b/>
          <w:sz w:val="28"/>
          <w:szCs w:val="28"/>
          <w:lang w:val="uk-UA"/>
        </w:rPr>
        <w:t xml:space="preserve">затвердження Положення </w:t>
      </w:r>
      <w:r>
        <w:rPr>
          <w:b/>
          <w:sz w:val="28"/>
          <w:szCs w:val="28"/>
          <w:lang w:val="uk-UA"/>
        </w:rPr>
        <w:t>про</w:t>
      </w:r>
    </w:p>
    <w:p w14:paraId="7ABD9FA7" w14:textId="77777777" w:rsidR="00E2592E" w:rsidRPr="00E2592E" w:rsidRDefault="00E2592E" w:rsidP="00E2592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  <w:r w:rsidRPr="00E2592E">
        <w:rPr>
          <w:rStyle w:val="a4"/>
          <w:sz w:val="28"/>
          <w:szCs w:val="28"/>
          <w:bdr w:val="none" w:sz="0" w:space="0" w:color="auto" w:frame="1"/>
          <w:lang w:val="uk-UA"/>
        </w:rPr>
        <w:t xml:space="preserve">порядок преміювання працівників </w:t>
      </w:r>
    </w:p>
    <w:p w14:paraId="25A35A21" w14:textId="77777777" w:rsidR="00E2592E" w:rsidRPr="00E2592E" w:rsidRDefault="00E2592E" w:rsidP="00E2592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sz w:val="28"/>
          <w:szCs w:val="28"/>
          <w:bdr w:val="none" w:sz="0" w:space="0" w:color="auto" w:frame="1"/>
          <w:lang w:val="uk-UA"/>
        </w:rPr>
      </w:pPr>
      <w:r w:rsidRPr="00E2592E">
        <w:rPr>
          <w:rStyle w:val="a4"/>
          <w:sz w:val="28"/>
          <w:szCs w:val="28"/>
          <w:bdr w:val="none" w:sz="0" w:space="0" w:color="auto" w:frame="1"/>
          <w:lang w:val="uk-UA"/>
        </w:rPr>
        <w:t>відділу освіти, культури, молоді та</w:t>
      </w:r>
    </w:p>
    <w:p w14:paraId="6A7E2B33" w14:textId="06C56B06" w:rsidR="00E2592E" w:rsidRPr="00E2592E" w:rsidRDefault="00E2592E" w:rsidP="00E2592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E2592E">
        <w:rPr>
          <w:rStyle w:val="a4"/>
          <w:sz w:val="28"/>
          <w:szCs w:val="28"/>
          <w:bdr w:val="none" w:sz="0" w:space="0" w:color="auto" w:frame="1"/>
          <w:lang w:val="uk-UA"/>
        </w:rPr>
        <w:t xml:space="preserve"> спорту </w:t>
      </w:r>
      <w:proofErr w:type="spellStart"/>
      <w:r w:rsidRPr="00E2592E">
        <w:rPr>
          <w:rStyle w:val="a4"/>
          <w:sz w:val="28"/>
          <w:szCs w:val="28"/>
          <w:bdr w:val="none" w:sz="0" w:space="0" w:color="auto" w:frame="1"/>
          <w:lang w:val="uk-UA"/>
        </w:rPr>
        <w:t>Сергіївської</w:t>
      </w:r>
      <w:proofErr w:type="spellEnd"/>
      <w:r w:rsidRPr="00E2592E">
        <w:rPr>
          <w:rStyle w:val="a4"/>
          <w:sz w:val="28"/>
          <w:szCs w:val="28"/>
          <w:bdr w:val="none" w:sz="0" w:space="0" w:color="auto" w:frame="1"/>
          <w:lang w:val="uk-UA"/>
        </w:rPr>
        <w:t xml:space="preserve"> селищної ради</w:t>
      </w:r>
    </w:p>
    <w:p w14:paraId="170D97B7" w14:textId="77777777" w:rsidR="00E2592E" w:rsidRPr="001857F5" w:rsidRDefault="00E2592E" w:rsidP="00E259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F81FB54" w14:textId="72ED1C8D" w:rsidR="00E2592E" w:rsidRPr="00D82D69" w:rsidRDefault="00E2592E" w:rsidP="00E259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D82D69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ст.25, ч.1, ст.59 Закону України «Про місцеве самоврядування в Україні», Кодексу законів про працю України,  Закону України «Про службу в органах місцевого самоврядування», Закону України  «Про оплату праці»,</w:t>
      </w:r>
      <w:r w:rsidRPr="00D82D69">
        <w:rPr>
          <w:rFonts w:ascii="Times New Roman" w:hAnsi="Times New Roman" w:cs="Times New Roman"/>
          <w:sz w:val="28"/>
          <w:szCs w:val="28"/>
          <w:lang w:val="uk-UA"/>
        </w:rPr>
        <w:t xml:space="preserve">  враховуючи постанову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 і доповненнями), наказу Міністерства розвитку економіки, торгівлі та сільського господарства України від 23 березня 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(із змінами і доповненнями)</w:t>
      </w:r>
      <w:r w:rsidRPr="00D82D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метою  матеріального стимулювання працівників відділу освіти, культури, молоді та спорту </w:t>
      </w:r>
      <w:proofErr w:type="spellStart"/>
      <w:r w:rsidRPr="00D82D69">
        <w:rPr>
          <w:rFonts w:ascii="Times New Roman" w:eastAsia="Times New Roman" w:hAnsi="Times New Roman" w:cs="Times New Roman"/>
          <w:sz w:val="28"/>
          <w:szCs w:val="28"/>
          <w:lang w:val="uk-UA"/>
        </w:rPr>
        <w:t>Сергіївської</w:t>
      </w:r>
      <w:proofErr w:type="spellEnd"/>
      <w:r w:rsidRPr="00D82D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та підвищення їх відповідальності за виконання поставлених завдань на належному рівні, селищна </w:t>
      </w:r>
      <w:r w:rsidRPr="00D82D69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рада     </w:t>
      </w:r>
    </w:p>
    <w:p w14:paraId="3893BA08" w14:textId="12DD8489" w:rsidR="00E2592E" w:rsidRPr="003446AD" w:rsidRDefault="003446AD" w:rsidP="003446AD">
      <w:pPr>
        <w:tabs>
          <w:tab w:val="center" w:pos="4153"/>
        </w:tabs>
        <w:spacing w:before="24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AF152E">
        <w:rPr>
          <w:rFonts w:ascii="Times New Roman" w:hAnsi="Times New Roman" w:cs="Times New Roman"/>
          <w:b/>
          <w:lang w:val="uk-UA"/>
        </w:rPr>
        <w:t>ВИРІШИЛА:</w:t>
      </w:r>
    </w:p>
    <w:p w14:paraId="17D3086F" w14:textId="4FF308E4" w:rsidR="00D82D69" w:rsidRPr="003446AD" w:rsidRDefault="00E2592E" w:rsidP="003446AD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4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="00D82D69" w:rsidRPr="00344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порядок преміювання працівників </w:t>
      </w:r>
      <w:r w:rsidR="003446AD" w:rsidRPr="003446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D82D69" w:rsidRPr="003446AD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відділу</w:t>
      </w:r>
    </w:p>
    <w:p w14:paraId="65F56273" w14:textId="0781D2AF" w:rsidR="00E2592E" w:rsidRDefault="00D82D69" w:rsidP="003446AD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82D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освіти, культури, молоді та спорту </w:t>
      </w:r>
      <w:proofErr w:type="spellStart"/>
      <w:r w:rsidRPr="00D82D69">
        <w:rPr>
          <w:rFonts w:ascii="Times New Roman" w:eastAsia="Times New Roman" w:hAnsi="Times New Roman" w:cs="Times New Roman"/>
          <w:sz w:val="28"/>
          <w:szCs w:val="28"/>
          <w:lang w:val="uk-UA"/>
        </w:rPr>
        <w:t>Сергіївської</w:t>
      </w:r>
      <w:proofErr w:type="spellEnd"/>
      <w:r w:rsidRPr="00D82D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Pr="00D82D69">
        <w:rPr>
          <w:rFonts w:ascii="Times New Roman" w:eastAsia="Times New Roman" w:hAnsi="Times New Roman" w:cs="Times New Roman"/>
          <w:sz w:val="28"/>
          <w:szCs w:val="28"/>
          <w:lang w:val="uk-UA"/>
        </w:rPr>
        <w:t>додається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663AB5B9" w14:textId="238F8492" w:rsidR="00E424F4" w:rsidRPr="00D82D69" w:rsidRDefault="003446AD" w:rsidP="003446AD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424F4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AB62D7" w:rsidRPr="00AB62D7">
        <w:rPr>
          <w:lang w:val="uk-UA"/>
        </w:rPr>
        <w:t xml:space="preserve"> </w:t>
      </w:r>
      <w:r w:rsidR="00AB62D7" w:rsidRPr="00AB62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Відповідальність за організацію виконання даного рішення покласти на відділ освіти, культури, молоді та спорту </w:t>
      </w:r>
      <w:proofErr w:type="spellStart"/>
      <w:r w:rsidR="00AB62D7" w:rsidRPr="00AB62D7">
        <w:rPr>
          <w:rFonts w:ascii="Times New Roman" w:eastAsia="Times New Roman" w:hAnsi="Times New Roman" w:cs="Times New Roman"/>
          <w:sz w:val="28"/>
          <w:szCs w:val="28"/>
          <w:lang w:val="uk-UA"/>
        </w:rPr>
        <w:t>Сергіївської</w:t>
      </w:r>
      <w:proofErr w:type="spellEnd"/>
      <w:r w:rsidR="00AB62D7" w:rsidRPr="00AB62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Білгород-Дністровського району Одеської області.</w:t>
      </w:r>
    </w:p>
    <w:p w14:paraId="11CED48F" w14:textId="53DD93E7" w:rsidR="00E2592E" w:rsidRPr="003446AD" w:rsidRDefault="003446AD" w:rsidP="003446A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lang w:val="uk-UA" w:eastAsia="ru-RU"/>
        </w:rPr>
        <w:t xml:space="preserve">   </w:t>
      </w:r>
      <w:r w:rsidR="00AB62D7" w:rsidRPr="003446AD">
        <w:rPr>
          <w:rFonts w:ascii="Times New Roman" w:hAnsi="Times New Roman" w:cs="Times New Roman"/>
          <w:sz w:val="28"/>
          <w:szCs w:val="28"/>
        </w:rPr>
        <w:t>3</w:t>
      </w:r>
      <w:r w:rsidR="00E2592E" w:rsidRPr="003446A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2592E" w:rsidRPr="003446A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592E" w:rsidRPr="003446A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сім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ї, </w:t>
      </w:r>
      <w:proofErr w:type="spellStart"/>
      <w:r w:rsidR="00E2592E" w:rsidRPr="003446AD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E2592E" w:rsidRPr="003446AD">
        <w:rPr>
          <w:rFonts w:ascii="Times New Roman" w:hAnsi="Times New Roman" w:cs="Times New Roman"/>
          <w:sz w:val="28"/>
          <w:szCs w:val="28"/>
        </w:rPr>
        <w:t xml:space="preserve"> </w:t>
      </w:r>
      <w:r w:rsidR="00D82D69" w:rsidRPr="003446AD">
        <w:rPr>
          <w:rFonts w:ascii="Times New Roman" w:hAnsi="Times New Roman" w:cs="Times New Roman"/>
          <w:sz w:val="28"/>
          <w:szCs w:val="28"/>
        </w:rPr>
        <w:t>транспорту</w:t>
      </w:r>
      <w:r w:rsidR="00E2592E" w:rsidRPr="003446AD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46BD3250" w14:textId="77777777" w:rsidR="00E2592E" w:rsidRPr="003446AD" w:rsidRDefault="00E2592E" w:rsidP="003446A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3400206" w14:textId="45EB7B5C" w:rsidR="00E2592E" w:rsidRPr="00D1468A" w:rsidRDefault="00E2592E" w:rsidP="00E2592E">
      <w:pPr>
        <w:spacing w:after="0" w:line="240" w:lineRule="auto"/>
        <w:rPr>
          <w:rFonts w:ascii="Times New Roman" w:hAnsi="Times New Roman"/>
          <w:i/>
          <w:sz w:val="24"/>
          <w:szCs w:val="24"/>
          <w:lang w:val="uk-UA" w:eastAsia="uk-UA"/>
        </w:rPr>
      </w:pPr>
      <w:r w:rsidRPr="00D1468A">
        <w:rPr>
          <w:rFonts w:ascii="Times New Roman" w:hAnsi="Times New Roman"/>
          <w:i/>
          <w:sz w:val="24"/>
          <w:szCs w:val="24"/>
          <w:lang w:val="uk-UA" w:eastAsia="uk-UA"/>
        </w:rPr>
        <w:t xml:space="preserve">Проект рішення </w:t>
      </w:r>
      <w:r w:rsidR="00D82D69" w:rsidRPr="00D1468A">
        <w:rPr>
          <w:rFonts w:ascii="Times New Roman" w:hAnsi="Times New Roman"/>
          <w:i/>
          <w:sz w:val="24"/>
          <w:szCs w:val="24"/>
          <w:lang w:val="uk-UA" w:eastAsia="uk-UA"/>
        </w:rPr>
        <w:t>підготовлено</w:t>
      </w:r>
      <w:bookmarkStart w:id="0" w:name="_GoBack"/>
      <w:bookmarkEnd w:id="0"/>
    </w:p>
    <w:p w14:paraId="0F33A328" w14:textId="463805B3" w:rsidR="00D82D69" w:rsidRPr="00D1468A" w:rsidRDefault="00E2592E" w:rsidP="00E2592E">
      <w:pPr>
        <w:spacing w:after="0" w:line="240" w:lineRule="auto"/>
        <w:rPr>
          <w:rFonts w:ascii="Times New Roman" w:hAnsi="Times New Roman"/>
          <w:i/>
          <w:sz w:val="24"/>
          <w:szCs w:val="24"/>
          <w:lang w:val="uk-UA" w:eastAsia="uk-UA"/>
        </w:rPr>
      </w:pPr>
      <w:r w:rsidRPr="00D1468A">
        <w:rPr>
          <w:rFonts w:ascii="Times New Roman" w:hAnsi="Times New Roman"/>
          <w:i/>
          <w:sz w:val="24"/>
          <w:szCs w:val="24"/>
          <w:lang w:val="uk-UA" w:eastAsia="uk-UA"/>
        </w:rPr>
        <w:t xml:space="preserve">відділом </w:t>
      </w:r>
      <w:proofErr w:type="spellStart"/>
      <w:r w:rsidR="00D82D69" w:rsidRPr="00D1468A">
        <w:rPr>
          <w:rFonts w:ascii="Times New Roman" w:hAnsi="Times New Roman"/>
          <w:i/>
          <w:sz w:val="24"/>
          <w:szCs w:val="24"/>
          <w:lang w:val="uk-UA" w:eastAsia="uk-UA"/>
        </w:rPr>
        <w:t>освіти,культури</w:t>
      </w:r>
      <w:proofErr w:type="spellEnd"/>
      <w:r w:rsidR="00D82D69" w:rsidRPr="00D1468A">
        <w:rPr>
          <w:rFonts w:ascii="Times New Roman" w:hAnsi="Times New Roman"/>
          <w:i/>
          <w:sz w:val="24"/>
          <w:szCs w:val="24"/>
          <w:lang w:val="uk-UA" w:eastAsia="uk-UA"/>
        </w:rPr>
        <w:t>,</w:t>
      </w:r>
    </w:p>
    <w:p w14:paraId="71AD27E6" w14:textId="77777777" w:rsidR="00D82D69" w:rsidRPr="00D1468A" w:rsidRDefault="00E2592E" w:rsidP="00D82D69">
      <w:pPr>
        <w:spacing w:after="0" w:line="240" w:lineRule="auto"/>
        <w:rPr>
          <w:rFonts w:ascii="Times New Roman" w:hAnsi="Times New Roman"/>
          <w:i/>
          <w:sz w:val="24"/>
          <w:szCs w:val="24"/>
          <w:lang w:val="uk-UA" w:eastAsia="uk-UA"/>
        </w:rPr>
      </w:pPr>
      <w:r w:rsidRPr="00D1468A">
        <w:rPr>
          <w:rFonts w:ascii="Times New Roman" w:hAnsi="Times New Roman"/>
          <w:i/>
          <w:sz w:val="24"/>
          <w:szCs w:val="24"/>
          <w:lang w:val="uk-UA" w:eastAsia="uk-UA"/>
        </w:rPr>
        <w:t xml:space="preserve"> молоді</w:t>
      </w:r>
      <w:r w:rsidR="00D82D69" w:rsidRPr="00D1468A">
        <w:rPr>
          <w:rFonts w:ascii="Times New Roman" w:hAnsi="Times New Roman"/>
          <w:i/>
          <w:sz w:val="24"/>
          <w:szCs w:val="24"/>
          <w:lang w:val="uk-UA" w:eastAsia="uk-UA"/>
        </w:rPr>
        <w:t xml:space="preserve"> та спорту</w:t>
      </w:r>
    </w:p>
    <w:p w14:paraId="2AC51178" w14:textId="77777777" w:rsidR="00E2592E" w:rsidRPr="00E2592E" w:rsidRDefault="00E2592E">
      <w:pPr>
        <w:rPr>
          <w:lang w:val="uk-UA"/>
        </w:rPr>
      </w:pP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3652"/>
      </w:tblGrid>
      <w:tr w:rsidR="00F309DD" w:rsidRPr="00AB62D7" w14:paraId="4D87FC45" w14:textId="77777777" w:rsidTr="00D46F9B">
        <w:tc>
          <w:tcPr>
            <w:tcW w:w="3652" w:type="dxa"/>
          </w:tcPr>
          <w:p w14:paraId="52E57A4C" w14:textId="36109567" w:rsidR="00551E47" w:rsidRPr="00AB62D7" w:rsidRDefault="00551E47" w:rsidP="00F432F3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Style w:val="a4"/>
                <w:b w:val="0"/>
                <w:bdr w:val="none" w:sz="0" w:space="0" w:color="auto" w:frame="1"/>
                <w:lang w:val="uk-UA"/>
              </w:rPr>
            </w:pPr>
            <w:r w:rsidRPr="00AB62D7">
              <w:rPr>
                <w:rStyle w:val="a4"/>
                <w:b w:val="0"/>
                <w:bdr w:val="none" w:sz="0" w:space="0" w:color="auto" w:frame="1"/>
                <w:lang w:val="uk-UA"/>
              </w:rPr>
              <w:lastRenderedPageBreak/>
              <w:t xml:space="preserve"> Додаток до р</w:t>
            </w:r>
            <w:r w:rsidR="00F432F3" w:rsidRPr="00AB62D7">
              <w:rPr>
                <w:rStyle w:val="a4"/>
                <w:b w:val="0"/>
                <w:bdr w:val="none" w:sz="0" w:space="0" w:color="auto" w:frame="1"/>
                <w:lang w:val="uk-UA"/>
              </w:rPr>
              <w:t>ішенням</w:t>
            </w:r>
          </w:p>
          <w:p w14:paraId="7324687C" w14:textId="77777777" w:rsidR="00551E47" w:rsidRPr="00AB62D7" w:rsidRDefault="00F432F3" w:rsidP="00F432F3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Style w:val="a4"/>
                <w:b w:val="0"/>
                <w:bdr w:val="none" w:sz="0" w:space="0" w:color="auto" w:frame="1"/>
                <w:lang w:val="uk-UA"/>
              </w:rPr>
            </w:pPr>
            <w:r w:rsidRPr="00AB62D7">
              <w:rPr>
                <w:rStyle w:val="a4"/>
                <w:b w:val="0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AB62D7">
              <w:rPr>
                <w:rStyle w:val="a4"/>
                <w:b w:val="0"/>
                <w:bdr w:val="none" w:sz="0" w:space="0" w:color="auto" w:frame="1"/>
                <w:lang w:val="uk-UA"/>
              </w:rPr>
              <w:t>Сергіївської</w:t>
            </w:r>
            <w:proofErr w:type="spellEnd"/>
            <w:r w:rsidRPr="00AB62D7">
              <w:rPr>
                <w:rStyle w:val="a4"/>
                <w:b w:val="0"/>
                <w:bdr w:val="none" w:sz="0" w:space="0" w:color="auto" w:frame="1"/>
                <w:lang w:val="uk-UA"/>
              </w:rPr>
              <w:t xml:space="preserve"> селищної ради </w:t>
            </w:r>
          </w:p>
          <w:p w14:paraId="211C1616" w14:textId="05A0D6DC" w:rsidR="00F432F3" w:rsidRPr="00AB62D7" w:rsidRDefault="00F432F3" w:rsidP="00F432F3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Style w:val="a4"/>
                <w:b w:val="0"/>
                <w:bdr w:val="none" w:sz="0" w:space="0" w:color="auto" w:frame="1"/>
                <w:lang w:val="uk-UA"/>
              </w:rPr>
            </w:pPr>
            <w:r w:rsidRPr="00AB62D7">
              <w:rPr>
                <w:rStyle w:val="a4"/>
                <w:b w:val="0"/>
                <w:bdr w:val="none" w:sz="0" w:space="0" w:color="auto" w:frame="1"/>
                <w:lang w:val="uk-UA"/>
              </w:rPr>
              <w:t xml:space="preserve"> від </w:t>
            </w:r>
            <w:r w:rsidR="00551E47" w:rsidRPr="00AB62D7">
              <w:rPr>
                <w:rStyle w:val="a4"/>
                <w:b w:val="0"/>
                <w:bdr w:val="none" w:sz="0" w:space="0" w:color="auto" w:frame="1"/>
                <w:lang w:val="uk-UA"/>
              </w:rPr>
              <w:t xml:space="preserve">                         №</w:t>
            </w:r>
          </w:p>
        </w:tc>
      </w:tr>
    </w:tbl>
    <w:p w14:paraId="4F1A0C46" w14:textId="77777777" w:rsidR="006C41DD" w:rsidRPr="00AB62D7" w:rsidRDefault="006C41DD" w:rsidP="00551E47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  <w:lang w:val="uk-UA"/>
        </w:rPr>
      </w:pPr>
    </w:p>
    <w:p w14:paraId="583E8251" w14:textId="77777777" w:rsidR="00F309DD" w:rsidRPr="00AB62D7" w:rsidRDefault="00F309DD" w:rsidP="00F432F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  <w:lang w:val="uk-UA"/>
        </w:rPr>
      </w:pPr>
    </w:p>
    <w:p w14:paraId="2BDD89D8" w14:textId="36E6CB82" w:rsidR="00F432F3" w:rsidRPr="00F309DD" w:rsidRDefault="00F432F3" w:rsidP="00F432F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7"/>
          <w:szCs w:val="27"/>
          <w:lang w:val="uk-UA"/>
        </w:rPr>
      </w:pPr>
      <w:r w:rsidRPr="00F309DD">
        <w:rPr>
          <w:rStyle w:val="a4"/>
          <w:sz w:val="27"/>
          <w:szCs w:val="27"/>
          <w:bdr w:val="none" w:sz="0" w:space="0" w:color="auto" w:frame="1"/>
        </w:rPr>
        <w:t>ПОЛОЖЕННЯ</w:t>
      </w:r>
    </w:p>
    <w:p w14:paraId="6CFDEBC6" w14:textId="3441B80C" w:rsidR="00F432F3" w:rsidRPr="00F309DD" w:rsidRDefault="00F309DD" w:rsidP="00F432F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7"/>
          <w:szCs w:val="27"/>
          <w:lang w:val="uk-UA"/>
        </w:rPr>
      </w:pPr>
      <w:r w:rsidRPr="00F309DD">
        <w:rPr>
          <w:rStyle w:val="a4"/>
          <w:sz w:val="27"/>
          <w:szCs w:val="27"/>
          <w:bdr w:val="none" w:sz="0" w:space="0" w:color="auto" w:frame="1"/>
          <w:lang w:val="uk-UA"/>
        </w:rPr>
        <w:t xml:space="preserve">про порядок преміювання </w:t>
      </w:r>
      <w:r w:rsidR="00F432F3" w:rsidRPr="00F309DD">
        <w:rPr>
          <w:rStyle w:val="a4"/>
          <w:sz w:val="27"/>
          <w:szCs w:val="27"/>
          <w:bdr w:val="none" w:sz="0" w:space="0" w:color="auto" w:frame="1"/>
          <w:lang w:val="uk-UA"/>
        </w:rPr>
        <w:t xml:space="preserve">працівників </w:t>
      </w:r>
      <w:r w:rsidR="009059A3" w:rsidRPr="00F309DD">
        <w:rPr>
          <w:rStyle w:val="a4"/>
          <w:sz w:val="27"/>
          <w:szCs w:val="27"/>
          <w:bdr w:val="none" w:sz="0" w:space="0" w:color="auto" w:frame="1"/>
          <w:lang w:val="uk-UA"/>
        </w:rPr>
        <w:t>Відділу освіти, культури, молоді та спорту Сергіївської селищної ради</w:t>
      </w:r>
    </w:p>
    <w:p w14:paraId="644AEFA2" w14:textId="77777777" w:rsidR="009059A3" w:rsidRPr="00F309DD" w:rsidRDefault="009059A3" w:rsidP="009059A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sz w:val="27"/>
          <w:szCs w:val="27"/>
          <w:bdr w:val="none" w:sz="0" w:space="0" w:color="auto" w:frame="1"/>
          <w:lang w:val="uk-UA"/>
        </w:rPr>
      </w:pPr>
    </w:p>
    <w:p w14:paraId="29D7F87D" w14:textId="77777777" w:rsidR="00F432F3" w:rsidRPr="00F309DD" w:rsidRDefault="00F432F3" w:rsidP="009059A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7"/>
          <w:szCs w:val="27"/>
          <w:lang w:val="uk-UA"/>
        </w:rPr>
      </w:pPr>
      <w:r w:rsidRPr="00F309DD">
        <w:rPr>
          <w:rStyle w:val="a4"/>
          <w:sz w:val="27"/>
          <w:szCs w:val="27"/>
          <w:bdr w:val="none" w:sz="0" w:space="0" w:color="auto" w:frame="1"/>
          <w:lang w:val="uk-UA"/>
        </w:rPr>
        <w:t>1. Загальні положення</w:t>
      </w:r>
    </w:p>
    <w:p w14:paraId="5D6496B2" w14:textId="17BAFDFB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1.1. </w:t>
      </w:r>
      <w:r w:rsidRPr="00D1468A">
        <w:rPr>
          <w:rFonts w:ascii="Times New Roman" w:hAnsi="Times New Roman" w:cs="Times New Roman"/>
          <w:sz w:val="24"/>
          <w:szCs w:val="24"/>
        </w:rPr>
        <w:t> 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Це Положення розроблено відповідно до Законів України «Про місцеве самоврядування в Україні», «Про службу в органах місцевого самоврядування»,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</w:t>
      </w:r>
      <w:r w:rsidR="008803C2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і доповненнями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), наказу Міністерства </w:t>
      </w:r>
      <w:r w:rsidR="009059A3" w:rsidRPr="00D1468A">
        <w:rPr>
          <w:rFonts w:ascii="Times New Roman" w:hAnsi="Times New Roman" w:cs="Times New Roman"/>
          <w:sz w:val="24"/>
          <w:szCs w:val="24"/>
          <w:lang w:val="uk-UA"/>
        </w:rPr>
        <w:t>розвитку економіки, торгівлі та сільського господарства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України від </w:t>
      </w:r>
      <w:r w:rsidR="009059A3" w:rsidRPr="00D1468A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59A3" w:rsidRPr="00D1468A">
        <w:rPr>
          <w:rFonts w:ascii="Times New Roman" w:hAnsi="Times New Roman" w:cs="Times New Roman"/>
          <w:sz w:val="24"/>
          <w:szCs w:val="24"/>
          <w:lang w:val="uk-UA"/>
        </w:rPr>
        <w:t>березня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59A3" w:rsidRPr="00D1468A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9059A3" w:rsidRPr="00D1468A">
        <w:rPr>
          <w:rFonts w:ascii="Times New Roman" w:hAnsi="Times New Roman" w:cs="Times New Roman"/>
          <w:sz w:val="24"/>
          <w:szCs w:val="24"/>
          <w:lang w:val="uk-UA"/>
        </w:rPr>
        <w:t>609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9059A3" w:rsidRPr="00D1468A">
        <w:rPr>
          <w:rFonts w:ascii="Times New Roman" w:hAnsi="Times New Roman" w:cs="Times New Roman"/>
          <w:sz w:val="24"/>
          <w:szCs w:val="24"/>
          <w:lang w:val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» (із змінами</w:t>
      </w:r>
      <w:r w:rsidR="008803C2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і доповненнями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), і встановлює порядок визначення розмірів, нарахування та виплати премій працівникам </w:t>
      </w:r>
      <w:r w:rsidR="000A0427" w:rsidRPr="00D1468A">
        <w:rPr>
          <w:rFonts w:ascii="Times New Roman" w:hAnsi="Times New Roman" w:cs="Times New Roman"/>
          <w:sz w:val="24"/>
          <w:szCs w:val="24"/>
          <w:lang w:val="uk-UA"/>
        </w:rPr>
        <w:t>відділу освіти, культури, молоді та спорту Сергіївської селищної ради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A0427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визначає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порядок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прем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порядок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премій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0A0427" w:rsidRPr="00D1468A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76F608D9" w14:textId="5ACB01E2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1.2. Дія цього Положення поширюється на всіх працівників </w:t>
      </w:r>
      <w:r w:rsidR="000A0427" w:rsidRPr="00D1468A">
        <w:rPr>
          <w:rFonts w:ascii="Times New Roman" w:hAnsi="Times New Roman" w:cs="Times New Roman"/>
          <w:sz w:val="24"/>
          <w:szCs w:val="24"/>
          <w:lang w:val="uk-UA"/>
        </w:rPr>
        <w:t>відділу освіти, культури, молоді та спорту Сергіївської селищної</w:t>
      </w:r>
      <w:r w:rsidR="005551EA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(далі – Відділ освіти)</w:t>
      </w:r>
      <w:r w:rsidR="005551EA" w:rsidRPr="00D1468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A0427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7BE5308" w14:textId="39143310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1.3. Преміювання працівників 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освіти 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здійснюється відповідно до їх особистого внеску в загальні результати роботи</w:t>
      </w:r>
      <w:r w:rsidR="005551EA" w:rsidRPr="00D1468A">
        <w:rPr>
          <w:rFonts w:ascii="Times New Roman" w:hAnsi="Times New Roman" w:cs="Times New Roman"/>
          <w:sz w:val="24"/>
          <w:szCs w:val="24"/>
          <w:lang w:val="uk-UA"/>
        </w:rPr>
        <w:t>, рівня трудової та виконавської дисципліни, інтенсивності праці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за підсумками роботи за місяць.</w:t>
      </w:r>
    </w:p>
    <w:p w14:paraId="3B8450D1" w14:textId="77777777" w:rsidR="005551EA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1.4.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особливо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важливої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внеску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нагоди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ювілейних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дат,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професійних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свят за </w:t>
      </w:r>
      <w:r w:rsidR="000A0427" w:rsidRPr="00D1468A">
        <w:rPr>
          <w:rFonts w:ascii="Times New Roman" w:hAnsi="Times New Roman" w:cs="Times New Roman"/>
          <w:sz w:val="24"/>
          <w:szCs w:val="24"/>
          <w:lang w:val="uk-UA"/>
        </w:rPr>
        <w:t>наказом начальника відділу</w:t>
      </w:r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виплачена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одноразова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фонду оплати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5E1D45E1" w14:textId="502FE803" w:rsidR="005551EA" w:rsidRPr="00D1468A" w:rsidRDefault="005551EA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>1.5. Відповідно до</w:t>
      </w:r>
      <w:r w:rsidR="00524978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п.п.2.3 п.2 наказу Міністерства розвитку економіки, торгівлі та сільського господарства України від 23 березня 2021 року № 609</w:t>
      </w:r>
      <w:r w:rsidR="008803C2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(із змінами і доповненнями) </w:t>
      </w:r>
      <w:r w:rsidR="00524978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робітникам, зайнятим обслуговуванням (водій, механік та </w:t>
      </w:r>
      <w:proofErr w:type="spellStart"/>
      <w:r w:rsidR="00524978" w:rsidRPr="00D1468A">
        <w:rPr>
          <w:rFonts w:ascii="Times New Roman" w:hAnsi="Times New Roman" w:cs="Times New Roman"/>
          <w:sz w:val="24"/>
          <w:szCs w:val="24"/>
          <w:lang w:val="uk-UA"/>
        </w:rPr>
        <w:t>інш</w:t>
      </w:r>
      <w:proofErr w:type="spellEnd"/>
      <w:r w:rsidR="00524978" w:rsidRPr="00D1468A">
        <w:rPr>
          <w:rFonts w:ascii="Times New Roman" w:hAnsi="Times New Roman" w:cs="Times New Roman"/>
          <w:sz w:val="24"/>
          <w:szCs w:val="24"/>
          <w:lang w:val="uk-UA"/>
        </w:rPr>
        <w:t>.), надається премія залежно від їхнього вкладу в кінцеві результати роботи.</w:t>
      </w:r>
    </w:p>
    <w:p w14:paraId="1EE4554D" w14:textId="081F64EA" w:rsidR="00AA6DE9" w:rsidRPr="00D1468A" w:rsidRDefault="00AA6DE9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1.6. Відповідно до п.п.3 п.2 постанови КМУ від 09 березня 2006 року № 268 </w:t>
      </w:r>
      <w:r w:rsidR="008803C2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(із змінами і доповненнями) </w:t>
      </w:r>
      <w:r w:rsidRPr="00D1468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надавати працівникам матеріальну допомогу для вирішення соціально-побутових питань та допомогу для оздоровлення при наданні щорічної відпустки у розмірі, що не перевищує середньомісячної заробітної плати</w:t>
      </w:r>
      <w:r w:rsidR="0072181F" w:rsidRPr="00D1468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14:paraId="39D954C0" w14:textId="6D03985C" w:rsidR="00C977C4" w:rsidRPr="00D1468A" w:rsidRDefault="00C977C4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1.7. 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Відповідно до п.п.2.3 п.2 наказу Міністерства розвитку економіки, торгівлі та сільського господарства України від 23 березня 2021 року № 609</w:t>
      </w:r>
      <w:r w:rsidR="008803C2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(із змінами і доповненнями)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робітникам, зайнятим обслуговуванням (водій, механік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lang w:val="uk-UA"/>
        </w:rPr>
        <w:t>інш</w:t>
      </w:r>
      <w:proofErr w:type="spellEnd"/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.) </w:t>
      </w:r>
      <w:r w:rsidRPr="00D1468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надавати матеріальну допомогу для оздоровлення при наданні щорічної відпустки у розмірі середньомісячного заробітку, крім матеріальної допомоги на поховання.</w:t>
      </w:r>
    </w:p>
    <w:p w14:paraId="240EAE6B" w14:textId="39D02CA8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1.</w:t>
      </w:r>
      <w:r w:rsidR="00AA6DE9" w:rsidRPr="00D1468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977C4" w:rsidRPr="00D1468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нараховується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за час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відпусток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непрацездатності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відрядженим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кваліфікації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в тому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за кордон.</w:t>
      </w:r>
    </w:p>
    <w:p w14:paraId="62460501" w14:textId="0674CF51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1.</w:t>
      </w:r>
      <w:r w:rsidR="00C977C4" w:rsidRPr="00D1468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146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винесена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догана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прем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виплачується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дисциплінарного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стягнення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333AD1CE" w14:textId="77777777" w:rsidR="00F432F3" w:rsidRPr="00D1468A" w:rsidRDefault="00F432F3" w:rsidP="00DB476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2. Фонд </w:t>
      </w:r>
      <w:proofErr w:type="spellStart"/>
      <w:proofErr w:type="gramStart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прем</w:t>
      </w:r>
      <w:proofErr w:type="gramEnd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іювання</w:t>
      </w:r>
      <w:proofErr w:type="spellEnd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728F8886" w14:textId="56F7BF3C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2.1.</w:t>
      </w:r>
      <w:r w:rsidR="00642616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68A">
        <w:rPr>
          <w:rFonts w:ascii="Times New Roman" w:hAnsi="Times New Roman" w:cs="Times New Roman"/>
          <w:sz w:val="24"/>
          <w:szCs w:val="24"/>
        </w:rPr>
        <w:t xml:space="preserve">Фонд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щомісячна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одноразові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D55908" w:rsidRPr="00D1468A">
        <w:rPr>
          <w:rFonts w:ascii="Times New Roman" w:hAnsi="Times New Roman" w:cs="Times New Roman"/>
          <w:sz w:val="24"/>
          <w:szCs w:val="24"/>
        </w:rPr>
        <w:t>ювілейних</w:t>
      </w:r>
      <w:proofErr w:type="spellEnd"/>
      <w:r w:rsidR="00D55908" w:rsidRPr="00D1468A">
        <w:rPr>
          <w:rFonts w:ascii="Times New Roman" w:hAnsi="Times New Roman" w:cs="Times New Roman"/>
          <w:sz w:val="24"/>
          <w:szCs w:val="24"/>
        </w:rPr>
        <w:t xml:space="preserve"> дат, </w:t>
      </w:r>
      <w:proofErr w:type="spellStart"/>
      <w:r w:rsidR="00D55908" w:rsidRPr="00D1468A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D55908" w:rsidRPr="00D1468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D55908" w:rsidRPr="00D1468A">
        <w:rPr>
          <w:rFonts w:ascii="Times New Roman" w:hAnsi="Times New Roman" w:cs="Times New Roman"/>
          <w:sz w:val="24"/>
          <w:szCs w:val="24"/>
        </w:rPr>
        <w:t>професійних</w:t>
      </w:r>
      <w:proofErr w:type="spellEnd"/>
      <w:r w:rsidR="00D55908" w:rsidRPr="00D1468A">
        <w:rPr>
          <w:rFonts w:ascii="Times New Roman" w:hAnsi="Times New Roman" w:cs="Times New Roman"/>
          <w:sz w:val="24"/>
          <w:szCs w:val="24"/>
        </w:rPr>
        <w:t xml:space="preserve"> свят</w:t>
      </w:r>
      <w:r w:rsidRPr="00D1468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proofErr w:type="gramStart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>ідділу освіти</w:t>
      </w:r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утворюється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кошторисі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економії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оплату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077581D5" w14:textId="33C47B38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2.2.</w:t>
      </w:r>
      <w:r w:rsidR="00D55908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68A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ічного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спрямовуються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як 10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посадових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окладів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економії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фонду оплати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42027350" w14:textId="29B5EF86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lastRenderedPageBreak/>
        <w:t xml:space="preserve">2.3.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Видатки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передбачаються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кошторис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D55908" w:rsidRPr="00D1468A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D55908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ідділу освіти, культури, молоді та спорту </w:t>
      </w:r>
      <w:proofErr w:type="spellStart"/>
      <w:r w:rsidR="00D55908" w:rsidRPr="00D1468A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D55908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730EA0F9" w14:textId="77777777" w:rsidR="00F432F3" w:rsidRPr="00D1468A" w:rsidRDefault="00F432F3" w:rsidP="00DB476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3. </w:t>
      </w:r>
      <w:proofErr w:type="spellStart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Показники</w:t>
      </w:r>
      <w:proofErr w:type="spellEnd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преміювання</w:t>
      </w:r>
      <w:proofErr w:type="spellEnd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і </w:t>
      </w:r>
      <w:proofErr w:type="spellStart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розмі</w:t>
      </w:r>
      <w:proofErr w:type="gramStart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р</w:t>
      </w:r>
      <w:proofErr w:type="spellEnd"/>
      <w:proofErr w:type="gramEnd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премії</w:t>
      </w:r>
      <w:proofErr w:type="spellEnd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1342534A" w14:textId="79703324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20360" w:rsidRPr="00D1468A">
        <w:rPr>
          <w:rFonts w:ascii="Times New Roman" w:hAnsi="Times New Roman" w:cs="Times New Roman"/>
          <w:sz w:val="24"/>
          <w:szCs w:val="24"/>
          <w:lang w:val="uk-UA"/>
        </w:rPr>
        <w:t>ідділу</w:t>
      </w:r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освіти </w:t>
      </w:r>
      <w:r w:rsidRPr="00D1468A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надбавок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всебічного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аналізу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ними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обов’язків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ідповідно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D20360" w:rsidRPr="00D1468A">
        <w:rPr>
          <w:rFonts w:ascii="Times New Roman" w:hAnsi="Times New Roman" w:cs="Times New Roman"/>
          <w:sz w:val="24"/>
          <w:szCs w:val="24"/>
          <w:lang w:val="uk-UA"/>
        </w:rPr>
        <w:t>наказц</w:t>
      </w:r>
      <w:proofErr w:type="spellEnd"/>
      <w:r w:rsidR="00D20360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</w:t>
      </w:r>
      <w:r w:rsidRPr="00D1468A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728207D6" w14:textId="0E5E0EF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3.2.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нараховується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щомісячно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грошовому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виразі</w:t>
      </w:r>
      <w:proofErr w:type="spellEnd"/>
      <w:r w:rsidR="00D20360" w:rsidRPr="00D1468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173814D" w14:textId="592A873F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3.3.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кожного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</w:t>
      </w:r>
      <w:proofErr w:type="spellEnd"/>
      <w:r w:rsidR="008D0BD4" w:rsidRPr="00D1468A">
        <w:rPr>
          <w:rFonts w:ascii="Times New Roman" w:hAnsi="Times New Roman" w:cs="Times New Roman"/>
          <w:sz w:val="24"/>
          <w:szCs w:val="24"/>
          <w:lang w:val="uk-UA"/>
        </w:rPr>
        <w:t>, встановлення їм надбавок здійснюється</w:t>
      </w:r>
      <w:r w:rsidRPr="00D146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залежності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внеску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загальні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D20360" w:rsidRPr="00D1468A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D1468A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оцінці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внеску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враховується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компетентність, ініціативність, складність, якість та оперативність </w:t>
      </w:r>
      <w:r w:rsidR="00D20360" w:rsidRPr="00D1468A">
        <w:rPr>
          <w:rFonts w:ascii="Times New Roman" w:hAnsi="Times New Roman" w:cs="Times New Roman"/>
          <w:sz w:val="24"/>
          <w:szCs w:val="24"/>
          <w:lang w:val="uk-UA"/>
        </w:rPr>
        <w:t>виконання поставлених керівництвом завдань і доручень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, їх обсяг, проведення творчої, аналітичної роботи, ефективність та продуктивність розробок, прийнятих </w:t>
      </w:r>
      <w:proofErr w:type="gramStart"/>
      <w:r w:rsidRPr="00D1468A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Pr="00D1468A">
        <w:rPr>
          <w:rFonts w:ascii="Times New Roman" w:hAnsi="Times New Roman" w:cs="Times New Roman"/>
          <w:sz w:val="24"/>
          <w:szCs w:val="24"/>
          <w:lang w:val="uk-UA"/>
        </w:rPr>
        <w:t>ішень, інші досягнення</w:t>
      </w:r>
      <w:r w:rsidR="008D0BD4" w:rsidRPr="00D1468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7341175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показниками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умовами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) для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proofErr w:type="gramStart"/>
      <w:r w:rsidRPr="00D1468A">
        <w:rPr>
          <w:rFonts w:ascii="Times New Roman" w:hAnsi="Times New Roman" w:cs="Times New Roman"/>
          <w:sz w:val="24"/>
          <w:szCs w:val="24"/>
        </w:rPr>
        <w:t xml:space="preserve"> є:</w:t>
      </w:r>
      <w:proofErr w:type="gramEnd"/>
    </w:p>
    <w:p w14:paraId="338E8EF8" w14:textId="6066DDD1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планами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proofErr w:type="gramStart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>ідділу освіти</w:t>
      </w:r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7F0FA0BF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раціональна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ефективна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колективу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добросовісне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посадових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обов’язкі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1596CBBB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ефективних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управлінських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результативність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02F113F6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творчість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ініціатива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професійність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ефективних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75976602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якісна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своєчасна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4C3149EC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якісна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ефективна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робота з листами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зверненнями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6A9663A0" w14:textId="72E3CE65" w:rsidR="00F309DD" w:rsidRPr="00D1468A" w:rsidRDefault="00F309DD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- своєчасне нарахування заробітної плати педагогічним та технічним працівникам</w:t>
      </w: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 </w:t>
      </w: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закладів дошкільної та загальної  середньої освіти;</w:t>
      </w:r>
    </w:p>
    <w:p w14:paraId="2871F67F" w14:textId="678DC755" w:rsidR="00F309DD" w:rsidRPr="00D1468A" w:rsidRDefault="00F309DD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- забезпечення організації </w:t>
      </w: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роботи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щодо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обліку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збереження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матеріальних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цінностей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14:paraId="4524E610" w14:textId="0DB0FBA0" w:rsidR="00F309DD" w:rsidRPr="00D1468A" w:rsidRDefault="00F309DD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- своєчасне виконання  договірних  відносин з оплати постачання енергоносіїв, продуктів харчування, пального та інших товарів робіт та послуг;</w:t>
      </w:r>
    </w:p>
    <w:p w14:paraId="59B1DE66" w14:textId="58E17B2E" w:rsidR="00F309DD" w:rsidRPr="00D1468A" w:rsidRDefault="00F309DD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-</w:t>
      </w: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своєчасне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подання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визначеної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законодавством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бухгалтерської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звітності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14:paraId="5D3F6C6D" w14:textId="430A159D" w:rsidR="00F309DD" w:rsidRPr="00D1468A" w:rsidRDefault="00F309DD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- систематичне оприлюднення </w:t>
      </w: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планів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закупівель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  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заключ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е</w:t>
      </w:r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них  </w:t>
      </w:r>
      <w:proofErr w:type="spellStart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договорів</w:t>
      </w:r>
      <w:proofErr w:type="spellEnd"/>
      <w:r w:rsidRPr="00D1468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;</w:t>
      </w:r>
    </w:p>
    <w:p w14:paraId="514E1ABA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входять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посадових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обов’язків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посадовою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інструкцією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3C643A8C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самовдосконалення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професійної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кваліфікації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6C26D2B1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належне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робочого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майна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раціональне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бережливе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286DB53B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трудового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правил трудового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розпорядку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трудової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штатно-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фінансової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іки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13CE65B0" w14:textId="58E48EB5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3.5.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Недотримання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показникі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(умов)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. 3.3, 3.4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тягне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за собою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зменшення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ідставою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є:</w:t>
      </w:r>
    </w:p>
    <w:p w14:paraId="701FCED3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- прогул (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тому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відсутність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3-х годин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робочого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дня) без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поважних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причин;</w:t>
      </w:r>
    </w:p>
    <w:p w14:paraId="0F4E7635" w14:textId="081E1B59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невиконання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неякісне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обов’язкі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01984FA" w14:textId="060BC99A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Загальних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поведінки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державного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службовця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7E0F4DB9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притягнення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дисциплінарної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відповідальності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2C25A96B" w14:textId="7EE3967A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неналежне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робочого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внутрішнього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трудового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розпорядку</w:t>
      </w:r>
      <w:proofErr w:type="spellEnd"/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C7D634E" w14:textId="613A052E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>3.6.</w:t>
      </w:r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Повне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часткове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проводиться за той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розрахунковий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мало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упущення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проступку</w:t>
      </w:r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1579137" w14:textId="05D1F2E5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3.7. </w:t>
      </w:r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>Конкретний розмір премії граничними розмірами не обмежується</w:t>
      </w:r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176A9159" w14:textId="77777777" w:rsidR="00F432F3" w:rsidRPr="00D1468A" w:rsidRDefault="00F432F3" w:rsidP="00A7686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4. </w:t>
      </w:r>
      <w:proofErr w:type="spellStart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Установлення</w:t>
      </w:r>
      <w:proofErr w:type="spellEnd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надбавок.</w:t>
      </w:r>
    </w:p>
    <w:p w14:paraId="6E56B6CE" w14:textId="77777777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4.1.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визначено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два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надбавок:</w:t>
      </w:r>
    </w:p>
    <w:p w14:paraId="0FB00060" w14:textId="2AC28E23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надбавка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високі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;</w:t>
      </w:r>
    </w:p>
    <w:p w14:paraId="6E0B2496" w14:textId="04D38FEA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- надбавка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особливо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важливої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3C8773CC" w14:textId="0E28DCB6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4.2.</w:t>
      </w:r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68A">
        <w:rPr>
          <w:rFonts w:ascii="Times New Roman" w:hAnsi="Times New Roman" w:cs="Times New Roman"/>
          <w:sz w:val="24"/>
          <w:szCs w:val="24"/>
        </w:rPr>
        <w:t xml:space="preserve">Надбавка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високі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особливо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важливої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до 50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посадового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окладу з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надбавки за ранг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вислугу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ідповідно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до </w:t>
      </w:r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>наказ</w:t>
      </w:r>
      <w:r w:rsidR="00642616" w:rsidRPr="00D1468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</w:t>
      </w:r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337222C4" w14:textId="5848DB66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lastRenderedPageBreak/>
        <w:t>4.3.</w:t>
      </w:r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68A">
        <w:rPr>
          <w:rFonts w:ascii="Times New Roman" w:hAnsi="Times New Roman" w:cs="Times New Roman"/>
          <w:sz w:val="24"/>
          <w:szCs w:val="24"/>
        </w:rPr>
        <w:t xml:space="preserve">Надбавка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високі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сумлінного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якісного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ними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посадових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обов'язків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ініціативності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порушень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трудової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3CAC81E2" w14:textId="7E15C9B8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4.4.</w:t>
      </w:r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68A">
        <w:rPr>
          <w:rFonts w:ascii="Times New Roman" w:hAnsi="Times New Roman" w:cs="Times New Roman"/>
          <w:sz w:val="24"/>
          <w:szCs w:val="24"/>
        </w:rPr>
        <w:t xml:space="preserve">Надбавка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особливо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важливої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чітко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визначений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40FF9C49" w14:textId="24E886BD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4.5.</w:t>
      </w:r>
      <w:r w:rsidR="00A34E43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встановлюватися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одночасно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одна з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цих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надбавок.</w:t>
      </w:r>
    </w:p>
    <w:p w14:paraId="291B668D" w14:textId="419AD5C1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4.6. </w:t>
      </w:r>
      <w:r w:rsidR="008803C2" w:rsidRPr="00D1468A">
        <w:rPr>
          <w:rFonts w:ascii="Times New Roman" w:hAnsi="Times New Roman" w:cs="Times New Roman"/>
          <w:sz w:val="24"/>
          <w:szCs w:val="24"/>
          <w:lang w:val="uk-UA"/>
        </w:rPr>
        <w:t>Відповідно наказу Міністерства розвитку економіки, торгівлі та сільського господарства України від 23 березня 2021 року № 609 (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="008803C2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і доповненнями)</w:t>
      </w:r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встановлюватися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надбавка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складність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напруженість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до 50%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місячного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окладу.</w:t>
      </w:r>
    </w:p>
    <w:p w14:paraId="1B39F462" w14:textId="55F174F0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4.7.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несвоєчасного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погіршення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трудової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надбавка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високі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скасовується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Pr="00D1468A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зменшується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у порядку,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визначеному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1961202E" w14:textId="77777777" w:rsidR="00F432F3" w:rsidRPr="00D1468A" w:rsidRDefault="00F432F3" w:rsidP="00A7686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5. Порядок </w:t>
      </w:r>
      <w:proofErr w:type="spellStart"/>
      <w:proofErr w:type="gramStart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прем</w:t>
      </w:r>
      <w:proofErr w:type="gramEnd"/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іювання</w:t>
      </w:r>
      <w:proofErr w:type="spellEnd"/>
    </w:p>
    <w:p w14:paraId="3E1C509D" w14:textId="2963AEBB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5.1.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6977" w:rsidRPr="00D1468A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696977" w:rsidRPr="00D1468A">
        <w:rPr>
          <w:rFonts w:ascii="Times New Roman" w:hAnsi="Times New Roman" w:cs="Times New Roman"/>
          <w:sz w:val="24"/>
          <w:szCs w:val="24"/>
          <w:lang w:val="uk-UA"/>
        </w:rPr>
        <w:t>ідділу освіти, культури, молоді та спорту</w:t>
      </w:r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надбавок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696977" w:rsidRPr="00D1468A">
        <w:rPr>
          <w:rFonts w:ascii="Times New Roman" w:hAnsi="Times New Roman" w:cs="Times New Roman"/>
          <w:sz w:val="24"/>
          <w:szCs w:val="24"/>
          <w:lang w:val="uk-UA"/>
        </w:rPr>
        <w:t>начальником відділу</w:t>
      </w:r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всебічного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аналізу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ними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посадових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обов'язків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5F4D70F3" w14:textId="518CEF8D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5.2. </w:t>
      </w:r>
      <w:r w:rsidR="007A33D0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сектору </w:t>
      </w:r>
      <w:r w:rsidR="003F27EB" w:rsidRPr="00D1468A">
        <w:rPr>
          <w:rFonts w:ascii="Times New Roman" w:hAnsi="Times New Roman" w:cs="Times New Roman"/>
          <w:sz w:val="24"/>
          <w:szCs w:val="24"/>
          <w:lang w:val="uk-UA"/>
        </w:rPr>
        <w:t>бухгалтерського обліку, звітності та господарчої діяльності – головний бухгалтер</w:t>
      </w:r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щомісяця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до 25 числа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розраховує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суму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спрямовуються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подає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3F27EB" w:rsidRPr="00D1468A">
        <w:rPr>
          <w:rFonts w:ascii="Times New Roman" w:hAnsi="Times New Roman" w:cs="Times New Roman"/>
          <w:sz w:val="24"/>
          <w:szCs w:val="24"/>
          <w:lang w:val="uk-UA"/>
        </w:rPr>
        <w:t>начальнику відділу освіти, культури, молоді та спорту</w:t>
      </w:r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26CED0D6" w14:textId="340A4A0E" w:rsidR="00596033" w:rsidRPr="00D1468A" w:rsidRDefault="0059603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5.3.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виплата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премій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сектором бухгалтерського </w:t>
      </w:r>
      <w:proofErr w:type="gramStart"/>
      <w:r w:rsidRPr="00D1468A">
        <w:rPr>
          <w:rFonts w:ascii="Times New Roman" w:hAnsi="Times New Roman" w:cs="Times New Roman"/>
          <w:sz w:val="24"/>
          <w:szCs w:val="24"/>
          <w:lang w:val="uk-UA"/>
        </w:rPr>
        <w:t>обл</w:t>
      </w:r>
      <w:proofErr w:type="gramEnd"/>
      <w:r w:rsidRPr="00D1468A">
        <w:rPr>
          <w:rFonts w:ascii="Times New Roman" w:hAnsi="Times New Roman" w:cs="Times New Roman"/>
          <w:sz w:val="24"/>
          <w:szCs w:val="24"/>
          <w:lang w:val="uk-UA"/>
        </w:rPr>
        <w:t>іку, звітності та господарчої діяльності</w:t>
      </w:r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наказу начальника відділу</w:t>
      </w:r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09C7BB74" w14:textId="2A7F3450" w:rsidR="00596033" w:rsidRPr="00D1468A" w:rsidRDefault="0059603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Нарахована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місяць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і надбавки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виплачуються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одночасно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виплатою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плати </w:t>
      </w:r>
      <w:proofErr w:type="gramStart"/>
      <w:r w:rsidRPr="00D1468A">
        <w:rPr>
          <w:rFonts w:ascii="Times New Roman" w:hAnsi="Times New Roman" w:cs="Times New Roman"/>
          <w:sz w:val="24"/>
          <w:szCs w:val="24"/>
          <w:lang w:val="uk-UA"/>
        </w:rPr>
        <w:t>за</w:t>
      </w:r>
      <w:proofErr w:type="gramEnd"/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D1468A">
        <w:rPr>
          <w:rFonts w:ascii="Times New Roman" w:hAnsi="Times New Roman" w:cs="Times New Roman"/>
          <w:sz w:val="24"/>
          <w:szCs w:val="24"/>
          <w:lang w:val="uk-UA"/>
        </w:rPr>
        <w:t>другу</w:t>
      </w:r>
      <w:proofErr w:type="gramEnd"/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половину місяця</w:t>
      </w:r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38F2F2EB" w14:textId="11BD2440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5.</w:t>
      </w:r>
      <w:r w:rsidR="00596033" w:rsidRPr="00D1468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D146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позбавлення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>Відділу освіти</w:t>
      </w:r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D1468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1468A">
        <w:rPr>
          <w:rFonts w:ascii="Times New Roman" w:hAnsi="Times New Roman" w:cs="Times New Roman"/>
          <w:sz w:val="24"/>
          <w:szCs w:val="24"/>
        </w:rPr>
        <w:t>ідставі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3F27EB" w:rsidRPr="00D1468A">
        <w:rPr>
          <w:rFonts w:ascii="Times New Roman" w:hAnsi="Times New Roman" w:cs="Times New Roman"/>
          <w:sz w:val="24"/>
          <w:szCs w:val="24"/>
          <w:lang w:val="uk-UA"/>
        </w:rPr>
        <w:t>наказу начальника відділу</w:t>
      </w:r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5B5DF6A3" w14:textId="202475A8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1468A">
        <w:rPr>
          <w:rFonts w:ascii="Times New Roman" w:hAnsi="Times New Roman" w:cs="Times New Roman"/>
          <w:sz w:val="24"/>
          <w:szCs w:val="24"/>
        </w:rPr>
        <w:t>5.</w:t>
      </w:r>
      <w:r w:rsidR="00596033" w:rsidRPr="00D1468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D1468A">
        <w:rPr>
          <w:rFonts w:ascii="Times New Roman" w:hAnsi="Times New Roman" w:cs="Times New Roman"/>
          <w:sz w:val="24"/>
          <w:szCs w:val="24"/>
        </w:rPr>
        <w:t xml:space="preserve">. </w:t>
      </w:r>
      <w:r w:rsidR="003F27EB" w:rsidRPr="00D1468A"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освіти, молоді та спорту</w:t>
      </w:r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преміюється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r w:rsidR="003F27EB" w:rsidRPr="00D1468A">
        <w:rPr>
          <w:rFonts w:ascii="Times New Roman" w:hAnsi="Times New Roman" w:cs="Times New Roman"/>
          <w:sz w:val="24"/>
          <w:szCs w:val="24"/>
          <w:lang w:val="uk-UA"/>
        </w:rPr>
        <w:t>Сергіївської селищної ради</w:t>
      </w:r>
      <w:r w:rsidRPr="00D1468A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приймається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як правило, один раз на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вказується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про порядок оплати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, в тому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68A">
        <w:rPr>
          <w:rFonts w:ascii="Times New Roman" w:hAnsi="Times New Roman" w:cs="Times New Roman"/>
          <w:sz w:val="24"/>
          <w:szCs w:val="24"/>
        </w:rPr>
        <w:t>премії</w:t>
      </w:r>
      <w:proofErr w:type="spellEnd"/>
      <w:r w:rsidRPr="00D1468A">
        <w:rPr>
          <w:rFonts w:ascii="Times New Roman" w:hAnsi="Times New Roman" w:cs="Times New Roman"/>
          <w:sz w:val="24"/>
          <w:szCs w:val="24"/>
        </w:rPr>
        <w:t>.</w:t>
      </w:r>
    </w:p>
    <w:p w14:paraId="3ECBC02E" w14:textId="05ADDBDF" w:rsidR="00F432F3" w:rsidRPr="00D1468A" w:rsidRDefault="00F432F3" w:rsidP="00DB476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6. </w:t>
      </w:r>
      <w:r w:rsidR="00596033"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Надання матеріальної допомоги</w:t>
      </w:r>
      <w:r w:rsidRPr="00D1468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29986CF2" w14:textId="1D6A4348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6.1. </w:t>
      </w:r>
      <w:r w:rsidR="005B20B8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Надання матеріальної допомоги працівникам 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B20B8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ідділу освіти проводиться за рахунок коштів загального фонду, у розмірі, що не перевищує </w:t>
      </w:r>
      <w:r w:rsidR="001201DB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розмір </w:t>
      </w:r>
      <w:r w:rsidR="005B20B8" w:rsidRPr="00D1468A">
        <w:rPr>
          <w:rFonts w:ascii="Times New Roman" w:hAnsi="Times New Roman" w:cs="Times New Roman"/>
          <w:sz w:val="24"/>
          <w:szCs w:val="24"/>
          <w:lang w:val="uk-UA"/>
        </w:rPr>
        <w:t>середньомісячн</w:t>
      </w:r>
      <w:r w:rsidR="001201DB" w:rsidRPr="00D1468A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5B20B8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заробітн</w:t>
      </w:r>
      <w:r w:rsidR="001201DB" w:rsidRPr="00D1468A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5B20B8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плат</w:t>
      </w:r>
      <w:r w:rsidR="001201DB" w:rsidRPr="00D1468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5B20B8" w:rsidRPr="00D1468A">
        <w:rPr>
          <w:rFonts w:ascii="Times New Roman" w:hAnsi="Times New Roman" w:cs="Times New Roman"/>
          <w:sz w:val="24"/>
          <w:szCs w:val="24"/>
          <w:lang w:val="uk-UA"/>
        </w:rPr>
        <w:t>, відповідно до наказу начальника відділу.</w:t>
      </w:r>
    </w:p>
    <w:p w14:paraId="57983749" w14:textId="69C717AC" w:rsidR="00F432F3" w:rsidRPr="00D1468A" w:rsidRDefault="00F432F3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</w:rPr>
        <w:t xml:space="preserve">6.2. </w:t>
      </w:r>
      <w:r w:rsidR="001201DB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Посадовим особам та службовцям 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201DB" w:rsidRPr="00D1468A">
        <w:rPr>
          <w:rFonts w:ascii="Times New Roman" w:hAnsi="Times New Roman" w:cs="Times New Roman"/>
          <w:sz w:val="24"/>
          <w:szCs w:val="24"/>
          <w:lang w:val="uk-UA"/>
        </w:rPr>
        <w:t>ідділу</w:t>
      </w:r>
      <w:r w:rsidR="00D46F9B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освіти</w:t>
      </w:r>
      <w:r w:rsidR="001201DB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 надається:</w:t>
      </w:r>
    </w:p>
    <w:p w14:paraId="256892C9" w14:textId="115AC8F9" w:rsidR="001201DB" w:rsidRPr="00D1468A" w:rsidRDefault="001201DB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>- матеріальна допомога для вирішення соціал</w:t>
      </w:r>
      <w:r w:rsidR="00741B7D" w:rsidRPr="00D1468A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но-побутових питань у розмірі визначеному наказом началь</w:t>
      </w:r>
      <w:r w:rsidR="00741B7D" w:rsidRPr="00D1468A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ика відділу</w:t>
      </w:r>
      <w:r w:rsidR="00741B7D" w:rsidRPr="00D1468A">
        <w:rPr>
          <w:rFonts w:ascii="Times New Roman" w:hAnsi="Times New Roman" w:cs="Times New Roman"/>
          <w:sz w:val="24"/>
          <w:szCs w:val="24"/>
          <w:lang w:val="uk-UA"/>
        </w:rPr>
        <w:t>, а начальнику відділу, рішенням виконавчого комітету селищної ради, але не більше середньомісячної заробітної плати та при наявності економії кошторисних призначень на оплату праці</w:t>
      </w:r>
      <w:r w:rsidR="001F26D2" w:rsidRPr="00D1468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2DCB30D" w14:textId="3F09735F" w:rsidR="001F26D2" w:rsidRPr="00D1468A" w:rsidRDefault="001A698F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>- д</w:t>
      </w:r>
      <w:r w:rsidR="001F26D2" w:rsidRPr="00D1468A">
        <w:rPr>
          <w:rFonts w:ascii="Times New Roman" w:hAnsi="Times New Roman" w:cs="Times New Roman"/>
          <w:sz w:val="24"/>
          <w:szCs w:val="24"/>
          <w:lang w:val="uk-UA"/>
        </w:rPr>
        <w:t>опомога на оздоровлення при наданні щорічної основної або додаткової відпустки у розмірі не менше посадового окладу, але не більше середньоміс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1F26D2"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чної </w:t>
      </w:r>
      <w:r w:rsidRPr="00D1468A">
        <w:rPr>
          <w:rFonts w:ascii="Times New Roman" w:hAnsi="Times New Roman" w:cs="Times New Roman"/>
          <w:sz w:val="24"/>
          <w:szCs w:val="24"/>
          <w:lang w:val="uk-UA"/>
        </w:rPr>
        <w:t>заробітної плати при наявності економії кошторисних призначень на оплату праці.</w:t>
      </w:r>
    </w:p>
    <w:p w14:paraId="689BCFB7" w14:textId="0BCCDC90" w:rsidR="001A698F" w:rsidRPr="00D1468A" w:rsidRDefault="001A698F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>6.3. Робітникам, зайнятим обслуговуванням надається матеріальна допомога на оздоровлення, у розмірі середньомісячного заробітку, при наданні щорічної відпустки.</w:t>
      </w:r>
    </w:p>
    <w:p w14:paraId="4D36367C" w14:textId="2D6DD60B" w:rsidR="001A698F" w:rsidRPr="00D1468A" w:rsidRDefault="001A698F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468A">
        <w:rPr>
          <w:rFonts w:ascii="Times New Roman" w:hAnsi="Times New Roman" w:cs="Times New Roman"/>
          <w:sz w:val="24"/>
          <w:szCs w:val="24"/>
          <w:lang w:val="uk-UA"/>
        </w:rPr>
        <w:t xml:space="preserve">6.4. У разі виплати працівнику на протязі року матеріальної допомоги в розмірі меншому за середньомісячний заробіток, за заявою працівника, при наявності можливості, в кінці </w:t>
      </w:r>
      <w:r w:rsidR="00642616" w:rsidRPr="00D1468A">
        <w:rPr>
          <w:rFonts w:ascii="Times New Roman" w:hAnsi="Times New Roman" w:cs="Times New Roman"/>
          <w:sz w:val="24"/>
          <w:szCs w:val="24"/>
          <w:lang w:val="uk-UA"/>
        </w:rPr>
        <w:t>року йому може бути проведена доплата матеріальної допомоги в розмірі різниці між його середньомісячним заробітком та виплаченої матеріальної допомоги.</w:t>
      </w:r>
    </w:p>
    <w:p w14:paraId="69B93BE2" w14:textId="023B4FC8" w:rsidR="00642616" w:rsidRPr="00D1468A" w:rsidRDefault="00642616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87056BE" w14:textId="48BC7B83" w:rsidR="00642616" w:rsidRPr="00D1468A" w:rsidRDefault="00642616" w:rsidP="00D1468A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8DCE47" w14:textId="5643F0A4" w:rsidR="005808AB" w:rsidRPr="00DB4763" w:rsidRDefault="00D1468A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Pr="00DB4763">
        <w:rPr>
          <w:rFonts w:ascii="Times New Roman" w:hAnsi="Times New Roman" w:cs="Times New Roman"/>
          <w:b/>
          <w:lang w:val="uk-UA"/>
        </w:rPr>
        <w:t>Секретар селищної ради                                                                              Тетяна ДРАМАРЕЦЬКА</w:t>
      </w:r>
    </w:p>
    <w:p w14:paraId="2C2F3CB5" w14:textId="77777777" w:rsidR="005551EA" w:rsidRPr="00F309DD" w:rsidRDefault="005551EA">
      <w:pPr>
        <w:rPr>
          <w:rFonts w:ascii="Times New Roman" w:hAnsi="Times New Roman" w:cs="Times New Roman"/>
          <w:lang w:val="uk-UA"/>
        </w:rPr>
      </w:pPr>
    </w:p>
    <w:p w14:paraId="2B38A719" w14:textId="77777777" w:rsidR="005551EA" w:rsidRPr="00F309DD" w:rsidRDefault="005551EA">
      <w:pPr>
        <w:rPr>
          <w:rFonts w:ascii="Times New Roman" w:hAnsi="Times New Roman" w:cs="Times New Roman"/>
          <w:lang w:val="uk-UA"/>
        </w:rPr>
      </w:pPr>
    </w:p>
    <w:sectPr w:rsidR="005551EA" w:rsidRPr="00F309DD" w:rsidSect="006C41DD">
      <w:pgSz w:w="11907" w:h="16839" w:code="9"/>
      <w:pgMar w:top="426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81FF6"/>
    <w:multiLevelType w:val="hybridMultilevel"/>
    <w:tmpl w:val="8954B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F3"/>
    <w:rsid w:val="000A0427"/>
    <w:rsid w:val="001201DB"/>
    <w:rsid w:val="001A698F"/>
    <w:rsid w:val="001D6109"/>
    <w:rsid w:val="001F26D2"/>
    <w:rsid w:val="003446AD"/>
    <w:rsid w:val="003F084B"/>
    <w:rsid w:val="003F27EB"/>
    <w:rsid w:val="004C1920"/>
    <w:rsid w:val="00524978"/>
    <w:rsid w:val="00551E47"/>
    <w:rsid w:val="005551EA"/>
    <w:rsid w:val="005808AB"/>
    <w:rsid w:val="00596033"/>
    <w:rsid w:val="005B20B8"/>
    <w:rsid w:val="00642616"/>
    <w:rsid w:val="00696977"/>
    <w:rsid w:val="006C41DD"/>
    <w:rsid w:val="0072181F"/>
    <w:rsid w:val="00741B7D"/>
    <w:rsid w:val="007A33D0"/>
    <w:rsid w:val="008803C2"/>
    <w:rsid w:val="008D0BD4"/>
    <w:rsid w:val="009059A3"/>
    <w:rsid w:val="00A34E43"/>
    <w:rsid w:val="00A7686F"/>
    <w:rsid w:val="00AA6DE9"/>
    <w:rsid w:val="00AB62D7"/>
    <w:rsid w:val="00C944E2"/>
    <w:rsid w:val="00C977C4"/>
    <w:rsid w:val="00CE2BAE"/>
    <w:rsid w:val="00D1468A"/>
    <w:rsid w:val="00D20360"/>
    <w:rsid w:val="00D46F9B"/>
    <w:rsid w:val="00D55908"/>
    <w:rsid w:val="00D82D69"/>
    <w:rsid w:val="00DB4763"/>
    <w:rsid w:val="00E2592E"/>
    <w:rsid w:val="00E424F4"/>
    <w:rsid w:val="00E5091A"/>
    <w:rsid w:val="00F309DD"/>
    <w:rsid w:val="00F4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8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59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551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59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51E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F4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2F3"/>
    <w:rPr>
      <w:b/>
      <w:bCs/>
    </w:rPr>
  </w:style>
  <w:style w:type="table" w:styleId="a5">
    <w:name w:val="Table Grid"/>
    <w:basedOn w:val="a1"/>
    <w:uiPriority w:val="59"/>
    <w:rsid w:val="00F43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9059A3"/>
    <w:pPr>
      <w:spacing w:after="0" w:line="240" w:lineRule="auto"/>
    </w:pPr>
  </w:style>
  <w:style w:type="paragraph" w:customStyle="1" w:styleId="tc">
    <w:name w:val="tc"/>
    <w:basedOn w:val="a"/>
    <w:rsid w:val="0055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551EA"/>
    <w:rPr>
      <w:color w:val="0000FF"/>
      <w:u w:val="single"/>
    </w:rPr>
  </w:style>
  <w:style w:type="paragraph" w:customStyle="1" w:styleId="tj">
    <w:name w:val="tj"/>
    <w:basedOn w:val="a"/>
    <w:rsid w:val="0055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55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">
    <w:name w:val="tr"/>
    <w:basedOn w:val="a"/>
    <w:rsid w:val="0055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5551EA"/>
  </w:style>
  <w:style w:type="paragraph" w:styleId="a8">
    <w:name w:val="Balloon Text"/>
    <w:basedOn w:val="a"/>
    <w:link w:val="a9"/>
    <w:uiPriority w:val="99"/>
    <w:semiHidden/>
    <w:unhideWhenUsed/>
    <w:rsid w:val="00D14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468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59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551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59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51E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F4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2F3"/>
    <w:rPr>
      <w:b/>
      <w:bCs/>
    </w:rPr>
  </w:style>
  <w:style w:type="table" w:styleId="a5">
    <w:name w:val="Table Grid"/>
    <w:basedOn w:val="a1"/>
    <w:uiPriority w:val="59"/>
    <w:rsid w:val="00F43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9059A3"/>
    <w:pPr>
      <w:spacing w:after="0" w:line="240" w:lineRule="auto"/>
    </w:pPr>
  </w:style>
  <w:style w:type="paragraph" w:customStyle="1" w:styleId="tc">
    <w:name w:val="tc"/>
    <w:basedOn w:val="a"/>
    <w:rsid w:val="0055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551EA"/>
    <w:rPr>
      <w:color w:val="0000FF"/>
      <w:u w:val="single"/>
    </w:rPr>
  </w:style>
  <w:style w:type="paragraph" w:customStyle="1" w:styleId="tj">
    <w:name w:val="tj"/>
    <w:basedOn w:val="a"/>
    <w:rsid w:val="0055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55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">
    <w:name w:val="tr"/>
    <w:basedOn w:val="a"/>
    <w:rsid w:val="0055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5551EA"/>
  </w:style>
  <w:style w:type="paragraph" w:styleId="a8">
    <w:name w:val="Balloon Text"/>
    <w:basedOn w:val="a"/>
    <w:link w:val="a9"/>
    <w:uiPriority w:val="99"/>
    <w:semiHidden/>
    <w:unhideWhenUsed/>
    <w:rsid w:val="00D14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468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027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205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504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50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02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271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132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45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403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53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116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816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1893</Words>
  <Characters>10794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2022-01-21T06:42:00Z</cp:lastPrinted>
  <dcterms:created xsi:type="dcterms:W3CDTF">2022-01-21T07:05:00Z</dcterms:created>
  <dcterms:modified xsi:type="dcterms:W3CDTF">2022-01-25T10:35:00Z</dcterms:modified>
</cp:coreProperties>
</file>