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A6" w:rsidRPr="00EF13BC" w:rsidRDefault="003A0BA6" w:rsidP="0019568D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</w:t>
      </w:r>
      <w:r w:rsidRPr="00EF13BC">
        <w:rPr>
          <w:lang w:val="uk-UA" w:eastAsia="ar-SA"/>
        </w:rPr>
        <w:t>Додато</w:t>
      </w:r>
      <w:r>
        <w:rPr>
          <w:lang w:val="uk-UA" w:eastAsia="ar-SA"/>
        </w:rPr>
        <w:t xml:space="preserve">к </w:t>
      </w:r>
      <w:r w:rsidRPr="00EF13BC">
        <w:rPr>
          <w:lang w:val="uk-UA" w:eastAsia="ar-SA"/>
        </w:rPr>
        <w:t xml:space="preserve">до рішення </w:t>
      </w:r>
    </w:p>
    <w:p w:rsidR="003A0BA6" w:rsidRPr="001666DE" w:rsidRDefault="003A0BA6" w:rsidP="0019568D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виконавчого комітету</w:t>
      </w:r>
    </w:p>
    <w:p w:rsidR="003A0BA6" w:rsidRPr="00532763" w:rsidRDefault="003A0BA6" w:rsidP="0019568D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</w:t>
      </w:r>
      <w:proofErr w:type="spellStart"/>
      <w:r>
        <w:rPr>
          <w:kern w:val="1"/>
          <w:lang w:val="uk-UA" w:eastAsia="ar-SA"/>
        </w:rPr>
        <w:t>Сергіївської</w:t>
      </w:r>
      <w:proofErr w:type="spellEnd"/>
      <w:r>
        <w:rPr>
          <w:kern w:val="1"/>
          <w:lang w:val="uk-UA" w:eastAsia="ar-SA"/>
        </w:rPr>
        <w:t xml:space="preserve"> селищної</w:t>
      </w:r>
      <w:r w:rsidRPr="009E7E27">
        <w:rPr>
          <w:kern w:val="1"/>
          <w:lang w:val="uk-UA" w:eastAsia="ar-SA"/>
        </w:rPr>
        <w:t xml:space="preserve"> ради</w:t>
      </w:r>
    </w:p>
    <w:p w:rsidR="003A0BA6" w:rsidRPr="002B4596" w:rsidRDefault="003A0BA6" w:rsidP="0019568D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в</w:t>
      </w:r>
      <w:r w:rsidRPr="009E7E27">
        <w:rPr>
          <w:kern w:val="1"/>
          <w:lang w:val="uk-UA" w:eastAsia="ar-SA"/>
        </w:rPr>
        <w:t>ід</w:t>
      </w:r>
      <w:r>
        <w:rPr>
          <w:kern w:val="1"/>
          <w:lang w:val="uk-UA" w:eastAsia="ar-SA"/>
        </w:rPr>
        <w:t xml:space="preserve"> 02.03.2021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>
        <w:rPr>
          <w:kern w:val="1"/>
          <w:lang w:val="uk-UA" w:eastAsia="ar-SA"/>
        </w:rPr>
        <w:t>76</w:t>
      </w:r>
    </w:p>
    <w:p w:rsidR="003A0BA6" w:rsidRPr="00EF13BC" w:rsidRDefault="003A0BA6" w:rsidP="00AC2871">
      <w:pPr>
        <w:suppressAutoHyphens/>
        <w:rPr>
          <w:lang w:val="uk-UA" w:eastAsia="ar-SA"/>
        </w:rPr>
      </w:pPr>
    </w:p>
    <w:tbl>
      <w:tblPr>
        <w:tblpPr w:leftFromText="180" w:rightFromText="180" w:vertAnchor="page" w:horzAnchor="margin" w:tblpY="309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5"/>
        <w:gridCol w:w="4885"/>
      </w:tblGrid>
      <w:tr w:rsidR="003A0BA6" w:rsidRPr="00EE64B9" w:rsidTr="00337FC1">
        <w:trPr>
          <w:trHeight w:val="2683"/>
        </w:trPr>
        <w:tc>
          <w:tcPr>
            <w:tcW w:w="9180" w:type="dxa"/>
            <w:gridSpan w:val="2"/>
            <w:vAlign w:val="center"/>
          </w:tcPr>
          <w:p w:rsidR="003A0BA6" w:rsidRPr="00F15DD1" w:rsidRDefault="003A0BA6" w:rsidP="00F15DD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AC27F7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3A0BA6" w:rsidRDefault="003A0BA6" w:rsidP="00F15D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674A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3A0BA6" w:rsidRPr="00036EFA" w:rsidRDefault="003A0BA6" w:rsidP="00337F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36EFA" w:rsidRPr="00036EFA">
              <w:rPr>
                <w:b/>
                <w:sz w:val="28"/>
                <w:szCs w:val="28"/>
                <w:lang w:val="uk-UA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</w:t>
            </w:r>
          </w:p>
          <w:p w:rsidR="003A0BA6" w:rsidRPr="006B3752" w:rsidRDefault="00036EFA" w:rsidP="00337FC1">
            <w:pPr>
              <w:jc w:val="center"/>
              <w:rPr>
                <w:b/>
                <w:sz w:val="32"/>
                <w:szCs w:val="32"/>
                <w:lang w:val="uk-UA" w:eastAsia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№ 10-02</w:t>
            </w:r>
          </w:p>
          <w:p w:rsidR="003A0BA6" w:rsidRPr="00EE64B9" w:rsidRDefault="003A0BA6" w:rsidP="00337FC1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A0BA6" w:rsidRPr="00EE64B9" w:rsidTr="00337FC1">
        <w:trPr>
          <w:trHeight w:val="416"/>
        </w:trPr>
        <w:tc>
          <w:tcPr>
            <w:tcW w:w="9180" w:type="dxa"/>
            <w:gridSpan w:val="2"/>
            <w:vAlign w:val="center"/>
          </w:tcPr>
          <w:p w:rsidR="003A0BA6" w:rsidRPr="00EE64B9" w:rsidRDefault="003A0BA6" w:rsidP="00337FC1">
            <w:pPr>
              <w:pStyle w:val="2"/>
              <w:jc w:val="center"/>
              <w:rPr>
                <w:sz w:val="28"/>
                <w:szCs w:val="28"/>
              </w:rPr>
            </w:pPr>
            <w:r w:rsidRPr="00EE64B9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3A0BA6" w:rsidRPr="006B3752" w:rsidTr="00337FC1">
        <w:trPr>
          <w:trHeight w:val="870"/>
        </w:trPr>
        <w:tc>
          <w:tcPr>
            <w:tcW w:w="4295" w:type="dxa"/>
            <w:vAlign w:val="center"/>
          </w:tcPr>
          <w:p w:rsidR="003A0BA6" w:rsidRPr="006B3752" w:rsidRDefault="003A0BA6" w:rsidP="00AC2871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6B3752">
              <w:rPr>
                <w:b/>
                <w:bCs/>
                <w:color w:val="000000"/>
                <w:lang w:val="uk-UA"/>
              </w:rPr>
              <w:t>центру</w:t>
            </w:r>
            <w:r w:rsidRPr="006B3752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4885" w:type="dxa"/>
            <w:vAlign w:val="center"/>
          </w:tcPr>
          <w:p w:rsidR="003A0BA6" w:rsidRPr="0034680E" w:rsidRDefault="003A0BA6" w:rsidP="00AC2871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6778</w:t>
            </w:r>
            <w:r w:rsidRPr="0034680E">
              <w:rPr>
                <w:lang w:val="uk-UA" w:eastAsia="ar-SA"/>
              </w:rPr>
              <w:t>0</w:t>
            </w:r>
          </w:p>
          <w:p w:rsidR="003A0BA6" w:rsidRPr="0034680E" w:rsidRDefault="00EF13BC" w:rsidP="00AC2871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вул. Гагаріна,буд.3</w:t>
            </w:r>
            <w:r w:rsidR="003A0BA6">
              <w:rPr>
                <w:lang w:val="uk-UA" w:eastAsia="ar-SA"/>
              </w:rPr>
              <w:t xml:space="preserve">, смт. </w:t>
            </w:r>
            <w:proofErr w:type="spellStart"/>
            <w:r w:rsidR="003A0BA6">
              <w:rPr>
                <w:lang w:val="uk-UA" w:eastAsia="ar-SA"/>
              </w:rPr>
              <w:t>Сергіївка</w:t>
            </w:r>
            <w:proofErr w:type="spellEnd"/>
          </w:p>
          <w:p w:rsidR="003A0BA6" w:rsidRPr="006B3752" w:rsidRDefault="003A0BA6" w:rsidP="00AC2871">
            <w:pPr>
              <w:rPr>
                <w:color w:val="000000"/>
                <w:lang w:val="uk-UA"/>
              </w:rPr>
            </w:pPr>
            <w:r w:rsidRPr="0034680E">
              <w:rPr>
                <w:lang w:val="uk-UA" w:eastAsia="ar-SA"/>
              </w:rPr>
              <w:t>Білгород-</w:t>
            </w:r>
            <w:r>
              <w:rPr>
                <w:lang w:val="uk-UA" w:eastAsia="ar-SA"/>
              </w:rPr>
              <w:t>Дністровський р-н, Одеська обл.</w:t>
            </w:r>
          </w:p>
        </w:tc>
      </w:tr>
      <w:tr w:rsidR="003A0BA6" w:rsidRPr="006B3752" w:rsidTr="00D309AE">
        <w:trPr>
          <w:trHeight w:val="2088"/>
        </w:trPr>
        <w:tc>
          <w:tcPr>
            <w:tcW w:w="4295" w:type="dxa"/>
          </w:tcPr>
          <w:p w:rsidR="003A0BA6" w:rsidRPr="006B3752" w:rsidRDefault="003A0BA6" w:rsidP="00337FC1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885" w:type="dxa"/>
            <w:vAlign w:val="center"/>
          </w:tcPr>
          <w:p w:rsidR="003A0BA6" w:rsidRDefault="003A0BA6" w:rsidP="0002185C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</w:p>
          <w:p w:rsidR="003A0BA6" w:rsidRPr="0002185C" w:rsidRDefault="003A0BA6" w:rsidP="0002185C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  <w:r w:rsidRPr="0002185C"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:rsidR="003A0BA6" w:rsidRPr="006B3752" w:rsidRDefault="003A0BA6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</w:p>
          <w:p w:rsidR="003A0BA6" w:rsidRPr="006B3752" w:rsidRDefault="003A0BA6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Понеділок       08:00-17:00</w:t>
            </w:r>
          </w:p>
          <w:p w:rsidR="003A0BA6" w:rsidRPr="006B3752" w:rsidRDefault="003A0BA6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Вівторок          08:00-17:00</w:t>
            </w:r>
          </w:p>
          <w:p w:rsidR="003A0BA6" w:rsidRPr="006B3752" w:rsidRDefault="003A0BA6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</w:t>
            </w:r>
            <w:r w:rsidRPr="006B3752">
              <w:rPr>
                <w:color w:val="000000"/>
                <w:lang w:val="uk-UA" w:eastAsia="ar-SA"/>
              </w:rPr>
              <w:t>:00</w:t>
            </w:r>
          </w:p>
          <w:p w:rsidR="003A0BA6" w:rsidRPr="006B3752" w:rsidRDefault="003A0BA6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Четвер             08:00-17:00</w:t>
            </w:r>
          </w:p>
          <w:p w:rsidR="003A0BA6" w:rsidRPr="006B3752" w:rsidRDefault="003A0BA6" w:rsidP="00337FC1">
            <w:pPr>
              <w:suppressAutoHyphens/>
              <w:ind w:left="720"/>
              <w:rPr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</w:t>
            </w:r>
            <w:r w:rsidRPr="006B3752">
              <w:rPr>
                <w:lang w:eastAsia="ar-SA"/>
              </w:rPr>
              <w:t>’</w:t>
            </w:r>
            <w:proofErr w:type="spellStart"/>
            <w:r w:rsidRPr="006B3752">
              <w:rPr>
                <w:lang w:val="uk-UA" w:eastAsia="ar-SA"/>
              </w:rPr>
              <w:t>ятниця</w:t>
            </w:r>
            <w:proofErr w:type="spellEnd"/>
            <w:r w:rsidRPr="006B3752">
              <w:rPr>
                <w:lang w:val="uk-UA" w:eastAsia="ar-SA"/>
              </w:rPr>
              <w:t xml:space="preserve">    </w:t>
            </w:r>
            <w:r w:rsidRPr="006B3752">
              <w:rPr>
                <w:lang w:eastAsia="ar-SA"/>
              </w:rPr>
              <w:t xml:space="preserve"> </w:t>
            </w:r>
            <w:r w:rsidRPr="006B3752">
              <w:rPr>
                <w:lang w:val="uk-UA" w:eastAsia="ar-SA"/>
              </w:rPr>
              <w:t xml:space="preserve">    08:00-16:00</w:t>
            </w:r>
          </w:p>
          <w:p w:rsidR="003A0BA6" w:rsidRDefault="003A0BA6" w:rsidP="00337FC1">
            <w:pPr>
              <w:suppressAutoHyphens/>
              <w:rPr>
                <w:lang w:val="uk-UA" w:eastAsia="ar-SA"/>
              </w:rPr>
            </w:pPr>
            <w:r w:rsidRPr="006B3752">
              <w:rPr>
                <w:lang w:val="uk-UA" w:eastAsia="ar-SA"/>
              </w:rPr>
              <w:t xml:space="preserve">             Субота, неділя – вихідні</w:t>
            </w:r>
          </w:p>
          <w:p w:rsidR="003A0BA6" w:rsidRPr="006B3752" w:rsidRDefault="003A0BA6" w:rsidP="00337FC1">
            <w:pPr>
              <w:suppressAutoHyphens/>
              <w:rPr>
                <w:color w:val="000000"/>
                <w:lang w:val="uk-UA" w:eastAsia="ar-SA"/>
              </w:rPr>
            </w:pPr>
            <w:r>
              <w:rPr>
                <w:lang w:val="uk-UA" w:eastAsia="ar-SA"/>
              </w:rPr>
              <w:t>Прийом документів з 8.30 до 15.30</w:t>
            </w:r>
          </w:p>
          <w:p w:rsidR="003A0BA6" w:rsidRPr="006B3752" w:rsidRDefault="003A0BA6" w:rsidP="00337FC1">
            <w:pPr>
              <w:rPr>
                <w:color w:val="000000"/>
                <w:lang w:val="uk-UA"/>
              </w:rPr>
            </w:pPr>
          </w:p>
        </w:tc>
      </w:tr>
      <w:tr w:rsidR="003A0BA6" w:rsidRPr="007050C6" w:rsidTr="00D309AE">
        <w:trPr>
          <w:trHeight w:val="1072"/>
        </w:trPr>
        <w:tc>
          <w:tcPr>
            <w:tcW w:w="4295" w:type="dxa"/>
          </w:tcPr>
          <w:p w:rsidR="003A0BA6" w:rsidRPr="006B3752" w:rsidRDefault="003A0BA6" w:rsidP="0019568D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  <w:r>
              <w:rPr>
                <w:b/>
                <w:color w:val="000000"/>
                <w:lang w:val="uk-UA" w:eastAsia="ar-SA"/>
              </w:rPr>
              <w:t xml:space="preserve"> </w:t>
            </w:r>
          </w:p>
        </w:tc>
        <w:tc>
          <w:tcPr>
            <w:tcW w:w="4885" w:type="dxa"/>
            <w:vAlign w:val="center"/>
          </w:tcPr>
          <w:p w:rsidR="003A0BA6" w:rsidRPr="00CE3179" w:rsidRDefault="003A0BA6" w:rsidP="0019568D">
            <w:pPr>
              <w:suppressAutoHyphens/>
              <w:rPr>
                <w:sz w:val="26"/>
                <w:szCs w:val="26"/>
                <w:lang w:val="uk-UA" w:eastAsia="ar-SA"/>
              </w:rPr>
            </w:pPr>
            <w:proofErr w:type="spellStart"/>
            <w:r w:rsidRPr="00CE3179">
              <w:rPr>
                <w:sz w:val="26"/>
                <w:szCs w:val="26"/>
                <w:lang w:eastAsia="ar-SA"/>
              </w:rPr>
              <w:t>http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://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sergeevka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.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info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/</w:t>
            </w:r>
          </w:p>
          <w:p w:rsidR="003A0BA6" w:rsidRPr="00C70F5B" w:rsidRDefault="003A0BA6" w:rsidP="0019568D">
            <w:pPr>
              <w:suppressAutoHyphens/>
              <w:rPr>
                <w:sz w:val="26"/>
                <w:szCs w:val="26"/>
                <w:lang w:val="uk-UA" w:eastAsia="en-US"/>
              </w:rPr>
            </w:pPr>
            <w:r w:rsidRPr="00C70F5B">
              <w:rPr>
                <w:sz w:val="26"/>
                <w:szCs w:val="26"/>
                <w:lang w:val="en-US" w:eastAsia="ar-SA"/>
              </w:rPr>
              <w:t>E</w:t>
            </w:r>
            <w:r w:rsidRPr="00C70F5B">
              <w:rPr>
                <w:sz w:val="26"/>
                <w:szCs w:val="26"/>
                <w:lang w:val="uk-UA" w:eastAsia="ar-SA"/>
              </w:rPr>
              <w:t>-</w:t>
            </w:r>
            <w:r w:rsidRPr="00C70F5B">
              <w:rPr>
                <w:sz w:val="26"/>
                <w:szCs w:val="26"/>
                <w:lang w:val="en-US" w:eastAsia="ar-SA"/>
              </w:rPr>
              <w:t>mail</w:t>
            </w:r>
            <w:r w:rsidRPr="00C70F5B">
              <w:rPr>
                <w:b/>
                <w:sz w:val="26"/>
                <w:szCs w:val="26"/>
                <w:lang w:val="uk-UA" w:eastAsia="ar-SA"/>
              </w:rPr>
              <w:t>: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3A0BA6" w:rsidRPr="006B3752" w:rsidTr="00D309AE">
        <w:trPr>
          <w:trHeight w:val="352"/>
        </w:trPr>
        <w:tc>
          <w:tcPr>
            <w:tcW w:w="9180" w:type="dxa"/>
            <w:gridSpan w:val="2"/>
          </w:tcPr>
          <w:p w:rsidR="003A0BA6" w:rsidRPr="006B3752" w:rsidRDefault="003A0BA6" w:rsidP="00337FC1">
            <w:pPr>
              <w:jc w:val="center"/>
              <w:rPr>
                <w:b/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0BA6" w:rsidRPr="006B3752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4885" w:type="dxa"/>
          </w:tcPr>
          <w:p w:rsidR="003A0BA6" w:rsidRPr="00F4715F" w:rsidRDefault="003A0BA6" w:rsidP="00F4715F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71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 України «Про адміністративні послуги;</w:t>
            </w:r>
            <w:r w:rsidRPr="00E34AB5">
              <w:rPr>
                <w:lang w:val="uk-UA"/>
              </w:rPr>
              <w:t xml:space="preserve"> </w:t>
            </w:r>
            <w:r w:rsidRPr="00E34A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</w:t>
            </w:r>
            <w:r w:rsidRPr="00E34A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ня адміністративних послуг»;</w:t>
            </w:r>
          </w:p>
          <w:p w:rsidR="003A0BA6" w:rsidRPr="006B3752" w:rsidRDefault="003A0BA6" w:rsidP="00337FC1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місцеве самоврядування в Україні».</w:t>
            </w:r>
          </w:p>
        </w:tc>
      </w:tr>
      <w:tr w:rsidR="003A0BA6" w:rsidRPr="006B3752" w:rsidTr="00D309AE">
        <w:trPr>
          <w:trHeight w:val="272"/>
        </w:trPr>
        <w:tc>
          <w:tcPr>
            <w:tcW w:w="9180" w:type="dxa"/>
            <w:gridSpan w:val="2"/>
          </w:tcPr>
          <w:p w:rsidR="003A0BA6" w:rsidRPr="006B3752" w:rsidRDefault="003A0BA6" w:rsidP="00337FC1">
            <w:pPr>
              <w:jc w:val="center"/>
              <w:rPr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3A0BA6" w:rsidRPr="006B3752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4885" w:type="dxa"/>
          </w:tcPr>
          <w:p w:rsidR="003A0BA6" w:rsidRPr="00EB3788" w:rsidRDefault="003A0BA6" w:rsidP="00EB3788">
            <w:pPr>
              <w:jc w:val="both"/>
              <w:rPr>
                <w:lang w:val="uk-UA" w:eastAsia="uk-UA"/>
              </w:rPr>
            </w:pPr>
            <w:r w:rsidRPr="00EB3788">
              <w:rPr>
                <w:lang w:val="uk-UA" w:eastAsia="uk-UA"/>
              </w:rPr>
              <w:t xml:space="preserve">  Заява фізичної особи/законного представника/представника на підставі довіреності, посвідченої в установленому законом порядку, за встановленою формою.</w:t>
            </w:r>
          </w:p>
          <w:p w:rsidR="003A0BA6" w:rsidRPr="006B3752" w:rsidRDefault="003A0BA6" w:rsidP="00EB3788">
            <w:pPr>
              <w:jc w:val="both"/>
              <w:rPr>
                <w:lang w:val="uk-UA" w:eastAsia="uk-UA"/>
              </w:rPr>
            </w:pPr>
          </w:p>
        </w:tc>
      </w:tr>
      <w:tr w:rsidR="003A0BA6" w:rsidRPr="006B3752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lastRenderedPageBreak/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3A0BA6" w:rsidRPr="00EB3788" w:rsidRDefault="003A0BA6" w:rsidP="00AB276A">
            <w:pPr>
              <w:jc w:val="both"/>
              <w:rPr>
                <w:lang w:val="uk-UA" w:eastAsia="uk-UA"/>
              </w:rPr>
            </w:pPr>
            <w:bookmarkStart w:id="0" w:name="n506"/>
            <w:bookmarkEnd w:id="0"/>
            <w:r w:rsidRPr="00EB3788">
              <w:rPr>
                <w:lang w:val="uk-UA" w:eastAsia="uk-UA"/>
              </w:rPr>
              <w:t xml:space="preserve">Заява встановленого зразка від особи або її представника. До заяви додаються: </w:t>
            </w:r>
          </w:p>
          <w:p w:rsidR="003A0BA6" w:rsidRPr="00EB3788" w:rsidRDefault="003A0BA6" w:rsidP="00AB276A">
            <w:pPr>
              <w:jc w:val="both"/>
              <w:rPr>
                <w:lang w:val="uk-UA" w:eastAsia="uk-UA"/>
              </w:rPr>
            </w:pPr>
            <w:r w:rsidRPr="00EB3788">
              <w:rPr>
                <w:lang w:val="uk-UA" w:eastAsia="uk-UA"/>
              </w:rPr>
              <w:t>1.</w:t>
            </w:r>
            <w:r w:rsidRPr="00EB3788">
              <w:rPr>
                <w:lang w:val="uk-UA" w:eastAsia="uk-UA"/>
              </w:rPr>
              <w:tab/>
              <w:t>документ до якого вносяться відомості (паспорт громадянина України, тимчасове посвідчення громадянина України</w:t>
            </w:r>
            <w:r>
              <w:rPr>
                <w:lang w:val="uk-UA" w:eastAsia="uk-UA"/>
              </w:rPr>
              <w:t>)</w:t>
            </w:r>
            <w:r w:rsidRPr="00EB3788">
              <w:rPr>
                <w:lang w:val="uk-UA" w:eastAsia="uk-UA"/>
              </w:rPr>
              <w:t xml:space="preserve">;  </w:t>
            </w:r>
          </w:p>
          <w:p w:rsidR="003A0BA6" w:rsidRDefault="006E31EE" w:rsidP="00AB276A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  <w:r w:rsidR="003A0BA6">
              <w:rPr>
                <w:lang w:val="uk-UA" w:eastAsia="uk-UA"/>
              </w:rPr>
              <w:t xml:space="preserve"> Рішення сільської ради про зміну назви вулиці</w:t>
            </w:r>
            <w:r>
              <w:rPr>
                <w:lang w:val="uk-UA" w:eastAsia="uk-UA"/>
              </w:rPr>
              <w:t xml:space="preserve">, нумерації будинків, </w:t>
            </w:r>
            <w:proofErr w:type="spellStart"/>
            <w:r>
              <w:rPr>
                <w:lang w:val="uk-UA" w:eastAsia="uk-UA"/>
              </w:rPr>
              <w:t>населенних</w:t>
            </w:r>
            <w:proofErr w:type="spellEnd"/>
            <w:r>
              <w:rPr>
                <w:lang w:val="uk-UA" w:eastAsia="uk-UA"/>
              </w:rPr>
              <w:t xml:space="preserve"> </w:t>
            </w:r>
          </w:p>
          <w:p w:rsidR="003A0BA6" w:rsidRPr="00EB3788" w:rsidRDefault="003A0BA6" w:rsidP="00AB276A">
            <w:pPr>
              <w:jc w:val="both"/>
              <w:rPr>
                <w:lang w:val="uk-UA" w:eastAsia="uk-UA"/>
              </w:rPr>
            </w:pPr>
            <w:r w:rsidRPr="00EB3788">
              <w:rPr>
                <w:lang w:val="uk-UA" w:eastAsia="uk-UA"/>
              </w:rPr>
              <w:t>У разі подання заяви представником особи, крім зазначених документів, додатково подаються:</w:t>
            </w:r>
          </w:p>
          <w:p w:rsidR="003A0BA6" w:rsidRPr="00EB3788" w:rsidRDefault="003A0BA6" w:rsidP="00AB276A">
            <w:pPr>
              <w:jc w:val="both"/>
              <w:rPr>
                <w:lang w:val="uk-UA" w:eastAsia="uk-UA"/>
              </w:rPr>
            </w:pPr>
            <w:r w:rsidRPr="00EB3788">
              <w:rPr>
                <w:lang w:val="uk-UA" w:eastAsia="uk-UA"/>
              </w:rPr>
              <w:t>1. документ, що посвідчує особу представника;</w:t>
            </w:r>
          </w:p>
          <w:p w:rsidR="003A0BA6" w:rsidRPr="00EB3788" w:rsidRDefault="003A0BA6" w:rsidP="00AB276A">
            <w:pPr>
              <w:jc w:val="both"/>
              <w:rPr>
                <w:lang w:val="uk-UA" w:eastAsia="uk-UA"/>
              </w:rPr>
            </w:pPr>
            <w:r w:rsidRPr="00EB3788">
              <w:rPr>
                <w:lang w:val="uk-UA" w:eastAsia="uk-UA"/>
              </w:rPr>
              <w:t>2. документ, що підтверджує повноваження особи як представника</w:t>
            </w:r>
          </w:p>
          <w:p w:rsidR="003A0BA6" w:rsidRPr="006B3752" w:rsidRDefault="003A0BA6" w:rsidP="00AB276A">
            <w:pPr>
              <w:jc w:val="both"/>
              <w:rPr>
                <w:lang w:val="uk-UA" w:eastAsia="uk-UA"/>
              </w:rPr>
            </w:pPr>
            <w:r w:rsidRPr="00EB3788">
              <w:rPr>
                <w:lang w:val="uk-UA" w:eastAsia="uk-UA"/>
              </w:rPr>
              <w:t>Копії документів завіряються в установленому законом порядку.</w:t>
            </w:r>
          </w:p>
        </w:tc>
      </w:tr>
      <w:tr w:rsidR="003A0BA6" w:rsidRPr="006B3752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3A0BA6" w:rsidRPr="006B3752" w:rsidRDefault="003A0BA6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/>
              </w:rPr>
              <w:t>Для одержання адміністративної послуги особа звертається до центру надання адміністративних послуг.</w:t>
            </w:r>
          </w:p>
        </w:tc>
      </w:tr>
      <w:tr w:rsidR="003A0BA6" w:rsidRPr="006B3752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885" w:type="dxa"/>
          </w:tcPr>
          <w:p w:rsidR="003A0BA6" w:rsidRPr="006B3752" w:rsidRDefault="003A0BA6" w:rsidP="00337FC1">
            <w:pPr>
              <w:jc w:val="both"/>
              <w:rPr>
                <w:lang w:val="uk-UA" w:eastAsia="uk-UA"/>
              </w:rPr>
            </w:pPr>
            <w:r>
              <w:rPr>
                <w:iCs/>
                <w:lang w:val="uk-UA"/>
              </w:rPr>
              <w:t>-</w:t>
            </w:r>
          </w:p>
        </w:tc>
      </w:tr>
      <w:tr w:rsidR="003A0BA6" w:rsidRPr="006B3752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4885" w:type="dxa"/>
          </w:tcPr>
          <w:p w:rsidR="003A0BA6" w:rsidRPr="006B3752" w:rsidRDefault="007050C6" w:rsidP="00337FC1">
            <w:pPr>
              <w:jc w:val="both"/>
              <w:rPr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Протягом 1-2 </w:t>
            </w:r>
            <w:bookmarkStart w:id="1" w:name="_GoBack"/>
            <w:bookmarkEnd w:id="1"/>
            <w:r w:rsidR="003A0BA6">
              <w:rPr>
                <w:color w:val="000000"/>
                <w:lang w:val="uk-UA" w:eastAsia="uk-UA"/>
              </w:rPr>
              <w:t>робочих</w:t>
            </w:r>
            <w:r w:rsidR="006E31EE">
              <w:rPr>
                <w:color w:val="000000"/>
                <w:lang w:val="uk-UA" w:eastAsia="uk-UA"/>
              </w:rPr>
              <w:t xml:space="preserve"> днів з дня надходження заяви</w:t>
            </w:r>
          </w:p>
        </w:tc>
      </w:tr>
      <w:tr w:rsidR="003A0BA6" w:rsidRPr="007050C6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4885" w:type="dxa"/>
          </w:tcPr>
          <w:p w:rsidR="003A0BA6" w:rsidRPr="006E31EE" w:rsidRDefault="006E31EE" w:rsidP="00BD3791">
            <w:pPr>
              <w:jc w:val="both"/>
              <w:rPr>
                <w:lang w:val="uk-UA" w:eastAsia="uk-UA"/>
              </w:rPr>
            </w:pPr>
            <w:bookmarkStart w:id="2" w:name="o638"/>
            <w:bookmarkEnd w:id="2"/>
            <w:r w:rsidRPr="006E31EE">
              <w:rPr>
                <w:lang w:val="uk-UA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</w:t>
            </w:r>
          </w:p>
        </w:tc>
      </w:tr>
      <w:tr w:rsidR="003A0BA6" w:rsidRPr="006B3752" w:rsidTr="00337FC1">
        <w:trPr>
          <w:trHeight w:val="462"/>
        </w:trPr>
        <w:tc>
          <w:tcPr>
            <w:tcW w:w="4295" w:type="dxa"/>
          </w:tcPr>
          <w:p w:rsidR="003A0BA6" w:rsidRPr="006B3752" w:rsidRDefault="003A0BA6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4885" w:type="dxa"/>
          </w:tcPr>
          <w:p w:rsidR="003A0BA6" w:rsidRPr="006B3752" w:rsidRDefault="003A0BA6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 w:eastAsia="uk-UA"/>
              </w:rPr>
              <w:t>Особисто</w:t>
            </w:r>
            <w:r w:rsidR="006E31EE">
              <w:rPr>
                <w:lang w:val="uk-UA" w:eastAsia="uk-UA"/>
              </w:rPr>
              <w:t xml:space="preserve"> або через законно представника</w:t>
            </w:r>
          </w:p>
        </w:tc>
      </w:tr>
    </w:tbl>
    <w:p w:rsidR="00EF13BC" w:rsidRPr="00EF13BC" w:rsidRDefault="00EF13BC" w:rsidP="00EF13BC">
      <w:pPr>
        <w:rPr>
          <w:vanish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395"/>
        <w:gridCol w:w="4819"/>
      </w:tblGrid>
      <w:tr w:rsidR="003A0BA6" w:rsidRPr="00B16135" w:rsidTr="004257E3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BA6" w:rsidRPr="004257E3" w:rsidRDefault="003A0BA6" w:rsidP="00F53BC3">
            <w:pPr>
              <w:rPr>
                <w:b/>
                <w:lang w:val="uk-UA"/>
              </w:rPr>
            </w:pPr>
            <w:r w:rsidRPr="004257E3">
              <w:rPr>
                <w:b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A6" w:rsidRPr="00C7117F" w:rsidRDefault="003A0BA6" w:rsidP="00F53BC3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1. Особа не подала необх</w:t>
            </w:r>
            <w:r>
              <w:rPr>
                <w:lang w:val="uk-UA"/>
              </w:rPr>
              <w:t>ідних документів або інформації.</w:t>
            </w:r>
          </w:p>
          <w:p w:rsidR="003A0BA6" w:rsidRPr="00C7117F" w:rsidRDefault="003A0BA6" w:rsidP="00F53BC3">
            <w:pPr>
              <w:jc w:val="both"/>
              <w:rPr>
                <w:lang w:val="uk-UA"/>
              </w:rPr>
            </w:pPr>
            <w:r w:rsidRPr="00C7117F">
              <w:rPr>
                <w:lang w:val="uk-UA"/>
              </w:rPr>
              <w:t>2. У поданих документах містяться недостовірні відомості аб</w:t>
            </w:r>
            <w:r>
              <w:rPr>
                <w:lang w:val="uk-UA"/>
              </w:rPr>
              <w:t>о подані документи є недійсними.</w:t>
            </w:r>
          </w:p>
          <w:p w:rsidR="003A0BA6" w:rsidRPr="00EC2D7B" w:rsidRDefault="003A0BA6" w:rsidP="00F53BC3">
            <w:pPr>
              <w:jc w:val="both"/>
              <w:rPr>
                <w:color w:val="FF0000"/>
                <w:lang w:val="uk-UA"/>
              </w:rPr>
            </w:pPr>
            <w:r w:rsidRPr="00C7117F">
              <w:rPr>
                <w:lang w:val="uk-UA"/>
              </w:rPr>
              <w:t>3. Звернулася особа, яка не досягла 14 років.</w:t>
            </w:r>
          </w:p>
        </w:tc>
      </w:tr>
      <w:tr w:rsidR="003A0BA6" w:rsidTr="004257E3">
        <w:trPr>
          <w:trHeight w:val="1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BA6" w:rsidRPr="004257E3" w:rsidRDefault="003A0BA6" w:rsidP="00F53BC3">
            <w:pPr>
              <w:rPr>
                <w:b/>
                <w:lang w:val="uk-UA"/>
              </w:rPr>
            </w:pPr>
            <w:r w:rsidRPr="004257E3">
              <w:rPr>
                <w:b/>
                <w:lang w:val="uk-UA"/>
              </w:rPr>
              <w:t>Способи отримання відповіді (результату)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BA6" w:rsidRPr="00F07B0F" w:rsidRDefault="003A0BA6" w:rsidP="00F53BC3">
            <w:pPr>
              <w:jc w:val="both"/>
              <w:rPr>
                <w:color w:val="FF0000"/>
              </w:rPr>
            </w:pP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через законного </w:t>
            </w:r>
            <w:proofErr w:type="spellStart"/>
            <w:r>
              <w:t>представника</w:t>
            </w:r>
            <w:proofErr w:type="spellEnd"/>
          </w:p>
        </w:tc>
      </w:tr>
    </w:tbl>
    <w:p w:rsidR="003A0BA6" w:rsidRDefault="003A0BA6" w:rsidP="00BD3791">
      <w:pPr>
        <w:tabs>
          <w:tab w:val="left" w:pos="7035"/>
        </w:tabs>
      </w:pPr>
      <w:r>
        <w:tab/>
      </w:r>
    </w:p>
    <w:p w:rsidR="003A0BA6" w:rsidRPr="00712BE5" w:rsidRDefault="003A0BA6">
      <w:pPr>
        <w:rPr>
          <w:sz w:val="28"/>
          <w:lang w:val="uk-UA"/>
        </w:rPr>
      </w:pPr>
    </w:p>
    <w:sectPr w:rsidR="003A0BA6" w:rsidRPr="00712BE5" w:rsidSect="00E0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4AEA"/>
    <w:multiLevelType w:val="hybridMultilevel"/>
    <w:tmpl w:val="F9282984"/>
    <w:lvl w:ilvl="0" w:tplc="1224673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441590"/>
    <w:multiLevelType w:val="hybridMultilevel"/>
    <w:tmpl w:val="1E8C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5C7"/>
    <w:rsid w:val="0002185C"/>
    <w:rsid w:val="00036EFA"/>
    <w:rsid w:val="00067931"/>
    <w:rsid w:val="001666DE"/>
    <w:rsid w:val="0019568D"/>
    <w:rsid w:val="002620A2"/>
    <w:rsid w:val="002B4596"/>
    <w:rsid w:val="00312A24"/>
    <w:rsid w:val="00337FC1"/>
    <w:rsid w:val="0034680E"/>
    <w:rsid w:val="003A0BA6"/>
    <w:rsid w:val="004257E3"/>
    <w:rsid w:val="004A7148"/>
    <w:rsid w:val="0052674A"/>
    <w:rsid w:val="00532763"/>
    <w:rsid w:val="005A4CE8"/>
    <w:rsid w:val="005B1C0A"/>
    <w:rsid w:val="0060705A"/>
    <w:rsid w:val="006755EE"/>
    <w:rsid w:val="00683462"/>
    <w:rsid w:val="006B3752"/>
    <w:rsid w:val="006E31EE"/>
    <w:rsid w:val="007050C6"/>
    <w:rsid w:val="00712BE5"/>
    <w:rsid w:val="007D05C7"/>
    <w:rsid w:val="007F4657"/>
    <w:rsid w:val="00835EFC"/>
    <w:rsid w:val="00852B1C"/>
    <w:rsid w:val="00904ED3"/>
    <w:rsid w:val="009E7E27"/>
    <w:rsid w:val="00AB276A"/>
    <w:rsid w:val="00AC27F7"/>
    <w:rsid w:val="00AC2871"/>
    <w:rsid w:val="00B16135"/>
    <w:rsid w:val="00B17892"/>
    <w:rsid w:val="00B31978"/>
    <w:rsid w:val="00BC2111"/>
    <w:rsid w:val="00BD3791"/>
    <w:rsid w:val="00C62A8F"/>
    <w:rsid w:val="00C70F5B"/>
    <w:rsid w:val="00C7117F"/>
    <w:rsid w:val="00CE3179"/>
    <w:rsid w:val="00D309AE"/>
    <w:rsid w:val="00DE4E13"/>
    <w:rsid w:val="00E0593E"/>
    <w:rsid w:val="00E34AB5"/>
    <w:rsid w:val="00EB3788"/>
    <w:rsid w:val="00EC2D7B"/>
    <w:rsid w:val="00ED1721"/>
    <w:rsid w:val="00EE64B9"/>
    <w:rsid w:val="00EF13BC"/>
    <w:rsid w:val="00F07B0F"/>
    <w:rsid w:val="00F15DD1"/>
    <w:rsid w:val="00F4715F"/>
    <w:rsid w:val="00F5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0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B1C0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B1C0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5B1C0A"/>
  </w:style>
  <w:style w:type="character" w:styleId="a3">
    <w:name w:val="Hyperlink"/>
    <w:uiPriority w:val="99"/>
    <w:rsid w:val="005B1C0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1C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uiPriority w:val="99"/>
    <w:rsid w:val="005B1C0A"/>
    <w:rPr>
      <w:rFonts w:cs="Times New Roman"/>
    </w:rPr>
  </w:style>
  <w:style w:type="paragraph" w:styleId="HTML">
    <w:name w:val="HTML Preformatted"/>
    <w:basedOn w:val="a"/>
    <w:link w:val="HTML0"/>
    <w:uiPriority w:val="99"/>
    <w:rsid w:val="005B1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link w:val="HTML"/>
    <w:uiPriority w:val="99"/>
    <w:locked/>
    <w:rsid w:val="005B1C0A"/>
    <w:rPr>
      <w:rFonts w:ascii="Courier New" w:hAnsi="Courier New" w:cs="Courier New"/>
      <w:lang w:eastAsia="ru-RU"/>
    </w:rPr>
  </w:style>
  <w:style w:type="character" w:customStyle="1" w:styleId="apple-converted-space">
    <w:name w:val="apple-converted-space"/>
    <w:uiPriority w:val="99"/>
    <w:rsid w:val="00F4715F"/>
    <w:rPr>
      <w:rFonts w:cs="Times New Roman"/>
    </w:rPr>
  </w:style>
  <w:style w:type="character" w:customStyle="1" w:styleId="rvts44">
    <w:name w:val="rvts44"/>
    <w:uiPriority w:val="99"/>
    <w:rsid w:val="00F4715F"/>
    <w:rPr>
      <w:rFonts w:cs="Times New Roman"/>
    </w:rPr>
  </w:style>
  <w:style w:type="character" w:customStyle="1" w:styleId="5">
    <w:name w:val="Основной текст (5)_"/>
    <w:link w:val="50"/>
    <w:uiPriority w:val="99"/>
    <w:locked/>
    <w:rsid w:val="00EB3788"/>
    <w:rPr>
      <w:rFonts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B3788"/>
    <w:pPr>
      <w:shd w:val="clear" w:color="auto" w:fill="FFFFFF"/>
      <w:spacing w:line="240" w:lineRule="atLeas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24</cp:revision>
  <dcterms:created xsi:type="dcterms:W3CDTF">2020-05-08T10:10:00Z</dcterms:created>
  <dcterms:modified xsi:type="dcterms:W3CDTF">2021-11-18T13:24:00Z</dcterms:modified>
</cp:coreProperties>
</file>