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134"/>
        <w:gridCol w:w="4111"/>
      </w:tblGrid>
      <w:tr w:rsidR="003E6540" w:rsidRPr="00B24CB8" w14:paraId="4A465ADE" w14:textId="77777777" w:rsidTr="003E6540">
        <w:tc>
          <w:tcPr>
            <w:tcW w:w="4248" w:type="dxa"/>
          </w:tcPr>
          <w:p w14:paraId="6F23BC57" w14:textId="77777777" w:rsidR="003E6540" w:rsidRPr="00B24CB8" w:rsidRDefault="003E6540" w:rsidP="003E6540">
            <w:pPr>
              <w:jc w:val="both"/>
              <w:rPr>
                <w:lang w:val="uk-UA"/>
              </w:rPr>
            </w:pPr>
          </w:p>
        </w:tc>
        <w:tc>
          <w:tcPr>
            <w:tcW w:w="1134" w:type="dxa"/>
          </w:tcPr>
          <w:p w14:paraId="48FD53A2" w14:textId="77777777" w:rsidR="003E6540" w:rsidRPr="00B24CB8" w:rsidRDefault="003E6540" w:rsidP="003E6540">
            <w:pPr>
              <w:rPr>
                <w:lang w:val="uk-UA"/>
              </w:rPr>
            </w:pPr>
          </w:p>
        </w:tc>
        <w:tc>
          <w:tcPr>
            <w:tcW w:w="4111" w:type="dxa"/>
          </w:tcPr>
          <w:p w14:paraId="397E5BC6" w14:textId="77777777" w:rsidR="003E6540" w:rsidRPr="00B24CB8" w:rsidRDefault="003E6540" w:rsidP="003E6540">
            <w:pPr>
              <w:ind w:left="323"/>
              <w:rPr>
                <w:lang w:val="uk-UA"/>
              </w:rPr>
            </w:pPr>
            <w:r w:rsidRPr="00B24CB8">
              <w:rPr>
                <w:lang w:val="uk-UA"/>
              </w:rPr>
              <w:t>ЗАТВЕРДЖЕНО</w:t>
            </w:r>
          </w:p>
          <w:p w14:paraId="3F938050" w14:textId="77777777" w:rsidR="003E6540" w:rsidRPr="00B24CB8" w:rsidRDefault="003E6540" w:rsidP="003E6540">
            <w:pPr>
              <w:rPr>
                <w:lang w:val="uk-UA"/>
              </w:rPr>
            </w:pPr>
          </w:p>
          <w:p w14:paraId="18AE5E8C" w14:textId="77777777" w:rsidR="003E6540" w:rsidRPr="00B24CB8" w:rsidRDefault="003E6540" w:rsidP="003E6540">
            <w:pPr>
              <w:rPr>
                <w:lang w:val="uk-UA"/>
              </w:rPr>
            </w:pPr>
            <w:r w:rsidRPr="00B24CB8">
              <w:rPr>
                <w:lang w:val="uk-UA"/>
              </w:rPr>
              <w:t xml:space="preserve">рішенням </w:t>
            </w:r>
            <w:r w:rsidR="00DC275D" w:rsidRPr="00B24CB8">
              <w:rPr>
                <w:lang w:val="uk-UA"/>
              </w:rPr>
              <w:t>Пристоличної сільської</w:t>
            </w:r>
            <w:r w:rsidRPr="00B24CB8">
              <w:rPr>
                <w:lang w:val="uk-UA"/>
              </w:rPr>
              <w:t xml:space="preserve"> ради</w:t>
            </w:r>
          </w:p>
          <w:p w14:paraId="746DE065" w14:textId="77777777" w:rsidR="003E6540" w:rsidRPr="00B24CB8" w:rsidRDefault="00DF73E1" w:rsidP="003E6540">
            <w:pPr>
              <w:rPr>
                <w:lang w:val="uk-UA"/>
              </w:rPr>
            </w:pPr>
            <w:r w:rsidRPr="00B24CB8">
              <w:rPr>
                <w:lang w:val="uk-UA"/>
              </w:rPr>
              <w:t xml:space="preserve">від </w:t>
            </w:r>
            <w:r w:rsidR="00DC275D" w:rsidRPr="00B24CB8">
              <w:rPr>
                <w:lang w:val="uk-UA"/>
              </w:rPr>
              <w:t>__________</w:t>
            </w:r>
            <w:r w:rsidRPr="00B24CB8">
              <w:rPr>
                <w:lang w:val="uk-UA"/>
              </w:rPr>
              <w:t xml:space="preserve"> № </w:t>
            </w:r>
            <w:r w:rsidR="00DC275D" w:rsidRPr="00B24CB8">
              <w:rPr>
                <w:lang w:val="uk-UA"/>
              </w:rPr>
              <w:t>___________</w:t>
            </w:r>
          </w:p>
          <w:p w14:paraId="36468418" w14:textId="77777777" w:rsidR="00066D44" w:rsidRPr="00B24CB8" w:rsidRDefault="00066D44" w:rsidP="003E6540">
            <w:pPr>
              <w:rPr>
                <w:lang w:val="uk-UA"/>
              </w:rPr>
            </w:pPr>
          </w:p>
        </w:tc>
      </w:tr>
    </w:tbl>
    <w:p w14:paraId="0818E1CD" w14:textId="77777777" w:rsidR="006C1141" w:rsidRPr="00B24CB8" w:rsidRDefault="006C1141" w:rsidP="003E6540">
      <w:pPr>
        <w:rPr>
          <w:lang w:val="uk-UA"/>
        </w:rPr>
      </w:pPr>
    </w:p>
    <w:p w14:paraId="3D9B1F35" w14:textId="77777777" w:rsidR="003E6540" w:rsidRPr="00B24CB8" w:rsidRDefault="003E6540" w:rsidP="003E6540">
      <w:pPr>
        <w:rPr>
          <w:lang w:val="uk-UA"/>
        </w:rPr>
      </w:pPr>
    </w:p>
    <w:p w14:paraId="030914C4" w14:textId="77777777" w:rsidR="003E6540" w:rsidRPr="00B24CB8" w:rsidRDefault="003E6540" w:rsidP="003E6540">
      <w:pPr>
        <w:rPr>
          <w:lang w:val="uk-UA"/>
        </w:rPr>
      </w:pPr>
    </w:p>
    <w:p w14:paraId="0E6E54E2" w14:textId="77777777" w:rsidR="003E6540" w:rsidRPr="00B24CB8" w:rsidRDefault="003E6540" w:rsidP="003E6540">
      <w:pPr>
        <w:rPr>
          <w:lang w:val="uk-UA"/>
        </w:rPr>
      </w:pPr>
    </w:p>
    <w:p w14:paraId="39BB25FD" w14:textId="77777777" w:rsidR="003E6540" w:rsidRPr="00B24CB8" w:rsidRDefault="003E6540" w:rsidP="003E6540">
      <w:pPr>
        <w:rPr>
          <w:lang w:val="uk-UA"/>
        </w:rPr>
      </w:pPr>
    </w:p>
    <w:p w14:paraId="5BAD3B1E" w14:textId="77777777" w:rsidR="003E6540" w:rsidRPr="00B24CB8" w:rsidRDefault="003E6540" w:rsidP="003E6540">
      <w:pPr>
        <w:rPr>
          <w:lang w:val="uk-UA"/>
        </w:rPr>
      </w:pPr>
    </w:p>
    <w:p w14:paraId="1FC1D06E" w14:textId="77777777" w:rsidR="003E6540" w:rsidRPr="00B24CB8" w:rsidRDefault="003E6540" w:rsidP="003E6540">
      <w:pPr>
        <w:rPr>
          <w:lang w:val="uk-UA"/>
        </w:rPr>
      </w:pPr>
    </w:p>
    <w:p w14:paraId="6965E054" w14:textId="77777777" w:rsidR="003E6540" w:rsidRPr="00B24CB8" w:rsidRDefault="003E6540" w:rsidP="003E6540">
      <w:pPr>
        <w:rPr>
          <w:lang w:val="uk-UA"/>
        </w:rPr>
      </w:pPr>
    </w:p>
    <w:p w14:paraId="045BE497" w14:textId="77777777" w:rsidR="003E6540" w:rsidRPr="00B24CB8" w:rsidRDefault="003E6540" w:rsidP="003E6540">
      <w:pPr>
        <w:rPr>
          <w:lang w:val="uk-UA"/>
        </w:rPr>
      </w:pPr>
    </w:p>
    <w:p w14:paraId="545D21D0" w14:textId="77777777" w:rsidR="003E6540" w:rsidRPr="00B24CB8" w:rsidRDefault="003E6540" w:rsidP="003E6540">
      <w:pPr>
        <w:rPr>
          <w:lang w:val="uk-UA"/>
        </w:rPr>
      </w:pPr>
    </w:p>
    <w:p w14:paraId="13E701CE" w14:textId="77777777" w:rsidR="003E6540" w:rsidRPr="00B24CB8" w:rsidRDefault="003E6540" w:rsidP="003E6540">
      <w:pPr>
        <w:rPr>
          <w:lang w:val="uk-UA"/>
        </w:rPr>
      </w:pPr>
    </w:p>
    <w:p w14:paraId="203CFC20" w14:textId="77777777" w:rsidR="00DC275D" w:rsidRPr="00B24CB8" w:rsidRDefault="003E6540" w:rsidP="003E6540">
      <w:pPr>
        <w:spacing w:line="360" w:lineRule="auto"/>
        <w:jc w:val="center"/>
        <w:rPr>
          <w:b/>
          <w:sz w:val="40"/>
          <w:szCs w:val="40"/>
          <w:lang w:val="uk-UA"/>
        </w:rPr>
      </w:pPr>
      <w:r w:rsidRPr="00B24CB8">
        <w:rPr>
          <w:b/>
          <w:sz w:val="40"/>
          <w:szCs w:val="40"/>
          <w:lang w:val="uk-UA"/>
        </w:rPr>
        <w:t xml:space="preserve">КОМПЛЕКСНА ЦІЛЬОВА ПРОГРАМА РОЗВИТКУ КУЛЬТУРИ </w:t>
      </w:r>
      <w:r w:rsidR="00DC275D" w:rsidRPr="00B24CB8">
        <w:rPr>
          <w:b/>
          <w:sz w:val="40"/>
          <w:szCs w:val="40"/>
          <w:lang w:val="uk-UA"/>
        </w:rPr>
        <w:t>ПРИСТОЛИЧНОЇ ГРОМАДИ БОРИСПІЛЬСЬКОГО РАЙОНУ</w:t>
      </w:r>
      <w:r w:rsidRPr="00B24CB8">
        <w:rPr>
          <w:b/>
          <w:sz w:val="40"/>
          <w:szCs w:val="40"/>
          <w:lang w:val="uk-UA"/>
        </w:rPr>
        <w:t xml:space="preserve"> </w:t>
      </w:r>
    </w:p>
    <w:p w14:paraId="5EA12B9E" w14:textId="77777777" w:rsidR="003E6540" w:rsidRPr="00B24CB8" w:rsidRDefault="00DC275D" w:rsidP="003E6540">
      <w:pPr>
        <w:spacing w:line="360" w:lineRule="auto"/>
        <w:jc w:val="center"/>
        <w:rPr>
          <w:b/>
          <w:sz w:val="40"/>
          <w:szCs w:val="40"/>
          <w:lang w:val="uk-UA"/>
        </w:rPr>
      </w:pPr>
      <w:r w:rsidRPr="00B24CB8">
        <w:rPr>
          <w:b/>
          <w:sz w:val="40"/>
          <w:szCs w:val="40"/>
          <w:lang w:val="uk-UA"/>
        </w:rPr>
        <w:t>НА 2021</w:t>
      </w:r>
      <w:r w:rsidR="00F36CFB" w:rsidRPr="00B24CB8">
        <w:rPr>
          <w:b/>
          <w:sz w:val="40"/>
          <w:szCs w:val="40"/>
          <w:lang w:val="uk-UA"/>
        </w:rPr>
        <w:t>-2022</w:t>
      </w:r>
      <w:r w:rsidR="003E6540" w:rsidRPr="00B24CB8">
        <w:rPr>
          <w:b/>
          <w:sz w:val="40"/>
          <w:szCs w:val="40"/>
          <w:lang w:val="uk-UA"/>
        </w:rPr>
        <w:t xml:space="preserve"> РОКИ</w:t>
      </w:r>
    </w:p>
    <w:p w14:paraId="68133DFD" w14:textId="77777777" w:rsidR="003E6540" w:rsidRPr="00B24CB8" w:rsidRDefault="003E6540" w:rsidP="003E6540">
      <w:pPr>
        <w:spacing w:line="360" w:lineRule="auto"/>
        <w:jc w:val="center"/>
        <w:rPr>
          <w:b/>
          <w:szCs w:val="28"/>
          <w:lang w:val="uk-UA"/>
        </w:rPr>
      </w:pPr>
    </w:p>
    <w:p w14:paraId="453DFAD6" w14:textId="77777777" w:rsidR="003E6540" w:rsidRPr="00B24CB8" w:rsidRDefault="003E6540" w:rsidP="003E6540">
      <w:pPr>
        <w:spacing w:line="360" w:lineRule="auto"/>
        <w:jc w:val="center"/>
        <w:rPr>
          <w:b/>
          <w:szCs w:val="28"/>
          <w:lang w:val="uk-UA"/>
        </w:rPr>
      </w:pPr>
    </w:p>
    <w:p w14:paraId="75CCBB1B" w14:textId="77777777" w:rsidR="003E6540" w:rsidRPr="00B24CB8" w:rsidRDefault="003E6540" w:rsidP="003E6540">
      <w:pPr>
        <w:spacing w:line="360" w:lineRule="auto"/>
        <w:jc w:val="center"/>
        <w:rPr>
          <w:b/>
          <w:szCs w:val="28"/>
          <w:lang w:val="uk-UA"/>
        </w:rPr>
      </w:pPr>
    </w:p>
    <w:p w14:paraId="4A32F311" w14:textId="77777777" w:rsidR="003E6540" w:rsidRPr="00B24CB8" w:rsidRDefault="003E6540" w:rsidP="003E6540">
      <w:pPr>
        <w:spacing w:line="360" w:lineRule="auto"/>
        <w:jc w:val="center"/>
        <w:rPr>
          <w:b/>
          <w:szCs w:val="28"/>
          <w:lang w:val="uk-UA"/>
        </w:rPr>
      </w:pPr>
    </w:p>
    <w:p w14:paraId="1FA3C18C" w14:textId="77777777" w:rsidR="003E6540" w:rsidRPr="00B24CB8" w:rsidRDefault="003E6540" w:rsidP="003E6540">
      <w:pPr>
        <w:spacing w:line="360" w:lineRule="auto"/>
        <w:jc w:val="center"/>
        <w:rPr>
          <w:b/>
          <w:szCs w:val="28"/>
          <w:lang w:val="uk-UA"/>
        </w:rPr>
      </w:pPr>
    </w:p>
    <w:p w14:paraId="6844E0B0" w14:textId="77777777" w:rsidR="003E6540" w:rsidRPr="00B24CB8" w:rsidRDefault="003E6540" w:rsidP="003E6540">
      <w:pPr>
        <w:spacing w:line="360" w:lineRule="auto"/>
        <w:jc w:val="center"/>
        <w:rPr>
          <w:b/>
          <w:szCs w:val="28"/>
          <w:lang w:val="uk-UA"/>
        </w:rPr>
      </w:pPr>
    </w:p>
    <w:p w14:paraId="356CAF0F" w14:textId="77777777" w:rsidR="003E6540" w:rsidRPr="00B24CB8" w:rsidRDefault="003E6540" w:rsidP="003E6540">
      <w:pPr>
        <w:spacing w:line="360" w:lineRule="auto"/>
        <w:jc w:val="center"/>
        <w:rPr>
          <w:b/>
          <w:szCs w:val="28"/>
          <w:lang w:val="uk-UA"/>
        </w:rPr>
      </w:pPr>
    </w:p>
    <w:p w14:paraId="2584943D" w14:textId="77777777" w:rsidR="003E6540" w:rsidRPr="00B24CB8" w:rsidRDefault="003E6540" w:rsidP="003E6540">
      <w:pPr>
        <w:spacing w:line="360" w:lineRule="auto"/>
        <w:jc w:val="center"/>
        <w:rPr>
          <w:b/>
          <w:szCs w:val="28"/>
          <w:lang w:val="uk-UA"/>
        </w:rPr>
      </w:pPr>
    </w:p>
    <w:p w14:paraId="6A37AE11" w14:textId="77777777" w:rsidR="003E6540" w:rsidRPr="00B24CB8" w:rsidRDefault="003E6540" w:rsidP="003E6540">
      <w:pPr>
        <w:spacing w:line="360" w:lineRule="auto"/>
        <w:jc w:val="center"/>
        <w:rPr>
          <w:b/>
          <w:szCs w:val="28"/>
          <w:lang w:val="uk-UA"/>
        </w:rPr>
      </w:pPr>
    </w:p>
    <w:p w14:paraId="751DAE12" w14:textId="77777777" w:rsidR="003E6540" w:rsidRPr="00B24CB8" w:rsidRDefault="003E6540" w:rsidP="003E6540">
      <w:pPr>
        <w:spacing w:line="360" w:lineRule="auto"/>
        <w:jc w:val="center"/>
        <w:rPr>
          <w:b/>
          <w:szCs w:val="28"/>
          <w:lang w:val="uk-UA"/>
        </w:rPr>
      </w:pPr>
    </w:p>
    <w:p w14:paraId="0EABD7F6" w14:textId="77777777" w:rsidR="003E6540" w:rsidRPr="00B24CB8" w:rsidRDefault="003E6540" w:rsidP="003E6540">
      <w:pPr>
        <w:spacing w:line="360" w:lineRule="auto"/>
        <w:jc w:val="center"/>
        <w:rPr>
          <w:b/>
          <w:szCs w:val="28"/>
          <w:lang w:val="uk-UA"/>
        </w:rPr>
      </w:pPr>
    </w:p>
    <w:p w14:paraId="7188AFBD" w14:textId="77777777" w:rsidR="003E6540" w:rsidRPr="00B24CB8" w:rsidRDefault="00DC275D" w:rsidP="003E6540">
      <w:pPr>
        <w:spacing w:line="360" w:lineRule="auto"/>
        <w:jc w:val="center"/>
        <w:rPr>
          <w:b/>
          <w:szCs w:val="28"/>
          <w:lang w:val="uk-UA"/>
        </w:rPr>
      </w:pPr>
      <w:r w:rsidRPr="00B24CB8">
        <w:rPr>
          <w:b/>
          <w:szCs w:val="28"/>
          <w:lang w:val="uk-UA"/>
        </w:rPr>
        <w:t>с. Щасливе</w:t>
      </w:r>
    </w:p>
    <w:p w14:paraId="23CAC86B" w14:textId="77777777" w:rsidR="003E6540" w:rsidRPr="00B24CB8" w:rsidRDefault="00DC275D" w:rsidP="003E6540">
      <w:pPr>
        <w:spacing w:line="360" w:lineRule="auto"/>
        <w:jc w:val="center"/>
        <w:rPr>
          <w:b/>
          <w:szCs w:val="28"/>
          <w:lang w:val="uk-UA"/>
        </w:rPr>
      </w:pPr>
      <w:r w:rsidRPr="00B24CB8">
        <w:rPr>
          <w:b/>
          <w:szCs w:val="28"/>
          <w:lang w:val="uk-UA"/>
        </w:rPr>
        <w:t>2021</w:t>
      </w:r>
    </w:p>
    <w:p w14:paraId="357773EF" w14:textId="77777777" w:rsidR="003E6540" w:rsidRPr="00B24CB8" w:rsidRDefault="003E6540" w:rsidP="003E6540">
      <w:pPr>
        <w:spacing w:line="360" w:lineRule="auto"/>
        <w:jc w:val="center"/>
        <w:rPr>
          <w:b/>
          <w:szCs w:val="28"/>
          <w:lang w:val="uk-UA"/>
        </w:rPr>
      </w:pPr>
      <w:r w:rsidRPr="00B24CB8">
        <w:rPr>
          <w:b/>
          <w:szCs w:val="28"/>
          <w:lang w:val="uk-UA"/>
        </w:rPr>
        <w:lastRenderedPageBreak/>
        <w:t>ЗМІСТ</w:t>
      </w:r>
    </w:p>
    <w:tbl>
      <w:tblPr>
        <w:tblStyle w:val="aa"/>
        <w:tblW w:w="9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81"/>
        <w:gridCol w:w="496"/>
      </w:tblGrid>
      <w:tr w:rsidR="003E6540" w:rsidRPr="00B24CB8" w14:paraId="2B2993F1" w14:textId="77777777" w:rsidTr="00B426FA">
        <w:tc>
          <w:tcPr>
            <w:tcW w:w="567" w:type="dxa"/>
          </w:tcPr>
          <w:p w14:paraId="42A7611B" w14:textId="77777777" w:rsidR="003E6540" w:rsidRPr="00B24CB8" w:rsidRDefault="003E6540" w:rsidP="003E6540">
            <w:pPr>
              <w:jc w:val="both"/>
              <w:rPr>
                <w:szCs w:val="28"/>
                <w:lang w:val="uk-UA"/>
              </w:rPr>
            </w:pPr>
            <w:r w:rsidRPr="00B24CB8">
              <w:rPr>
                <w:szCs w:val="28"/>
                <w:lang w:val="uk-UA"/>
              </w:rPr>
              <w:t>1.</w:t>
            </w:r>
          </w:p>
        </w:tc>
        <w:tc>
          <w:tcPr>
            <w:tcW w:w="8581" w:type="dxa"/>
          </w:tcPr>
          <w:p w14:paraId="2A451503" w14:textId="77777777" w:rsidR="003E6540" w:rsidRPr="00B24CB8" w:rsidRDefault="003E6540" w:rsidP="00DC275D">
            <w:pPr>
              <w:keepNext/>
              <w:pageBreakBefore/>
              <w:suppressLineNumbers/>
              <w:suppressAutoHyphens/>
              <w:overflowPunct w:val="0"/>
              <w:autoSpaceDE w:val="0"/>
              <w:autoSpaceDN w:val="0"/>
              <w:adjustRightInd w:val="0"/>
              <w:spacing w:line="360" w:lineRule="auto"/>
              <w:jc w:val="both"/>
              <w:textAlignment w:val="baseline"/>
              <w:rPr>
                <w:szCs w:val="28"/>
                <w:lang w:val="uk-UA"/>
              </w:rPr>
            </w:pPr>
            <w:r w:rsidRPr="00B24CB8">
              <w:rPr>
                <w:b/>
                <w:szCs w:val="28"/>
                <w:lang w:val="uk-UA"/>
              </w:rPr>
              <w:t>Паспорт</w:t>
            </w:r>
            <w:r w:rsidRPr="00B24CB8">
              <w:rPr>
                <w:szCs w:val="28"/>
                <w:lang w:val="uk-UA"/>
              </w:rPr>
              <w:t xml:space="preserve"> Комплексної цільової програми розвитку культури </w:t>
            </w:r>
            <w:r w:rsidR="00DC275D" w:rsidRPr="00B24CB8">
              <w:rPr>
                <w:szCs w:val="28"/>
                <w:lang w:val="uk-UA"/>
              </w:rPr>
              <w:t>Пристоличної громади Бориспільського</w:t>
            </w:r>
            <w:r w:rsidRPr="00B24CB8">
              <w:rPr>
                <w:szCs w:val="28"/>
                <w:lang w:val="uk-UA"/>
              </w:rPr>
              <w:t xml:space="preserve"> </w:t>
            </w:r>
            <w:r w:rsidR="00DC275D" w:rsidRPr="00B24CB8">
              <w:rPr>
                <w:szCs w:val="28"/>
                <w:lang w:val="uk-UA"/>
              </w:rPr>
              <w:t>району</w:t>
            </w:r>
            <w:r w:rsidR="00F36CFB" w:rsidRPr="00B24CB8">
              <w:rPr>
                <w:szCs w:val="28"/>
                <w:lang w:val="uk-UA"/>
              </w:rPr>
              <w:t xml:space="preserve"> на 202</w:t>
            </w:r>
            <w:r w:rsidR="00DC275D" w:rsidRPr="00B24CB8">
              <w:rPr>
                <w:szCs w:val="28"/>
                <w:lang w:val="uk-UA"/>
              </w:rPr>
              <w:t>1</w:t>
            </w:r>
            <w:r w:rsidR="00F36CFB" w:rsidRPr="00B24CB8">
              <w:rPr>
                <w:szCs w:val="28"/>
                <w:lang w:val="uk-UA"/>
              </w:rPr>
              <w:t>-2022</w:t>
            </w:r>
            <w:r w:rsidR="00DC275D" w:rsidRPr="00B24CB8">
              <w:rPr>
                <w:szCs w:val="28"/>
                <w:lang w:val="uk-UA"/>
              </w:rPr>
              <w:t xml:space="preserve"> роки</w:t>
            </w:r>
          </w:p>
        </w:tc>
        <w:tc>
          <w:tcPr>
            <w:tcW w:w="496" w:type="dxa"/>
          </w:tcPr>
          <w:p w14:paraId="3743E384" w14:textId="77777777" w:rsidR="003E6540" w:rsidRPr="00B24CB8" w:rsidRDefault="003E6540" w:rsidP="00640C84">
            <w:pPr>
              <w:spacing w:line="360" w:lineRule="auto"/>
              <w:jc w:val="both"/>
              <w:rPr>
                <w:szCs w:val="28"/>
                <w:lang w:val="uk-UA"/>
              </w:rPr>
            </w:pPr>
          </w:p>
          <w:p w14:paraId="427C071C" w14:textId="77777777" w:rsidR="00640C84" w:rsidRPr="00B24CB8" w:rsidRDefault="00640C84" w:rsidP="00640C84">
            <w:pPr>
              <w:spacing w:line="360" w:lineRule="auto"/>
              <w:jc w:val="both"/>
              <w:rPr>
                <w:szCs w:val="28"/>
                <w:lang w:val="uk-UA"/>
              </w:rPr>
            </w:pPr>
            <w:r w:rsidRPr="00B24CB8">
              <w:rPr>
                <w:szCs w:val="28"/>
                <w:lang w:val="uk-UA"/>
              </w:rPr>
              <w:t>3</w:t>
            </w:r>
          </w:p>
        </w:tc>
      </w:tr>
      <w:tr w:rsidR="003E6540" w:rsidRPr="00B24CB8" w14:paraId="33284F18" w14:textId="77777777" w:rsidTr="00B426FA">
        <w:tc>
          <w:tcPr>
            <w:tcW w:w="567" w:type="dxa"/>
          </w:tcPr>
          <w:p w14:paraId="751D4510" w14:textId="77777777" w:rsidR="003E6540" w:rsidRPr="00B24CB8" w:rsidRDefault="00FE235E" w:rsidP="003E6540">
            <w:pPr>
              <w:jc w:val="both"/>
              <w:rPr>
                <w:szCs w:val="28"/>
                <w:lang w:val="uk-UA"/>
              </w:rPr>
            </w:pPr>
            <w:r w:rsidRPr="00B24CB8">
              <w:rPr>
                <w:szCs w:val="28"/>
                <w:lang w:val="uk-UA"/>
              </w:rPr>
              <w:t>2.</w:t>
            </w:r>
          </w:p>
        </w:tc>
        <w:tc>
          <w:tcPr>
            <w:tcW w:w="8581" w:type="dxa"/>
          </w:tcPr>
          <w:p w14:paraId="7EEF5FB5" w14:textId="77777777" w:rsidR="003E6540" w:rsidRPr="00B24CB8" w:rsidRDefault="003E6540" w:rsidP="00640C84">
            <w:pPr>
              <w:spacing w:line="360" w:lineRule="auto"/>
              <w:jc w:val="both"/>
              <w:rPr>
                <w:szCs w:val="28"/>
                <w:lang w:val="uk-UA"/>
              </w:rPr>
            </w:pPr>
            <w:r w:rsidRPr="00B24CB8">
              <w:rPr>
                <w:szCs w:val="28"/>
                <w:lang w:val="uk-UA"/>
              </w:rPr>
              <w:t>ВСТУП</w:t>
            </w:r>
            <w:r w:rsidR="00640C84" w:rsidRPr="00B24CB8">
              <w:rPr>
                <w:szCs w:val="28"/>
                <w:lang w:val="uk-UA"/>
              </w:rPr>
              <w:t>………………………………………………………………</w:t>
            </w:r>
            <w:r w:rsidR="00066D44" w:rsidRPr="00B24CB8">
              <w:rPr>
                <w:szCs w:val="28"/>
                <w:lang w:val="uk-UA"/>
              </w:rPr>
              <w:t>……..</w:t>
            </w:r>
          </w:p>
        </w:tc>
        <w:tc>
          <w:tcPr>
            <w:tcW w:w="496" w:type="dxa"/>
          </w:tcPr>
          <w:p w14:paraId="4037AE58" w14:textId="77777777" w:rsidR="003E6540" w:rsidRPr="00B24CB8" w:rsidRDefault="00640C84" w:rsidP="00640C84">
            <w:pPr>
              <w:spacing w:line="360" w:lineRule="auto"/>
              <w:jc w:val="both"/>
              <w:rPr>
                <w:szCs w:val="28"/>
                <w:lang w:val="uk-UA"/>
              </w:rPr>
            </w:pPr>
            <w:r w:rsidRPr="00B24CB8">
              <w:rPr>
                <w:szCs w:val="28"/>
                <w:lang w:val="uk-UA"/>
              </w:rPr>
              <w:t>4</w:t>
            </w:r>
          </w:p>
        </w:tc>
      </w:tr>
      <w:tr w:rsidR="00640C84" w:rsidRPr="00B24CB8" w14:paraId="67AA5C8E" w14:textId="77777777" w:rsidTr="00B426FA">
        <w:tc>
          <w:tcPr>
            <w:tcW w:w="567" w:type="dxa"/>
          </w:tcPr>
          <w:p w14:paraId="2C6F1F7D" w14:textId="77777777" w:rsidR="00640C84" w:rsidRPr="00B24CB8" w:rsidRDefault="00640C84" w:rsidP="003E6540">
            <w:pPr>
              <w:jc w:val="both"/>
              <w:rPr>
                <w:szCs w:val="28"/>
                <w:lang w:val="uk-UA"/>
              </w:rPr>
            </w:pPr>
            <w:r w:rsidRPr="00B24CB8">
              <w:rPr>
                <w:szCs w:val="28"/>
                <w:lang w:val="uk-UA"/>
              </w:rPr>
              <w:t>3.</w:t>
            </w:r>
          </w:p>
        </w:tc>
        <w:tc>
          <w:tcPr>
            <w:tcW w:w="8581" w:type="dxa"/>
          </w:tcPr>
          <w:p w14:paraId="3E17DB19" w14:textId="77777777" w:rsidR="00640C84" w:rsidRPr="00B24CB8" w:rsidRDefault="00640C84" w:rsidP="00B426FA">
            <w:pPr>
              <w:spacing w:line="360" w:lineRule="auto"/>
              <w:ind w:firstLine="27"/>
              <w:jc w:val="both"/>
              <w:rPr>
                <w:bCs/>
                <w:szCs w:val="28"/>
                <w:lang w:val="uk-UA"/>
              </w:rPr>
            </w:pPr>
            <w:r w:rsidRPr="00B24CB8">
              <w:rPr>
                <w:bCs/>
                <w:szCs w:val="28"/>
                <w:lang w:val="uk-UA"/>
              </w:rPr>
              <w:t>Ресурсне</w:t>
            </w:r>
            <w:r w:rsidR="00066D44" w:rsidRPr="00B24CB8">
              <w:rPr>
                <w:bCs/>
                <w:szCs w:val="28"/>
                <w:lang w:val="uk-UA"/>
              </w:rPr>
              <w:t xml:space="preserve"> </w:t>
            </w:r>
            <w:r w:rsidRPr="00B24CB8">
              <w:rPr>
                <w:bCs/>
                <w:szCs w:val="28"/>
                <w:lang w:val="uk-UA"/>
              </w:rPr>
              <w:t>забезпечення</w:t>
            </w:r>
            <w:r w:rsidR="00066D44" w:rsidRPr="00B24CB8">
              <w:rPr>
                <w:bCs/>
                <w:szCs w:val="28"/>
                <w:lang w:val="uk-UA"/>
              </w:rPr>
              <w:t xml:space="preserve"> </w:t>
            </w:r>
            <w:r w:rsidRPr="00B24CB8">
              <w:rPr>
                <w:bCs/>
                <w:szCs w:val="28"/>
                <w:lang w:val="uk-UA"/>
              </w:rPr>
              <w:t>виконання</w:t>
            </w:r>
            <w:r w:rsidR="00066D44" w:rsidRPr="00B24CB8">
              <w:rPr>
                <w:bCs/>
                <w:szCs w:val="28"/>
                <w:lang w:val="uk-UA"/>
              </w:rPr>
              <w:t xml:space="preserve"> </w:t>
            </w:r>
            <w:r w:rsidRPr="00B24CB8">
              <w:rPr>
                <w:bCs/>
                <w:szCs w:val="28"/>
                <w:lang w:val="uk-UA"/>
              </w:rPr>
              <w:t>Програми: обсяги та джерела</w:t>
            </w:r>
            <w:r w:rsidR="00066D44" w:rsidRPr="00B24CB8">
              <w:rPr>
                <w:bCs/>
                <w:szCs w:val="28"/>
                <w:lang w:val="uk-UA"/>
              </w:rPr>
              <w:t xml:space="preserve"> </w:t>
            </w:r>
            <w:r w:rsidRPr="00B24CB8">
              <w:rPr>
                <w:bCs/>
                <w:szCs w:val="28"/>
                <w:lang w:val="uk-UA"/>
              </w:rPr>
              <w:t>фінансування</w:t>
            </w:r>
            <w:r w:rsidR="00066D44" w:rsidRPr="00B24CB8">
              <w:rPr>
                <w:bCs/>
                <w:szCs w:val="28"/>
                <w:lang w:val="uk-UA"/>
              </w:rPr>
              <w:t>………………………………………………………………</w:t>
            </w:r>
          </w:p>
        </w:tc>
        <w:tc>
          <w:tcPr>
            <w:tcW w:w="496" w:type="dxa"/>
          </w:tcPr>
          <w:p w14:paraId="343D1C02" w14:textId="77777777" w:rsidR="00640C84" w:rsidRPr="00B24CB8" w:rsidRDefault="00640C84" w:rsidP="00640C84">
            <w:pPr>
              <w:spacing w:line="360" w:lineRule="auto"/>
              <w:jc w:val="both"/>
              <w:rPr>
                <w:szCs w:val="28"/>
                <w:lang w:val="uk-UA"/>
              </w:rPr>
            </w:pPr>
          </w:p>
          <w:p w14:paraId="27684EF9" w14:textId="77777777" w:rsidR="00640C84" w:rsidRPr="00B24CB8" w:rsidRDefault="00640C84" w:rsidP="00640C84">
            <w:pPr>
              <w:spacing w:line="360" w:lineRule="auto"/>
              <w:jc w:val="both"/>
              <w:rPr>
                <w:szCs w:val="28"/>
                <w:lang w:val="uk-UA"/>
              </w:rPr>
            </w:pPr>
            <w:r w:rsidRPr="00B24CB8">
              <w:rPr>
                <w:szCs w:val="28"/>
                <w:lang w:val="uk-UA"/>
              </w:rPr>
              <w:t>5</w:t>
            </w:r>
          </w:p>
        </w:tc>
      </w:tr>
      <w:tr w:rsidR="003E6540" w:rsidRPr="00B24CB8" w14:paraId="51F455BC" w14:textId="77777777" w:rsidTr="00B426FA">
        <w:tc>
          <w:tcPr>
            <w:tcW w:w="567" w:type="dxa"/>
          </w:tcPr>
          <w:p w14:paraId="0DAD92F9" w14:textId="77777777" w:rsidR="003E6540" w:rsidRPr="00B24CB8" w:rsidRDefault="00640C84" w:rsidP="003E6540">
            <w:pPr>
              <w:jc w:val="both"/>
              <w:rPr>
                <w:szCs w:val="28"/>
                <w:lang w:val="uk-UA"/>
              </w:rPr>
            </w:pPr>
            <w:r w:rsidRPr="00B24CB8">
              <w:rPr>
                <w:szCs w:val="28"/>
                <w:lang w:val="uk-UA"/>
              </w:rPr>
              <w:t>4.</w:t>
            </w:r>
          </w:p>
        </w:tc>
        <w:tc>
          <w:tcPr>
            <w:tcW w:w="8581" w:type="dxa"/>
          </w:tcPr>
          <w:p w14:paraId="56EC16B3" w14:textId="77777777" w:rsidR="003E6540" w:rsidRPr="00B24CB8" w:rsidRDefault="00FE235E" w:rsidP="00DC275D">
            <w:pPr>
              <w:spacing w:line="360" w:lineRule="auto"/>
              <w:jc w:val="both"/>
              <w:rPr>
                <w:szCs w:val="28"/>
                <w:lang w:val="uk-UA"/>
              </w:rPr>
            </w:pPr>
            <w:r w:rsidRPr="00B24CB8">
              <w:rPr>
                <w:b/>
                <w:szCs w:val="28"/>
                <w:lang w:val="uk-UA"/>
              </w:rPr>
              <w:t xml:space="preserve">Підпрограма І. </w:t>
            </w:r>
            <w:r w:rsidR="00640C84" w:rsidRPr="00B24CB8">
              <w:rPr>
                <w:szCs w:val="28"/>
                <w:lang w:val="uk-UA"/>
              </w:rPr>
              <w:t xml:space="preserve">Розвиток бібліотечної мережі </w:t>
            </w:r>
            <w:r w:rsidR="00DC275D" w:rsidRPr="00B24CB8">
              <w:rPr>
                <w:szCs w:val="28"/>
                <w:lang w:val="uk-UA"/>
              </w:rPr>
              <w:t xml:space="preserve">Пристоличної громади </w:t>
            </w:r>
          </w:p>
        </w:tc>
        <w:tc>
          <w:tcPr>
            <w:tcW w:w="496" w:type="dxa"/>
          </w:tcPr>
          <w:p w14:paraId="3A2FAC5E" w14:textId="77777777" w:rsidR="003E6540" w:rsidRPr="00B24CB8" w:rsidRDefault="00640C84" w:rsidP="00640C84">
            <w:pPr>
              <w:spacing w:line="360" w:lineRule="auto"/>
              <w:jc w:val="both"/>
              <w:rPr>
                <w:szCs w:val="28"/>
                <w:lang w:val="uk-UA"/>
              </w:rPr>
            </w:pPr>
            <w:r w:rsidRPr="00B24CB8">
              <w:rPr>
                <w:szCs w:val="28"/>
                <w:lang w:val="uk-UA"/>
              </w:rPr>
              <w:t>8</w:t>
            </w:r>
          </w:p>
        </w:tc>
      </w:tr>
      <w:tr w:rsidR="003E6540" w:rsidRPr="00B24CB8" w14:paraId="65D966A8" w14:textId="77777777" w:rsidTr="00B426FA">
        <w:tc>
          <w:tcPr>
            <w:tcW w:w="567" w:type="dxa"/>
          </w:tcPr>
          <w:p w14:paraId="2589E0FE" w14:textId="77777777" w:rsidR="003E6540" w:rsidRPr="00B24CB8" w:rsidRDefault="00640C84" w:rsidP="003E6540">
            <w:pPr>
              <w:jc w:val="both"/>
              <w:rPr>
                <w:szCs w:val="28"/>
                <w:lang w:val="uk-UA"/>
              </w:rPr>
            </w:pPr>
            <w:r w:rsidRPr="00B24CB8">
              <w:rPr>
                <w:szCs w:val="28"/>
                <w:lang w:val="uk-UA"/>
              </w:rPr>
              <w:t>5.</w:t>
            </w:r>
          </w:p>
        </w:tc>
        <w:tc>
          <w:tcPr>
            <w:tcW w:w="8581" w:type="dxa"/>
          </w:tcPr>
          <w:p w14:paraId="358945FE" w14:textId="77777777" w:rsidR="003E6540" w:rsidRPr="00B24CB8" w:rsidRDefault="00FE235E" w:rsidP="00640C84">
            <w:pPr>
              <w:spacing w:line="360" w:lineRule="auto"/>
              <w:jc w:val="both"/>
              <w:rPr>
                <w:szCs w:val="28"/>
                <w:lang w:val="uk-UA"/>
              </w:rPr>
            </w:pPr>
            <w:r w:rsidRPr="00B24CB8">
              <w:rPr>
                <w:b/>
                <w:szCs w:val="28"/>
                <w:lang w:val="uk-UA"/>
              </w:rPr>
              <w:t xml:space="preserve">Підпрограма ІІ. </w:t>
            </w:r>
            <w:r w:rsidR="00F72319" w:rsidRPr="00B24CB8">
              <w:rPr>
                <w:szCs w:val="28"/>
                <w:lang w:val="uk-UA"/>
              </w:rPr>
              <w:t>Розвиток мережі клубних закладів……………</w:t>
            </w:r>
            <w:r w:rsidR="00066D44" w:rsidRPr="00B24CB8">
              <w:rPr>
                <w:szCs w:val="28"/>
                <w:lang w:val="uk-UA"/>
              </w:rPr>
              <w:t>……..</w:t>
            </w:r>
          </w:p>
        </w:tc>
        <w:tc>
          <w:tcPr>
            <w:tcW w:w="496" w:type="dxa"/>
          </w:tcPr>
          <w:p w14:paraId="6E4EF351" w14:textId="77777777" w:rsidR="003E6540" w:rsidRPr="00B24CB8" w:rsidRDefault="00640C84" w:rsidP="00640C84">
            <w:pPr>
              <w:spacing w:line="360" w:lineRule="auto"/>
              <w:jc w:val="both"/>
              <w:rPr>
                <w:szCs w:val="28"/>
                <w:lang w:val="uk-UA"/>
              </w:rPr>
            </w:pPr>
            <w:r w:rsidRPr="00B24CB8">
              <w:rPr>
                <w:szCs w:val="28"/>
                <w:lang w:val="uk-UA"/>
              </w:rPr>
              <w:t>12</w:t>
            </w:r>
          </w:p>
        </w:tc>
      </w:tr>
      <w:tr w:rsidR="00B426FA" w:rsidRPr="00B24CB8" w14:paraId="24A72CFD" w14:textId="77777777" w:rsidTr="00B426FA">
        <w:tc>
          <w:tcPr>
            <w:tcW w:w="567" w:type="dxa"/>
          </w:tcPr>
          <w:p w14:paraId="60441B2A" w14:textId="77777777" w:rsidR="00B426FA" w:rsidRPr="00B24CB8" w:rsidRDefault="00B426FA" w:rsidP="003E6540">
            <w:pPr>
              <w:jc w:val="both"/>
              <w:rPr>
                <w:szCs w:val="28"/>
                <w:lang w:val="uk-UA"/>
              </w:rPr>
            </w:pPr>
          </w:p>
        </w:tc>
        <w:tc>
          <w:tcPr>
            <w:tcW w:w="8581" w:type="dxa"/>
          </w:tcPr>
          <w:p w14:paraId="2FD2F5D2" w14:textId="77777777" w:rsidR="00B426FA" w:rsidRPr="00B24CB8" w:rsidRDefault="00B426FA" w:rsidP="00640C84">
            <w:pPr>
              <w:spacing w:line="360" w:lineRule="auto"/>
              <w:jc w:val="both"/>
              <w:rPr>
                <w:szCs w:val="28"/>
                <w:lang w:val="uk-UA"/>
              </w:rPr>
            </w:pPr>
            <w:r w:rsidRPr="00B24CB8">
              <w:rPr>
                <w:szCs w:val="28"/>
                <w:lang w:val="uk-UA"/>
              </w:rPr>
              <w:t>Організація культурно-масових заходів…………………………………</w:t>
            </w:r>
          </w:p>
        </w:tc>
        <w:tc>
          <w:tcPr>
            <w:tcW w:w="496" w:type="dxa"/>
          </w:tcPr>
          <w:p w14:paraId="4B2D51C7" w14:textId="77777777" w:rsidR="00B426FA" w:rsidRPr="00B24CB8" w:rsidRDefault="00B426FA" w:rsidP="00640C84">
            <w:pPr>
              <w:spacing w:line="360" w:lineRule="auto"/>
              <w:jc w:val="both"/>
              <w:rPr>
                <w:szCs w:val="28"/>
                <w:lang w:val="uk-UA"/>
              </w:rPr>
            </w:pPr>
            <w:r w:rsidRPr="00B24CB8">
              <w:rPr>
                <w:szCs w:val="28"/>
                <w:lang w:val="uk-UA"/>
              </w:rPr>
              <w:t>13</w:t>
            </w:r>
          </w:p>
        </w:tc>
      </w:tr>
      <w:tr w:rsidR="003E6540" w:rsidRPr="00B24CB8" w14:paraId="2B7A73B1" w14:textId="77777777" w:rsidTr="00B426FA">
        <w:tc>
          <w:tcPr>
            <w:tcW w:w="567" w:type="dxa"/>
          </w:tcPr>
          <w:p w14:paraId="3C75BCC1" w14:textId="77777777" w:rsidR="003E6540" w:rsidRPr="00B24CB8" w:rsidRDefault="00DC275D" w:rsidP="003E6540">
            <w:pPr>
              <w:jc w:val="both"/>
              <w:rPr>
                <w:szCs w:val="28"/>
                <w:lang w:val="uk-UA"/>
              </w:rPr>
            </w:pPr>
            <w:r w:rsidRPr="00B24CB8">
              <w:rPr>
                <w:szCs w:val="28"/>
                <w:lang w:val="uk-UA"/>
              </w:rPr>
              <w:t>6</w:t>
            </w:r>
            <w:r w:rsidR="00640C84" w:rsidRPr="00B24CB8">
              <w:rPr>
                <w:szCs w:val="28"/>
                <w:lang w:val="uk-UA"/>
              </w:rPr>
              <w:t>.</w:t>
            </w:r>
          </w:p>
        </w:tc>
        <w:tc>
          <w:tcPr>
            <w:tcW w:w="8581" w:type="dxa"/>
          </w:tcPr>
          <w:p w14:paraId="0BD6FF99" w14:textId="77777777" w:rsidR="003E6540" w:rsidRPr="00B24CB8" w:rsidRDefault="00FE235E" w:rsidP="00640C84">
            <w:pPr>
              <w:spacing w:line="360" w:lineRule="auto"/>
              <w:rPr>
                <w:szCs w:val="28"/>
                <w:lang w:val="uk-UA"/>
              </w:rPr>
            </w:pPr>
            <w:r w:rsidRPr="00B24CB8">
              <w:rPr>
                <w:szCs w:val="28"/>
                <w:lang w:val="uk-UA"/>
              </w:rPr>
              <w:t>Очікувані результативні показники</w:t>
            </w:r>
            <w:r w:rsidR="00066D44" w:rsidRPr="00B24CB8">
              <w:rPr>
                <w:szCs w:val="28"/>
                <w:lang w:val="uk-UA"/>
              </w:rPr>
              <w:t xml:space="preserve"> </w:t>
            </w:r>
            <w:r w:rsidRPr="00B24CB8">
              <w:rPr>
                <w:szCs w:val="28"/>
                <w:lang w:val="uk-UA"/>
              </w:rPr>
              <w:t>виконання Комплексної програми</w:t>
            </w:r>
            <w:r w:rsidR="00F72319" w:rsidRPr="00B24CB8">
              <w:rPr>
                <w:szCs w:val="28"/>
                <w:lang w:val="uk-UA"/>
              </w:rPr>
              <w:t>………………………………………………………………</w:t>
            </w:r>
            <w:r w:rsidR="00066D44" w:rsidRPr="00B24CB8">
              <w:rPr>
                <w:szCs w:val="28"/>
                <w:lang w:val="uk-UA"/>
              </w:rPr>
              <w:t>…...</w:t>
            </w:r>
          </w:p>
        </w:tc>
        <w:tc>
          <w:tcPr>
            <w:tcW w:w="496" w:type="dxa"/>
          </w:tcPr>
          <w:p w14:paraId="52184EFF" w14:textId="77777777" w:rsidR="003E6540" w:rsidRPr="00B24CB8" w:rsidRDefault="003E6540" w:rsidP="00640C84">
            <w:pPr>
              <w:spacing w:line="360" w:lineRule="auto"/>
              <w:jc w:val="both"/>
              <w:rPr>
                <w:szCs w:val="28"/>
                <w:lang w:val="uk-UA"/>
              </w:rPr>
            </w:pPr>
          </w:p>
          <w:p w14:paraId="099B723E" w14:textId="77777777" w:rsidR="00640C84" w:rsidRPr="00B24CB8" w:rsidRDefault="00640C84" w:rsidP="00640C84">
            <w:pPr>
              <w:spacing w:line="360" w:lineRule="auto"/>
              <w:jc w:val="both"/>
              <w:rPr>
                <w:szCs w:val="28"/>
                <w:lang w:val="uk-UA"/>
              </w:rPr>
            </w:pPr>
            <w:r w:rsidRPr="00B24CB8">
              <w:rPr>
                <w:szCs w:val="28"/>
                <w:lang w:val="uk-UA"/>
              </w:rPr>
              <w:t>23</w:t>
            </w:r>
          </w:p>
        </w:tc>
      </w:tr>
    </w:tbl>
    <w:p w14:paraId="13B50580" w14:textId="77777777" w:rsidR="00FE235E" w:rsidRPr="00B24CB8" w:rsidRDefault="00FE235E" w:rsidP="003E6540">
      <w:pPr>
        <w:spacing w:line="360" w:lineRule="auto"/>
        <w:jc w:val="both"/>
        <w:rPr>
          <w:szCs w:val="28"/>
          <w:lang w:val="uk-UA"/>
        </w:rPr>
      </w:pPr>
    </w:p>
    <w:p w14:paraId="22A0BBD2" w14:textId="77777777" w:rsidR="00FE235E" w:rsidRPr="00B24CB8" w:rsidRDefault="00FE235E" w:rsidP="00FE235E">
      <w:pPr>
        <w:spacing w:line="276" w:lineRule="auto"/>
        <w:jc w:val="center"/>
        <w:rPr>
          <w:szCs w:val="28"/>
          <w:lang w:val="uk-UA"/>
        </w:rPr>
      </w:pPr>
      <w:r w:rsidRPr="00B24CB8">
        <w:rPr>
          <w:szCs w:val="28"/>
          <w:lang w:val="uk-UA"/>
        </w:rPr>
        <w:br w:type="page"/>
      </w:r>
      <w:r w:rsidRPr="00B24CB8">
        <w:rPr>
          <w:b/>
          <w:szCs w:val="28"/>
          <w:lang w:val="uk-UA"/>
        </w:rPr>
        <w:lastRenderedPageBreak/>
        <w:t>П А С П О Р Т</w:t>
      </w:r>
    </w:p>
    <w:p w14:paraId="0B52233C" w14:textId="77777777" w:rsidR="00FE235E" w:rsidRPr="00B24CB8" w:rsidRDefault="00FE235E" w:rsidP="00FE235E">
      <w:pPr>
        <w:spacing w:line="276" w:lineRule="auto"/>
        <w:jc w:val="center"/>
        <w:rPr>
          <w:szCs w:val="28"/>
          <w:lang w:val="uk-UA"/>
        </w:rPr>
      </w:pPr>
      <w:r w:rsidRPr="00B24CB8">
        <w:rPr>
          <w:b/>
          <w:szCs w:val="28"/>
          <w:lang w:val="uk-UA"/>
        </w:rPr>
        <w:t xml:space="preserve">Комплексної цільової програми розвитку культури </w:t>
      </w:r>
      <w:r w:rsidR="00DC275D" w:rsidRPr="00B24CB8">
        <w:rPr>
          <w:b/>
          <w:szCs w:val="28"/>
          <w:lang w:val="uk-UA"/>
        </w:rPr>
        <w:t>Пристоличної громади Бориспільського</w:t>
      </w:r>
      <w:r w:rsidRPr="00B24CB8">
        <w:rPr>
          <w:b/>
          <w:szCs w:val="28"/>
          <w:lang w:val="uk-UA"/>
        </w:rPr>
        <w:t xml:space="preserve"> </w:t>
      </w:r>
      <w:r w:rsidR="00DC275D" w:rsidRPr="00B24CB8">
        <w:rPr>
          <w:b/>
          <w:szCs w:val="28"/>
          <w:lang w:val="uk-UA"/>
        </w:rPr>
        <w:t>району</w:t>
      </w:r>
    </w:p>
    <w:p w14:paraId="691E7442" w14:textId="77777777" w:rsidR="00FE235E" w:rsidRPr="00B24CB8" w:rsidRDefault="00F36CFB" w:rsidP="00FE235E">
      <w:pPr>
        <w:spacing w:line="276" w:lineRule="auto"/>
        <w:jc w:val="center"/>
        <w:rPr>
          <w:b/>
          <w:szCs w:val="28"/>
          <w:lang w:val="uk-UA"/>
        </w:rPr>
      </w:pPr>
      <w:r w:rsidRPr="00B24CB8">
        <w:rPr>
          <w:b/>
          <w:szCs w:val="28"/>
          <w:lang w:val="uk-UA"/>
        </w:rPr>
        <w:t>на 202</w:t>
      </w:r>
      <w:r w:rsidR="00DC275D" w:rsidRPr="00B24CB8">
        <w:rPr>
          <w:b/>
          <w:szCs w:val="28"/>
          <w:lang w:val="uk-UA"/>
        </w:rPr>
        <w:t>1</w:t>
      </w:r>
      <w:r w:rsidRPr="00B24CB8">
        <w:rPr>
          <w:b/>
          <w:szCs w:val="28"/>
          <w:lang w:val="uk-UA"/>
        </w:rPr>
        <w:t>-2022</w:t>
      </w:r>
      <w:r w:rsidR="00FE235E" w:rsidRPr="00B24CB8">
        <w:rPr>
          <w:b/>
          <w:szCs w:val="28"/>
          <w:lang w:val="uk-UA"/>
        </w:rPr>
        <w:t xml:space="preserve"> роки</w:t>
      </w:r>
    </w:p>
    <w:tbl>
      <w:tblPr>
        <w:tblStyle w:val="aa"/>
        <w:tblW w:w="9634" w:type="dxa"/>
        <w:tblLook w:val="04A0" w:firstRow="1" w:lastRow="0" w:firstColumn="1" w:lastColumn="0" w:noHBand="0" w:noVBand="1"/>
      </w:tblPr>
      <w:tblGrid>
        <w:gridCol w:w="563"/>
        <w:gridCol w:w="3261"/>
        <w:gridCol w:w="1454"/>
        <w:gridCol w:w="2904"/>
        <w:gridCol w:w="1452"/>
      </w:tblGrid>
      <w:tr w:rsidR="00FE235E" w:rsidRPr="00B24CB8" w14:paraId="0E6234E4" w14:textId="77777777" w:rsidTr="00656DF8">
        <w:tc>
          <w:tcPr>
            <w:tcW w:w="563" w:type="dxa"/>
          </w:tcPr>
          <w:p w14:paraId="505F0269" w14:textId="77777777" w:rsidR="00FE235E" w:rsidRPr="00B24CB8" w:rsidRDefault="00FE235E" w:rsidP="00FE235E">
            <w:pPr>
              <w:spacing w:before="100" w:beforeAutospacing="1" w:after="100" w:afterAutospacing="1"/>
              <w:jc w:val="both"/>
              <w:rPr>
                <w:szCs w:val="28"/>
                <w:lang w:val="uk-UA"/>
              </w:rPr>
            </w:pPr>
            <w:r w:rsidRPr="00B24CB8">
              <w:rPr>
                <w:szCs w:val="28"/>
                <w:lang w:val="uk-UA"/>
              </w:rPr>
              <w:t>1.</w:t>
            </w:r>
          </w:p>
        </w:tc>
        <w:tc>
          <w:tcPr>
            <w:tcW w:w="3261" w:type="dxa"/>
          </w:tcPr>
          <w:p w14:paraId="67EC4857" w14:textId="77777777" w:rsidR="00FE235E" w:rsidRPr="00B24CB8" w:rsidRDefault="00FE235E" w:rsidP="00FE235E">
            <w:pPr>
              <w:spacing w:before="100" w:beforeAutospacing="1" w:after="100" w:afterAutospacing="1"/>
              <w:rPr>
                <w:szCs w:val="28"/>
                <w:lang w:val="uk-UA"/>
              </w:rPr>
            </w:pPr>
            <w:bookmarkStart w:id="0" w:name="23"/>
            <w:bookmarkEnd w:id="0"/>
            <w:r w:rsidRPr="00B24CB8">
              <w:rPr>
                <w:szCs w:val="28"/>
                <w:lang w:val="uk-UA"/>
              </w:rPr>
              <w:t>Ініціатор</w:t>
            </w:r>
            <w:r w:rsidR="00066D44" w:rsidRPr="00B24CB8">
              <w:rPr>
                <w:szCs w:val="28"/>
                <w:lang w:val="uk-UA"/>
              </w:rPr>
              <w:t xml:space="preserve"> </w:t>
            </w:r>
            <w:r w:rsidRPr="00B24CB8">
              <w:rPr>
                <w:szCs w:val="28"/>
                <w:lang w:val="uk-UA"/>
              </w:rPr>
              <w:t>розроблення</w:t>
            </w:r>
            <w:r w:rsidR="00066D44" w:rsidRPr="00B24CB8">
              <w:rPr>
                <w:szCs w:val="28"/>
                <w:lang w:val="uk-UA"/>
              </w:rPr>
              <w:t xml:space="preserve"> </w:t>
            </w:r>
            <w:r w:rsidRPr="00B24CB8">
              <w:rPr>
                <w:szCs w:val="28"/>
                <w:lang w:val="uk-UA"/>
              </w:rPr>
              <w:t>програми</w:t>
            </w:r>
          </w:p>
        </w:tc>
        <w:tc>
          <w:tcPr>
            <w:tcW w:w="5810" w:type="dxa"/>
            <w:gridSpan w:val="3"/>
          </w:tcPr>
          <w:p w14:paraId="6EA01568" w14:textId="77777777" w:rsidR="00FE235E" w:rsidRPr="00B24CB8" w:rsidRDefault="00DC275D" w:rsidP="00DC275D">
            <w:pPr>
              <w:spacing w:before="100" w:beforeAutospacing="1" w:after="100" w:afterAutospacing="1"/>
              <w:jc w:val="both"/>
              <w:rPr>
                <w:szCs w:val="28"/>
                <w:lang w:val="uk-UA"/>
              </w:rPr>
            </w:pPr>
            <w:bookmarkStart w:id="1" w:name="24"/>
            <w:bookmarkEnd w:id="1"/>
            <w:r w:rsidRPr="00B24CB8">
              <w:rPr>
                <w:szCs w:val="28"/>
                <w:lang w:val="uk-UA"/>
              </w:rPr>
              <w:t>Управління гуманітарного розвитку та охорони здоров’я Пристоличної сільської ради</w:t>
            </w:r>
          </w:p>
        </w:tc>
      </w:tr>
      <w:tr w:rsidR="00FE235E" w:rsidRPr="00B24CB8" w14:paraId="29D7584E" w14:textId="77777777" w:rsidTr="00656DF8">
        <w:tc>
          <w:tcPr>
            <w:tcW w:w="563" w:type="dxa"/>
          </w:tcPr>
          <w:p w14:paraId="6893B6EA" w14:textId="77777777" w:rsidR="00FE235E" w:rsidRPr="00B24CB8" w:rsidRDefault="00FE235E" w:rsidP="00FE235E">
            <w:pPr>
              <w:spacing w:before="100" w:beforeAutospacing="1" w:after="100" w:afterAutospacing="1"/>
              <w:jc w:val="both"/>
              <w:rPr>
                <w:szCs w:val="28"/>
                <w:lang w:val="uk-UA"/>
              </w:rPr>
            </w:pPr>
            <w:r w:rsidRPr="00B24CB8">
              <w:rPr>
                <w:szCs w:val="28"/>
                <w:lang w:val="uk-UA"/>
              </w:rPr>
              <w:t>2.</w:t>
            </w:r>
          </w:p>
        </w:tc>
        <w:tc>
          <w:tcPr>
            <w:tcW w:w="3261" w:type="dxa"/>
          </w:tcPr>
          <w:p w14:paraId="05DD0FAB" w14:textId="77777777" w:rsidR="00FE235E" w:rsidRPr="00B24CB8" w:rsidRDefault="00FE235E" w:rsidP="00FE235E">
            <w:pPr>
              <w:spacing w:before="100" w:beforeAutospacing="1" w:after="100" w:afterAutospacing="1"/>
              <w:rPr>
                <w:szCs w:val="28"/>
                <w:lang w:val="uk-UA"/>
              </w:rPr>
            </w:pPr>
            <w:bookmarkStart w:id="2" w:name="26"/>
            <w:bookmarkEnd w:id="2"/>
            <w:r w:rsidRPr="00B24CB8">
              <w:rPr>
                <w:szCs w:val="28"/>
                <w:lang w:val="uk-UA"/>
              </w:rPr>
              <w:t>Дата, номер і назва документа про розроблення</w:t>
            </w:r>
            <w:r w:rsidR="00066D44" w:rsidRPr="00B24CB8">
              <w:rPr>
                <w:szCs w:val="28"/>
                <w:lang w:val="uk-UA"/>
              </w:rPr>
              <w:t xml:space="preserve"> </w:t>
            </w:r>
            <w:r w:rsidRPr="00B24CB8">
              <w:rPr>
                <w:szCs w:val="28"/>
                <w:lang w:val="uk-UA"/>
              </w:rPr>
              <w:t>програми</w:t>
            </w:r>
          </w:p>
        </w:tc>
        <w:tc>
          <w:tcPr>
            <w:tcW w:w="5810" w:type="dxa"/>
            <w:gridSpan w:val="3"/>
          </w:tcPr>
          <w:p w14:paraId="0CAED2BD" w14:textId="77777777" w:rsidR="00FE235E" w:rsidRPr="00B24CB8" w:rsidRDefault="009F4B9C" w:rsidP="00AC46BE">
            <w:pPr>
              <w:jc w:val="both"/>
              <w:rPr>
                <w:bCs/>
                <w:szCs w:val="28"/>
                <w:lang w:val="uk-UA"/>
              </w:rPr>
            </w:pPr>
            <w:bookmarkStart w:id="3" w:name="27"/>
            <w:bookmarkEnd w:id="3"/>
            <w:r w:rsidRPr="00B24CB8">
              <w:rPr>
                <w:bCs/>
                <w:szCs w:val="28"/>
                <w:highlight w:val="yellow"/>
                <w:lang w:val="uk-UA"/>
              </w:rPr>
              <w:t xml:space="preserve">Розпорядження </w:t>
            </w:r>
            <w:r w:rsidR="00DC275D" w:rsidRPr="00B24CB8">
              <w:rPr>
                <w:bCs/>
                <w:szCs w:val="28"/>
                <w:highlight w:val="yellow"/>
                <w:lang w:val="uk-UA"/>
              </w:rPr>
              <w:t xml:space="preserve">виконавчого комітету Пристоличної сільської ради </w:t>
            </w:r>
            <w:r w:rsidRPr="00B24CB8">
              <w:rPr>
                <w:bCs/>
                <w:szCs w:val="28"/>
                <w:highlight w:val="yellow"/>
                <w:lang w:val="uk-UA"/>
              </w:rPr>
              <w:t xml:space="preserve">від </w:t>
            </w:r>
            <w:r w:rsidR="00DC275D" w:rsidRPr="00B24CB8">
              <w:rPr>
                <w:bCs/>
                <w:szCs w:val="28"/>
                <w:highlight w:val="yellow"/>
                <w:lang w:val="uk-UA"/>
              </w:rPr>
              <w:t>____________</w:t>
            </w:r>
            <w:r w:rsidRPr="00B24CB8">
              <w:rPr>
                <w:bCs/>
                <w:szCs w:val="28"/>
                <w:highlight w:val="yellow"/>
                <w:lang w:val="uk-UA"/>
              </w:rPr>
              <w:t xml:space="preserve"> № </w:t>
            </w:r>
            <w:r w:rsidR="00DC275D" w:rsidRPr="00B24CB8">
              <w:rPr>
                <w:bCs/>
                <w:szCs w:val="28"/>
                <w:highlight w:val="yellow"/>
                <w:lang w:val="uk-UA"/>
              </w:rPr>
              <w:t>______</w:t>
            </w:r>
            <w:r w:rsidRPr="00B24CB8">
              <w:rPr>
                <w:bCs/>
                <w:szCs w:val="28"/>
                <w:highlight w:val="yellow"/>
                <w:lang w:val="uk-UA"/>
              </w:rPr>
              <w:t xml:space="preserve"> «Про схвалення проекту комплексної цільової програми розвитку культури </w:t>
            </w:r>
            <w:r w:rsidR="00DC275D" w:rsidRPr="00B24CB8">
              <w:rPr>
                <w:bCs/>
                <w:szCs w:val="28"/>
                <w:highlight w:val="yellow"/>
                <w:lang w:val="uk-UA"/>
              </w:rPr>
              <w:t>Пристоличної громади Бориспільського</w:t>
            </w:r>
            <w:r w:rsidRPr="00B24CB8">
              <w:rPr>
                <w:bCs/>
                <w:szCs w:val="28"/>
                <w:highlight w:val="yellow"/>
                <w:lang w:val="uk-UA"/>
              </w:rPr>
              <w:t xml:space="preserve"> </w:t>
            </w:r>
            <w:r w:rsidR="00DC275D" w:rsidRPr="00B24CB8">
              <w:rPr>
                <w:bCs/>
                <w:szCs w:val="28"/>
                <w:highlight w:val="yellow"/>
                <w:lang w:val="uk-UA"/>
              </w:rPr>
              <w:t>району</w:t>
            </w:r>
            <w:r w:rsidR="00F36CFB" w:rsidRPr="00B24CB8">
              <w:rPr>
                <w:bCs/>
                <w:szCs w:val="28"/>
                <w:highlight w:val="yellow"/>
                <w:lang w:val="uk-UA"/>
              </w:rPr>
              <w:t xml:space="preserve"> Київської області на 202</w:t>
            </w:r>
            <w:r w:rsidR="00DC275D" w:rsidRPr="00B24CB8">
              <w:rPr>
                <w:bCs/>
                <w:szCs w:val="28"/>
                <w:highlight w:val="yellow"/>
                <w:lang w:val="uk-UA"/>
              </w:rPr>
              <w:t>1</w:t>
            </w:r>
            <w:r w:rsidRPr="00B24CB8">
              <w:rPr>
                <w:bCs/>
                <w:szCs w:val="28"/>
                <w:highlight w:val="yellow"/>
                <w:lang w:val="uk-UA"/>
              </w:rPr>
              <w:t>-202</w:t>
            </w:r>
            <w:r w:rsidR="00F36CFB" w:rsidRPr="00B24CB8">
              <w:rPr>
                <w:bCs/>
                <w:szCs w:val="28"/>
                <w:highlight w:val="yellow"/>
                <w:lang w:val="uk-UA"/>
              </w:rPr>
              <w:t>2 роки</w:t>
            </w:r>
            <w:r w:rsidRPr="00B24CB8">
              <w:rPr>
                <w:bCs/>
                <w:szCs w:val="28"/>
                <w:highlight w:val="yellow"/>
                <w:lang w:val="uk-UA"/>
              </w:rPr>
              <w:t>»</w:t>
            </w:r>
            <w:r w:rsidRPr="00B24CB8">
              <w:rPr>
                <w:bCs/>
                <w:szCs w:val="28"/>
                <w:lang w:val="uk-UA"/>
              </w:rPr>
              <w:t xml:space="preserve"> </w:t>
            </w:r>
          </w:p>
        </w:tc>
      </w:tr>
      <w:tr w:rsidR="00FE235E" w:rsidRPr="00B24CB8" w14:paraId="1AB6837F" w14:textId="77777777" w:rsidTr="00656DF8">
        <w:tc>
          <w:tcPr>
            <w:tcW w:w="563" w:type="dxa"/>
          </w:tcPr>
          <w:p w14:paraId="4563724A" w14:textId="77777777" w:rsidR="00FE235E" w:rsidRPr="00B24CB8" w:rsidRDefault="00FE235E" w:rsidP="00FE235E">
            <w:pPr>
              <w:spacing w:before="100" w:beforeAutospacing="1" w:after="100" w:afterAutospacing="1"/>
              <w:jc w:val="both"/>
              <w:rPr>
                <w:szCs w:val="28"/>
                <w:lang w:val="uk-UA"/>
              </w:rPr>
            </w:pPr>
            <w:r w:rsidRPr="00B24CB8">
              <w:rPr>
                <w:szCs w:val="28"/>
                <w:lang w:val="uk-UA"/>
              </w:rPr>
              <w:t>3.</w:t>
            </w:r>
          </w:p>
        </w:tc>
        <w:tc>
          <w:tcPr>
            <w:tcW w:w="3261" w:type="dxa"/>
          </w:tcPr>
          <w:p w14:paraId="13246571" w14:textId="77777777" w:rsidR="00FE235E" w:rsidRPr="00B24CB8" w:rsidRDefault="00FE235E" w:rsidP="00FE235E">
            <w:pPr>
              <w:spacing w:before="100" w:beforeAutospacing="1" w:after="100" w:afterAutospacing="1"/>
              <w:rPr>
                <w:szCs w:val="28"/>
                <w:lang w:val="uk-UA"/>
              </w:rPr>
            </w:pPr>
            <w:bookmarkStart w:id="4" w:name="29"/>
            <w:bookmarkEnd w:id="4"/>
            <w:r w:rsidRPr="00B24CB8">
              <w:rPr>
                <w:szCs w:val="28"/>
                <w:lang w:val="uk-UA"/>
              </w:rPr>
              <w:t>Розробник</w:t>
            </w:r>
            <w:r w:rsidR="00066D44" w:rsidRPr="00B24CB8">
              <w:rPr>
                <w:szCs w:val="28"/>
                <w:lang w:val="uk-UA"/>
              </w:rPr>
              <w:t xml:space="preserve"> </w:t>
            </w:r>
            <w:r w:rsidRPr="00B24CB8">
              <w:rPr>
                <w:szCs w:val="28"/>
                <w:lang w:val="uk-UA"/>
              </w:rPr>
              <w:t>програми</w:t>
            </w:r>
          </w:p>
        </w:tc>
        <w:tc>
          <w:tcPr>
            <w:tcW w:w="5810" w:type="dxa"/>
            <w:gridSpan w:val="3"/>
          </w:tcPr>
          <w:p w14:paraId="76544A62" w14:textId="77777777" w:rsidR="00FE235E" w:rsidRPr="00B24CB8" w:rsidRDefault="00FE235E" w:rsidP="00DC275D">
            <w:pPr>
              <w:spacing w:before="100" w:beforeAutospacing="1" w:after="100" w:afterAutospacing="1"/>
              <w:jc w:val="both"/>
              <w:rPr>
                <w:szCs w:val="28"/>
                <w:lang w:val="uk-UA"/>
              </w:rPr>
            </w:pPr>
            <w:bookmarkStart w:id="5" w:name="30"/>
            <w:bookmarkEnd w:id="5"/>
            <w:r w:rsidRPr="00B24CB8">
              <w:rPr>
                <w:szCs w:val="28"/>
                <w:lang w:val="uk-UA"/>
              </w:rPr>
              <w:t>Управління гуманітарного розвитку</w:t>
            </w:r>
            <w:r w:rsidR="00DC275D" w:rsidRPr="00B24CB8">
              <w:rPr>
                <w:szCs w:val="28"/>
                <w:lang w:val="uk-UA"/>
              </w:rPr>
              <w:t xml:space="preserve"> та охорони здоров’я</w:t>
            </w:r>
            <w:r w:rsidRPr="00B24CB8">
              <w:rPr>
                <w:szCs w:val="28"/>
                <w:lang w:val="uk-UA"/>
              </w:rPr>
              <w:t xml:space="preserve"> </w:t>
            </w:r>
            <w:r w:rsidR="00DC275D" w:rsidRPr="00B24CB8">
              <w:rPr>
                <w:szCs w:val="28"/>
                <w:lang w:val="uk-UA"/>
              </w:rPr>
              <w:t>Пристоличної сільської ради</w:t>
            </w:r>
          </w:p>
        </w:tc>
      </w:tr>
      <w:tr w:rsidR="00FE235E" w:rsidRPr="00B24CB8" w14:paraId="62CA8A66" w14:textId="77777777" w:rsidTr="00656DF8">
        <w:tc>
          <w:tcPr>
            <w:tcW w:w="563" w:type="dxa"/>
          </w:tcPr>
          <w:p w14:paraId="66DF5635" w14:textId="77777777" w:rsidR="00FE235E" w:rsidRPr="00B24CB8" w:rsidRDefault="00FE235E" w:rsidP="00FE235E">
            <w:pPr>
              <w:spacing w:before="100" w:beforeAutospacing="1" w:after="100" w:afterAutospacing="1"/>
              <w:jc w:val="both"/>
              <w:rPr>
                <w:szCs w:val="28"/>
                <w:lang w:val="uk-UA"/>
              </w:rPr>
            </w:pPr>
            <w:r w:rsidRPr="00B24CB8">
              <w:rPr>
                <w:szCs w:val="28"/>
                <w:lang w:val="uk-UA"/>
              </w:rPr>
              <w:t>4.</w:t>
            </w:r>
          </w:p>
        </w:tc>
        <w:tc>
          <w:tcPr>
            <w:tcW w:w="3261" w:type="dxa"/>
          </w:tcPr>
          <w:p w14:paraId="20FB1C80" w14:textId="77777777" w:rsidR="00FE235E" w:rsidRPr="00B24CB8" w:rsidRDefault="009F4B9C" w:rsidP="00FE235E">
            <w:pPr>
              <w:spacing w:before="100" w:beforeAutospacing="1" w:after="100" w:afterAutospacing="1"/>
              <w:rPr>
                <w:szCs w:val="28"/>
                <w:lang w:val="uk-UA"/>
              </w:rPr>
            </w:pPr>
            <w:bookmarkStart w:id="6" w:name="35"/>
            <w:bookmarkEnd w:id="6"/>
            <w:r w:rsidRPr="00B24CB8">
              <w:rPr>
                <w:szCs w:val="28"/>
                <w:lang w:val="uk-UA"/>
              </w:rPr>
              <w:t>В</w:t>
            </w:r>
            <w:r w:rsidR="00FE235E" w:rsidRPr="00B24CB8">
              <w:rPr>
                <w:szCs w:val="28"/>
                <w:lang w:val="uk-UA"/>
              </w:rPr>
              <w:t>ідповідальний</w:t>
            </w:r>
            <w:r w:rsidR="00066D44" w:rsidRPr="00B24CB8">
              <w:rPr>
                <w:szCs w:val="28"/>
                <w:lang w:val="uk-UA"/>
              </w:rPr>
              <w:t xml:space="preserve"> </w:t>
            </w:r>
            <w:r w:rsidRPr="00B24CB8">
              <w:rPr>
                <w:szCs w:val="28"/>
                <w:lang w:val="uk-UA"/>
              </w:rPr>
              <w:t>виконавець</w:t>
            </w:r>
            <w:r w:rsidR="00FE235E" w:rsidRPr="00B24CB8">
              <w:rPr>
                <w:szCs w:val="28"/>
                <w:lang w:val="uk-UA"/>
              </w:rPr>
              <w:t xml:space="preserve"> програми</w:t>
            </w:r>
          </w:p>
        </w:tc>
        <w:tc>
          <w:tcPr>
            <w:tcW w:w="5810" w:type="dxa"/>
            <w:gridSpan w:val="3"/>
          </w:tcPr>
          <w:p w14:paraId="5C812DE5" w14:textId="77777777" w:rsidR="00FE235E" w:rsidRPr="00B24CB8" w:rsidRDefault="00DC275D" w:rsidP="00B426FA">
            <w:pPr>
              <w:spacing w:before="100" w:beforeAutospacing="1" w:after="100" w:afterAutospacing="1"/>
              <w:jc w:val="both"/>
              <w:rPr>
                <w:szCs w:val="28"/>
                <w:lang w:val="uk-UA"/>
              </w:rPr>
            </w:pPr>
            <w:bookmarkStart w:id="7" w:name="36"/>
            <w:bookmarkEnd w:id="7"/>
            <w:r w:rsidRPr="00B24CB8">
              <w:rPr>
                <w:szCs w:val="28"/>
                <w:lang w:val="uk-UA"/>
              </w:rPr>
              <w:t>Управління гуманітарного розвитку та охорони здоров’я Пристоличної сільської ради</w:t>
            </w:r>
          </w:p>
        </w:tc>
      </w:tr>
      <w:tr w:rsidR="00FE235E" w:rsidRPr="00B24CB8" w14:paraId="3B30D398" w14:textId="77777777" w:rsidTr="00656DF8">
        <w:tc>
          <w:tcPr>
            <w:tcW w:w="563" w:type="dxa"/>
          </w:tcPr>
          <w:p w14:paraId="0F2C4D97" w14:textId="77777777" w:rsidR="00FE235E" w:rsidRPr="00B24CB8" w:rsidRDefault="00FE235E" w:rsidP="00FE235E">
            <w:pPr>
              <w:spacing w:before="100" w:beforeAutospacing="1" w:after="100" w:afterAutospacing="1"/>
              <w:jc w:val="both"/>
              <w:rPr>
                <w:szCs w:val="28"/>
                <w:lang w:val="uk-UA"/>
              </w:rPr>
            </w:pPr>
            <w:r w:rsidRPr="00B24CB8">
              <w:rPr>
                <w:szCs w:val="28"/>
                <w:lang w:val="uk-UA"/>
              </w:rPr>
              <w:t>5.</w:t>
            </w:r>
          </w:p>
        </w:tc>
        <w:tc>
          <w:tcPr>
            <w:tcW w:w="3261" w:type="dxa"/>
          </w:tcPr>
          <w:p w14:paraId="31A947DD" w14:textId="77777777" w:rsidR="00FE235E" w:rsidRPr="00B24CB8" w:rsidRDefault="00FE235E" w:rsidP="00FE235E">
            <w:pPr>
              <w:spacing w:before="100" w:beforeAutospacing="1" w:after="100" w:afterAutospacing="1"/>
              <w:rPr>
                <w:szCs w:val="28"/>
                <w:lang w:val="uk-UA"/>
              </w:rPr>
            </w:pPr>
            <w:bookmarkStart w:id="8" w:name="38"/>
            <w:bookmarkEnd w:id="8"/>
            <w:r w:rsidRPr="00B24CB8">
              <w:rPr>
                <w:szCs w:val="28"/>
                <w:lang w:val="uk-UA"/>
              </w:rPr>
              <w:t>Учасники (співвиконавці) програми</w:t>
            </w:r>
          </w:p>
        </w:tc>
        <w:tc>
          <w:tcPr>
            <w:tcW w:w="5810" w:type="dxa"/>
            <w:gridSpan w:val="3"/>
          </w:tcPr>
          <w:p w14:paraId="4636B0FE" w14:textId="77777777" w:rsidR="00FE235E" w:rsidRPr="00B24CB8" w:rsidRDefault="00DC275D" w:rsidP="00DC275D">
            <w:pPr>
              <w:spacing w:before="100" w:beforeAutospacing="1" w:after="100" w:afterAutospacing="1"/>
              <w:jc w:val="both"/>
              <w:rPr>
                <w:szCs w:val="28"/>
                <w:lang w:val="uk-UA"/>
              </w:rPr>
            </w:pPr>
            <w:bookmarkStart w:id="9" w:name="39"/>
            <w:bookmarkEnd w:id="9"/>
            <w:r w:rsidRPr="00B24CB8">
              <w:rPr>
                <w:szCs w:val="28"/>
                <w:lang w:val="uk-UA"/>
              </w:rPr>
              <w:t>Управління гуманітарного розвитку та охорони здоров’я Пристоличної сільської ради</w:t>
            </w:r>
            <w:r w:rsidR="009F4B9C" w:rsidRPr="00B24CB8">
              <w:rPr>
                <w:szCs w:val="28"/>
                <w:lang w:val="uk-UA"/>
              </w:rPr>
              <w:t xml:space="preserve">, </w:t>
            </w:r>
            <w:r w:rsidRPr="00B24CB8">
              <w:rPr>
                <w:szCs w:val="28"/>
                <w:lang w:val="uk-UA"/>
              </w:rPr>
              <w:t>Пристолична сільська рада</w:t>
            </w:r>
            <w:r w:rsidR="00FE235E" w:rsidRPr="00B24CB8">
              <w:rPr>
                <w:szCs w:val="28"/>
                <w:lang w:val="uk-UA"/>
              </w:rPr>
              <w:t xml:space="preserve">, </w:t>
            </w:r>
            <w:r w:rsidR="009F4B9C" w:rsidRPr="00B24CB8">
              <w:rPr>
                <w:szCs w:val="28"/>
                <w:lang w:val="uk-UA"/>
              </w:rPr>
              <w:t xml:space="preserve">комунальні заклади та установи </w:t>
            </w:r>
            <w:r w:rsidRPr="00B24CB8">
              <w:rPr>
                <w:szCs w:val="28"/>
                <w:lang w:val="uk-UA"/>
              </w:rPr>
              <w:t>культури Пристоличної сільської</w:t>
            </w:r>
            <w:r w:rsidR="009F4B9C" w:rsidRPr="00B24CB8">
              <w:rPr>
                <w:szCs w:val="28"/>
                <w:lang w:val="uk-UA"/>
              </w:rPr>
              <w:t xml:space="preserve"> ради, структурні підрозділи </w:t>
            </w:r>
            <w:r w:rsidRPr="00B24CB8">
              <w:rPr>
                <w:szCs w:val="28"/>
                <w:lang w:val="uk-UA"/>
              </w:rPr>
              <w:t>Пристоличної сільської ради</w:t>
            </w:r>
          </w:p>
        </w:tc>
      </w:tr>
      <w:tr w:rsidR="00FE235E" w:rsidRPr="00B24CB8" w14:paraId="646EDA45" w14:textId="77777777" w:rsidTr="00656DF8">
        <w:tc>
          <w:tcPr>
            <w:tcW w:w="563" w:type="dxa"/>
          </w:tcPr>
          <w:p w14:paraId="5B324775" w14:textId="77777777" w:rsidR="00FE235E" w:rsidRPr="00B24CB8" w:rsidRDefault="00FE235E" w:rsidP="00FE235E">
            <w:pPr>
              <w:spacing w:before="100" w:beforeAutospacing="1" w:after="100" w:afterAutospacing="1"/>
              <w:jc w:val="both"/>
              <w:rPr>
                <w:szCs w:val="28"/>
                <w:lang w:val="uk-UA"/>
              </w:rPr>
            </w:pPr>
            <w:r w:rsidRPr="00B24CB8">
              <w:rPr>
                <w:szCs w:val="28"/>
                <w:lang w:val="uk-UA"/>
              </w:rPr>
              <w:t>6.</w:t>
            </w:r>
          </w:p>
        </w:tc>
        <w:tc>
          <w:tcPr>
            <w:tcW w:w="3261" w:type="dxa"/>
          </w:tcPr>
          <w:p w14:paraId="32EC3A28" w14:textId="77777777" w:rsidR="00FE235E" w:rsidRPr="00B24CB8" w:rsidRDefault="00FE235E" w:rsidP="00FE235E">
            <w:pPr>
              <w:rPr>
                <w:szCs w:val="28"/>
                <w:lang w:val="uk-UA"/>
              </w:rPr>
            </w:pPr>
            <w:bookmarkStart w:id="10" w:name="41"/>
            <w:bookmarkEnd w:id="10"/>
            <w:r w:rsidRPr="00B24CB8">
              <w:rPr>
                <w:szCs w:val="28"/>
                <w:lang w:val="uk-UA"/>
              </w:rPr>
              <w:t>Строк виконання</w:t>
            </w:r>
            <w:r w:rsidR="00066D44" w:rsidRPr="00B24CB8">
              <w:rPr>
                <w:szCs w:val="28"/>
                <w:lang w:val="uk-UA"/>
              </w:rPr>
              <w:t xml:space="preserve"> </w:t>
            </w:r>
            <w:r w:rsidRPr="00B24CB8">
              <w:rPr>
                <w:szCs w:val="28"/>
                <w:lang w:val="uk-UA"/>
              </w:rPr>
              <w:t>програми</w:t>
            </w:r>
          </w:p>
        </w:tc>
        <w:tc>
          <w:tcPr>
            <w:tcW w:w="5810" w:type="dxa"/>
            <w:gridSpan w:val="3"/>
          </w:tcPr>
          <w:p w14:paraId="2B7FE487" w14:textId="77777777" w:rsidR="00FE235E" w:rsidRPr="00B24CB8" w:rsidRDefault="00FE235E" w:rsidP="00DC275D">
            <w:pPr>
              <w:spacing w:before="100" w:beforeAutospacing="1" w:after="100" w:afterAutospacing="1"/>
              <w:jc w:val="both"/>
              <w:rPr>
                <w:szCs w:val="28"/>
                <w:lang w:val="uk-UA"/>
              </w:rPr>
            </w:pPr>
            <w:bookmarkStart w:id="11" w:name="42"/>
            <w:bookmarkEnd w:id="11"/>
            <w:r w:rsidRPr="00B24CB8">
              <w:rPr>
                <w:szCs w:val="28"/>
                <w:lang w:val="uk-UA"/>
              </w:rPr>
              <w:t>20</w:t>
            </w:r>
            <w:r w:rsidR="00F36CFB" w:rsidRPr="00B24CB8">
              <w:rPr>
                <w:szCs w:val="28"/>
                <w:lang w:val="uk-UA"/>
              </w:rPr>
              <w:t>2</w:t>
            </w:r>
            <w:r w:rsidR="00DC275D" w:rsidRPr="00B24CB8">
              <w:rPr>
                <w:szCs w:val="28"/>
                <w:lang w:val="uk-UA"/>
              </w:rPr>
              <w:t>1</w:t>
            </w:r>
            <w:r w:rsidRPr="00B24CB8">
              <w:rPr>
                <w:szCs w:val="28"/>
                <w:lang w:val="uk-UA"/>
              </w:rPr>
              <w:t xml:space="preserve"> – 20</w:t>
            </w:r>
            <w:r w:rsidR="00F36CFB" w:rsidRPr="00B24CB8">
              <w:rPr>
                <w:szCs w:val="28"/>
                <w:lang w:val="uk-UA"/>
              </w:rPr>
              <w:t>22</w:t>
            </w:r>
            <w:r w:rsidRPr="00B24CB8">
              <w:rPr>
                <w:szCs w:val="28"/>
                <w:lang w:val="uk-UA"/>
              </w:rPr>
              <w:t xml:space="preserve"> роки</w:t>
            </w:r>
          </w:p>
        </w:tc>
      </w:tr>
      <w:tr w:rsidR="00FE235E" w:rsidRPr="00B24CB8" w14:paraId="6F4F5040" w14:textId="77777777" w:rsidTr="00656DF8">
        <w:tc>
          <w:tcPr>
            <w:tcW w:w="563" w:type="dxa"/>
          </w:tcPr>
          <w:p w14:paraId="0BB870FF" w14:textId="77777777" w:rsidR="00FE235E" w:rsidRPr="00B24CB8" w:rsidRDefault="00FE235E" w:rsidP="00FE235E">
            <w:pPr>
              <w:spacing w:before="100" w:beforeAutospacing="1" w:after="100" w:afterAutospacing="1"/>
              <w:jc w:val="both"/>
              <w:rPr>
                <w:szCs w:val="28"/>
                <w:lang w:val="uk-UA"/>
              </w:rPr>
            </w:pPr>
            <w:r w:rsidRPr="00B24CB8">
              <w:rPr>
                <w:szCs w:val="28"/>
                <w:lang w:val="uk-UA"/>
              </w:rPr>
              <w:t>7.</w:t>
            </w:r>
          </w:p>
        </w:tc>
        <w:tc>
          <w:tcPr>
            <w:tcW w:w="3261" w:type="dxa"/>
          </w:tcPr>
          <w:p w14:paraId="3DD397A4" w14:textId="77777777" w:rsidR="00FE235E" w:rsidRPr="00B24CB8" w:rsidRDefault="00FE235E" w:rsidP="00656DF8">
            <w:pPr>
              <w:pStyle w:val="ae"/>
              <w:rPr>
                <w:rFonts w:ascii="Times New Roman" w:hAnsi="Times New Roman"/>
                <w:sz w:val="28"/>
                <w:szCs w:val="28"/>
                <w:lang w:val="uk-UA"/>
              </w:rPr>
            </w:pPr>
            <w:r w:rsidRPr="00B24CB8">
              <w:rPr>
                <w:rFonts w:ascii="Times New Roman" w:hAnsi="Times New Roman"/>
                <w:sz w:val="28"/>
                <w:szCs w:val="28"/>
                <w:lang w:val="uk-UA"/>
              </w:rPr>
              <w:t>Перелік</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бюджетів, які</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беруть участь у</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виконанні</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програми (для комплексних</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програм)</w:t>
            </w:r>
          </w:p>
        </w:tc>
        <w:tc>
          <w:tcPr>
            <w:tcW w:w="5810" w:type="dxa"/>
            <w:gridSpan w:val="3"/>
          </w:tcPr>
          <w:p w14:paraId="796D4079" w14:textId="77777777" w:rsidR="00FE235E" w:rsidRPr="00B24CB8" w:rsidRDefault="00DC275D" w:rsidP="00B426FA">
            <w:pPr>
              <w:spacing w:before="100" w:beforeAutospacing="1" w:after="100" w:afterAutospacing="1"/>
              <w:jc w:val="both"/>
              <w:rPr>
                <w:szCs w:val="28"/>
                <w:lang w:val="uk-UA"/>
              </w:rPr>
            </w:pPr>
            <w:r w:rsidRPr="00B24CB8">
              <w:rPr>
                <w:szCs w:val="28"/>
                <w:lang w:val="uk-UA"/>
              </w:rPr>
              <w:t>Сільський бюджет</w:t>
            </w:r>
            <w:r w:rsidR="009F4B9C" w:rsidRPr="00B24CB8">
              <w:rPr>
                <w:szCs w:val="28"/>
                <w:lang w:val="uk-UA"/>
              </w:rPr>
              <w:t>, інші джерела на заборонені законодавством</w:t>
            </w:r>
          </w:p>
        </w:tc>
      </w:tr>
      <w:tr w:rsidR="00DC275D" w:rsidRPr="00B24CB8" w14:paraId="42A78A44" w14:textId="77777777" w:rsidTr="00656DF8">
        <w:trPr>
          <w:trHeight w:val="645"/>
        </w:trPr>
        <w:tc>
          <w:tcPr>
            <w:tcW w:w="563" w:type="dxa"/>
            <w:vMerge w:val="restart"/>
          </w:tcPr>
          <w:p w14:paraId="50C68F79" w14:textId="77777777" w:rsidR="00DC275D" w:rsidRPr="00B24CB8" w:rsidRDefault="00DC275D" w:rsidP="00FE235E">
            <w:pPr>
              <w:spacing w:before="100" w:beforeAutospacing="1" w:after="100" w:afterAutospacing="1"/>
              <w:jc w:val="both"/>
              <w:rPr>
                <w:szCs w:val="28"/>
                <w:lang w:val="uk-UA"/>
              </w:rPr>
            </w:pPr>
            <w:r w:rsidRPr="00B24CB8">
              <w:rPr>
                <w:szCs w:val="28"/>
                <w:lang w:val="uk-UA"/>
              </w:rPr>
              <w:t>8.</w:t>
            </w:r>
          </w:p>
        </w:tc>
        <w:tc>
          <w:tcPr>
            <w:tcW w:w="3261" w:type="dxa"/>
            <w:vMerge w:val="restart"/>
          </w:tcPr>
          <w:p w14:paraId="6C7B0845" w14:textId="77777777" w:rsidR="00DC275D" w:rsidRPr="00B24CB8" w:rsidRDefault="00DC275D" w:rsidP="00FE235E">
            <w:pPr>
              <w:spacing w:before="100" w:beforeAutospacing="1" w:after="100" w:afterAutospacing="1"/>
              <w:rPr>
                <w:szCs w:val="28"/>
                <w:lang w:val="uk-UA"/>
              </w:rPr>
            </w:pPr>
            <w:r w:rsidRPr="00B24CB8">
              <w:rPr>
                <w:szCs w:val="28"/>
                <w:lang w:val="uk-UA"/>
              </w:rPr>
              <w:t>Загальний обсяг фінансових ресурсів, необхідних для реалізації програми</w:t>
            </w:r>
          </w:p>
        </w:tc>
        <w:tc>
          <w:tcPr>
            <w:tcW w:w="1454" w:type="dxa"/>
          </w:tcPr>
          <w:p w14:paraId="46F92DCF" w14:textId="77777777" w:rsidR="00DC275D" w:rsidRPr="00B24CB8" w:rsidRDefault="00DC275D" w:rsidP="00656DF8">
            <w:pPr>
              <w:spacing w:before="100" w:beforeAutospacing="1" w:after="100" w:afterAutospacing="1"/>
              <w:jc w:val="center"/>
              <w:rPr>
                <w:szCs w:val="28"/>
                <w:lang w:val="uk-UA"/>
              </w:rPr>
            </w:pPr>
            <w:bookmarkStart w:id="12" w:name="48"/>
            <w:bookmarkEnd w:id="12"/>
            <w:r w:rsidRPr="00B24CB8">
              <w:rPr>
                <w:szCs w:val="28"/>
                <w:lang w:val="uk-UA"/>
              </w:rPr>
              <w:t>Всього (тис. грн)</w:t>
            </w:r>
          </w:p>
        </w:tc>
        <w:tc>
          <w:tcPr>
            <w:tcW w:w="4356" w:type="dxa"/>
            <w:gridSpan w:val="2"/>
          </w:tcPr>
          <w:p w14:paraId="605F4A05" w14:textId="77777777" w:rsidR="00DC275D" w:rsidRPr="00B24CB8" w:rsidRDefault="00DC275D" w:rsidP="00FE235E">
            <w:pPr>
              <w:spacing w:before="100" w:beforeAutospacing="1" w:after="100" w:afterAutospacing="1"/>
              <w:jc w:val="center"/>
              <w:rPr>
                <w:szCs w:val="28"/>
                <w:lang w:val="uk-UA"/>
              </w:rPr>
            </w:pPr>
            <w:r w:rsidRPr="00B24CB8">
              <w:rPr>
                <w:szCs w:val="28"/>
                <w:lang w:val="uk-UA"/>
              </w:rPr>
              <w:t>у тому числі, за роками (тис. грн)</w:t>
            </w:r>
          </w:p>
        </w:tc>
        <w:bookmarkStart w:id="13" w:name="49"/>
        <w:bookmarkEnd w:id="13"/>
      </w:tr>
      <w:tr w:rsidR="00DC275D" w:rsidRPr="00B24CB8" w14:paraId="21BCF9C7" w14:textId="77777777" w:rsidTr="00DC275D">
        <w:trPr>
          <w:trHeight w:val="298"/>
        </w:trPr>
        <w:tc>
          <w:tcPr>
            <w:tcW w:w="563" w:type="dxa"/>
            <w:vMerge/>
          </w:tcPr>
          <w:p w14:paraId="3070347C" w14:textId="77777777" w:rsidR="00DC275D" w:rsidRPr="00B24CB8" w:rsidRDefault="00DC275D" w:rsidP="00CD55E1">
            <w:pPr>
              <w:spacing w:before="100" w:beforeAutospacing="1" w:after="100" w:afterAutospacing="1"/>
              <w:jc w:val="both"/>
              <w:rPr>
                <w:szCs w:val="28"/>
                <w:lang w:val="uk-UA"/>
              </w:rPr>
            </w:pPr>
          </w:p>
        </w:tc>
        <w:tc>
          <w:tcPr>
            <w:tcW w:w="3261" w:type="dxa"/>
            <w:vMerge/>
          </w:tcPr>
          <w:p w14:paraId="5B9A5475" w14:textId="77777777" w:rsidR="00DC275D" w:rsidRPr="00B24CB8" w:rsidRDefault="00DC275D" w:rsidP="00CD55E1">
            <w:pPr>
              <w:spacing w:before="100" w:beforeAutospacing="1" w:after="100" w:afterAutospacing="1"/>
              <w:rPr>
                <w:szCs w:val="28"/>
                <w:lang w:val="uk-UA"/>
              </w:rPr>
            </w:pPr>
          </w:p>
        </w:tc>
        <w:tc>
          <w:tcPr>
            <w:tcW w:w="1454" w:type="dxa"/>
            <w:vMerge w:val="restart"/>
            <w:shd w:val="clear" w:color="auto" w:fill="auto"/>
          </w:tcPr>
          <w:p w14:paraId="4AA6FD6C" w14:textId="77777777" w:rsidR="00DC275D" w:rsidRPr="00B24CB8" w:rsidRDefault="00DC275D" w:rsidP="00CD55E1">
            <w:pPr>
              <w:jc w:val="center"/>
              <w:rPr>
                <w:b/>
                <w:szCs w:val="28"/>
                <w:lang w:val="uk-UA"/>
              </w:rPr>
            </w:pPr>
          </w:p>
        </w:tc>
        <w:tc>
          <w:tcPr>
            <w:tcW w:w="2904" w:type="dxa"/>
            <w:shd w:val="clear" w:color="auto" w:fill="auto"/>
          </w:tcPr>
          <w:p w14:paraId="0354E7D0" w14:textId="77777777" w:rsidR="00DC275D" w:rsidRPr="00B24CB8" w:rsidRDefault="00DC275D" w:rsidP="00F36CFB">
            <w:pPr>
              <w:jc w:val="center"/>
              <w:rPr>
                <w:b/>
                <w:szCs w:val="28"/>
                <w:lang w:val="uk-UA"/>
              </w:rPr>
            </w:pPr>
            <w:r w:rsidRPr="00B24CB8">
              <w:rPr>
                <w:b/>
                <w:szCs w:val="28"/>
                <w:lang w:val="uk-UA"/>
              </w:rPr>
              <w:t>2021</w:t>
            </w:r>
          </w:p>
        </w:tc>
        <w:tc>
          <w:tcPr>
            <w:tcW w:w="1452" w:type="dxa"/>
          </w:tcPr>
          <w:p w14:paraId="6B4DC64A" w14:textId="77777777" w:rsidR="00DC275D" w:rsidRPr="00B24CB8" w:rsidRDefault="00DC275D" w:rsidP="00CD55E1">
            <w:pPr>
              <w:jc w:val="center"/>
              <w:rPr>
                <w:b/>
                <w:szCs w:val="28"/>
                <w:lang w:val="uk-UA"/>
              </w:rPr>
            </w:pPr>
            <w:r w:rsidRPr="00B24CB8">
              <w:rPr>
                <w:b/>
                <w:szCs w:val="28"/>
                <w:lang w:val="uk-UA"/>
              </w:rPr>
              <w:t>2022</w:t>
            </w:r>
          </w:p>
        </w:tc>
      </w:tr>
      <w:tr w:rsidR="00DC275D" w:rsidRPr="00B24CB8" w14:paraId="39A38F41" w14:textId="77777777" w:rsidTr="00DC275D">
        <w:trPr>
          <w:trHeight w:val="298"/>
        </w:trPr>
        <w:tc>
          <w:tcPr>
            <w:tcW w:w="563" w:type="dxa"/>
            <w:vMerge/>
          </w:tcPr>
          <w:p w14:paraId="69C6F945" w14:textId="77777777" w:rsidR="00DC275D" w:rsidRPr="00B24CB8" w:rsidRDefault="00DC275D" w:rsidP="00CD55E1">
            <w:pPr>
              <w:spacing w:before="100" w:beforeAutospacing="1" w:after="100" w:afterAutospacing="1"/>
              <w:jc w:val="both"/>
              <w:rPr>
                <w:szCs w:val="28"/>
                <w:lang w:val="uk-UA"/>
              </w:rPr>
            </w:pPr>
          </w:p>
        </w:tc>
        <w:tc>
          <w:tcPr>
            <w:tcW w:w="3261" w:type="dxa"/>
            <w:vMerge/>
          </w:tcPr>
          <w:p w14:paraId="1155ABD4" w14:textId="77777777" w:rsidR="00DC275D" w:rsidRPr="00B24CB8" w:rsidRDefault="00DC275D" w:rsidP="00CD55E1">
            <w:pPr>
              <w:spacing w:before="100" w:beforeAutospacing="1" w:after="100" w:afterAutospacing="1"/>
              <w:rPr>
                <w:szCs w:val="28"/>
                <w:lang w:val="uk-UA"/>
              </w:rPr>
            </w:pPr>
          </w:p>
        </w:tc>
        <w:tc>
          <w:tcPr>
            <w:tcW w:w="1454" w:type="dxa"/>
            <w:vMerge/>
            <w:shd w:val="clear" w:color="auto" w:fill="auto"/>
          </w:tcPr>
          <w:p w14:paraId="1EAD9CBD" w14:textId="77777777" w:rsidR="00DC275D" w:rsidRPr="00B24CB8" w:rsidRDefault="00DC275D" w:rsidP="00CD55E1">
            <w:pPr>
              <w:jc w:val="center"/>
              <w:rPr>
                <w:b/>
                <w:szCs w:val="28"/>
                <w:lang w:val="uk-UA"/>
              </w:rPr>
            </w:pPr>
          </w:p>
        </w:tc>
        <w:tc>
          <w:tcPr>
            <w:tcW w:w="2904" w:type="dxa"/>
            <w:shd w:val="clear" w:color="auto" w:fill="auto"/>
          </w:tcPr>
          <w:p w14:paraId="0562C565" w14:textId="77777777" w:rsidR="00DC275D" w:rsidRPr="00B24CB8" w:rsidRDefault="00DC275D" w:rsidP="00F36CFB">
            <w:pPr>
              <w:jc w:val="center"/>
              <w:rPr>
                <w:b/>
                <w:szCs w:val="28"/>
                <w:lang w:val="uk-UA"/>
              </w:rPr>
            </w:pPr>
          </w:p>
        </w:tc>
        <w:tc>
          <w:tcPr>
            <w:tcW w:w="1452" w:type="dxa"/>
          </w:tcPr>
          <w:p w14:paraId="393B7927" w14:textId="77777777" w:rsidR="00DC275D" w:rsidRPr="00B24CB8" w:rsidRDefault="00DC275D" w:rsidP="00CD55E1">
            <w:pPr>
              <w:jc w:val="center"/>
              <w:rPr>
                <w:b/>
                <w:szCs w:val="28"/>
                <w:lang w:val="uk-UA"/>
              </w:rPr>
            </w:pPr>
          </w:p>
        </w:tc>
      </w:tr>
    </w:tbl>
    <w:p w14:paraId="52BB9265" w14:textId="77777777" w:rsidR="00FE235E" w:rsidRPr="00B24CB8" w:rsidRDefault="00FE235E" w:rsidP="00FE235E">
      <w:pPr>
        <w:spacing w:line="276" w:lineRule="auto"/>
        <w:jc w:val="center"/>
        <w:rPr>
          <w:b/>
          <w:szCs w:val="28"/>
          <w:lang w:val="uk-UA"/>
        </w:rPr>
      </w:pPr>
    </w:p>
    <w:p w14:paraId="00EC081C" w14:textId="77777777" w:rsidR="00AD3528" w:rsidRPr="00B24CB8" w:rsidRDefault="00AD3528" w:rsidP="00AD3528">
      <w:pPr>
        <w:spacing w:after="160" w:line="259" w:lineRule="auto"/>
        <w:jc w:val="center"/>
        <w:rPr>
          <w:b/>
          <w:szCs w:val="28"/>
          <w:lang w:val="uk-UA"/>
        </w:rPr>
      </w:pPr>
      <w:r w:rsidRPr="00B24CB8">
        <w:rPr>
          <w:b/>
          <w:szCs w:val="28"/>
          <w:lang w:val="uk-UA"/>
        </w:rPr>
        <w:br w:type="page"/>
      </w:r>
      <w:r w:rsidRPr="00B24CB8">
        <w:rPr>
          <w:b/>
          <w:szCs w:val="28"/>
          <w:lang w:val="uk-UA"/>
        </w:rPr>
        <w:lastRenderedPageBreak/>
        <w:t>Вступ</w:t>
      </w:r>
    </w:p>
    <w:p w14:paraId="79FFBE5C" w14:textId="77777777" w:rsidR="00AD3528" w:rsidRPr="00B24CB8" w:rsidRDefault="00AD3528" w:rsidP="00163F86">
      <w:pPr>
        <w:spacing w:line="276" w:lineRule="auto"/>
        <w:ind w:firstLine="709"/>
        <w:jc w:val="both"/>
        <w:rPr>
          <w:b/>
          <w:szCs w:val="28"/>
          <w:lang w:val="uk-UA"/>
        </w:rPr>
      </w:pPr>
      <w:r w:rsidRPr="00B24CB8">
        <w:rPr>
          <w:szCs w:val="28"/>
          <w:lang w:val="uk-UA"/>
        </w:rPr>
        <w:t>Комплексна цільова програма розвитку культури</w:t>
      </w:r>
      <w:r w:rsidR="00793BA4" w:rsidRPr="00B24CB8">
        <w:rPr>
          <w:szCs w:val="28"/>
          <w:lang w:val="uk-UA"/>
        </w:rPr>
        <w:t xml:space="preserve"> </w:t>
      </w:r>
      <w:r w:rsidR="00DC275D" w:rsidRPr="00B24CB8">
        <w:rPr>
          <w:szCs w:val="28"/>
          <w:lang w:val="uk-UA"/>
        </w:rPr>
        <w:t>Пристоличної громади Бориспільського району</w:t>
      </w:r>
      <w:r w:rsidR="00F36CFB" w:rsidRPr="00B24CB8">
        <w:rPr>
          <w:szCs w:val="28"/>
          <w:lang w:val="uk-UA"/>
        </w:rPr>
        <w:t xml:space="preserve"> на 202</w:t>
      </w:r>
      <w:r w:rsidR="00DC275D" w:rsidRPr="00B24CB8">
        <w:rPr>
          <w:szCs w:val="28"/>
          <w:lang w:val="uk-UA"/>
        </w:rPr>
        <w:t>1</w:t>
      </w:r>
      <w:r w:rsidRPr="00B24CB8">
        <w:rPr>
          <w:szCs w:val="28"/>
          <w:lang w:val="uk-UA"/>
        </w:rPr>
        <w:t>-202</w:t>
      </w:r>
      <w:r w:rsidR="00F36CFB" w:rsidRPr="00B24CB8">
        <w:rPr>
          <w:szCs w:val="28"/>
          <w:lang w:val="uk-UA"/>
        </w:rPr>
        <w:t>2</w:t>
      </w:r>
      <w:r w:rsidRPr="00B24CB8">
        <w:rPr>
          <w:szCs w:val="28"/>
          <w:lang w:val="uk-UA"/>
        </w:rPr>
        <w:t xml:space="preserve"> роки (далі – Програма) розроблена </w:t>
      </w:r>
      <w:r w:rsidRPr="00B24CB8">
        <w:rPr>
          <w:lang w:val="uk-UA"/>
        </w:rPr>
        <w:t xml:space="preserve">на виконання Законів України «Про культуру», «Про бібліотеки і бібліотечну справу», «Про охорону культурної спадщини», «Про охорону археологічної спадщини», </w:t>
      </w:r>
      <w:r w:rsidR="00F8636B" w:rsidRPr="00B24CB8">
        <w:rPr>
          <w:lang w:val="uk-UA"/>
        </w:rPr>
        <w:t>«Концепції реформування системи забезпечення населення культурними пос</w:t>
      </w:r>
      <w:r w:rsidR="00066D44" w:rsidRPr="00B24CB8">
        <w:rPr>
          <w:lang w:val="uk-UA"/>
        </w:rPr>
        <w:t xml:space="preserve">лугами», Державного Стандарту </w:t>
      </w:r>
      <w:r w:rsidR="00F8636B" w:rsidRPr="00B24CB8">
        <w:rPr>
          <w:lang w:val="uk-UA"/>
        </w:rPr>
        <w:t>надання безоплатних послуг клубними та бібліотечними закладами культури державної т</w:t>
      </w:r>
      <w:r w:rsidR="00066D44" w:rsidRPr="00B24CB8">
        <w:rPr>
          <w:lang w:val="uk-UA"/>
        </w:rPr>
        <w:t xml:space="preserve">а комунальної форм власності, </w:t>
      </w:r>
      <w:r w:rsidR="00F8636B" w:rsidRPr="00B24CB8">
        <w:rPr>
          <w:lang w:val="uk-UA"/>
        </w:rPr>
        <w:t xml:space="preserve">Державних соціальних нормативів забезпечення населення публічними </w:t>
      </w:r>
      <w:r w:rsidR="00066D44" w:rsidRPr="00B24CB8">
        <w:rPr>
          <w:lang w:val="uk-UA"/>
        </w:rPr>
        <w:t>бібліотеками в Україні, с</w:t>
      </w:r>
      <w:r w:rsidRPr="00B24CB8">
        <w:rPr>
          <w:lang w:val="uk-UA"/>
        </w:rPr>
        <w:t>пільного наказу Міністерства фінансів України та Міністерства культури і туризму України від 01 жовтня 2010 року № 1150/41 «Про затвердження Типового переліку бюджетних програм та результативних показників їх виконання для місцевих бюджетів у галузі «Культура», інших законодавчих актів України.</w:t>
      </w:r>
    </w:p>
    <w:p w14:paraId="6336C55C"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Програма визначає стратегічні пріоритети розвитку культури </w:t>
      </w:r>
      <w:r w:rsidR="00DC275D" w:rsidRPr="00B24CB8">
        <w:rPr>
          <w:szCs w:val="28"/>
          <w:lang w:val="uk-UA"/>
        </w:rPr>
        <w:t>громади</w:t>
      </w:r>
      <w:r w:rsidRPr="00B24CB8">
        <w:rPr>
          <w:szCs w:val="28"/>
          <w:lang w:val="uk-UA"/>
        </w:rPr>
        <w:t>, визначає організаційні засади її реалізації, обґрунтовує ресурсні потреби.</w:t>
      </w:r>
    </w:p>
    <w:p w14:paraId="473E3C0E"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Загальна спрямованість модернізації культури </w:t>
      </w:r>
      <w:r w:rsidR="00DC275D" w:rsidRPr="00B24CB8">
        <w:rPr>
          <w:szCs w:val="28"/>
          <w:lang w:val="uk-UA"/>
        </w:rPr>
        <w:t>громади</w:t>
      </w:r>
      <w:r w:rsidRPr="00B24CB8">
        <w:rPr>
          <w:szCs w:val="28"/>
          <w:lang w:val="uk-UA"/>
        </w:rPr>
        <w:t xml:space="preserve"> полягає у приведенні її у відповідність до потреб сучасного життя, цілеспрямованої орієнтації на задоволення культурних запитів жителів </w:t>
      </w:r>
      <w:r w:rsidR="00DC275D" w:rsidRPr="00B24CB8">
        <w:rPr>
          <w:szCs w:val="28"/>
          <w:lang w:val="uk-UA"/>
        </w:rPr>
        <w:t>населених пунктів Пристоличної сільської ради</w:t>
      </w:r>
      <w:r w:rsidRPr="00B24CB8">
        <w:rPr>
          <w:szCs w:val="28"/>
          <w:lang w:val="uk-UA"/>
        </w:rPr>
        <w:t>, наближення до європейських стандартів.</w:t>
      </w:r>
    </w:p>
    <w:p w14:paraId="3992B290"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На даний час у </w:t>
      </w:r>
      <w:proofErr w:type="spellStart"/>
      <w:r w:rsidR="00A010D8" w:rsidRPr="00B24CB8">
        <w:rPr>
          <w:szCs w:val="28"/>
          <w:lang w:val="uk-UA"/>
        </w:rPr>
        <w:t>Пристоличній</w:t>
      </w:r>
      <w:proofErr w:type="spellEnd"/>
      <w:r w:rsidR="00A010D8" w:rsidRPr="00B24CB8">
        <w:rPr>
          <w:szCs w:val="28"/>
          <w:lang w:val="uk-UA"/>
        </w:rPr>
        <w:t xml:space="preserve"> громаді</w:t>
      </w:r>
      <w:r w:rsidR="00066D44" w:rsidRPr="00B24CB8">
        <w:rPr>
          <w:szCs w:val="28"/>
          <w:lang w:val="uk-UA"/>
        </w:rPr>
        <w:t xml:space="preserve"> </w:t>
      </w:r>
      <w:r w:rsidRPr="00B24CB8">
        <w:rPr>
          <w:szCs w:val="28"/>
          <w:lang w:val="uk-UA"/>
        </w:rPr>
        <w:t>функціонує: 3</w:t>
      </w:r>
      <w:r w:rsidR="00A010D8" w:rsidRPr="00B24CB8">
        <w:rPr>
          <w:szCs w:val="28"/>
          <w:lang w:val="uk-UA"/>
        </w:rPr>
        <w:t xml:space="preserve"> клубні</w:t>
      </w:r>
      <w:r w:rsidR="00066D44" w:rsidRPr="00B24CB8">
        <w:rPr>
          <w:szCs w:val="28"/>
          <w:lang w:val="uk-UA"/>
        </w:rPr>
        <w:t xml:space="preserve"> </w:t>
      </w:r>
      <w:r w:rsidR="00A010D8" w:rsidRPr="00B24CB8">
        <w:rPr>
          <w:szCs w:val="28"/>
          <w:lang w:val="uk-UA"/>
        </w:rPr>
        <w:t>заклади, 5 сільських</w:t>
      </w:r>
      <w:r w:rsidR="00066D44" w:rsidRPr="00B24CB8">
        <w:rPr>
          <w:szCs w:val="28"/>
          <w:lang w:val="uk-UA"/>
        </w:rPr>
        <w:t xml:space="preserve"> </w:t>
      </w:r>
      <w:r w:rsidR="00A010D8" w:rsidRPr="00B24CB8">
        <w:rPr>
          <w:szCs w:val="28"/>
          <w:lang w:val="uk-UA"/>
        </w:rPr>
        <w:t>бібліотек</w:t>
      </w:r>
      <w:r w:rsidRPr="00B24CB8">
        <w:rPr>
          <w:szCs w:val="28"/>
          <w:lang w:val="uk-UA"/>
        </w:rPr>
        <w:t xml:space="preserve">, 2 </w:t>
      </w:r>
      <w:r w:rsidR="00A010D8" w:rsidRPr="00B24CB8">
        <w:rPr>
          <w:szCs w:val="28"/>
          <w:lang w:val="uk-UA"/>
        </w:rPr>
        <w:t>заклади</w:t>
      </w:r>
      <w:r w:rsidR="00066D44" w:rsidRPr="00B24CB8">
        <w:rPr>
          <w:szCs w:val="28"/>
          <w:lang w:val="uk-UA"/>
        </w:rPr>
        <w:t xml:space="preserve"> </w:t>
      </w:r>
      <w:r w:rsidR="00A010D8" w:rsidRPr="00B24CB8">
        <w:rPr>
          <w:szCs w:val="28"/>
          <w:lang w:val="uk-UA"/>
        </w:rPr>
        <w:t>спеціалізованої мистецької освіти</w:t>
      </w:r>
      <w:r w:rsidRPr="00B24CB8">
        <w:rPr>
          <w:szCs w:val="28"/>
          <w:lang w:val="uk-UA"/>
        </w:rPr>
        <w:t xml:space="preserve"> з філіями. </w:t>
      </w:r>
    </w:p>
    <w:p w14:paraId="4BD9111C" w14:textId="77777777" w:rsidR="0091750B" w:rsidRPr="00B24CB8" w:rsidRDefault="00AC46BE" w:rsidP="00F8636B">
      <w:pPr>
        <w:tabs>
          <w:tab w:val="left" w:pos="720"/>
          <w:tab w:val="left" w:pos="1134"/>
        </w:tabs>
        <w:spacing w:line="276" w:lineRule="auto"/>
        <w:ind w:firstLine="709"/>
        <w:jc w:val="both"/>
        <w:rPr>
          <w:szCs w:val="28"/>
          <w:lang w:val="uk-UA"/>
        </w:rPr>
      </w:pPr>
      <w:r>
        <w:rPr>
          <w:szCs w:val="28"/>
          <w:lang w:val="uk-UA"/>
        </w:rPr>
        <w:t xml:space="preserve">Початкову мистецьку освіту на території </w:t>
      </w:r>
      <w:proofErr w:type="spellStart"/>
      <w:r>
        <w:rPr>
          <w:szCs w:val="28"/>
          <w:lang w:val="uk-UA"/>
        </w:rPr>
        <w:t>Пистоличної</w:t>
      </w:r>
      <w:proofErr w:type="spellEnd"/>
      <w:r>
        <w:rPr>
          <w:szCs w:val="28"/>
          <w:lang w:val="uk-UA"/>
        </w:rPr>
        <w:t xml:space="preserve"> громади </w:t>
      </w:r>
      <w:r w:rsidR="00AD3528" w:rsidRPr="00B24CB8">
        <w:rPr>
          <w:szCs w:val="28"/>
          <w:lang w:val="uk-UA"/>
        </w:rPr>
        <w:t>Бориспільсько</w:t>
      </w:r>
      <w:r>
        <w:rPr>
          <w:szCs w:val="28"/>
          <w:lang w:val="uk-UA"/>
        </w:rPr>
        <w:t>го</w:t>
      </w:r>
      <w:r w:rsidR="00AD3528" w:rsidRPr="00B24CB8">
        <w:rPr>
          <w:szCs w:val="28"/>
          <w:lang w:val="uk-UA"/>
        </w:rPr>
        <w:t xml:space="preserve"> район</w:t>
      </w:r>
      <w:r>
        <w:rPr>
          <w:szCs w:val="28"/>
          <w:lang w:val="uk-UA"/>
        </w:rPr>
        <w:t>у</w:t>
      </w:r>
      <w:r w:rsidR="00AD3528" w:rsidRPr="00B24CB8">
        <w:rPr>
          <w:szCs w:val="28"/>
          <w:lang w:val="uk-UA"/>
        </w:rPr>
        <w:t xml:space="preserve"> діти здобувають у дитячій музичній школі с. Щасливе та її філіях у селах Проліски, Чубинське та Великоолександрівській шк</w:t>
      </w:r>
      <w:r w:rsidR="00A010D8" w:rsidRPr="00B24CB8">
        <w:rPr>
          <w:szCs w:val="28"/>
          <w:lang w:val="uk-UA"/>
        </w:rPr>
        <w:t xml:space="preserve">олі мистецтв і </w:t>
      </w:r>
      <w:proofErr w:type="spellStart"/>
      <w:r w:rsidR="00A010D8" w:rsidRPr="00B24CB8">
        <w:rPr>
          <w:szCs w:val="28"/>
          <w:lang w:val="uk-UA"/>
        </w:rPr>
        <w:t>ремесел</w:t>
      </w:r>
      <w:proofErr w:type="spellEnd"/>
      <w:r w:rsidR="00A010D8" w:rsidRPr="00B24CB8">
        <w:rPr>
          <w:szCs w:val="28"/>
          <w:lang w:val="uk-UA"/>
        </w:rPr>
        <w:t xml:space="preserve"> з філією у селі</w:t>
      </w:r>
      <w:r w:rsidR="00AD3528" w:rsidRPr="00B24CB8">
        <w:rPr>
          <w:szCs w:val="28"/>
          <w:lang w:val="uk-UA"/>
        </w:rPr>
        <w:t xml:space="preserve"> </w:t>
      </w:r>
      <w:r w:rsidR="00A010D8" w:rsidRPr="00B24CB8">
        <w:rPr>
          <w:szCs w:val="28"/>
          <w:lang w:val="uk-UA"/>
        </w:rPr>
        <w:t>Дударків</w:t>
      </w:r>
      <w:r w:rsidR="00AD3528" w:rsidRPr="00B24CB8">
        <w:rPr>
          <w:szCs w:val="28"/>
          <w:lang w:val="uk-UA"/>
        </w:rPr>
        <w:t>.</w:t>
      </w:r>
      <w:r w:rsidR="00F8636B" w:rsidRPr="00B24CB8">
        <w:rPr>
          <w:szCs w:val="28"/>
          <w:lang w:val="uk-UA"/>
        </w:rPr>
        <w:t xml:space="preserve"> </w:t>
      </w:r>
    </w:p>
    <w:p w14:paraId="61722DFF" w14:textId="77777777" w:rsidR="00AD3528" w:rsidRPr="00B24CB8" w:rsidRDefault="00F8636B" w:rsidP="00F8636B">
      <w:pPr>
        <w:tabs>
          <w:tab w:val="left" w:pos="720"/>
          <w:tab w:val="left" w:pos="1134"/>
        </w:tabs>
        <w:spacing w:line="276" w:lineRule="auto"/>
        <w:ind w:firstLine="709"/>
        <w:jc w:val="both"/>
        <w:rPr>
          <w:szCs w:val="28"/>
          <w:lang w:val="uk-UA"/>
        </w:rPr>
      </w:pPr>
      <w:r w:rsidRPr="00B24CB8">
        <w:rPr>
          <w:szCs w:val="28"/>
          <w:lang w:val="uk-UA"/>
        </w:rPr>
        <w:t xml:space="preserve">У </w:t>
      </w:r>
      <w:r w:rsidR="00AD3528" w:rsidRPr="00B24CB8">
        <w:rPr>
          <w:szCs w:val="28"/>
          <w:lang w:val="uk-UA"/>
        </w:rPr>
        <w:t xml:space="preserve">школах естетичного виховання навчання відбувається за спеціальностями: фортепіано, </w:t>
      </w:r>
      <w:proofErr w:type="spellStart"/>
      <w:r w:rsidR="00AD3528" w:rsidRPr="00B24CB8">
        <w:rPr>
          <w:szCs w:val="28"/>
          <w:lang w:val="uk-UA"/>
        </w:rPr>
        <w:t>струнно</w:t>
      </w:r>
      <w:proofErr w:type="spellEnd"/>
      <w:r w:rsidR="00AD3528" w:rsidRPr="00B24CB8">
        <w:rPr>
          <w:szCs w:val="28"/>
          <w:lang w:val="uk-UA"/>
        </w:rPr>
        <w:t xml:space="preserve">-смичкові інструменти (скрипка,), </w:t>
      </w:r>
      <w:proofErr w:type="spellStart"/>
      <w:r w:rsidR="00AD3528" w:rsidRPr="00B24CB8">
        <w:rPr>
          <w:szCs w:val="28"/>
          <w:lang w:val="uk-UA"/>
        </w:rPr>
        <w:t>струнно</w:t>
      </w:r>
      <w:proofErr w:type="spellEnd"/>
      <w:r w:rsidR="00AD3528" w:rsidRPr="00B24CB8">
        <w:rPr>
          <w:szCs w:val="28"/>
          <w:lang w:val="uk-UA"/>
        </w:rPr>
        <w:t xml:space="preserve">-щипкові інструменти (бандура, домра, гітара, цимбали), народні інструменти (баян, акордеон), духові та ударні інструменти (сопілка, труба, тенор, тромбон, туба, флейта, кларнет, саксофон,), сольний спів, хорове мистецтво, композиторська творчість, хореографія, образотворче та </w:t>
      </w:r>
      <w:proofErr w:type="spellStart"/>
      <w:r w:rsidR="00AD3528" w:rsidRPr="00B24CB8">
        <w:rPr>
          <w:szCs w:val="28"/>
          <w:lang w:val="uk-UA"/>
        </w:rPr>
        <w:t>декоративно</w:t>
      </w:r>
      <w:proofErr w:type="spellEnd"/>
      <w:r w:rsidR="00AD3528" w:rsidRPr="00B24CB8">
        <w:rPr>
          <w:szCs w:val="28"/>
          <w:lang w:val="uk-UA"/>
        </w:rPr>
        <w:t>-ужиткове мисте</w:t>
      </w:r>
      <w:r w:rsidR="00B24CB8" w:rsidRPr="00B24CB8">
        <w:rPr>
          <w:szCs w:val="28"/>
          <w:lang w:val="uk-UA"/>
        </w:rPr>
        <w:t>цтво. Навчанням охоплено понад 3</w:t>
      </w:r>
      <w:r w:rsidR="00AD3528" w:rsidRPr="00B24CB8">
        <w:rPr>
          <w:szCs w:val="28"/>
          <w:lang w:val="uk-UA"/>
        </w:rPr>
        <w:t>00 дітей та молоді.</w:t>
      </w:r>
    </w:p>
    <w:p w14:paraId="745B6CC5" w14:textId="77777777" w:rsidR="00AD3528" w:rsidRPr="00B24CB8" w:rsidRDefault="00AD3528" w:rsidP="00163F86">
      <w:pPr>
        <w:spacing w:line="276" w:lineRule="auto"/>
        <w:ind w:firstLine="709"/>
        <w:jc w:val="both"/>
        <w:rPr>
          <w:sz w:val="20"/>
          <w:lang w:val="uk-UA"/>
        </w:rPr>
      </w:pPr>
      <w:r w:rsidRPr="00B24CB8">
        <w:rPr>
          <w:szCs w:val="28"/>
          <w:lang w:val="uk-UA"/>
        </w:rPr>
        <w:t>Результати</w:t>
      </w:r>
      <w:r w:rsidR="00066D44" w:rsidRPr="00B24CB8">
        <w:rPr>
          <w:szCs w:val="28"/>
          <w:lang w:val="uk-UA"/>
        </w:rPr>
        <w:t xml:space="preserve"> </w:t>
      </w:r>
      <w:r w:rsidRPr="00B24CB8">
        <w:rPr>
          <w:szCs w:val="28"/>
          <w:lang w:val="uk-UA"/>
        </w:rPr>
        <w:t>аналіз</w:t>
      </w:r>
      <w:r w:rsidR="00066D44" w:rsidRPr="00B24CB8">
        <w:rPr>
          <w:szCs w:val="28"/>
          <w:lang w:val="uk-UA"/>
        </w:rPr>
        <w:t xml:space="preserve"> </w:t>
      </w:r>
      <w:r w:rsidRPr="00B24CB8">
        <w:rPr>
          <w:szCs w:val="28"/>
          <w:lang w:val="uk-UA"/>
        </w:rPr>
        <w:t>у</w:t>
      </w:r>
      <w:r w:rsidR="00066D44" w:rsidRPr="00B24CB8">
        <w:rPr>
          <w:szCs w:val="28"/>
          <w:lang w:val="uk-UA"/>
        </w:rPr>
        <w:t xml:space="preserve"> </w:t>
      </w:r>
      <w:r w:rsidRPr="00B24CB8">
        <w:rPr>
          <w:szCs w:val="28"/>
          <w:lang w:val="uk-UA"/>
        </w:rPr>
        <w:t>матеріально-технічного стану закладів</w:t>
      </w:r>
      <w:r w:rsidR="00066D44" w:rsidRPr="00B24CB8">
        <w:rPr>
          <w:szCs w:val="28"/>
          <w:lang w:val="uk-UA"/>
        </w:rPr>
        <w:t xml:space="preserve"> </w:t>
      </w:r>
      <w:r w:rsidRPr="00B24CB8">
        <w:rPr>
          <w:szCs w:val="28"/>
          <w:lang w:val="uk-UA"/>
        </w:rPr>
        <w:t xml:space="preserve">культури </w:t>
      </w:r>
      <w:r w:rsidR="00A010D8" w:rsidRPr="00B24CB8">
        <w:rPr>
          <w:szCs w:val="28"/>
          <w:lang w:val="uk-UA"/>
        </w:rPr>
        <w:t>громади</w:t>
      </w:r>
      <w:r w:rsidR="00066D44" w:rsidRPr="00B24CB8">
        <w:rPr>
          <w:szCs w:val="28"/>
          <w:lang w:val="uk-UA"/>
        </w:rPr>
        <w:t xml:space="preserve"> </w:t>
      </w:r>
      <w:r w:rsidRPr="00B24CB8">
        <w:rPr>
          <w:szCs w:val="28"/>
          <w:lang w:val="uk-UA"/>
        </w:rPr>
        <w:t>засвідчують, що на сьогодні</w:t>
      </w:r>
      <w:r w:rsidR="00F8636B" w:rsidRPr="00B24CB8">
        <w:rPr>
          <w:szCs w:val="28"/>
          <w:lang w:val="uk-UA"/>
        </w:rPr>
        <w:t xml:space="preserve"> більша частина закладів потребує реконструкції, модернізації, переоснащення та оптимізації.  </w:t>
      </w:r>
    </w:p>
    <w:p w14:paraId="7268B94D" w14:textId="77777777" w:rsidR="00AD3528" w:rsidRPr="00B24CB8" w:rsidRDefault="00AD3528" w:rsidP="00163F86">
      <w:pPr>
        <w:spacing w:line="276" w:lineRule="auto"/>
        <w:ind w:right="20" w:firstLine="709"/>
        <w:jc w:val="both"/>
        <w:rPr>
          <w:sz w:val="20"/>
          <w:lang w:val="uk-UA"/>
        </w:rPr>
      </w:pPr>
      <w:r w:rsidRPr="00B24CB8">
        <w:rPr>
          <w:szCs w:val="28"/>
          <w:lang w:val="uk-UA"/>
        </w:rPr>
        <w:lastRenderedPageBreak/>
        <w:t>Становлення</w:t>
      </w:r>
      <w:r w:rsidR="00066D44" w:rsidRPr="00B24CB8">
        <w:rPr>
          <w:szCs w:val="28"/>
          <w:lang w:val="uk-UA"/>
        </w:rPr>
        <w:t xml:space="preserve"> </w:t>
      </w:r>
      <w:r w:rsidRPr="00B24CB8">
        <w:rPr>
          <w:szCs w:val="28"/>
          <w:lang w:val="uk-UA"/>
        </w:rPr>
        <w:t>бібліотек у сучасному</w:t>
      </w:r>
      <w:r w:rsidR="00066D44" w:rsidRPr="00B24CB8">
        <w:rPr>
          <w:szCs w:val="28"/>
          <w:lang w:val="uk-UA"/>
        </w:rPr>
        <w:t xml:space="preserve"> </w:t>
      </w:r>
      <w:r w:rsidRPr="00B24CB8">
        <w:rPr>
          <w:szCs w:val="28"/>
          <w:lang w:val="uk-UA"/>
        </w:rPr>
        <w:t>суспільстві як інформаційних</w:t>
      </w:r>
      <w:r w:rsidR="00066D44" w:rsidRPr="00B24CB8">
        <w:rPr>
          <w:szCs w:val="28"/>
          <w:lang w:val="uk-UA"/>
        </w:rPr>
        <w:t xml:space="preserve"> </w:t>
      </w:r>
      <w:r w:rsidRPr="00B24CB8">
        <w:rPr>
          <w:szCs w:val="28"/>
          <w:lang w:val="uk-UA"/>
        </w:rPr>
        <w:t>центрів</w:t>
      </w:r>
      <w:r w:rsidR="00066D44" w:rsidRPr="00B24CB8">
        <w:rPr>
          <w:szCs w:val="28"/>
          <w:lang w:val="uk-UA"/>
        </w:rPr>
        <w:t xml:space="preserve"> </w:t>
      </w:r>
      <w:r w:rsidRPr="00B24CB8">
        <w:rPr>
          <w:szCs w:val="28"/>
          <w:lang w:val="uk-UA"/>
        </w:rPr>
        <w:t xml:space="preserve">неможливе без вирішення проблем </w:t>
      </w:r>
      <w:r w:rsidR="00EC155A" w:rsidRPr="00B24CB8">
        <w:rPr>
          <w:szCs w:val="28"/>
          <w:lang w:val="uk-UA"/>
        </w:rPr>
        <w:t xml:space="preserve">щодо встановлення ліцензованих програм електронних бібліотек з мережею доступу до всесвітніх фондів, </w:t>
      </w:r>
      <w:r w:rsidRPr="00B24CB8">
        <w:rPr>
          <w:szCs w:val="28"/>
          <w:lang w:val="uk-UA"/>
        </w:rPr>
        <w:t>поповнення</w:t>
      </w:r>
      <w:r w:rsidR="00066D44" w:rsidRPr="00B24CB8">
        <w:rPr>
          <w:szCs w:val="28"/>
          <w:lang w:val="uk-UA"/>
        </w:rPr>
        <w:t xml:space="preserve"> </w:t>
      </w:r>
      <w:r w:rsidRPr="00B24CB8">
        <w:rPr>
          <w:szCs w:val="28"/>
          <w:lang w:val="uk-UA"/>
        </w:rPr>
        <w:t>фондів</w:t>
      </w:r>
      <w:r w:rsidR="00066D44" w:rsidRPr="00B24CB8">
        <w:rPr>
          <w:szCs w:val="28"/>
          <w:lang w:val="uk-UA"/>
        </w:rPr>
        <w:t xml:space="preserve"> </w:t>
      </w:r>
      <w:r w:rsidRPr="00B24CB8">
        <w:rPr>
          <w:szCs w:val="28"/>
          <w:lang w:val="uk-UA"/>
        </w:rPr>
        <w:t>новими</w:t>
      </w:r>
      <w:r w:rsidR="00066D44" w:rsidRPr="00B24CB8">
        <w:rPr>
          <w:szCs w:val="28"/>
          <w:lang w:val="uk-UA"/>
        </w:rPr>
        <w:t xml:space="preserve"> </w:t>
      </w:r>
      <w:r w:rsidRPr="00B24CB8">
        <w:rPr>
          <w:szCs w:val="28"/>
          <w:lang w:val="uk-UA"/>
        </w:rPr>
        <w:t>надходженнями, організації</w:t>
      </w:r>
      <w:r w:rsidR="00066D44" w:rsidRPr="00B24CB8">
        <w:rPr>
          <w:szCs w:val="28"/>
          <w:lang w:val="uk-UA"/>
        </w:rPr>
        <w:t xml:space="preserve"> </w:t>
      </w:r>
      <w:r w:rsidRPr="00B24CB8">
        <w:rPr>
          <w:szCs w:val="28"/>
          <w:lang w:val="uk-UA"/>
        </w:rPr>
        <w:t>передплати</w:t>
      </w:r>
      <w:r w:rsidR="00066D44" w:rsidRPr="00B24CB8">
        <w:rPr>
          <w:szCs w:val="28"/>
          <w:lang w:val="uk-UA"/>
        </w:rPr>
        <w:t xml:space="preserve"> </w:t>
      </w:r>
      <w:r w:rsidRPr="00B24CB8">
        <w:rPr>
          <w:szCs w:val="28"/>
          <w:lang w:val="uk-UA"/>
        </w:rPr>
        <w:t>періодичних</w:t>
      </w:r>
      <w:r w:rsidR="00066D44" w:rsidRPr="00B24CB8">
        <w:rPr>
          <w:szCs w:val="28"/>
          <w:lang w:val="uk-UA"/>
        </w:rPr>
        <w:t xml:space="preserve"> </w:t>
      </w:r>
      <w:r w:rsidRPr="00B24CB8">
        <w:rPr>
          <w:szCs w:val="28"/>
          <w:lang w:val="uk-UA"/>
        </w:rPr>
        <w:t>видань</w:t>
      </w:r>
      <w:r w:rsidR="00066D44" w:rsidRPr="00B24CB8">
        <w:rPr>
          <w:szCs w:val="28"/>
          <w:lang w:val="uk-UA"/>
        </w:rPr>
        <w:t xml:space="preserve"> </w:t>
      </w:r>
      <w:r w:rsidRPr="00B24CB8">
        <w:rPr>
          <w:szCs w:val="28"/>
          <w:lang w:val="uk-UA"/>
        </w:rPr>
        <w:t>згідно з нормативами, впровадження</w:t>
      </w:r>
      <w:r w:rsidR="00066D44" w:rsidRPr="00B24CB8">
        <w:rPr>
          <w:szCs w:val="28"/>
          <w:lang w:val="uk-UA"/>
        </w:rPr>
        <w:t xml:space="preserve"> </w:t>
      </w:r>
      <w:r w:rsidRPr="00B24CB8">
        <w:rPr>
          <w:szCs w:val="28"/>
          <w:lang w:val="uk-UA"/>
        </w:rPr>
        <w:t>сучасних</w:t>
      </w:r>
      <w:r w:rsidR="00066D44" w:rsidRPr="00B24CB8">
        <w:rPr>
          <w:szCs w:val="28"/>
          <w:lang w:val="uk-UA"/>
        </w:rPr>
        <w:t xml:space="preserve"> </w:t>
      </w:r>
      <w:r w:rsidRPr="00B24CB8">
        <w:rPr>
          <w:szCs w:val="28"/>
          <w:lang w:val="uk-UA"/>
        </w:rPr>
        <w:t>інформаційних</w:t>
      </w:r>
      <w:r w:rsidR="00066D44" w:rsidRPr="00B24CB8">
        <w:rPr>
          <w:szCs w:val="28"/>
          <w:lang w:val="uk-UA"/>
        </w:rPr>
        <w:t xml:space="preserve"> </w:t>
      </w:r>
      <w:r w:rsidRPr="00B24CB8">
        <w:rPr>
          <w:szCs w:val="28"/>
          <w:lang w:val="uk-UA"/>
        </w:rPr>
        <w:t>технологій, вирішення</w:t>
      </w:r>
      <w:r w:rsidR="00066D44" w:rsidRPr="00B24CB8">
        <w:rPr>
          <w:szCs w:val="28"/>
          <w:lang w:val="uk-UA"/>
        </w:rPr>
        <w:t xml:space="preserve"> </w:t>
      </w:r>
      <w:r w:rsidRPr="00B24CB8">
        <w:rPr>
          <w:szCs w:val="28"/>
          <w:lang w:val="uk-UA"/>
        </w:rPr>
        <w:t>питання</w:t>
      </w:r>
      <w:r w:rsidR="00066D44" w:rsidRPr="00B24CB8">
        <w:rPr>
          <w:szCs w:val="28"/>
          <w:lang w:val="uk-UA"/>
        </w:rPr>
        <w:t xml:space="preserve"> </w:t>
      </w:r>
      <w:r w:rsidRPr="00B24CB8">
        <w:rPr>
          <w:szCs w:val="28"/>
          <w:lang w:val="uk-UA"/>
        </w:rPr>
        <w:t>вдосконалення</w:t>
      </w:r>
      <w:r w:rsidR="00066D44" w:rsidRPr="00B24CB8">
        <w:rPr>
          <w:szCs w:val="28"/>
          <w:lang w:val="uk-UA"/>
        </w:rPr>
        <w:t xml:space="preserve"> </w:t>
      </w:r>
      <w:r w:rsidRPr="00B24CB8">
        <w:rPr>
          <w:szCs w:val="28"/>
          <w:lang w:val="uk-UA"/>
        </w:rPr>
        <w:t>матеріально-технічної</w:t>
      </w:r>
      <w:r w:rsidR="00066D44" w:rsidRPr="00B24CB8">
        <w:rPr>
          <w:szCs w:val="28"/>
          <w:lang w:val="uk-UA"/>
        </w:rPr>
        <w:t xml:space="preserve"> </w:t>
      </w:r>
      <w:r w:rsidRPr="00B24CB8">
        <w:rPr>
          <w:szCs w:val="28"/>
          <w:lang w:val="uk-UA"/>
        </w:rPr>
        <w:t>бази</w:t>
      </w:r>
      <w:r w:rsidR="0091750B" w:rsidRPr="00B24CB8">
        <w:rPr>
          <w:szCs w:val="28"/>
          <w:lang w:val="uk-UA"/>
        </w:rPr>
        <w:t xml:space="preserve"> та оптимізації</w:t>
      </w:r>
      <w:r w:rsidRPr="00B24CB8">
        <w:rPr>
          <w:szCs w:val="28"/>
          <w:lang w:val="uk-UA"/>
        </w:rPr>
        <w:t>.</w:t>
      </w:r>
    </w:p>
    <w:p w14:paraId="3699A301" w14:textId="77777777" w:rsidR="00786762" w:rsidRPr="00B24CB8" w:rsidRDefault="00AD3528" w:rsidP="00786762">
      <w:pPr>
        <w:spacing w:line="276" w:lineRule="auto"/>
        <w:ind w:firstLine="709"/>
        <w:jc w:val="both"/>
        <w:rPr>
          <w:sz w:val="20"/>
          <w:lang w:val="uk-UA"/>
        </w:rPr>
      </w:pPr>
      <w:r w:rsidRPr="00B24CB8">
        <w:rPr>
          <w:szCs w:val="28"/>
          <w:lang w:val="uk-UA"/>
        </w:rPr>
        <w:t xml:space="preserve">Роль </w:t>
      </w:r>
      <w:r w:rsidR="00EC155A" w:rsidRPr="00B24CB8">
        <w:rPr>
          <w:szCs w:val="28"/>
          <w:lang w:val="uk-UA"/>
        </w:rPr>
        <w:t>закладів спеціалізованої мистецької освіти</w:t>
      </w:r>
      <w:r w:rsidRPr="00B24CB8">
        <w:rPr>
          <w:szCs w:val="28"/>
          <w:lang w:val="uk-UA"/>
        </w:rPr>
        <w:t xml:space="preserve"> як першого</w:t>
      </w:r>
      <w:r w:rsidR="00066D44" w:rsidRPr="00B24CB8">
        <w:rPr>
          <w:szCs w:val="28"/>
          <w:lang w:val="uk-UA"/>
        </w:rPr>
        <w:t xml:space="preserve"> </w:t>
      </w:r>
      <w:r w:rsidRPr="00B24CB8">
        <w:rPr>
          <w:szCs w:val="28"/>
          <w:lang w:val="uk-UA"/>
        </w:rPr>
        <w:t>етапу</w:t>
      </w:r>
      <w:r w:rsidR="00066D44" w:rsidRPr="00B24CB8">
        <w:rPr>
          <w:szCs w:val="28"/>
          <w:lang w:val="uk-UA"/>
        </w:rPr>
        <w:t xml:space="preserve"> </w:t>
      </w:r>
      <w:r w:rsidRPr="00B24CB8">
        <w:rPr>
          <w:szCs w:val="28"/>
          <w:lang w:val="uk-UA"/>
        </w:rPr>
        <w:t>мистецької</w:t>
      </w:r>
      <w:r w:rsidR="00066D44" w:rsidRPr="00B24CB8">
        <w:rPr>
          <w:szCs w:val="28"/>
          <w:lang w:val="uk-UA"/>
        </w:rPr>
        <w:t xml:space="preserve"> </w:t>
      </w:r>
      <w:r w:rsidRPr="00B24CB8">
        <w:rPr>
          <w:szCs w:val="28"/>
          <w:lang w:val="uk-UA"/>
        </w:rPr>
        <w:t>освіти</w:t>
      </w:r>
      <w:r w:rsidR="00066D44" w:rsidRPr="00B24CB8">
        <w:rPr>
          <w:szCs w:val="28"/>
          <w:lang w:val="uk-UA"/>
        </w:rPr>
        <w:t xml:space="preserve"> </w:t>
      </w:r>
      <w:r w:rsidRPr="00B24CB8">
        <w:rPr>
          <w:szCs w:val="28"/>
          <w:lang w:val="uk-UA"/>
        </w:rPr>
        <w:t>вимагає</w:t>
      </w:r>
      <w:r w:rsidR="00066D44" w:rsidRPr="00B24CB8">
        <w:rPr>
          <w:szCs w:val="28"/>
          <w:lang w:val="uk-UA"/>
        </w:rPr>
        <w:t xml:space="preserve"> </w:t>
      </w:r>
      <w:r w:rsidRPr="00B24CB8">
        <w:rPr>
          <w:szCs w:val="28"/>
          <w:lang w:val="uk-UA"/>
        </w:rPr>
        <w:t>поліпшення</w:t>
      </w:r>
      <w:r w:rsidR="00066D44" w:rsidRPr="00B24CB8">
        <w:rPr>
          <w:szCs w:val="28"/>
          <w:lang w:val="uk-UA"/>
        </w:rPr>
        <w:t xml:space="preserve"> </w:t>
      </w:r>
      <w:r w:rsidRPr="00B24CB8">
        <w:rPr>
          <w:szCs w:val="28"/>
          <w:lang w:val="uk-UA"/>
        </w:rPr>
        <w:t>фінансування та матеріально-технічного</w:t>
      </w:r>
      <w:r w:rsidR="00066D44" w:rsidRPr="00B24CB8">
        <w:rPr>
          <w:szCs w:val="28"/>
          <w:lang w:val="uk-UA"/>
        </w:rPr>
        <w:t xml:space="preserve"> </w:t>
      </w:r>
      <w:r w:rsidRPr="00B24CB8">
        <w:rPr>
          <w:szCs w:val="28"/>
          <w:lang w:val="uk-UA"/>
        </w:rPr>
        <w:t>забезпечення для виконання в повному</w:t>
      </w:r>
      <w:r w:rsidR="00066D44" w:rsidRPr="00B24CB8">
        <w:rPr>
          <w:szCs w:val="28"/>
          <w:lang w:val="uk-UA"/>
        </w:rPr>
        <w:t xml:space="preserve"> </w:t>
      </w:r>
      <w:r w:rsidRPr="00B24CB8">
        <w:rPr>
          <w:szCs w:val="28"/>
          <w:lang w:val="uk-UA"/>
        </w:rPr>
        <w:t>обсязі</w:t>
      </w:r>
      <w:r w:rsidR="00066D44" w:rsidRPr="00B24CB8">
        <w:rPr>
          <w:szCs w:val="28"/>
          <w:lang w:val="uk-UA"/>
        </w:rPr>
        <w:t xml:space="preserve"> </w:t>
      </w:r>
      <w:r w:rsidR="00EC155A" w:rsidRPr="00B24CB8">
        <w:rPr>
          <w:szCs w:val="28"/>
          <w:lang w:val="uk-UA"/>
        </w:rPr>
        <w:t>освітніх програм</w:t>
      </w:r>
      <w:r w:rsidRPr="00B24CB8">
        <w:rPr>
          <w:szCs w:val="28"/>
          <w:lang w:val="uk-UA"/>
        </w:rPr>
        <w:t>, що</w:t>
      </w:r>
      <w:r w:rsidR="00066D44" w:rsidRPr="00B24CB8">
        <w:rPr>
          <w:szCs w:val="28"/>
          <w:lang w:val="uk-UA"/>
        </w:rPr>
        <w:t xml:space="preserve"> </w:t>
      </w:r>
      <w:r w:rsidRPr="00B24CB8">
        <w:rPr>
          <w:szCs w:val="28"/>
          <w:lang w:val="uk-UA"/>
        </w:rPr>
        <w:t>визначають</w:t>
      </w:r>
      <w:r w:rsidR="00066D44" w:rsidRPr="00B24CB8">
        <w:rPr>
          <w:szCs w:val="28"/>
          <w:lang w:val="uk-UA"/>
        </w:rPr>
        <w:t xml:space="preserve"> </w:t>
      </w:r>
      <w:r w:rsidRPr="00B24CB8">
        <w:rPr>
          <w:szCs w:val="28"/>
          <w:lang w:val="uk-UA"/>
        </w:rPr>
        <w:t>державний стандарт початкової</w:t>
      </w:r>
      <w:r w:rsidR="00066D44" w:rsidRPr="00B24CB8">
        <w:rPr>
          <w:szCs w:val="28"/>
          <w:lang w:val="uk-UA"/>
        </w:rPr>
        <w:t xml:space="preserve"> </w:t>
      </w:r>
      <w:r w:rsidRPr="00B24CB8">
        <w:rPr>
          <w:szCs w:val="28"/>
          <w:lang w:val="uk-UA"/>
        </w:rPr>
        <w:t>спеціальної</w:t>
      </w:r>
      <w:r w:rsidR="00066D44" w:rsidRPr="00B24CB8">
        <w:rPr>
          <w:szCs w:val="28"/>
          <w:lang w:val="uk-UA"/>
        </w:rPr>
        <w:t xml:space="preserve"> </w:t>
      </w:r>
      <w:r w:rsidRPr="00B24CB8">
        <w:rPr>
          <w:szCs w:val="28"/>
          <w:lang w:val="uk-UA"/>
        </w:rPr>
        <w:t>мистецької</w:t>
      </w:r>
      <w:r w:rsidR="00066D44" w:rsidRPr="00B24CB8">
        <w:rPr>
          <w:szCs w:val="28"/>
          <w:lang w:val="uk-UA"/>
        </w:rPr>
        <w:t xml:space="preserve"> </w:t>
      </w:r>
      <w:r w:rsidRPr="00B24CB8">
        <w:rPr>
          <w:szCs w:val="28"/>
          <w:lang w:val="uk-UA"/>
        </w:rPr>
        <w:t>освіти</w:t>
      </w:r>
      <w:r w:rsidR="00163F86" w:rsidRPr="00B24CB8">
        <w:rPr>
          <w:szCs w:val="28"/>
          <w:lang w:val="uk-UA"/>
        </w:rPr>
        <w:t>.</w:t>
      </w:r>
    </w:p>
    <w:p w14:paraId="3F0F23B9" w14:textId="77777777" w:rsidR="00AD3528" w:rsidRPr="00B24CB8" w:rsidRDefault="00AD3528" w:rsidP="00786762">
      <w:pPr>
        <w:spacing w:line="276" w:lineRule="auto"/>
        <w:ind w:firstLine="709"/>
        <w:jc w:val="both"/>
        <w:rPr>
          <w:szCs w:val="28"/>
          <w:lang w:val="uk-UA"/>
        </w:rPr>
      </w:pPr>
      <w:r w:rsidRPr="00B24CB8">
        <w:rPr>
          <w:szCs w:val="28"/>
          <w:lang w:val="uk-UA"/>
        </w:rPr>
        <w:t>Суспільні</w:t>
      </w:r>
      <w:r w:rsidR="00066D44" w:rsidRPr="00B24CB8">
        <w:rPr>
          <w:szCs w:val="28"/>
          <w:lang w:val="uk-UA"/>
        </w:rPr>
        <w:t xml:space="preserve"> </w:t>
      </w:r>
      <w:r w:rsidRPr="00B24CB8">
        <w:rPr>
          <w:szCs w:val="28"/>
          <w:lang w:val="uk-UA"/>
        </w:rPr>
        <w:t>зміни</w:t>
      </w:r>
      <w:r w:rsidR="00066D44" w:rsidRPr="00B24CB8">
        <w:rPr>
          <w:szCs w:val="28"/>
          <w:lang w:val="uk-UA"/>
        </w:rPr>
        <w:t xml:space="preserve"> </w:t>
      </w:r>
      <w:r w:rsidRPr="00B24CB8">
        <w:rPr>
          <w:szCs w:val="28"/>
          <w:lang w:val="uk-UA"/>
        </w:rPr>
        <w:t>зумовили</w:t>
      </w:r>
      <w:r w:rsidR="00066D44" w:rsidRPr="00B24CB8">
        <w:rPr>
          <w:szCs w:val="28"/>
          <w:lang w:val="uk-UA"/>
        </w:rPr>
        <w:t xml:space="preserve"> </w:t>
      </w:r>
      <w:r w:rsidRPr="00B24CB8">
        <w:rPr>
          <w:szCs w:val="28"/>
          <w:lang w:val="uk-UA"/>
        </w:rPr>
        <w:t>нові</w:t>
      </w:r>
      <w:r w:rsidR="00066D44" w:rsidRPr="00B24CB8">
        <w:rPr>
          <w:szCs w:val="28"/>
          <w:lang w:val="uk-UA"/>
        </w:rPr>
        <w:t xml:space="preserve"> </w:t>
      </w:r>
      <w:r w:rsidRPr="00B24CB8">
        <w:rPr>
          <w:szCs w:val="28"/>
          <w:lang w:val="uk-UA"/>
        </w:rPr>
        <w:t>тенденції</w:t>
      </w:r>
      <w:r w:rsidR="00066D44" w:rsidRPr="00B24CB8">
        <w:rPr>
          <w:szCs w:val="28"/>
          <w:lang w:val="uk-UA"/>
        </w:rPr>
        <w:t xml:space="preserve"> </w:t>
      </w:r>
      <w:r w:rsidRPr="00B24CB8">
        <w:rPr>
          <w:szCs w:val="28"/>
          <w:lang w:val="uk-UA"/>
        </w:rPr>
        <w:t>розвитку</w:t>
      </w:r>
      <w:r w:rsidR="00066D44" w:rsidRPr="00B24CB8">
        <w:rPr>
          <w:szCs w:val="28"/>
          <w:lang w:val="uk-UA"/>
        </w:rPr>
        <w:t xml:space="preserve"> </w:t>
      </w:r>
      <w:r w:rsidRPr="00B24CB8">
        <w:rPr>
          <w:szCs w:val="28"/>
          <w:lang w:val="uk-UA"/>
        </w:rPr>
        <w:t>галузі</w:t>
      </w:r>
      <w:r w:rsidR="00066D44" w:rsidRPr="00B24CB8">
        <w:rPr>
          <w:szCs w:val="28"/>
          <w:lang w:val="uk-UA"/>
        </w:rPr>
        <w:t xml:space="preserve"> </w:t>
      </w:r>
      <w:r w:rsidR="00EC155A" w:rsidRPr="00B24CB8">
        <w:rPr>
          <w:szCs w:val="28"/>
          <w:lang w:val="uk-UA"/>
        </w:rPr>
        <w:t>культури громади</w:t>
      </w:r>
      <w:r w:rsidRPr="00B24CB8">
        <w:rPr>
          <w:szCs w:val="28"/>
          <w:lang w:val="uk-UA"/>
        </w:rPr>
        <w:t>. Пріоритетними</w:t>
      </w:r>
      <w:r w:rsidR="00066D44" w:rsidRPr="00B24CB8">
        <w:rPr>
          <w:szCs w:val="28"/>
          <w:lang w:val="uk-UA"/>
        </w:rPr>
        <w:t xml:space="preserve"> </w:t>
      </w:r>
      <w:r w:rsidRPr="00B24CB8">
        <w:rPr>
          <w:szCs w:val="28"/>
          <w:lang w:val="uk-UA"/>
        </w:rPr>
        <w:t>напрямами</w:t>
      </w:r>
      <w:r w:rsidR="00066D44" w:rsidRPr="00B24CB8">
        <w:rPr>
          <w:szCs w:val="28"/>
          <w:lang w:val="uk-UA"/>
        </w:rPr>
        <w:t xml:space="preserve"> </w:t>
      </w:r>
      <w:r w:rsidRPr="00B24CB8">
        <w:rPr>
          <w:szCs w:val="28"/>
          <w:lang w:val="uk-UA"/>
        </w:rPr>
        <w:t>її</w:t>
      </w:r>
      <w:r w:rsidR="00066D44" w:rsidRPr="00B24CB8">
        <w:rPr>
          <w:szCs w:val="28"/>
          <w:lang w:val="uk-UA"/>
        </w:rPr>
        <w:t xml:space="preserve"> </w:t>
      </w:r>
      <w:r w:rsidRPr="00B24CB8">
        <w:rPr>
          <w:szCs w:val="28"/>
          <w:lang w:val="uk-UA"/>
        </w:rPr>
        <w:t>функціонування є:</w:t>
      </w:r>
    </w:p>
    <w:p w14:paraId="42DA3930"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szCs w:val="28"/>
          <w:lang w:val="uk-UA"/>
        </w:rPr>
        <w:t>дослідження, збереження та популяризація</w:t>
      </w:r>
      <w:r w:rsidR="00066D44" w:rsidRPr="00B24CB8">
        <w:rPr>
          <w:szCs w:val="28"/>
          <w:lang w:val="uk-UA"/>
        </w:rPr>
        <w:t xml:space="preserve"> </w:t>
      </w:r>
      <w:r w:rsidRPr="00B24CB8">
        <w:rPr>
          <w:szCs w:val="28"/>
          <w:lang w:val="uk-UA"/>
        </w:rPr>
        <w:t xml:space="preserve">матеріальної та </w:t>
      </w:r>
      <w:r w:rsidR="00786762" w:rsidRPr="00B24CB8">
        <w:rPr>
          <w:szCs w:val="28"/>
          <w:lang w:val="uk-UA"/>
        </w:rPr>
        <w:t>нематеріальної</w:t>
      </w:r>
      <w:r w:rsidR="00066D44" w:rsidRPr="00B24CB8">
        <w:rPr>
          <w:szCs w:val="28"/>
          <w:lang w:val="uk-UA"/>
        </w:rPr>
        <w:t xml:space="preserve"> </w:t>
      </w:r>
      <w:r w:rsidRPr="00B24CB8">
        <w:rPr>
          <w:szCs w:val="28"/>
          <w:lang w:val="uk-UA"/>
        </w:rPr>
        <w:t>культурної</w:t>
      </w:r>
      <w:r w:rsidR="00066D44" w:rsidRPr="00B24CB8">
        <w:rPr>
          <w:szCs w:val="28"/>
          <w:lang w:val="uk-UA"/>
        </w:rPr>
        <w:t xml:space="preserve"> </w:t>
      </w:r>
      <w:r w:rsidRPr="00B24CB8">
        <w:rPr>
          <w:szCs w:val="28"/>
          <w:lang w:val="uk-UA"/>
        </w:rPr>
        <w:t>спадщини, інформаційне</w:t>
      </w:r>
      <w:r w:rsidR="00066D44" w:rsidRPr="00B24CB8">
        <w:rPr>
          <w:szCs w:val="28"/>
          <w:lang w:val="uk-UA"/>
        </w:rPr>
        <w:t xml:space="preserve"> </w:t>
      </w:r>
      <w:r w:rsidRPr="00B24CB8">
        <w:rPr>
          <w:szCs w:val="28"/>
          <w:lang w:val="uk-UA"/>
        </w:rPr>
        <w:t>забезпечення</w:t>
      </w:r>
      <w:r w:rsidR="00066D44" w:rsidRPr="00B24CB8">
        <w:rPr>
          <w:szCs w:val="28"/>
          <w:lang w:val="uk-UA"/>
        </w:rPr>
        <w:t xml:space="preserve"> </w:t>
      </w:r>
      <w:r w:rsidR="00EC155A" w:rsidRPr="00B24CB8">
        <w:rPr>
          <w:szCs w:val="28"/>
          <w:lang w:val="uk-UA"/>
        </w:rPr>
        <w:t>жителів громади</w:t>
      </w:r>
      <w:r w:rsidRPr="00B24CB8">
        <w:rPr>
          <w:szCs w:val="28"/>
          <w:lang w:val="uk-UA"/>
        </w:rPr>
        <w:t>, комп’ютеризація</w:t>
      </w:r>
      <w:r w:rsidR="00066D44" w:rsidRPr="00B24CB8">
        <w:rPr>
          <w:szCs w:val="28"/>
          <w:lang w:val="uk-UA"/>
        </w:rPr>
        <w:t xml:space="preserve"> </w:t>
      </w:r>
      <w:r w:rsidRPr="00B24CB8">
        <w:rPr>
          <w:szCs w:val="28"/>
          <w:lang w:val="uk-UA"/>
        </w:rPr>
        <w:t>закладів</w:t>
      </w:r>
      <w:r w:rsidR="00066D44" w:rsidRPr="00B24CB8">
        <w:rPr>
          <w:szCs w:val="28"/>
          <w:lang w:val="uk-UA"/>
        </w:rPr>
        <w:t xml:space="preserve"> </w:t>
      </w:r>
      <w:r w:rsidRPr="00B24CB8">
        <w:rPr>
          <w:szCs w:val="28"/>
          <w:lang w:val="uk-UA"/>
        </w:rPr>
        <w:t>культури;</w:t>
      </w:r>
    </w:p>
    <w:p w14:paraId="48D0BD21"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iCs/>
          <w:szCs w:val="28"/>
          <w:lang w:val="uk-UA"/>
        </w:rPr>
        <w:t>сприяння</w:t>
      </w:r>
      <w:r w:rsidR="00066D44" w:rsidRPr="00B24CB8">
        <w:rPr>
          <w:iCs/>
          <w:szCs w:val="28"/>
          <w:lang w:val="uk-UA"/>
        </w:rPr>
        <w:t xml:space="preserve"> </w:t>
      </w:r>
      <w:r w:rsidRPr="00B24CB8">
        <w:rPr>
          <w:iCs/>
          <w:szCs w:val="28"/>
          <w:lang w:val="uk-UA"/>
        </w:rPr>
        <w:t xml:space="preserve">вільному доступу жителів </w:t>
      </w:r>
      <w:r w:rsidR="00EC155A" w:rsidRPr="00B24CB8">
        <w:rPr>
          <w:iCs/>
          <w:szCs w:val="28"/>
          <w:lang w:val="uk-UA"/>
        </w:rPr>
        <w:t>громади</w:t>
      </w:r>
      <w:r w:rsidRPr="00B24CB8">
        <w:rPr>
          <w:iCs/>
          <w:szCs w:val="28"/>
          <w:lang w:val="uk-UA"/>
        </w:rPr>
        <w:t xml:space="preserve"> до інформації, вітчизн</w:t>
      </w:r>
      <w:r w:rsidR="00786762" w:rsidRPr="00B24CB8">
        <w:rPr>
          <w:iCs/>
          <w:szCs w:val="28"/>
          <w:lang w:val="uk-UA"/>
        </w:rPr>
        <w:t>яних та світових</w:t>
      </w:r>
      <w:r w:rsidR="00066D44" w:rsidRPr="00B24CB8">
        <w:rPr>
          <w:iCs/>
          <w:szCs w:val="28"/>
          <w:lang w:val="uk-UA"/>
        </w:rPr>
        <w:t xml:space="preserve"> </w:t>
      </w:r>
      <w:r w:rsidR="00786762" w:rsidRPr="00B24CB8">
        <w:rPr>
          <w:iCs/>
          <w:szCs w:val="28"/>
          <w:lang w:val="uk-UA"/>
        </w:rPr>
        <w:t>інформаційних</w:t>
      </w:r>
      <w:r w:rsidR="00066D44" w:rsidRPr="00B24CB8">
        <w:rPr>
          <w:iCs/>
          <w:szCs w:val="28"/>
          <w:lang w:val="uk-UA"/>
        </w:rPr>
        <w:t xml:space="preserve"> </w:t>
      </w:r>
      <w:r w:rsidR="00786762" w:rsidRPr="00B24CB8">
        <w:rPr>
          <w:iCs/>
          <w:szCs w:val="28"/>
          <w:lang w:val="uk-UA"/>
        </w:rPr>
        <w:t>ресурсів;</w:t>
      </w:r>
    </w:p>
    <w:p w14:paraId="0AF47AE6"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szCs w:val="28"/>
          <w:lang w:val="uk-UA"/>
        </w:rPr>
        <w:t>естетичне</w:t>
      </w:r>
      <w:r w:rsidR="00066D44" w:rsidRPr="00B24CB8">
        <w:rPr>
          <w:szCs w:val="28"/>
          <w:lang w:val="uk-UA"/>
        </w:rPr>
        <w:t xml:space="preserve"> </w:t>
      </w:r>
      <w:r w:rsidRPr="00B24CB8">
        <w:rPr>
          <w:szCs w:val="28"/>
          <w:lang w:val="uk-UA"/>
        </w:rPr>
        <w:t>виховання</w:t>
      </w:r>
      <w:r w:rsidR="00066D44" w:rsidRPr="00B24CB8">
        <w:rPr>
          <w:szCs w:val="28"/>
          <w:lang w:val="uk-UA"/>
        </w:rPr>
        <w:t xml:space="preserve"> </w:t>
      </w:r>
      <w:r w:rsidRPr="00B24CB8">
        <w:rPr>
          <w:szCs w:val="28"/>
          <w:lang w:val="uk-UA"/>
        </w:rPr>
        <w:t>дітей та молоді;</w:t>
      </w:r>
    </w:p>
    <w:p w14:paraId="601B9036"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szCs w:val="28"/>
          <w:lang w:val="uk-UA"/>
        </w:rPr>
        <w:t>організація</w:t>
      </w:r>
      <w:r w:rsidR="00066D44" w:rsidRPr="00B24CB8">
        <w:rPr>
          <w:szCs w:val="28"/>
          <w:lang w:val="uk-UA"/>
        </w:rPr>
        <w:t xml:space="preserve"> </w:t>
      </w:r>
      <w:r w:rsidRPr="00B24CB8">
        <w:rPr>
          <w:szCs w:val="28"/>
          <w:lang w:val="uk-UA"/>
        </w:rPr>
        <w:t>змістовного</w:t>
      </w:r>
      <w:r w:rsidR="00066D44" w:rsidRPr="00B24CB8">
        <w:rPr>
          <w:szCs w:val="28"/>
          <w:lang w:val="uk-UA"/>
        </w:rPr>
        <w:t xml:space="preserve"> </w:t>
      </w:r>
      <w:r w:rsidRPr="00B24CB8">
        <w:rPr>
          <w:szCs w:val="28"/>
          <w:lang w:val="uk-UA"/>
        </w:rPr>
        <w:t>дозвілля</w:t>
      </w:r>
      <w:r w:rsidR="00786762" w:rsidRPr="00B24CB8">
        <w:rPr>
          <w:szCs w:val="28"/>
          <w:lang w:val="uk-UA"/>
        </w:rPr>
        <w:t xml:space="preserve"> населення</w:t>
      </w:r>
      <w:r w:rsidRPr="00B24CB8">
        <w:rPr>
          <w:szCs w:val="28"/>
          <w:lang w:val="uk-UA"/>
        </w:rPr>
        <w:t xml:space="preserve">; </w:t>
      </w:r>
    </w:p>
    <w:p w14:paraId="1C784C79"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szCs w:val="28"/>
          <w:lang w:val="uk-UA"/>
        </w:rPr>
        <w:t>зміцнення</w:t>
      </w:r>
      <w:r w:rsidR="00066D44" w:rsidRPr="00B24CB8">
        <w:rPr>
          <w:szCs w:val="28"/>
          <w:lang w:val="uk-UA"/>
        </w:rPr>
        <w:t xml:space="preserve"> </w:t>
      </w:r>
      <w:r w:rsidRPr="00B24CB8">
        <w:rPr>
          <w:szCs w:val="28"/>
          <w:lang w:val="uk-UA"/>
        </w:rPr>
        <w:t>матеріально-технічної</w:t>
      </w:r>
      <w:r w:rsidR="00066D44" w:rsidRPr="00B24CB8">
        <w:rPr>
          <w:szCs w:val="28"/>
          <w:lang w:val="uk-UA"/>
        </w:rPr>
        <w:t xml:space="preserve"> </w:t>
      </w:r>
      <w:r w:rsidRPr="00B24CB8">
        <w:rPr>
          <w:szCs w:val="28"/>
          <w:lang w:val="uk-UA"/>
        </w:rPr>
        <w:t>бази</w:t>
      </w:r>
      <w:r w:rsidR="00066D44" w:rsidRPr="00B24CB8">
        <w:rPr>
          <w:szCs w:val="28"/>
          <w:lang w:val="uk-UA"/>
        </w:rPr>
        <w:t xml:space="preserve"> </w:t>
      </w:r>
      <w:r w:rsidRPr="00B24CB8">
        <w:rPr>
          <w:szCs w:val="28"/>
          <w:lang w:val="uk-UA"/>
        </w:rPr>
        <w:t>закладів</w:t>
      </w:r>
      <w:r w:rsidR="00066D44" w:rsidRPr="00B24CB8">
        <w:rPr>
          <w:szCs w:val="28"/>
          <w:lang w:val="uk-UA"/>
        </w:rPr>
        <w:t xml:space="preserve"> </w:t>
      </w:r>
      <w:r w:rsidRPr="00B24CB8">
        <w:rPr>
          <w:szCs w:val="28"/>
          <w:lang w:val="uk-UA"/>
        </w:rPr>
        <w:t>культури;</w:t>
      </w:r>
    </w:p>
    <w:p w14:paraId="4E1A842A" w14:textId="77777777" w:rsidR="00AD3528" w:rsidRPr="00B24CB8" w:rsidRDefault="00AD3528" w:rsidP="00163F86">
      <w:pPr>
        <w:pStyle w:val="af"/>
        <w:numPr>
          <w:ilvl w:val="0"/>
          <w:numId w:val="3"/>
        </w:numPr>
        <w:tabs>
          <w:tab w:val="left" w:pos="993"/>
        </w:tabs>
        <w:spacing w:after="0" w:line="276" w:lineRule="auto"/>
        <w:ind w:left="0" w:firstLine="709"/>
        <w:jc w:val="both"/>
        <w:rPr>
          <w:szCs w:val="28"/>
          <w:lang w:val="uk-UA"/>
        </w:rPr>
      </w:pPr>
      <w:r w:rsidRPr="00B24CB8">
        <w:rPr>
          <w:szCs w:val="28"/>
          <w:lang w:val="uk-UA"/>
        </w:rPr>
        <w:t>кадрове</w:t>
      </w:r>
      <w:r w:rsidR="00066D44" w:rsidRPr="00B24CB8">
        <w:rPr>
          <w:szCs w:val="28"/>
          <w:lang w:val="uk-UA"/>
        </w:rPr>
        <w:t xml:space="preserve"> </w:t>
      </w:r>
      <w:r w:rsidRPr="00B24CB8">
        <w:rPr>
          <w:szCs w:val="28"/>
          <w:lang w:val="uk-UA"/>
        </w:rPr>
        <w:t>забезпечення</w:t>
      </w:r>
      <w:r w:rsidR="00066D44" w:rsidRPr="00B24CB8">
        <w:rPr>
          <w:szCs w:val="28"/>
          <w:lang w:val="uk-UA"/>
        </w:rPr>
        <w:t xml:space="preserve"> </w:t>
      </w:r>
      <w:r w:rsidRPr="00B24CB8">
        <w:rPr>
          <w:szCs w:val="28"/>
          <w:lang w:val="uk-UA"/>
        </w:rPr>
        <w:t>сфери</w:t>
      </w:r>
      <w:r w:rsidR="00066D44" w:rsidRPr="00B24CB8">
        <w:rPr>
          <w:szCs w:val="28"/>
          <w:lang w:val="uk-UA"/>
        </w:rPr>
        <w:t xml:space="preserve"> </w:t>
      </w:r>
      <w:r w:rsidRPr="00B24CB8">
        <w:rPr>
          <w:szCs w:val="28"/>
          <w:lang w:val="uk-UA"/>
        </w:rPr>
        <w:t>культури, соціальний</w:t>
      </w:r>
      <w:r w:rsidR="00066D44" w:rsidRPr="00B24CB8">
        <w:rPr>
          <w:szCs w:val="28"/>
          <w:lang w:val="uk-UA"/>
        </w:rPr>
        <w:t xml:space="preserve"> </w:t>
      </w:r>
      <w:r w:rsidRPr="00B24CB8">
        <w:rPr>
          <w:szCs w:val="28"/>
          <w:lang w:val="uk-UA"/>
        </w:rPr>
        <w:t>захист</w:t>
      </w:r>
      <w:r w:rsidR="00066D44" w:rsidRPr="00B24CB8">
        <w:rPr>
          <w:szCs w:val="28"/>
          <w:lang w:val="uk-UA"/>
        </w:rPr>
        <w:t xml:space="preserve"> </w:t>
      </w:r>
      <w:r w:rsidRPr="00B24CB8">
        <w:rPr>
          <w:szCs w:val="28"/>
          <w:lang w:val="uk-UA"/>
        </w:rPr>
        <w:t>працівників</w:t>
      </w:r>
      <w:r w:rsidR="00066D44" w:rsidRPr="00B24CB8">
        <w:rPr>
          <w:szCs w:val="28"/>
          <w:lang w:val="uk-UA"/>
        </w:rPr>
        <w:t xml:space="preserve"> </w:t>
      </w:r>
      <w:r w:rsidRPr="00B24CB8">
        <w:rPr>
          <w:szCs w:val="28"/>
          <w:lang w:val="uk-UA"/>
        </w:rPr>
        <w:t>культури.</w:t>
      </w:r>
    </w:p>
    <w:p w14:paraId="6A4D20AA" w14:textId="77777777" w:rsidR="00786762" w:rsidRPr="00B24CB8" w:rsidRDefault="00AD3528" w:rsidP="00786762">
      <w:pPr>
        <w:pStyle w:val="af"/>
        <w:tabs>
          <w:tab w:val="left" w:pos="993"/>
        </w:tabs>
        <w:spacing w:after="0" w:line="276" w:lineRule="auto"/>
        <w:ind w:left="0" w:firstLine="709"/>
        <w:jc w:val="both"/>
        <w:rPr>
          <w:szCs w:val="28"/>
          <w:lang w:val="uk-UA"/>
        </w:rPr>
      </w:pPr>
      <w:r w:rsidRPr="00B24CB8">
        <w:rPr>
          <w:szCs w:val="28"/>
          <w:lang w:val="uk-UA"/>
        </w:rPr>
        <w:t>Реалізація</w:t>
      </w:r>
      <w:r w:rsidR="00066D44" w:rsidRPr="00B24CB8">
        <w:rPr>
          <w:szCs w:val="28"/>
          <w:lang w:val="uk-UA"/>
        </w:rPr>
        <w:t xml:space="preserve"> </w:t>
      </w:r>
      <w:r w:rsidRPr="00B24CB8">
        <w:rPr>
          <w:szCs w:val="28"/>
          <w:lang w:val="uk-UA"/>
        </w:rPr>
        <w:t>зазначених</w:t>
      </w:r>
      <w:r w:rsidR="00066D44" w:rsidRPr="00B24CB8">
        <w:rPr>
          <w:szCs w:val="28"/>
          <w:lang w:val="uk-UA"/>
        </w:rPr>
        <w:t xml:space="preserve"> </w:t>
      </w:r>
      <w:r w:rsidRPr="00B24CB8">
        <w:rPr>
          <w:szCs w:val="28"/>
          <w:lang w:val="uk-UA"/>
        </w:rPr>
        <w:t>напрямів</w:t>
      </w:r>
      <w:r w:rsidR="00066D44" w:rsidRPr="00B24CB8">
        <w:rPr>
          <w:szCs w:val="28"/>
          <w:lang w:val="uk-UA"/>
        </w:rPr>
        <w:t xml:space="preserve"> </w:t>
      </w:r>
      <w:r w:rsidRPr="00B24CB8">
        <w:rPr>
          <w:szCs w:val="28"/>
          <w:lang w:val="uk-UA"/>
        </w:rPr>
        <w:t>сприятиме</w:t>
      </w:r>
      <w:r w:rsidR="00066D44" w:rsidRPr="00B24CB8">
        <w:rPr>
          <w:szCs w:val="28"/>
          <w:lang w:val="uk-UA"/>
        </w:rPr>
        <w:t xml:space="preserve"> </w:t>
      </w:r>
      <w:r w:rsidRPr="00B24CB8">
        <w:rPr>
          <w:szCs w:val="28"/>
          <w:lang w:val="uk-UA"/>
        </w:rPr>
        <w:t>досягненню</w:t>
      </w:r>
      <w:r w:rsidR="00066D44" w:rsidRPr="00B24CB8">
        <w:rPr>
          <w:szCs w:val="28"/>
          <w:lang w:val="uk-UA"/>
        </w:rPr>
        <w:t xml:space="preserve"> </w:t>
      </w:r>
      <w:r w:rsidRPr="00B24CB8">
        <w:rPr>
          <w:szCs w:val="28"/>
          <w:lang w:val="uk-UA"/>
        </w:rPr>
        <w:t>стратегічної мети – розвитку</w:t>
      </w:r>
      <w:r w:rsidR="00066D44" w:rsidRPr="00B24CB8">
        <w:rPr>
          <w:szCs w:val="28"/>
          <w:lang w:val="uk-UA"/>
        </w:rPr>
        <w:t xml:space="preserve"> </w:t>
      </w:r>
      <w:r w:rsidRPr="00B24CB8">
        <w:rPr>
          <w:szCs w:val="28"/>
          <w:lang w:val="uk-UA"/>
        </w:rPr>
        <w:t>галузі</w:t>
      </w:r>
      <w:r w:rsidR="00066D44" w:rsidRPr="00B24CB8">
        <w:rPr>
          <w:szCs w:val="28"/>
          <w:lang w:val="uk-UA"/>
        </w:rPr>
        <w:t xml:space="preserve"> </w:t>
      </w:r>
      <w:r w:rsidRPr="00B24CB8">
        <w:rPr>
          <w:szCs w:val="28"/>
          <w:lang w:val="uk-UA"/>
        </w:rPr>
        <w:t>культури</w:t>
      </w:r>
      <w:r w:rsidR="00066D44" w:rsidRPr="00B24CB8">
        <w:rPr>
          <w:szCs w:val="28"/>
          <w:lang w:val="uk-UA"/>
        </w:rPr>
        <w:t xml:space="preserve"> </w:t>
      </w:r>
      <w:proofErr w:type="spellStart"/>
      <w:r w:rsidR="00EC155A" w:rsidRPr="00B24CB8">
        <w:rPr>
          <w:szCs w:val="28"/>
          <w:lang w:val="uk-UA"/>
        </w:rPr>
        <w:t>Пристолличної</w:t>
      </w:r>
      <w:proofErr w:type="spellEnd"/>
      <w:r w:rsidR="00EC155A" w:rsidRPr="00B24CB8">
        <w:rPr>
          <w:szCs w:val="28"/>
          <w:lang w:val="uk-UA"/>
        </w:rPr>
        <w:t xml:space="preserve"> громади </w:t>
      </w:r>
      <w:r w:rsidRPr="00B24CB8">
        <w:rPr>
          <w:szCs w:val="28"/>
          <w:lang w:val="uk-UA"/>
        </w:rPr>
        <w:t>Бориспільського району</w:t>
      </w:r>
      <w:r w:rsidR="00786762" w:rsidRPr="00B24CB8">
        <w:rPr>
          <w:szCs w:val="28"/>
          <w:lang w:val="uk-UA"/>
        </w:rPr>
        <w:t>.</w:t>
      </w:r>
    </w:p>
    <w:p w14:paraId="2BEAF8B2" w14:textId="77777777" w:rsidR="00786762" w:rsidRPr="00B24CB8" w:rsidRDefault="00786762" w:rsidP="00786762">
      <w:pPr>
        <w:pStyle w:val="af"/>
        <w:tabs>
          <w:tab w:val="left" w:pos="993"/>
        </w:tabs>
        <w:spacing w:after="0" w:line="276" w:lineRule="auto"/>
        <w:ind w:left="0" w:firstLine="709"/>
        <w:jc w:val="both"/>
        <w:rPr>
          <w:szCs w:val="28"/>
          <w:lang w:val="uk-UA"/>
        </w:rPr>
      </w:pPr>
    </w:p>
    <w:p w14:paraId="70537D75" w14:textId="77777777" w:rsidR="00CD55E1" w:rsidRPr="00B24CB8" w:rsidRDefault="00CD55E1">
      <w:pPr>
        <w:spacing w:after="160" w:line="259" w:lineRule="auto"/>
        <w:rPr>
          <w:b/>
          <w:szCs w:val="28"/>
          <w:lang w:val="uk-UA"/>
        </w:rPr>
      </w:pPr>
      <w:r w:rsidRPr="00B24CB8">
        <w:rPr>
          <w:b/>
          <w:szCs w:val="28"/>
          <w:lang w:val="uk-UA"/>
        </w:rPr>
        <w:br w:type="page"/>
      </w:r>
    </w:p>
    <w:p w14:paraId="4E00E591" w14:textId="77777777" w:rsidR="00CD55E1" w:rsidRPr="00B24CB8" w:rsidRDefault="00CD55E1" w:rsidP="00CD55E1">
      <w:pPr>
        <w:spacing w:line="276" w:lineRule="auto"/>
        <w:jc w:val="center"/>
        <w:rPr>
          <w:b/>
          <w:bCs/>
          <w:szCs w:val="28"/>
          <w:lang w:val="uk-UA"/>
        </w:rPr>
      </w:pPr>
      <w:r w:rsidRPr="00B24CB8">
        <w:rPr>
          <w:b/>
          <w:bCs/>
          <w:szCs w:val="28"/>
          <w:lang w:val="uk-UA"/>
        </w:rPr>
        <w:lastRenderedPageBreak/>
        <w:t>Ресурсне</w:t>
      </w:r>
      <w:r w:rsidR="009C669B" w:rsidRPr="00B24CB8">
        <w:rPr>
          <w:b/>
          <w:bCs/>
          <w:szCs w:val="28"/>
          <w:lang w:val="uk-UA"/>
        </w:rPr>
        <w:t xml:space="preserve"> </w:t>
      </w:r>
      <w:r w:rsidRPr="00B24CB8">
        <w:rPr>
          <w:b/>
          <w:bCs/>
          <w:szCs w:val="28"/>
          <w:lang w:val="uk-UA"/>
        </w:rPr>
        <w:t>забезпечення</w:t>
      </w:r>
      <w:r w:rsidR="009C669B" w:rsidRPr="00B24CB8">
        <w:rPr>
          <w:b/>
          <w:bCs/>
          <w:szCs w:val="28"/>
          <w:lang w:val="uk-UA"/>
        </w:rPr>
        <w:t xml:space="preserve"> </w:t>
      </w:r>
      <w:r w:rsidRPr="00B24CB8">
        <w:rPr>
          <w:b/>
          <w:bCs/>
          <w:szCs w:val="28"/>
          <w:lang w:val="uk-UA"/>
        </w:rPr>
        <w:t>виконання</w:t>
      </w:r>
      <w:r w:rsidR="009C669B" w:rsidRPr="00B24CB8">
        <w:rPr>
          <w:b/>
          <w:bCs/>
          <w:szCs w:val="28"/>
          <w:lang w:val="uk-UA"/>
        </w:rPr>
        <w:t xml:space="preserve"> </w:t>
      </w:r>
      <w:r w:rsidRPr="00B24CB8">
        <w:rPr>
          <w:b/>
          <w:bCs/>
          <w:szCs w:val="28"/>
          <w:lang w:val="uk-UA"/>
        </w:rPr>
        <w:t>Програми: обсяги та джерела</w:t>
      </w:r>
      <w:r w:rsidR="009C669B" w:rsidRPr="00B24CB8">
        <w:rPr>
          <w:b/>
          <w:bCs/>
          <w:szCs w:val="28"/>
          <w:lang w:val="uk-UA"/>
        </w:rPr>
        <w:t xml:space="preserve"> </w:t>
      </w:r>
      <w:r w:rsidRPr="00B24CB8">
        <w:rPr>
          <w:b/>
          <w:bCs/>
          <w:szCs w:val="28"/>
          <w:lang w:val="uk-UA"/>
        </w:rPr>
        <w:t>фінансування</w:t>
      </w:r>
    </w:p>
    <w:p w14:paraId="1373D374" w14:textId="77777777" w:rsidR="0038493F" w:rsidRPr="00B24CB8" w:rsidRDefault="0038493F" w:rsidP="00CD55E1">
      <w:pPr>
        <w:spacing w:line="276" w:lineRule="auto"/>
        <w:jc w:val="center"/>
        <w:rPr>
          <w:b/>
          <w:bCs/>
          <w:szCs w:val="28"/>
          <w:lang w:val="uk-UA"/>
        </w:rPr>
      </w:pPr>
    </w:p>
    <w:tbl>
      <w:tblPr>
        <w:tblW w:w="8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4304"/>
        <w:gridCol w:w="1260"/>
        <w:gridCol w:w="1266"/>
        <w:gridCol w:w="1162"/>
      </w:tblGrid>
      <w:tr w:rsidR="00EC155A" w:rsidRPr="00B24CB8" w14:paraId="5D442EDD" w14:textId="77777777" w:rsidTr="004650DA">
        <w:tc>
          <w:tcPr>
            <w:tcW w:w="569" w:type="dxa"/>
            <w:shd w:val="clear" w:color="auto" w:fill="auto"/>
            <w:vAlign w:val="center"/>
          </w:tcPr>
          <w:p w14:paraId="5D83D292" w14:textId="77777777" w:rsidR="00EC155A" w:rsidRPr="00B24CB8" w:rsidRDefault="00EC155A" w:rsidP="00F36CFB">
            <w:pPr>
              <w:pStyle w:val="ad"/>
              <w:jc w:val="center"/>
              <w:rPr>
                <w:sz w:val="28"/>
                <w:szCs w:val="28"/>
                <w:lang w:val="uk-UA"/>
              </w:rPr>
            </w:pPr>
            <w:r w:rsidRPr="00B24CB8">
              <w:rPr>
                <w:b/>
                <w:bCs/>
                <w:sz w:val="28"/>
                <w:szCs w:val="28"/>
                <w:lang w:val="uk-UA"/>
              </w:rPr>
              <w:t>№ з/п</w:t>
            </w:r>
          </w:p>
        </w:tc>
        <w:tc>
          <w:tcPr>
            <w:tcW w:w="4304" w:type="dxa"/>
            <w:shd w:val="clear" w:color="auto" w:fill="auto"/>
            <w:vAlign w:val="center"/>
          </w:tcPr>
          <w:p w14:paraId="2532052E" w14:textId="77777777" w:rsidR="00EC155A" w:rsidRPr="00B24CB8" w:rsidRDefault="00EC155A" w:rsidP="00F36CFB">
            <w:pPr>
              <w:pStyle w:val="ad"/>
              <w:jc w:val="center"/>
              <w:rPr>
                <w:b/>
                <w:bCs/>
                <w:sz w:val="28"/>
                <w:szCs w:val="28"/>
                <w:lang w:val="uk-UA"/>
              </w:rPr>
            </w:pPr>
            <w:bookmarkStart w:id="14" w:name="44"/>
            <w:bookmarkEnd w:id="14"/>
            <w:r w:rsidRPr="00B24CB8">
              <w:rPr>
                <w:b/>
                <w:bCs/>
                <w:sz w:val="28"/>
                <w:szCs w:val="28"/>
                <w:lang w:val="uk-UA"/>
              </w:rPr>
              <w:t>Загальний обсяг фінансових ресурсів, необхідних для реалізації програми</w:t>
            </w:r>
          </w:p>
        </w:tc>
        <w:tc>
          <w:tcPr>
            <w:tcW w:w="1260" w:type="dxa"/>
            <w:shd w:val="clear" w:color="auto" w:fill="auto"/>
          </w:tcPr>
          <w:p w14:paraId="0AFD7CE5" w14:textId="77777777" w:rsidR="00EC155A" w:rsidRPr="00B24CB8" w:rsidRDefault="00EC155A" w:rsidP="00F36CFB">
            <w:pPr>
              <w:pStyle w:val="ad"/>
              <w:jc w:val="center"/>
              <w:rPr>
                <w:sz w:val="28"/>
                <w:szCs w:val="28"/>
                <w:lang w:val="uk-UA"/>
              </w:rPr>
            </w:pPr>
            <w:bookmarkStart w:id="15" w:name="45"/>
            <w:bookmarkEnd w:id="15"/>
            <w:r w:rsidRPr="00B24CB8">
              <w:rPr>
                <w:b/>
                <w:bCs/>
                <w:sz w:val="28"/>
                <w:szCs w:val="28"/>
                <w:lang w:val="uk-UA"/>
              </w:rPr>
              <w:t>Усього</w:t>
            </w:r>
          </w:p>
        </w:tc>
        <w:tc>
          <w:tcPr>
            <w:tcW w:w="1266" w:type="dxa"/>
            <w:shd w:val="clear" w:color="auto" w:fill="auto"/>
          </w:tcPr>
          <w:p w14:paraId="39AD2619" w14:textId="77777777" w:rsidR="00EC155A" w:rsidRPr="00B24CB8" w:rsidRDefault="00EC155A" w:rsidP="00F36CFB">
            <w:pPr>
              <w:pStyle w:val="ad"/>
              <w:jc w:val="center"/>
              <w:rPr>
                <w:b/>
                <w:sz w:val="28"/>
                <w:szCs w:val="28"/>
                <w:lang w:val="uk-UA"/>
              </w:rPr>
            </w:pPr>
            <w:bookmarkStart w:id="16" w:name="46"/>
            <w:bookmarkStart w:id="17" w:name="47"/>
            <w:bookmarkEnd w:id="16"/>
            <w:bookmarkEnd w:id="17"/>
            <w:r w:rsidRPr="00B24CB8">
              <w:rPr>
                <w:b/>
                <w:sz w:val="28"/>
                <w:szCs w:val="28"/>
                <w:lang w:val="uk-UA"/>
              </w:rPr>
              <w:t>2021 рік</w:t>
            </w:r>
          </w:p>
        </w:tc>
        <w:tc>
          <w:tcPr>
            <w:tcW w:w="1162" w:type="dxa"/>
            <w:shd w:val="clear" w:color="auto" w:fill="auto"/>
          </w:tcPr>
          <w:p w14:paraId="429B5CCE" w14:textId="77777777" w:rsidR="00EC155A" w:rsidRPr="00B24CB8" w:rsidRDefault="00EC155A" w:rsidP="00F36CFB">
            <w:pPr>
              <w:pStyle w:val="ad"/>
              <w:jc w:val="center"/>
              <w:rPr>
                <w:b/>
                <w:sz w:val="28"/>
                <w:szCs w:val="28"/>
                <w:lang w:val="uk-UA"/>
              </w:rPr>
            </w:pPr>
            <w:r w:rsidRPr="00B24CB8">
              <w:rPr>
                <w:b/>
                <w:sz w:val="28"/>
                <w:szCs w:val="28"/>
                <w:lang w:val="uk-UA"/>
              </w:rPr>
              <w:t>2022 рік</w:t>
            </w:r>
          </w:p>
        </w:tc>
      </w:tr>
      <w:tr w:rsidR="00EC155A" w:rsidRPr="00B24CB8" w14:paraId="72312204" w14:textId="77777777" w:rsidTr="004650DA">
        <w:tc>
          <w:tcPr>
            <w:tcW w:w="569" w:type="dxa"/>
            <w:shd w:val="clear" w:color="auto" w:fill="auto"/>
          </w:tcPr>
          <w:p w14:paraId="1BC6C0EF" w14:textId="77777777" w:rsidR="00EC155A" w:rsidRPr="00B24CB8" w:rsidRDefault="00EC155A" w:rsidP="00F36CFB">
            <w:pPr>
              <w:rPr>
                <w:szCs w:val="28"/>
                <w:lang w:val="uk-UA"/>
              </w:rPr>
            </w:pPr>
          </w:p>
        </w:tc>
        <w:tc>
          <w:tcPr>
            <w:tcW w:w="4304" w:type="dxa"/>
            <w:shd w:val="clear" w:color="auto" w:fill="auto"/>
          </w:tcPr>
          <w:p w14:paraId="32E452D6" w14:textId="77777777" w:rsidR="00EC155A" w:rsidRPr="00B24CB8" w:rsidRDefault="00EC155A" w:rsidP="00F36CFB">
            <w:pPr>
              <w:rPr>
                <w:color w:val="000000"/>
                <w:szCs w:val="28"/>
                <w:lang w:val="uk-UA"/>
              </w:rPr>
            </w:pPr>
            <w:r w:rsidRPr="00B24CB8">
              <w:rPr>
                <w:b/>
                <w:bCs/>
                <w:color w:val="000000"/>
                <w:szCs w:val="28"/>
                <w:lang w:val="uk-UA"/>
              </w:rPr>
              <w:t>Всього, тис. грн.</w:t>
            </w:r>
          </w:p>
        </w:tc>
        <w:tc>
          <w:tcPr>
            <w:tcW w:w="1260" w:type="dxa"/>
            <w:shd w:val="clear" w:color="auto" w:fill="auto"/>
          </w:tcPr>
          <w:p w14:paraId="7C4AB68D" w14:textId="77777777" w:rsidR="00EC155A" w:rsidRPr="00B24CB8" w:rsidRDefault="00EC155A" w:rsidP="00F36CFB">
            <w:pPr>
              <w:jc w:val="center"/>
              <w:rPr>
                <w:b/>
                <w:szCs w:val="28"/>
                <w:lang w:val="uk-UA"/>
              </w:rPr>
            </w:pPr>
          </w:p>
        </w:tc>
        <w:tc>
          <w:tcPr>
            <w:tcW w:w="1266" w:type="dxa"/>
            <w:shd w:val="clear" w:color="auto" w:fill="auto"/>
          </w:tcPr>
          <w:p w14:paraId="594A451E" w14:textId="77777777" w:rsidR="00EC155A" w:rsidRPr="00B24CB8" w:rsidRDefault="00EC155A" w:rsidP="00F36CFB">
            <w:pPr>
              <w:jc w:val="center"/>
              <w:rPr>
                <w:b/>
                <w:color w:val="FF0000"/>
                <w:szCs w:val="28"/>
                <w:lang w:val="uk-UA"/>
              </w:rPr>
            </w:pPr>
          </w:p>
        </w:tc>
        <w:tc>
          <w:tcPr>
            <w:tcW w:w="1162" w:type="dxa"/>
            <w:shd w:val="clear" w:color="auto" w:fill="auto"/>
          </w:tcPr>
          <w:p w14:paraId="114A8085" w14:textId="77777777" w:rsidR="00EC155A" w:rsidRPr="00B24CB8" w:rsidRDefault="00EC155A" w:rsidP="00F36CFB">
            <w:pPr>
              <w:jc w:val="center"/>
              <w:rPr>
                <w:b/>
                <w:color w:val="FF0000"/>
                <w:szCs w:val="28"/>
                <w:lang w:val="uk-UA"/>
              </w:rPr>
            </w:pPr>
          </w:p>
        </w:tc>
      </w:tr>
      <w:tr w:rsidR="00EC155A" w:rsidRPr="00B24CB8" w14:paraId="737AE1BB" w14:textId="77777777" w:rsidTr="004650DA">
        <w:trPr>
          <w:trHeight w:val="664"/>
        </w:trPr>
        <w:tc>
          <w:tcPr>
            <w:tcW w:w="569" w:type="dxa"/>
            <w:shd w:val="clear" w:color="auto" w:fill="auto"/>
          </w:tcPr>
          <w:p w14:paraId="61F2DA07" w14:textId="77777777" w:rsidR="00EC155A" w:rsidRPr="00B24CB8" w:rsidRDefault="00EC155A" w:rsidP="00F36CFB">
            <w:pPr>
              <w:rPr>
                <w:color w:val="000000"/>
                <w:szCs w:val="28"/>
                <w:lang w:val="uk-UA"/>
              </w:rPr>
            </w:pPr>
            <w:r w:rsidRPr="00B24CB8">
              <w:rPr>
                <w:color w:val="000000"/>
                <w:szCs w:val="28"/>
                <w:lang w:val="uk-UA"/>
              </w:rPr>
              <w:t>1.</w:t>
            </w:r>
          </w:p>
        </w:tc>
        <w:tc>
          <w:tcPr>
            <w:tcW w:w="4304" w:type="dxa"/>
            <w:shd w:val="clear" w:color="auto" w:fill="auto"/>
            <w:vAlign w:val="center"/>
          </w:tcPr>
          <w:p w14:paraId="3CA33202" w14:textId="77777777" w:rsidR="00EC155A" w:rsidRPr="00B24CB8" w:rsidRDefault="00EC155A" w:rsidP="00F36CFB">
            <w:pPr>
              <w:suppressLineNumbers/>
              <w:suppressAutoHyphens/>
              <w:jc w:val="both"/>
              <w:rPr>
                <w:b/>
                <w:szCs w:val="28"/>
                <w:lang w:val="uk-UA"/>
              </w:rPr>
            </w:pPr>
            <w:r w:rsidRPr="00B24CB8">
              <w:rPr>
                <w:b/>
                <w:szCs w:val="28"/>
                <w:lang w:val="uk-UA"/>
              </w:rPr>
              <w:t>Підпрограма І</w:t>
            </w:r>
          </w:p>
          <w:p w14:paraId="5BC24D0B" w14:textId="77777777" w:rsidR="00EC155A" w:rsidRPr="00B24CB8" w:rsidRDefault="00EC155A" w:rsidP="00F36CFB">
            <w:pPr>
              <w:suppressLineNumbers/>
              <w:suppressAutoHyphens/>
              <w:jc w:val="both"/>
              <w:rPr>
                <w:szCs w:val="28"/>
                <w:lang w:val="uk-UA"/>
              </w:rPr>
            </w:pPr>
            <w:r w:rsidRPr="00B24CB8">
              <w:rPr>
                <w:szCs w:val="28"/>
                <w:lang w:val="uk-UA"/>
              </w:rPr>
              <w:t>Розвиток бібліотечної мережі</w:t>
            </w:r>
            <w:r w:rsidR="00B24CB8" w:rsidRPr="00B24CB8">
              <w:rPr>
                <w:szCs w:val="28"/>
                <w:lang w:val="uk-UA"/>
              </w:rPr>
              <w:t xml:space="preserve"> тис. грн.</w:t>
            </w:r>
          </w:p>
        </w:tc>
        <w:tc>
          <w:tcPr>
            <w:tcW w:w="1260" w:type="dxa"/>
            <w:shd w:val="clear" w:color="auto" w:fill="auto"/>
          </w:tcPr>
          <w:p w14:paraId="4812826D" w14:textId="77777777" w:rsidR="00EC155A" w:rsidRPr="00B24CB8" w:rsidRDefault="00EC155A" w:rsidP="00F36CFB">
            <w:pPr>
              <w:jc w:val="center"/>
              <w:rPr>
                <w:szCs w:val="28"/>
                <w:lang w:val="uk-UA"/>
              </w:rPr>
            </w:pPr>
          </w:p>
        </w:tc>
        <w:tc>
          <w:tcPr>
            <w:tcW w:w="1266" w:type="dxa"/>
            <w:shd w:val="clear" w:color="auto" w:fill="auto"/>
          </w:tcPr>
          <w:p w14:paraId="09226ADD" w14:textId="77777777" w:rsidR="00EC155A" w:rsidRPr="00B24CB8" w:rsidRDefault="0070651F" w:rsidP="00F36CFB">
            <w:pPr>
              <w:jc w:val="center"/>
              <w:rPr>
                <w:szCs w:val="28"/>
                <w:lang w:val="uk-UA"/>
              </w:rPr>
            </w:pPr>
            <w:r w:rsidRPr="00B24CB8">
              <w:rPr>
                <w:szCs w:val="28"/>
                <w:lang w:val="uk-UA"/>
              </w:rPr>
              <w:t>312,0</w:t>
            </w:r>
          </w:p>
        </w:tc>
        <w:tc>
          <w:tcPr>
            <w:tcW w:w="1162" w:type="dxa"/>
            <w:shd w:val="clear" w:color="auto" w:fill="auto"/>
          </w:tcPr>
          <w:p w14:paraId="086A5CE8" w14:textId="77777777" w:rsidR="00EC155A" w:rsidRPr="00B24CB8" w:rsidRDefault="0070651F" w:rsidP="00F36CFB">
            <w:pPr>
              <w:jc w:val="center"/>
              <w:rPr>
                <w:szCs w:val="28"/>
                <w:lang w:val="uk-UA"/>
              </w:rPr>
            </w:pPr>
            <w:r w:rsidRPr="00B24CB8">
              <w:rPr>
                <w:szCs w:val="28"/>
                <w:lang w:val="uk-UA"/>
              </w:rPr>
              <w:t>390,0</w:t>
            </w:r>
          </w:p>
        </w:tc>
      </w:tr>
      <w:tr w:rsidR="00EC155A" w:rsidRPr="00B24CB8" w14:paraId="100CC061" w14:textId="77777777" w:rsidTr="004650DA">
        <w:tc>
          <w:tcPr>
            <w:tcW w:w="569" w:type="dxa"/>
            <w:shd w:val="clear" w:color="auto" w:fill="auto"/>
          </w:tcPr>
          <w:p w14:paraId="4C32BEA4" w14:textId="77777777" w:rsidR="00EC155A" w:rsidRPr="00B24CB8" w:rsidRDefault="00EC155A" w:rsidP="00F36CFB">
            <w:pPr>
              <w:rPr>
                <w:color w:val="000000"/>
                <w:szCs w:val="28"/>
                <w:lang w:val="uk-UA"/>
              </w:rPr>
            </w:pPr>
          </w:p>
        </w:tc>
        <w:tc>
          <w:tcPr>
            <w:tcW w:w="4304" w:type="dxa"/>
            <w:shd w:val="clear" w:color="auto" w:fill="auto"/>
            <w:vAlign w:val="center"/>
          </w:tcPr>
          <w:p w14:paraId="51C86F38" w14:textId="77777777" w:rsidR="00EC155A" w:rsidRPr="00B24CB8" w:rsidRDefault="00EC155A" w:rsidP="00F36CFB">
            <w:pPr>
              <w:pStyle w:val="ad"/>
              <w:rPr>
                <w:sz w:val="28"/>
                <w:szCs w:val="28"/>
                <w:lang w:val="uk-UA"/>
              </w:rPr>
            </w:pPr>
            <w:r w:rsidRPr="00B24CB8">
              <w:rPr>
                <w:sz w:val="28"/>
                <w:szCs w:val="28"/>
                <w:lang w:val="uk-UA"/>
              </w:rPr>
              <w:t>у тому числі:</w:t>
            </w:r>
          </w:p>
          <w:p w14:paraId="115FA8CA" w14:textId="77777777" w:rsidR="00EC155A" w:rsidRPr="00B24CB8" w:rsidRDefault="00EC155A" w:rsidP="0070651F">
            <w:pPr>
              <w:pStyle w:val="ad"/>
              <w:rPr>
                <w:sz w:val="28"/>
                <w:szCs w:val="28"/>
                <w:lang w:val="uk-UA"/>
              </w:rPr>
            </w:pPr>
            <w:r w:rsidRPr="00B24CB8">
              <w:rPr>
                <w:sz w:val="28"/>
                <w:szCs w:val="28"/>
                <w:lang w:val="uk-UA"/>
              </w:rPr>
              <w:t xml:space="preserve">коштів </w:t>
            </w:r>
            <w:r w:rsidR="0070651F" w:rsidRPr="00B24CB8">
              <w:rPr>
                <w:sz w:val="28"/>
                <w:szCs w:val="28"/>
                <w:lang w:val="uk-UA"/>
              </w:rPr>
              <w:t>місцевого</w:t>
            </w:r>
            <w:r w:rsidRPr="00B24CB8">
              <w:rPr>
                <w:sz w:val="28"/>
                <w:szCs w:val="28"/>
                <w:lang w:val="uk-UA"/>
              </w:rPr>
              <w:t xml:space="preserve"> бюджету (загальний фонд)</w:t>
            </w:r>
            <w:r w:rsidR="00B24CB8" w:rsidRPr="00B24CB8">
              <w:rPr>
                <w:sz w:val="28"/>
                <w:szCs w:val="28"/>
                <w:lang w:val="uk-UA"/>
              </w:rPr>
              <w:t xml:space="preserve"> тис. грн.</w:t>
            </w:r>
          </w:p>
        </w:tc>
        <w:tc>
          <w:tcPr>
            <w:tcW w:w="1260" w:type="dxa"/>
            <w:shd w:val="clear" w:color="auto" w:fill="auto"/>
          </w:tcPr>
          <w:p w14:paraId="1DDB0103" w14:textId="77777777" w:rsidR="00EC155A" w:rsidRPr="00B24CB8" w:rsidRDefault="00EC155A" w:rsidP="00F36CFB">
            <w:pPr>
              <w:jc w:val="center"/>
              <w:rPr>
                <w:szCs w:val="28"/>
                <w:lang w:val="uk-UA"/>
              </w:rPr>
            </w:pPr>
          </w:p>
        </w:tc>
        <w:tc>
          <w:tcPr>
            <w:tcW w:w="1266" w:type="dxa"/>
            <w:shd w:val="clear" w:color="auto" w:fill="auto"/>
          </w:tcPr>
          <w:p w14:paraId="75C28955" w14:textId="77777777" w:rsidR="00EC155A" w:rsidRPr="00B24CB8" w:rsidRDefault="00B24CB8" w:rsidP="00F36CFB">
            <w:pPr>
              <w:jc w:val="center"/>
              <w:rPr>
                <w:szCs w:val="28"/>
                <w:lang w:val="uk-UA"/>
              </w:rPr>
            </w:pPr>
            <w:r w:rsidRPr="00B24CB8">
              <w:rPr>
                <w:szCs w:val="28"/>
                <w:lang w:val="uk-UA"/>
              </w:rPr>
              <w:t>312,0</w:t>
            </w:r>
          </w:p>
        </w:tc>
        <w:tc>
          <w:tcPr>
            <w:tcW w:w="1162" w:type="dxa"/>
            <w:shd w:val="clear" w:color="auto" w:fill="auto"/>
          </w:tcPr>
          <w:p w14:paraId="431B7964" w14:textId="77777777" w:rsidR="00EC155A" w:rsidRPr="00B24CB8" w:rsidRDefault="00B24CB8" w:rsidP="00E57978">
            <w:pPr>
              <w:jc w:val="center"/>
              <w:rPr>
                <w:szCs w:val="28"/>
                <w:lang w:val="uk-UA"/>
              </w:rPr>
            </w:pPr>
            <w:r w:rsidRPr="00B24CB8">
              <w:rPr>
                <w:szCs w:val="28"/>
                <w:lang w:val="uk-UA"/>
              </w:rPr>
              <w:t>390,0</w:t>
            </w:r>
          </w:p>
        </w:tc>
      </w:tr>
      <w:tr w:rsidR="00EC155A" w:rsidRPr="00B24CB8" w14:paraId="37D0B934" w14:textId="77777777" w:rsidTr="004650DA">
        <w:tc>
          <w:tcPr>
            <w:tcW w:w="569" w:type="dxa"/>
            <w:shd w:val="clear" w:color="auto" w:fill="auto"/>
          </w:tcPr>
          <w:p w14:paraId="543D14EA" w14:textId="77777777" w:rsidR="00EC155A" w:rsidRPr="00B24CB8" w:rsidRDefault="00EC155A" w:rsidP="00F36CFB">
            <w:pPr>
              <w:rPr>
                <w:color w:val="000000"/>
                <w:szCs w:val="28"/>
                <w:lang w:val="uk-UA"/>
              </w:rPr>
            </w:pPr>
          </w:p>
        </w:tc>
        <w:tc>
          <w:tcPr>
            <w:tcW w:w="4304" w:type="dxa"/>
            <w:shd w:val="clear" w:color="auto" w:fill="auto"/>
          </w:tcPr>
          <w:p w14:paraId="46584061" w14:textId="77777777" w:rsidR="00EC155A" w:rsidRPr="00B24CB8" w:rsidRDefault="00EC155A" w:rsidP="00F36CFB">
            <w:pPr>
              <w:rPr>
                <w:szCs w:val="28"/>
                <w:lang w:val="uk-UA"/>
              </w:rPr>
            </w:pPr>
            <w:r w:rsidRPr="00B24CB8">
              <w:rPr>
                <w:szCs w:val="28"/>
                <w:lang w:val="uk-UA"/>
              </w:rPr>
              <w:t>коштів спеціального фонду (бюджет розвитку)</w:t>
            </w:r>
          </w:p>
        </w:tc>
        <w:tc>
          <w:tcPr>
            <w:tcW w:w="1260" w:type="dxa"/>
            <w:shd w:val="clear" w:color="auto" w:fill="auto"/>
          </w:tcPr>
          <w:p w14:paraId="42AAAE3E" w14:textId="77777777" w:rsidR="00EC155A" w:rsidRPr="00B24CB8" w:rsidRDefault="00EC155A" w:rsidP="00F36CFB">
            <w:pPr>
              <w:jc w:val="center"/>
              <w:rPr>
                <w:szCs w:val="28"/>
                <w:lang w:val="uk-UA"/>
              </w:rPr>
            </w:pPr>
          </w:p>
        </w:tc>
        <w:tc>
          <w:tcPr>
            <w:tcW w:w="1266" w:type="dxa"/>
            <w:shd w:val="clear" w:color="auto" w:fill="auto"/>
          </w:tcPr>
          <w:p w14:paraId="28EB54AB" w14:textId="77777777" w:rsidR="00EC155A" w:rsidRPr="00B24CB8" w:rsidRDefault="00EC155A" w:rsidP="00F36CFB">
            <w:pPr>
              <w:jc w:val="center"/>
              <w:rPr>
                <w:szCs w:val="28"/>
                <w:lang w:val="uk-UA"/>
              </w:rPr>
            </w:pPr>
          </w:p>
        </w:tc>
        <w:tc>
          <w:tcPr>
            <w:tcW w:w="1162" w:type="dxa"/>
            <w:shd w:val="clear" w:color="auto" w:fill="auto"/>
          </w:tcPr>
          <w:p w14:paraId="671BFD49" w14:textId="77777777" w:rsidR="00EC155A" w:rsidRPr="00B24CB8" w:rsidRDefault="00EC155A" w:rsidP="00F36CFB">
            <w:pPr>
              <w:jc w:val="center"/>
              <w:rPr>
                <w:szCs w:val="28"/>
                <w:lang w:val="uk-UA"/>
              </w:rPr>
            </w:pPr>
          </w:p>
        </w:tc>
      </w:tr>
      <w:tr w:rsidR="00EC155A" w:rsidRPr="00B24CB8" w14:paraId="0C9AAC10" w14:textId="77777777" w:rsidTr="004650DA">
        <w:tc>
          <w:tcPr>
            <w:tcW w:w="569" w:type="dxa"/>
            <w:shd w:val="clear" w:color="auto" w:fill="auto"/>
          </w:tcPr>
          <w:p w14:paraId="5D5DD801" w14:textId="77777777" w:rsidR="00EC155A" w:rsidRPr="00B24CB8" w:rsidRDefault="00EC155A" w:rsidP="00F36CFB">
            <w:pPr>
              <w:rPr>
                <w:color w:val="000000"/>
                <w:szCs w:val="28"/>
                <w:lang w:val="uk-UA"/>
              </w:rPr>
            </w:pPr>
          </w:p>
        </w:tc>
        <w:tc>
          <w:tcPr>
            <w:tcW w:w="4304" w:type="dxa"/>
            <w:shd w:val="clear" w:color="auto" w:fill="auto"/>
          </w:tcPr>
          <w:p w14:paraId="74348F94" w14:textId="77777777" w:rsidR="00EC155A" w:rsidRPr="00B24CB8" w:rsidRDefault="00EC155A" w:rsidP="00F36CFB">
            <w:pPr>
              <w:rPr>
                <w:szCs w:val="28"/>
                <w:lang w:val="uk-UA"/>
              </w:rPr>
            </w:pPr>
            <w:r w:rsidRPr="00B24CB8">
              <w:rPr>
                <w:szCs w:val="28"/>
                <w:lang w:val="uk-UA"/>
              </w:rPr>
              <w:t>Спеціальний фонд(інші джерела власних надходження)</w:t>
            </w:r>
          </w:p>
        </w:tc>
        <w:tc>
          <w:tcPr>
            <w:tcW w:w="1260" w:type="dxa"/>
            <w:shd w:val="clear" w:color="auto" w:fill="auto"/>
          </w:tcPr>
          <w:p w14:paraId="1F750C37" w14:textId="77777777" w:rsidR="00EC155A" w:rsidRPr="00B24CB8" w:rsidRDefault="00EC155A" w:rsidP="00F36CFB">
            <w:pPr>
              <w:jc w:val="center"/>
              <w:rPr>
                <w:szCs w:val="28"/>
                <w:lang w:val="uk-UA"/>
              </w:rPr>
            </w:pPr>
          </w:p>
        </w:tc>
        <w:tc>
          <w:tcPr>
            <w:tcW w:w="1266" w:type="dxa"/>
            <w:shd w:val="clear" w:color="auto" w:fill="auto"/>
          </w:tcPr>
          <w:p w14:paraId="68625FBD" w14:textId="77777777" w:rsidR="00EC155A" w:rsidRPr="00B24CB8" w:rsidRDefault="00EC155A" w:rsidP="00F36CFB">
            <w:pPr>
              <w:jc w:val="center"/>
              <w:rPr>
                <w:szCs w:val="28"/>
                <w:lang w:val="uk-UA"/>
              </w:rPr>
            </w:pPr>
          </w:p>
        </w:tc>
        <w:tc>
          <w:tcPr>
            <w:tcW w:w="1162" w:type="dxa"/>
            <w:shd w:val="clear" w:color="auto" w:fill="auto"/>
          </w:tcPr>
          <w:p w14:paraId="20FFB39F" w14:textId="77777777" w:rsidR="00EC155A" w:rsidRPr="00B24CB8" w:rsidRDefault="00EC155A" w:rsidP="00F36CFB">
            <w:pPr>
              <w:jc w:val="center"/>
              <w:rPr>
                <w:szCs w:val="28"/>
                <w:lang w:val="uk-UA"/>
              </w:rPr>
            </w:pPr>
          </w:p>
        </w:tc>
      </w:tr>
      <w:tr w:rsidR="0027057C" w:rsidRPr="00B24CB8" w14:paraId="2A6182CE" w14:textId="77777777" w:rsidTr="004650DA">
        <w:tc>
          <w:tcPr>
            <w:tcW w:w="569" w:type="dxa"/>
            <w:shd w:val="clear" w:color="auto" w:fill="auto"/>
          </w:tcPr>
          <w:p w14:paraId="24C7985D" w14:textId="77777777" w:rsidR="0027057C" w:rsidRPr="00B24CB8" w:rsidRDefault="0027057C" w:rsidP="0027057C">
            <w:pPr>
              <w:rPr>
                <w:color w:val="000000"/>
                <w:szCs w:val="28"/>
                <w:lang w:val="uk-UA"/>
              </w:rPr>
            </w:pPr>
            <w:r w:rsidRPr="00B24CB8">
              <w:rPr>
                <w:color w:val="000000"/>
                <w:szCs w:val="28"/>
                <w:lang w:val="uk-UA"/>
              </w:rPr>
              <w:t>2.</w:t>
            </w:r>
          </w:p>
        </w:tc>
        <w:tc>
          <w:tcPr>
            <w:tcW w:w="4304" w:type="dxa"/>
            <w:shd w:val="clear" w:color="auto" w:fill="auto"/>
            <w:vAlign w:val="center"/>
          </w:tcPr>
          <w:p w14:paraId="182CE441" w14:textId="77777777" w:rsidR="0027057C" w:rsidRPr="00B24CB8" w:rsidRDefault="0027057C" w:rsidP="0027057C">
            <w:pPr>
              <w:suppressLineNumbers/>
              <w:suppressAutoHyphens/>
              <w:jc w:val="both"/>
              <w:rPr>
                <w:b/>
                <w:szCs w:val="28"/>
                <w:lang w:val="uk-UA"/>
              </w:rPr>
            </w:pPr>
            <w:r w:rsidRPr="00B24CB8">
              <w:rPr>
                <w:b/>
                <w:szCs w:val="28"/>
                <w:lang w:val="uk-UA"/>
              </w:rPr>
              <w:t>Підпрограма ІІ</w:t>
            </w:r>
          </w:p>
          <w:p w14:paraId="0D3D5B7F" w14:textId="77777777" w:rsidR="0027057C" w:rsidRPr="00B24CB8" w:rsidRDefault="0027057C" w:rsidP="0027057C">
            <w:pPr>
              <w:suppressLineNumbers/>
              <w:suppressAutoHyphens/>
              <w:rPr>
                <w:szCs w:val="28"/>
                <w:lang w:val="uk-UA"/>
              </w:rPr>
            </w:pPr>
            <w:r w:rsidRPr="00B24CB8">
              <w:rPr>
                <w:szCs w:val="28"/>
                <w:lang w:val="uk-UA"/>
              </w:rPr>
              <w:t>Розвиток мережі клубних закладів</w:t>
            </w:r>
            <w:r w:rsidR="00B24CB8" w:rsidRPr="00B24CB8">
              <w:rPr>
                <w:szCs w:val="28"/>
                <w:lang w:val="uk-UA"/>
              </w:rPr>
              <w:t xml:space="preserve"> тис. грн.</w:t>
            </w:r>
          </w:p>
        </w:tc>
        <w:tc>
          <w:tcPr>
            <w:tcW w:w="1260" w:type="dxa"/>
            <w:shd w:val="clear" w:color="auto" w:fill="auto"/>
          </w:tcPr>
          <w:p w14:paraId="05EBCE5D" w14:textId="77777777" w:rsidR="0027057C" w:rsidRPr="00B24CB8" w:rsidRDefault="0027057C" w:rsidP="0027057C">
            <w:pPr>
              <w:jc w:val="center"/>
              <w:rPr>
                <w:szCs w:val="28"/>
                <w:lang w:val="uk-UA"/>
              </w:rPr>
            </w:pPr>
          </w:p>
        </w:tc>
        <w:tc>
          <w:tcPr>
            <w:tcW w:w="1266" w:type="dxa"/>
          </w:tcPr>
          <w:p w14:paraId="4258743E" w14:textId="77777777" w:rsidR="0027057C" w:rsidRPr="00B24CB8" w:rsidRDefault="00C45B6C" w:rsidP="0027057C">
            <w:pPr>
              <w:jc w:val="center"/>
              <w:rPr>
                <w:iCs/>
                <w:szCs w:val="28"/>
                <w:lang w:val="uk-UA"/>
              </w:rPr>
            </w:pPr>
            <w:r w:rsidRPr="00B24CB8">
              <w:rPr>
                <w:iCs/>
                <w:szCs w:val="28"/>
                <w:lang w:val="uk-UA"/>
              </w:rPr>
              <w:t>2246,258</w:t>
            </w:r>
          </w:p>
        </w:tc>
        <w:tc>
          <w:tcPr>
            <w:tcW w:w="1162" w:type="dxa"/>
          </w:tcPr>
          <w:p w14:paraId="567039AD" w14:textId="77777777" w:rsidR="0027057C" w:rsidRPr="00B24CB8" w:rsidRDefault="00C45B6C" w:rsidP="0027057C">
            <w:pPr>
              <w:jc w:val="center"/>
              <w:rPr>
                <w:iCs/>
                <w:szCs w:val="28"/>
                <w:lang w:val="uk-UA"/>
              </w:rPr>
            </w:pPr>
            <w:r w:rsidRPr="00B24CB8">
              <w:rPr>
                <w:iCs/>
                <w:szCs w:val="28"/>
                <w:lang w:val="uk-UA"/>
              </w:rPr>
              <w:t>2385,0</w:t>
            </w:r>
          </w:p>
        </w:tc>
      </w:tr>
      <w:tr w:rsidR="00B24CB8" w:rsidRPr="00B24CB8" w14:paraId="32FA6B1C" w14:textId="77777777" w:rsidTr="00EC0E0A">
        <w:tc>
          <w:tcPr>
            <w:tcW w:w="569" w:type="dxa"/>
            <w:shd w:val="clear" w:color="auto" w:fill="auto"/>
          </w:tcPr>
          <w:p w14:paraId="79E3F452" w14:textId="77777777" w:rsidR="00B24CB8" w:rsidRPr="00B24CB8" w:rsidRDefault="00B24CB8" w:rsidP="00B24CB8">
            <w:pPr>
              <w:rPr>
                <w:color w:val="000000"/>
                <w:szCs w:val="28"/>
                <w:lang w:val="uk-UA"/>
              </w:rPr>
            </w:pPr>
          </w:p>
        </w:tc>
        <w:tc>
          <w:tcPr>
            <w:tcW w:w="4304" w:type="dxa"/>
            <w:shd w:val="clear" w:color="auto" w:fill="auto"/>
            <w:vAlign w:val="center"/>
          </w:tcPr>
          <w:p w14:paraId="3920E5AD" w14:textId="77777777" w:rsidR="00B24CB8" w:rsidRPr="00B24CB8" w:rsidRDefault="00B24CB8" w:rsidP="00B24CB8">
            <w:pPr>
              <w:pStyle w:val="ad"/>
              <w:rPr>
                <w:sz w:val="28"/>
                <w:szCs w:val="28"/>
                <w:lang w:val="uk-UA"/>
              </w:rPr>
            </w:pPr>
            <w:r w:rsidRPr="00B24CB8">
              <w:rPr>
                <w:sz w:val="28"/>
                <w:szCs w:val="28"/>
                <w:lang w:val="uk-UA"/>
              </w:rPr>
              <w:t>у тому числі: коштів місцевого бюджету (загальний фонд)</w:t>
            </w:r>
            <w:r w:rsidRPr="00B24CB8">
              <w:rPr>
                <w:color w:val="auto"/>
                <w:sz w:val="28"/>
                <w:szCs w:val="28"/>
                <w:lang w:val="uk-UA"/>
              </w:rPr>
              <w:t xml:space="preserve"> </w:t>
            </w:r>
            <w:r w:rsidRPr="00B24CB8">
              <w:rPr>
                <w:sz w:val="28"/>
                <w:szCs w:val="28"/>
                <w:lang w:val="uk-UA"/>
              </w:rPr>
              <w:t>тис. грн.</w:t>
            </w:r>
          </w:p>
        </w:tc>
        <w:tc>
          <w:tcPr>
            <w:tcW w:w="1260" w:type="dxa"/>
            <w:shd w:val="clear" w:color="auto" w:fill="auto"/>
          </w:tcPr>
          <w:p w14:paraId="3E17E94D" w14:textId="77777777" w:rsidR="00B24CB8" w:rsidRPr="00B24CB8" w:rsidRDefault="00B24CB8" w:rsidP="00B24CB8">
            <w:pPr>
              <w:jc w:val="center"/>
              <w:rPr>
                <w:szCs w:val="28"/>
                <w:lang w:val="uk-UA"/>
              </w:rPr>
            </w:pPr>
          </w:p>
        </w:tc>
        <w:tc>
          <w:tcPr>
            <w:tcW w:w="1266" w:type="dxa"/>
          </w:tcPr>
          <w:p w14:paraId="365E0571" w14:textId="77777777" w:rsidR="00B24CB8" w:rsidRPr="00B24CB8" w:rsidRDefault="00B24CB8" w:rsidP="00B24CB8">
            <w:pPr>
              <w:jc w:val="center"/>
              <w:rPr>
                <w:iCs/>
                <w:szCs w:val="28"/>
                <w:lang w:val="uk-UA"/>
              </w:rPr>
            </w:pPr>
            <w:r w:rsidRPr="00B24CB8">
              <w:rPr>
                <w:iCs/>
                <w:szCs w:val="28"/>
                <w:lang w:val="uk-UA"/>
              </w:rPr>
              <w:t>2246,258</w:t>
            </w:r>
          </w:p>
        </w:tc>
        <w:tc>
          <w:tcPr>
            <w:tcW w:w="1162" w:type="dxa"/>
          </w:tcPr>
          <w:p w14:paraId="50038B0E" w14:textId="77777777" w:rsidR="00B24CB8" w:rsidRPr="00B24CB8" w:rsidRDefault="00B24CB8" w:rsidP="00B24CB8">
            <w:pPr>
              <w:jc w:val="center"/>
              <w:rPr>
                <w:iCs/>
                <w:szCs w:val="28"/>
                <w:lang w:val="uk-UA"/>
              </w:rPr>
            </w:pPr>
            <w:r w:rsidRPr="00B24CB8">
              <w:rPr>
                <w:iCs/>
                <w:szCs w:val="28"/>
                <w:lang w:val="uk-UA"/>
              </w:rPr>
              <w:t>2385,0</w:t>
            </w:r>
          </w:p>
        </w:tc>
      </w:tr>
      <w:tr w:rsidR="00EC155A" w:rsidRPr="00B24CB8" w14:paraId="6E996A55" w14:textId="77777777" w:rsidTr="004650DA">
        <w:tc>
          <w:tcPr>
            <w:tcW w:w="569" w:type="dxa"/>
            <w:shd w:val="clear" w:color="auto" w:fill="auto"/>
          </w:tcPr>
          <w:p w14:paraId="4BEBCE8A" w14:textId="77777777" w:rsidR="00EC155A" w:rsidRPr="00B24CB8" w:rsidRDefault="00EC155A" w:rsidP="00F36CFB">
            <w:pPr>
              <w:rPr>
                <w:color w:val="000000"/>
                <w:szCs w:val="28"/>
                <w:lang w:val="uk-UA"/>
              </w:rPr>
            </w:pPr>
          </w:p>
        </w:tc>
        <w:tc>
          <w:tcPr>
            <w:tcW w:w="4304" w:type="dxa"/>
            <w:shd w:val="clear" w:color="auto" w:fill="auto"/>
          </w:tcPr>
          <w:p w14:paraId="305F54E8" w14:textId="77777777" w:rsidR="00EC155A" w:rsidRPr="00B24CB8" w:rsidRDefault="00EC155A" w:rsidP="00F36CFB">
            <w:pPr>
              <w:rPr>
                <w:szCs w:val="28"/>
                <w:lang w:val="uk-UA"/>
              </w:rPr>
            </w:pPr>
            <w:r w:rsidRPr="00B24CB8">
              <w:rPr>
                <w:szCs w:val="28"/>
                <w:lang w:val="uk-UA"/>
              </w:rPr>
              <w:t>коштів спеціального фонду (бюджет розвитку)</w:t>
            </w:r>
          </w:p>
        </w:tc>
        <w:tc>
          <w:tcPr>
            <w:tcW w:w="1260" w:type="dxa"/>
            <w:shd w:val="clear" w:color="auto" w:fill="auto"/>
          </w:tcPr>
          <w:p w14:paraId="54491AC7" w14:textId="77777777" w:rsidR="00EC155A" w:rsidRPr="00B24CB8" w:rsidRDefault="00EC155A" w:rsidP="00F36CFB">
            <w:pPr>
              <w:jc w:val="center"/>
              <w:rPr>
                <w:szCs w:val="28"/>
                <w:lang w:val="uk-UA"/>
              </w:rPr>
            </w:pPr>
          </w:p>
        </w:tc>
        <w:tc>
          <w:tcPr>
            <w:tcW w:w="1266" w:type="dxa"/>
            <w:shd w:val="clear" w:color="auto" w:fill="auto"/>
          </w:tcPr>
          <w:p w14:paraId="13951D9C" w14:textId="77777777" w:rsidR="00EC155A" w:rsidRPr="00B24CB8" w:rsidRDefault="00EC155A" w:rsidP="00F36CFB">
            <w:pPr>
              <w:jc w:val="center"/>
              <w:rPr>
                <w:color w:val="FF0000"/>
                <w:szCs w:val="28"/>
                <w:lang w:val="uk-UA"/>
              </w:rPr>
            </w:pPr>
          </w:p>
        </w:tc>
        <w:tc>
          <w:tcPr>
            <w:tcW w:w="1162" w:type="dxa"/>
            <w:shd w:val="clear" w:color="auto" w:fill="auto"/>
          </w:tcPr>
          <w:p w14:paraId="5A9DB0ED" w14:textId="77777777" w:rsidR="00EC155A" w:rsidRPr="00B24CB8" w:rsidRDefault="00EC155A" w:rsidP="00F36CFB">
            <w:pPr>
              <w:jc w:val="center"/>
              <w:rPr>
                <w:color w:val="FF0000"/>
                <w:szCs w:val="28"/>
                <w:lang w:val="uk-UA"/>
              </w:rPr>
            </w:pPr>
          </w:p>
        </w:tc>
      </w:tr>
    </w:tbl>
    <w:p w14:paraId="0E9130D9" w14:textId="77777777" w:rsidR="00786762" w:rsidRPr="00B24CB8" w:rsidRDefault="00786762" w:rsidP="00786762">
      <w:pPr>
        <w:pStyle w:val="a9"/>
        <w:keepNext/>
        <w:pageBreakBefore/>
        <w:suppressLineNumbers/>
        <w:suppressAutoHyphens/>
        <w:ind w:left="0"/>
        <w:jc w:val="center"/>
        <w:rPr>
          <w:b/>
          <w:szCs w:val="28"/>
          <w:lang w:val="uk-UA"/>
        </w:rPr>
      </w:pPr>
      <w:r w:rsidRPr="00B24CB8">
        <w:rPr>
          <w:b/>
          <w:szCs w:val="28"/>
          <w:lang w:val="uk-UA"/>
        </w:rPr>
        <w:lastRenderedPageBreak/>
        <w:t xml:space="preserve">Підпрограма І. Розвиток бібліотечної мережі </w:t>
      </w:r>
      <w:r w:rsidR="0070651F" w:rsidRPr="00B24CB8">
        <w:rPr>
          <w:b/>
          <w:szCs w:val="28"/>
          <w:lang w:val="uk-UA"/>
        </w:rPr>
        <w:t xml:space="preserve">Пристоличної громади </w:t>
      </w:r>
      <w:r w:rsidRPr="00B24CB8">
        <w:rPr>
          <w:b/>
          <w:szCs w:val="28"/>
          <w:lang w:val="uk-UA"/>
        </w:rPr>
        <w:t>Бориспільського району</w:t>
      </w:r>
    </w:p>
    <w:p w14:paraId="730BB2F2" w14:textId="77777777" w:rsidR="00786762" w:rsidRPr="00B24CB8" w:rsidRDefault="00786762" w:rsidP="00786762">
      <w:pPr>
        <w:pStyle w:val="ad"/>
        <w:ind w:firstLine="708"/>
        <w:jc w:val="both"/>
        <w:rPr>
          <w:sz w:val="28"/>
          <w:szCs w:val="28"/>
          <w:lang w:val="uk-UA"/>
        </w:rPr>
      </w:pPr>
      <w:r w:rsidRPr="00B24CB8">
        <w:rPr>
          <w:sz w:val="28"/>
          <w:szCs w:val="28"/>
          <w:lang w:val="uk-UA"/>
        </w:rPr>
        <w:t>Інформація – найважливіший</w:t>
      </w:r>
      <w:r w:rsidR="009C669B" w:rsidRPr="00B24CB8">
        <w:rPr>
          <w:sz w:val="28"/>
          <w:szCs w:val="28"/>
          <w:lang w:val="uk-UA"/>
        </w:rPr>
        <w:t xml:space="preserve"> </w:t>
      </w:r>
      <w:r w:rsidRPr="00B24CB8">
        <w:rPr>
          <w:sz w:val="28"/>
          <w:szCs w:val="28"/>
          <w:lang w:val="uk-UA"/>
        </w:rPr>
        <w:t>стратегічний ресурс розвитку</w:t>
      </w:r>
      <w:r w:rsidR="009C669B" w:rsidRPr="00B24CB8">
        <w:rPr>
          <w:sz w:val="28"/>
          <w:szCs w:val="28"/>
          <w:lang w:val="uk-UA"/>
        </w:rPr>
        <w:t xml:space="preserve"> </w:t>
      </w:r>
      <w:r w:rsidRPr="00B24CB8">
        <w:rPr>
          <w:sz w:val="28"/>
          <w:szCs w:val="28"/>
          <w:lang w:val="uk-UA"/>
        </w:rPr>
        <w:t>суспільства. Якісне</w:t>
      </w:r>
      <w:r w:rsidR="009C669B" w:rsidRPr="00B24CB8">
        <w:rPr>
          <w:sz w:val="28"/>
          <w:szCs w:val="28"/>
          <w:lang w:val="uk-UA"/>
        </w:rPr>
        <w:t xml:space="preserve"> </w:t>
      </w:r>
      <w:r w:rsidRPr="00B24CB8">
        <w:rPr>
          <w:sz w:val="28"/>
          <w:szCs w:val="28"/>
          <w:lang w:val="uk-UA"/>
        </w:rPr>
        <w:t>формування</w:t>
      </w:r>
      <w:r w:rsidR="009C669B" w:rsidRPr="00B24CB8">
        <w:rPr>
          <w:sz w:val="28"/>
          <w:szCs w:val="28"/>
          <w:lang w:val="uk-UA"/>
        </w:rPr>
        <w:t xml:space="preserve"> </w:t>
      </w:r>
      <w:r w:rsidRPr="00B24CB8">
        <w:rPr>
          <w:sz w:val="28"/>
          <w:szCs w:val="28"/>
          <w:lang w:val="uk-UA"/>
        </w:rPr>
        <w:t>інформаційної</w:t>
      </w:r>
      <w:r w:rsidR="009C669B" w:rsidRPr="00B24CB8">
        <w:rPr>
          <w:sz w:val="28"/>
          <w:szCs w:val="28"/>
          <w:lang w:val="uk-UA"/>
        </w:rPr>
        <w:t xml:space="preserve"> </w:t>
      </w:r>
      <w:r w:rsidRPr="00B24CB8">
        <w:rPr>
          <w:sz w:val="28"/>
          <w:szCs w:val="28"/>
          <w:lang w:val="uk-UA"/>
        </w:rPr>
        <w:t>інфраструктури</w:t>
      </w:r>
      <w:r w:rsidR="009C669B" w:rsidRPr="00B24CB8">
        <w:rPr>
          <w:sz w:val="28"/>
          <w:szCs w:val="28"/>
          <w:lang w:val="uk-UA"/>
        </w:rPr>
        <w:t xml:space="preserve"> </w:t>
      </w:r>
      <w:r w:rsidRPr="00B24CB8">
        <w:rPr>
          <w:sz w:val="28"/>
          <w:szCs w:val="28"/>
          <w:lang w:val="uk-UA"/>
        </w:rPr>
        <w:t>країни – запорука</w:t>
      </w:r>
      <w:r w:rsidR="009C669B" w:rsidRPr="00B24CB8">
        <w:rPr>
          <w:sz w:val="28"/>
          <w:szCs w:val="28"/>
          <w:lang w:val="uk-UA"/>
        </w:rPr>
        <w:t xml:space="preserve"> </w:t>
      </w:r>
      <w:r w:rsidRPr="00B24CB8">
        <w:rPr>
          <w:sz w:val="28"/>
          <w:szCs w:val="28"/>
          <w:lang w:val="uk-UA"/>
        </w:rPr>
        <w:t>високого</w:t>
      </w:r>
      <w:r w:rsidR="009C669B" w:rsidRPr="00B24CB8">
        <w:rPr>
          <w:sz w:val="28"/>
          <w:szCs w:val="28"/>
          <w:lang w:val="uk-UA"/>
        </w:rPr>
        <w:t xml:space="preserve"> </w:t>
      </w:r>
      <w:r w:rsidRPr="00B24CB8">
        <w:rPr>
          <w:sz w:val="28"/>
          <w:szCs w:val="28"/>
          <w:lang w:val="uk-UA"/>
        </w:rPr>
        <w:t>рівня</w:t>
      </w:r>
      <w:r w:rsidR="009C669B" w:rsidRPr="00B24CB8">
        <w:rPr>
          <w:sz w:val="28"/>
          <w:szCs w:val="28"/>
          <w:lang w:val="uk-UA"/>
        </w:rPr>
        <w:t xml:space="preserve"> </w:t>
      </w:r>
      <w:r w:rsidRPr="00B24CB8">
        <w:rPr>
          <w:sz w:val="28"/>
          <w:szCs w:val="28"/>
          <w:lang w:val="uk-UA"/>
        </w:rPr>
        <w:t>розвитку</w:t>
      </w:r>
      <w:r w:rsidR="009C669B" w:rsidRPr="00B24CB8">
        <w:rPr>
          <w:sz w:val="28"/>
          <w:szCs w:val="28"/>
          <w:lang w:val="uk-UA"/>
        </w:rPr>
        <w:t xml:space="preserve"> </w:t>
      </w:r>
      <w:r w:rsidRPr="00B24CB8">
        <w:rPr>
          <w:sz w:val="28"/>
          <w:szCs w:val="28"/>
          <w:lang w:val="uk-UA"/>
        </w:rPr>
        <w:t>її</w:t>
      </w:r>
      <w:r w:rsidR="009C669B" w:rsidRPr="00B24CB8">
        <w:rPr>
          <w:sz w:val="28"/>
          <w:szCs w:val="28"/>
          <w:lang w:val="uk-UA"/>
        </w:rPr>
        <w:t xml:space="preserve"> </w:t>
      </w:r>
      <w:r w:rsidRPr="00B24CB8">
        <w:rPr>
          <w:sz w:val="28"/>
          <w:szCs w:val="28"/>
          <w:lang w:val="uk-UA"/>
        </w:rPr>
        <w:t>наукового, технологічного й культурного потенціалу, воно є неможливим без публічних</w:t>
      </w:r>
      <w:r w:rsidR="009C669B" w:rsidRPr="00B24CB8">
        <w:rPr>
          <w:sz w:val="28"/>
          <w:szCs w:val="28"/>
          <w:lang w:val="uk-UA"/>
        </w:rPr>
        <w:t xml:space="preserve"> </w:t>
      </w:r>
      <w:r w:rsidRPr="00B24CB8">
        <w:rPr>
          <w:sz w:val="28"/>
          <w:szCs w:val="28"/>
          <w:lang w:val="uk-UA"/>
        </w:rPr>
        <w:t>загальнодоступних</w:t>
      </w:r>
      <w:r w:rsidR="009C669B" w:rsidRPr="00B24CB8">
        <w:rPr>
          <w:sz w:val="28"/>
          <w:szCs w:val="28"/>
          <w:lang w:val="uk-UA"/>
        </w:rPr>
        <w:t xml:space="preserve"> </w:t>
      </w:r>
      <w:r w:rsidRPr="00B24CB8">
        <w:rPr>
          <w:sz w:val="28"/>
          <w:szCs w:val="28"/>
          <w:lang w:val="uk-UA"/>
        </w:rPr>
        <w:t>бібліотек.</w:t>
      </w:r>
    </w:p>
    <w:p w14:paraId="22DCDE02" w14:textId="77777777" w:rsidR="00786762" w:rsidRPr="00B24CB8" w:rsidRDefault="00786762" w:rsidP="00786762">
      <w:pPr>
        <w:pStyle w:val="ad"/>
        <w:ind w:firstLine="708"/>
        <w:jc w:val="both"/>
        <w:rPr>
          <w:sz w:val="28"/>
          <w:szCs w:val="28"/>
          <w:lang w:val="uk-UA"/>
        </w:rPr>
      </w:pPr>
      <w:bookmarkStart w:id="18" w:name="704"/>
      <w:bookmarkEnd w:id="18"/>
      <w:r w:rsidRPr="00B24CB8">
        <w:rPr>
          <w:sz w:val="28"/>
          <w:szCs w:val="28"/>
          <w:lang w:val="uk-UA"/>
        </w:rPr>
        <w:t>Програма</w:t>
      </w:r>
      <w:r w:rsidR="009C669B" w:rsidRPr="00B24CB8">
        <w:rPr>
          <w:sz w:val="28"/>
          <w:szCs w:val="28"/>
          <w:lang w:val="uk-UA"/>
        </w:rPr>
        <w:t xml:space="preserve"> </w:t>
      </w:r>
      <w:r w:rsidRPr="00B24CB8">
        <w:rPr>
          <w:sz w:val="28"/>
          <w:szCs w:val="28"/>
          <w:lang w:val="uk-UA"/>
        </w:rPr>
        <w:t>спрямована на розвиток</w:t>
      </w:r>
      <w:r w:rsidR="009C669B" w:rsidRPr="00B24CB8">
        <w:rPr>
          <w:sz w:val="28"/>
          <w:szCs w:val="28"/>
          <w:lang w:val="uk-UA"/>
        </w:rPr>
        <w:t xml:space="preserve"> </w:t>
      </w:r>
      <w:r w:rsidRPr="00B24CB8">
        <w:rPr>
          <w:sz w:val="28"/>
          <w:szCs w:val="28"/>
          <w:lang w:val="uk-UA"/>
        </w:rPr>
        <w:t>бібліотек як потужних</w:t>
      </w:r>
      <w:r w:rsidR="009C669B" w:rsidRPr="00B24CB8">
        <w:rPr>
          <w:sz w:val="28"/>
          <w:szCs w:val="28"/>
          <w:lang w:val="uk-UA"/>
        </w:rPr>
        <w:t xml:space="preserve"> </w:t>
      </w:r>
      <w:r w:rsidRPr="00B24CB8">
        <w:rPr>
          <w:sz w:val="28"/>
          <w:szCs w:val="28"/>
          <w:lang w:val="uk-UA"/>
        </w:rPr>
        <w:t>інформаційних, освітніх, просвітницьких</w:t>
      </w:r>
      <w:r w:rsidR="009C669B" w:rsidRPr="00B24CB8">
        <w:rPr>
          <w:sz w:val="28"/>
          <w:szCs w:val="28"/>
          <w:lang w:val="uk-UA"/>
        </w:rPr>
        <w:t xml:space="preserve"> </w:t>
      </w:r>
      <w:r w:rsidRPr="00B24CB8">
        <w:rPr>
          <w:sz w:val="28"/>
          <w:szCs w:val="28"/>
          <w:lang w:val="uk-UA"/>
        </w:rPr>
        <w:t>закладів, відкритих</w:t>
      </w:r>
      <w:r w:rsidR="009C669B" w:rsidRPr="00B24CB8">
        <w:rPr>
          <w:sz w:val="28"/>
          <w:szCs w:val="28"/>
          <w:lang w:val="uk-UA"/>
        </w:rPr>
        <w:t xml:space="preserve"> </w:t>
      </w:r>
      <w:r w:rsidRPr="00B24CB8">
        <w:rPr>
          <w:sz w:val="28"/>
          <w:szCs w:val="28"/>
          <w:lang w:val="uk-UA"/>
        </w:rPr>
        <w:t>громадських</w:t>
      </w:r>
      <w:r w:rsidR="009C669B" w:rsidRPr="00B24CB8">
        <w:rPr>
          <w:sz w:val="28"/>
          <w:szCs w:val="28"/>
          <w:lang w:val="uk-UA"/>
        </w:rPr>
        <w:t xml:space="preserve"> </w:t>
      </w:r>
      <w:r w:rsidRPr="00B24CB8">
        <w:rPr>
          <w:sz w:val="28"/>
          <w:szCs w:val="28"/>
          <w:lang w:val="uk-UA"/>
        </w:rPr>
        <w:t>центрів. Бібліотечна сфера має бути відкритою</w:t>
      </w:r>
      <w:r w:rsidR="009C669B" w:rsidRPr="00B24CB8">
        <w:rPr>
          <w:sz w:val="28"/>
          <w:szCs w:val="28"/>
          <w:lang w:val="uk-UA"/>
        </w:rPr>
        <w:t xml:space="preserve"> </w:t>
      </w:r>
      <w:r w:rsidRPr="00B24CB8">
        <w:rPr>
          <w:sz w:val="28"/>
          <w:szCs w:val="28"/>
          <w:lang w:val="uk-UA"/>
        </w:rPr>
        <w:t>динамічною системою, розвиток</w:t>
      </w:r>
      <w:r w:rsidR="009C669B" w:rsidRPr="00B24CB8">
        <w:rPr>
          <w:sz w:val="28"/>
          <w:szCs w:val="28"/>
          <w:lang w:val="uk-UA"/>
        </w:rPr>
        <w:t xml:space="preserve"> </w:t>
      </w:r>
      <w:r w:rsidRPr="00B24CB8">
        <w:rPr>
          <w:sz w:val="28"/>
          <w:szCs w:val="28"/>
          <w:lang w:val="uk-UA"/>
        </w:rPr>
        <w:t>якої</w:t>
      </w:r>
      <w:r w:rsidR="009C669B" w:rsidRPr="00B24CB8">
        <w:rPr>
          <w:sz w:val="28"/>
          <w:szCs w:val="28"/>
          <w:lang w:val="uk-UA"/>
        </w:rPr>
        <w:t xml:space="preserve"> </w:t>
      </w:r>
      <w:r w:rsidRPr="00B24CB8">
        <w:rPr>
          <w:sz w:val="28"/>
          <w:szCs w:val="28"/>
          <w:lang w:val="uk-UA"/>
        </w:rPr>
        <w:t>будуватиметься на комплексній</w:t>
      </w:r>
      <w:r w:rsidR="009C669B" w:rsidRPr="00B24CB8">
        <w:rPr>
          <w:sz w:val="28"/>
          <w:szCs w:val="28"/>
          <w:lang w:val="uk-UA"/>
        </w:rPr>
        <w:t xml:space="preserve"> </w:t>
      </w:r>
      <w:r w:rsidRPr="00B24CB8">
        <w:rPr>
          <w:sz w:val="28"/>
          <w:szCs w:val="28"/>
          <w:lang w:val="uk-UA"/>
        </w:rPr>
        <w:t>технологічній, соціальній та інституціональній</w:t>
      </w:r>
      <w:r w:rsidR="009C669B" w:rsidRPr="00B24CB8">
        <w:rPr>
          <w:sz w:val="28"/>
          <w:szCs w:val="28"/>
          <w:lang w:val="uk-UA"/>
        </w:rPr>
        <w:t xml:space="preserve"> </w:t>
      </w:r>
      <w:r w:rsidRPr="00B24CB8">
        <w:rPr>
          <w:sz w:val="28"/>
          <w:szCs w:val="28"/>
          <w:lang w:val="uk-UA"/>
        </w:rPr>
        <w:t>трансформації, орієнтуючись на суспільні</w:t>
      </w:r>
      <w:r w:rsidR="009C669B" w:rsidRPr="00B24CB8">
        <w:rPr>
          <w:sz w:val="28"/>
          <w:szCs w:val="28"/>
          <w:lang w:val="uk-UA"/>
        </w:rPr>
        <w:t xml:space="preserve"> </w:t>
      </w:r>
      <w:r w:rsidRPr="00B24CB8">
        <w:rPr>
          <w:sz w:val="28"/>
          <w:szCs w:val="28"/>
          <w:lang w:val="uk-UA"/>
        </w:rPr>
        <w:t>завдання, європейські й світові</w:t>
      </w:r>
      <w:r w:rsidR="009C669B" w:rsidRPr="00B24CB8">
        <w:rPr>
          <w:sz w:val="28"/>
          <w:szCs w:val="28"/>
          <w:lang w:val="uk-UA"/>
        </w:rPr>
        <w:t xml:space="preserve"> </w:t>
      </w:r>
      <w:r w:rsidRPr="00B24CB8">
        <w:rPr>
          <w:sz w:val="28"/>
          <w:szCs w:val="28"/>
          <w:lang w:val="uk-UA"/>
        </w:rPr>
        <w:t>стандарти та інновації.</w:t>
      </w:r>
    </w:p>
    <w:p w14:paraId="0E3DC261" w14:textId="77777777" w:rsidR="00786762" w:rsidRPr="00B24CB8" w:rsidRDefault="00786762" w:rsidP="00786762">
      <w:pPr>
        <w:pStyle w:val="ad"/>
        <w:ind w:firstLine="708"/>
        <w:jc w:val="both"/>
        <w:rPr>
          <w:sz w:val="28"/>
          <w:szCs w:val="28"/>
          <w:lang w:val="uk-UA"/>
        </w:rPr>
      </w:pPr>
      <w:bookmarkStart w:id="19" w:name="705"/>
      <w:bookmarkEnd w:id="19"/>
      <w:r w:rsidRPr="00B24CB8">
        <w:rPr>
          <w:sz w:val="28"/>
          <w:szCs w:val="28"/>
          <w:lang w:val="uk-UA"/>
        </w:rPr>
        <w:t>Для цього бібліотеки потребують актуалізації документально-інформаційних ресурсів, посилення матеріально-технічної бази і технологічної інфраструктури, підвищення рівня інформатизації та розвитку нових компетенцій персоналу.</w:t>
      </w:r>
    </w:p>
    <w:p w14:paraId="7256B9EF" w14:textId="77777777" w:rsidR="00786762" w:rsidRPr="00B24CB8" w:rsidRDefault="00786762" w:rsidP="00786762">
      <w:pPr>
        <w:pStyle w:val="ad"/>
        <w:ind w:firstLine="708"/>
        <w:jc w:val="both"/>
        <w:rPr>
          <w:sz w:val="28"/>
          <w:szCs w:val="28"/>
          <w:lang w:val="uk-UA"/>
        </w:rPr>
      </w:pPr>
      <w:r w:rsidRPr="00B24CB8">
        <w:rPr>
          <w:b/>
          <w:i/>
          <w:sz w:val="28"/>
          <w:szCs w:val="28"/>
          <w:lang w:val="uk-UA"/>
        </w:rPr>
        <w:t>Мета:</w:t>
      </w:r>
      <w:r w:rsidR="009C669B" w:rsidRPr="00B24CB8">
        <w:rPr>
          <w:b/>
          <w:i/>
          <w:sz w:val="28"/>
          <w:szCs w:val="28"/>
          <w:lang w:val="uk-UA"/>
        </w:rPr>
        <w:t xml:space="preserve"> </w:t>
      </w:r>
      <w:r w:rsidRPr="00B24CB8">
        <w:rPr>
          <w:sz w:val="28"/>
          <w:szCs w:val="28"/>
          <w:lang w:val="uk-UA"/>
        </w:rPr>
        <w:t>створення оптимальних умов для реалізації сільськими бібліотеками своїх соціальних функцій та підвищення їх ролі як центрів культури, науки, освіти та інформації.</w:t>
      </w:r>
    </w:p>
    <w:p w14:paraId="0427F698" w14:textId="77777777" w:rsidR="00786762" w:rsidRPr="00B24CB8" w:rsidRDefault="00786762" w:rsidP="00A80E1B">
      <w:pPr>
        <w:tabs>
          <w:tab w:val="left" w:pos="1134"/>
        </w:tabs>
        <w:ind w:firstLine="709"/>
        <w:rPr>
          <w:b/>
          <w:i/>
          <w:iCs/>
          <w:szCs w:val="28"/>
          <w:lang w:val="uk-UA"/>
        </w:rPr>
      </w:pPr>
      <w:r w:rsidRPr="00B24CB8">
        <w:rPr>
          <w:b/>
          <w:i/>
          <w:iCs/>
          <w:szCs w:val="28"/>
          <w:lang w:val="uk-UA"/>
        </w:rPr>
        <w:t>Пріоритети:</w:t>
      </w:r>
    </w:p>
    <w:p w14:paraId="0C2BE6EF" w14:textId="77777777" w:rsidR="00786762" w:rsidRPr="00B24CB8" w:rsidRDefault="00786762" w:rsidP="00786762">
      <w:pPr>
        <w:pStyle w:val="a9"/>
        <w:numPr>
          <w:ilvl w:val="1"/>
          <w:numId w:val="4"/>
        </w:numPr>
        <w:tabs>
          <w:tab w:val="left" w:pos="1134"/>
        </w:tabs>
        <w:overflowPunct w:val="0"/>
        <w:autoSpaceDE w:val="0"/>
        <w:autoSpaceDN w:val="0"/>
        <w:adjustRightInd w:val="0"/>
        <w:ind w:left="0" w:firstLine="709"/>
        <w:jc w:val="both"/>
        <w:textAlignment w:val="baseline"/>
        <w:rPr>
          <w:szCs w:val="28"/>
          <w:lang w:val="uk-UA"/>
        </w:rPr>
      </w:pPr>
      <w:r w:rsidRPr="00B24CB8">
        <w:rPr>
          <w:szCs w:val="28"/>
          <w:lang w:val="uk-UA"/>
        </w:rPr>
        <w:t>модернізація і розвиток бібліотек як загальнодоступних, інформаційних, освітніх і культурних центрів;</w:t>
      </w:r>
    </w:p>
    <w:p w14:paraId="0B471DC4" w14:textId="77777777" w:rsidR="00786762" w:rsidRPr="00B24CB8" w:rsidRDefault="00786762" w:rsidP="00786762">
      <w:pPr>
        <w:pStyle w:val="a9"/>
        <w:numPr>
          <w:ilvl w:val="1"/>
          <w:numId w:val="4"/>
        </w:numPr>
        <w:tabs>
          <w:tab w:val="left" w:pos="1134"/>
        </w:tabs>
        <w:overflowPunct w:val="0"/>
        <w:autoSpaceDE w:val="0"/>
        <w:autoSpaceDN w:val="0"/>
        <w:adjustRightInd w:val="0"/>
        <w:ind w:left="0" w:firstLine="709"/>
        <w:jc w:val="both"/>
        <w:textAlignment w:val="baseline"/>
        <w:rPr>
          <w:szCs w:val="28"/>
          <w:lang w:val="uk-UA"/>
        </w:rPr>
      </w:pPr>
      <w:r w:rsidRPr="00B24CB8">
        <w:rPr>
          <w:szCs w:val="28"/>
          <w:lang w:val="uk-UA"/>
        </w:rPr>
        <w:t>підвищення якості і ефективності їх діяльності щодо бібліотечного обслуговування</w:t>
      </w:r>
      <w:r w:rsidR="0070651F" w:rsidRPr="00B24CB8">
        <w:rPr>
          <w:szCs w:val="28"/>
          <w:lang w:val="uk-UA"/>
        </w:rPr>
        <w:t xml:space="preserve"> населення громади</w:t>
      </w:r>
      <w:r w:rsidRPr="00B24CB8">
        <w:rPr>
          <w:szCs w:val="28"/>
          <w:lang w:val="uk-UA"/>
        </w:rPr>
        <w:t>.</w:t>
      </w:r>
    </w:p>
    <w:p w14:paraId="424DB1DC" w14:textId="77777777" w:rsidR="00786762" w:rsidRPr="00B24CB8" w:rsidRDefault="00786762" w:rsidP="00786762">
      <w:pPr>
        <w:spacing w:line="300" w:lineRule="atLeast"/>
        <w:ind w:firstLine="709"/>
        <w:jc w:val="both"/>
        <w:rPr>
          <w:rFonts w:ascii="Source Sans Pro" w:hAnsi="Source Sans Pro"/>
          <w:color w:val="000000"/>
          <w:szCs w:val="28"/>
          <w:lang w:val="uk-UA"/>
        </w:rPr>
      </w:pPr>
      <w:r w:rsidRPr="00B24CB8">
        <w:rPr>
          <w:color w:val="000000"/>
          <w:szCs w:val="28"/>
          <w:lang w:val="uk-UA"/>
        </w:rPr>
        <w:t xml:space="preserve">Програма реалізується шляхом забезпечення поповнення фондів бібліотек </w:t>
      </w:r>
      <w:r w:rsidRPr="00B24CB8">
        <w:rPr>
          <w:rFonts w:ascii="Source Sans Pro" w:hAnsi="Source Sans Pro"/>
          <w:color w:val="000000"/>
          <w:szCs w:val="28"/>
          <w:lang w:val="uk-UA"/>
        </w:rPr>
        <w:t>кращими зразками</w:t>
      </w:r>
      <w:r w:rsidR="009C669B" w:rsidRPr="00B24CB8">
        <w:rPr>
          <w:rFonts w:ascii="Source Sans Pro" w:hAnsi="Source Sans Pro"/>
          <w:color w:val="000000"/>
          <w:szCs w:val="28"/>
          <w:lang w:val="uk-UA"/>
        </w:rPr>
        <w:t xml:space="preserve"> </w:t>
      </w:r>
      <w:r w:rsidRPr="00B24CB8">
        <w:rPr>
          <w:rFonts w:ascii="Source Sans Pro" w:hAnsi="Source Sans Pro"/>
          <w:color w:val="000000"/>
          <w:szCs w:val="28"/>
          <w:lang w:val="uk-UA"/>
        </w:rPr>
        <w:t>вітчизняної та зарубіжної книжкової продукції</w:t>
      </w:r>
      <w:r w:rsidRPr="00B24CB8">
        <w:rPr>
          <w:color w:val="000000"/>
          <w:szCs w:val="28"/>
          <w:lang w:val="uk-UA"/>
        </w:rPr>
        <w:t>,</w:t>
      </w:r>
      <w:r w:rsidRPr="00B24CB8">
        <w:rPr>
          <w:rFonts w:ascii="Source Sans Pro" w:hAnsi="Source Sans Pro"/>
          <w:color w:val="000000"/>
          <w:szCs w:val="28"/>
          <w:lang w:val="uk-UA"/>
        </w:rPr>
        <w:t xml:space="preserve"> періодичними друкованими виданнями</w:t>
      </w:r>
      <w:r w:rsidRPr="00B24CB8">
        <w:rPr>
          <w:color w:val="000000"/>
          <w:szCs w:val="28"/>
          <w:lang w:val="uk-UA"/>
        </w:rPr>
        <w:t xml:space="preserve">, документами на електронних носіях інформації </w:t>
      </w:r>
      <w:r w:rsidRPr="00B24CB8">
        <w:rPr>
          <w:rFonts w:ascii="Source Sans Pro" w:hAnsi="Source Sans Pro"/>
          <w:color w:val="000000"/>
          <w:szCs w:val="28"/>
          <w:lang w:val="uk-UA"/>
        </w:rPr>
        <w:t>та з урахуванням інтересів осіб, які мають особливі потреби</w:t>
      </w:r>
      <w:r w:rsidRPr="00B24CB8">
        <w:rPr>
          <w:color w:val="000000"/>
          <w:szCs w:val="28"/>
          <w:lang w:val="uk-UA"/>
        </w:rPr>
        <w:t>;</w:t>
      </w:r>
      <w:r w:rsidRPr="00B24CB8">
        <w:rPr>
          <w:rFonts w:ascii="Source Sans Pro" w:hAnsi="Source Sans Pro"/>
          <w:color w:val="000000"/>
          <w:szCs w:val="28"/>
          <w:lang w:val="uk-UA"/>
        </w:rPr>
        <w:t xml:space="preserve"> проведення читацьких конференцій,</w:t>
      </w:r>
      <w:r w:rsidR="009C669B" w:rsidRPr="00B24CB8">
        <w:rPr>
          <w:rFonts w:ascii="Source Sans Pro" w:hAnsi="Source Sans Pro"/>
          <w:color w:val="000000"/>
          <w:szCs w:val="28"/>
          <w:lang w:val="uk-UA"/>
        </w:rPr>
        <w:t xml:space="preserve"> </w:t>
      </w:r>
      <w:r w:rsidRPr="00B24CB8">
        <w:rPr>
          <w:rFonts w:ascii="Source Sans Pro" w:hAnsi="Source Sans Pro"/>
          <w:color w:val="000000"/>
          <w:szCs w:val="28"/>
          <w:lang w:val="uk-UA"/>
        </w:rPr>
        <w:t>круглих столів,</w:t>
      </w:r>
      <w:r w:rsidR="009C669B" w:rsidRPr="00B24CB8">
        <w:rPr>
          <w:rFonts w:ascii="Source Sans Pro" w:hAnsi="Source Sans Pro"/>
          <w:color w:val="000000"/>
          <w:szCs w:val="28"/>
          <w:lang w:val="uk-UA"/>
        </w:rPr>
        <w:t xml:space="preserve"> </w:t>
      </w:r>
      <w:r w:rsidRPr="00B24CB8">
        <w:rPr>
          <w:rFonts w:ascii="Source Sans Pro" w:hAnsi="Source Sans Pro"/>
          <w:color w:val="000000"/>
          <w:szCs w:val="28"/>
          <w:lang w:val="uk-UA"/>
        </w:rPr>
        <w:t>презентацій</w:t>
      </w:r>
      <w:r w:rsidRPr="00B24CB8">
        <w:rPr>
          <w:color w:val="000000"/>
          <w:szCs w:val="28"/>
          <w:lang w:val="uk-UA"/>
        </w:rPr>
        <w:t>,</w:t>
      </w:r>
      <w:r w:rsidRPr="00B24CB8">
        <w:rPr>
          <w:rFonts w:ascii="Source Sans Pro" w:hAnsi="Source Sans Pro"/>
          <w:color w:val="000000"/>
          <w:szCs w:val="28"/>
          <w:lang w:val="uk-UA"/>
        </w:rPr>
        <w:t xml:space="preserve"> фестивалів книги</w:t>
      </w:r>
      <w:r w:rsidRPr="00B24CB8">
        <w:rPr>
          <w:color w:val="000000"/>
          <w:szCs w:val="28"/>
          <w:lang w:val="uk-UA"/>
        </w:rPr>
        <w:t xml:space="preserve">, </w:t>
      </w:r>
      <w:r w:rsidRPr="00B24CB8">
        <w:rPr>
          <w:rFonts w:ascii="Source Sans Pro" w:hAnsi="Source Sans Pro"/>
          <w:color w:val="000000"/>
          <w:szCs w:val="28"/>
          <w:lang w:val="uk-UA"/>
        </w:rPr>
        <w:t>проведення зустрічей з видатними українськими письменниками, поетами та перекладачами</w:t>
      </w:r>
      <w:r w:rsidR="00B24CB8" w:rsidRPr="00B24CB8">
        <w:rPr>
          <w:color w:val="000000"/>
          <w:szCs w:val="28"/>
          <w:lang w:val="uk-UA"/>
        </w:rPr>
        <w:t>.</w:t>
      </w:r>
    </w:p>
    <w:p w14:paraId="39AD0D9A" w14:textId="77777777" w:rsidR="00786762" w:rsidRPr="00B24CB8" w:rsidRDefault="00786762" w:rsidP="00786762">
      <w:pPr>
        <w:ind w:firstLine="709"/>
        <w:jc w:val="both"/>
        <w:rPr>
          <w:szCs w:val="28"/>
          <w:lang w:val="uk-UA"/>
        </w:rPr>
      </w:pPr>
      <w:r w:rsidRPr="00B24CB8">
        <w:rPr>
          <w:szCs w:val="28"/>
          <w:lang w:val="uk-UA"/>
        </w:rPr>
        <w:t xml:space="preserve">Фінансування Програми здійснюється за рахунок коштів </w:t>
      </w:r>
      <w:r w:rsidR="0070651F" w:rsidRPr="00B24CB8">
        <w:rPr>
          <w:szCs w:val="28"/>
          <w:lang w:val="uk-UA"/>
        </w:rPr>
        <w:t xml:space="preserve">місцевого </w:t>
      </w:r>
      <w:r w:rsidRPr="00B24CB8">
        <w:rPr>
          <w:szCs w:val="28"/>
          <w:lang w:val="uk-UA"/>
        </w:rPr>
        <w:t>бюджету.</w:t>
      </w:r>
    </w:p>
    <w:p w14:paraId="3EEFAE21" w14:textId="77777777" w:rsidR="003378A2" w:rsidRPr="00B24CB8" w:rsidRDefault="00786762" w:rsidP="003378A2">
      <w:pPr>
        <w:ind w:firstLine="709"/>
        <w:jc w:val="both"/>
        <w:rPr>
          <w:b/>
          <w:color w:val="000000"/>
          <w:szCs w:val="28"/>
          <w:lang w:val="uk-UA"/>
        </w:rPr>
      </w:pPr>
      <w:r w:rsidRPr="00B24CB8">
        <w:rPr>
          <w:szCs w:val="28"/>
          <w:lang w:val="uk-UA"/>
        </w:rPr>
        <w:t xml:space="preserve">Розпорядником бюджетних коштів, відповідальним за виконання завдань і заходів Програми, є управління гуманітарного розвитку </w:t>
      </w:r>
      <w:r w:rsidR="0070651F" w:rsidRPr="00B24CB8">
        <w:rPr>
          <w:szCs w:val="28"/>
          <w:lang w:val="uk-UA"/>
        </w:rPr>
        <w:t>та охорони здоров’я Пристоличної сільської ради.</w:t>
      </w:r>
    </w:p>
    <w:p w14:paraId="0BF7F205" w14:textId="77777777" w:rsidR="003378A2" w:rsidRPr="00B24CB8" w:rsidRDefault="003378A2" w:rsidP="003378A2">
      <w:pPr>
        <w:ind w:firstLine="709"/>
        <w:jc w:val="both"/>
        <w:rPr>
          <w:b/>
          <w:szCs w:val="28"/>
          <w:lang w:val="uk-UA"/>
        </w:rPr>
      </w:pPr>
    </w:p>
    <w:p w14:paraId="420C6EFA" w14:textId="77777777" w:rsidR="003378A2" w:rsidRPr="00B24CB8" w:rsidRDefault="003378A2" w:rsidP="003378A2">
      <w:pPr>
        <w:ind w:firstLine="709"/>
        <w:rPr>
          <w:rFonts w:asciiTheme="minorHAnsi" w:hAnsiTheme="minorHAnsi"/>
          <w:szCs w:val="28"/>
          <w:lang w:val="uk-UA"/>
        </w:rPr>
      </w:pPr>
    </w:p>
    <w:p w14:paraId="720A3965" w14:textId="77777777" w:rsidR="00786762" w:rsidRPr="00B24CB8" w:rsidRDefault="00786762" w:rsidP="00786762">
      <w:pPr>
        <w:ind w:firstLine="709"/>
        <w:jc w:val="both"/>
        <w:rPr>
          <w:szCs w:val="28"/>
          <w:lang w:val="uk-UA"/>
        </w:rPr>
      </w:pPr>
    </w:p>
    <w:p w14:paraId="0D48C9F6" w14:textId="77777777" w:rsidR="00786762" w:rsidRPr="00B24CB8" w:rsidRDefault="00786762" w:rsidP="00786762">
      <w:pPr>
        <w:ind w:firstLine="709"/>
        <w:jc w:val="both"/>
        <w:rPr>
          <w:szCs w:val="28"/>
          <w:lang w:val="uk-UA"/>
        </w:rPr>
      </w:pPr>
    </w:p>
    <w:p w14:paraId="3C7895FE" w14:textId="77777777" w:rsidR="00E74F5A" w:rsidRPr="00B24CB8" w:rsidRDefault="00E74F5A" w:rsidP="00786762">
      <w:pPr>
        <w:ind w:firstLine="709"/>
        <w:jc w:val="both"/>
        <w:rPr>
          <w:b/>
          <w:szCs w:val="28"/>
          <w:lang w:val="uk-UA"/>
        </w:rPr>
        <w:sectPr w:rsidR="00E74F5A" w:rsidRPr="00B24CB8" w:rsidSect="00640C84">
          <w:headerReference w:type="default" r:id="rId8"/>
          <w:pgSz w:w="11906" w:h="16838"/>
          <w:pgMar w:top="1134" w:right="851" w:bottom="1134" w:left="1701" w:header="709" w:footer="709" w:gutter="0"/>
          <w:cols w:space="708"/>
          <w:titlePg/>
          <w:docGrid w:linePitch="381"/>
        </w:sectPr>
      </w:pPr>
    </w:p>
    <w:p w14:paraId="791F10E1" w14:textId="77777777" w:rsidR="00B24CB8" w:rsidRPr="00B24CB8" w:rsidRDefault="00B24CB8" w:rsidP="00786762">
      <w:pPr>
        <w:jc w:val="center"/>
        <w:rPr>
          <w:b/>
          <w:i/>
          <w:sz w:val="32"/>
          <w:szCs w:val="32"/>
          <w:lang w:val="uk-UA"/>
        </w:rPr>
      </w:pPr>
      <w:r w:rsidRPr="00B24CB8">
        <w:rPr>
          <w:b/>
          <w:color w:val="000000"/>
          <w:szCs w:val="28"/>
          <w:lang w:val="uk-UA"/>
        </w:rPr>
        <w:lastRenderedPageBreak/>
        <w:t>НАПРЯМИ ДІЯЛЬНОСТІ, ПЕРЕЛІК ЗАВДАНЬ, ЗАХОДІВ ТА РЕЗУЛЬТАТИВНІ ПОКАЗНИКИ</w:t>
      </w:r>
      <w:r w:rsidRPr="00B24CB8">
        <w:rPr>
          <w:b/>
          <w:i/>
          <w:sz w:val="32"/>
          <w:szCs w:val="32"/>
          <w:lang w:val="uk-UA"/>
        </w:rPr>
        <w:t xml:space="preserve"> </w:t>
      </w:r>
    </w:p>
    <w:p w14:paraId="37D77F40" w14:textId="77777777" w:rsidR="00786762" w:rsidRPr="00B24CB8" w:rsidRDefault="00786762" w:rsidP="00786762">
      <w:pPr>
        <w:jc w:val="center"/>
        <w:rPr>
          <w:b/>
          <w:i/>
          <w:sz w:val="32"/>
          <w:szCs w:val="32"/>
          <w:lang w:val="uk-UA"/>
        </w:rPr>
      </w:pPr>
      <w:r w:rsidRPr="00B24CB8">
        <w:rPr>
          <w:b/>
          <w:i/>
          <w:sz w:val="32"/>
          <w:szCs w:val="32"/>
          <w:lang w:val="uk-UA"/>
        </w:rPr>
        <w:t xml:space="preserve">Розвиток бібліотечної мережі </w:t>
      </w:r>
      <w:r w:rsidR="0070651F" w:rsidRPr="00B24CB8">
        <w:rPr>
          <w:b/>
          <w:i/>
          <w:sz w:val="32"/>
          <w:szCs w:val="32"/>
          <w:lang w:val="uk-UA"/>
        </w:rPr>
        <w:t xml:space="preserve">Пристоличної громади </w:t>
      </w:r>
      <w:r w:rsidRPr="00B24CB8">
        <w:rPr>
          <w:b/>
          <w:i/>
          <w:sz w:val="32"/>
          <w:szCs w:val="32"/>
          <w:lang w:val="uk-UA"/>
        </w:rPr>
        <w:t>Бориспільського району</w:t>
      </w:r>
    </w:p>
    <w:tbl>
      <w:tblPr>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7542"/>
        <w:gridCol w:w="3832"/>
        <w:gridCol w:w="2126"/>
        <w:gridCol w:w="992"/>
      </w:tblGrid>
      <w:tr w:rsidR="00786762" w:rsidRPr="00B24CB8" w14:paraId="26D53136" w14:textId="77777777" w:rsidTr="003378A2">
        <w:tc>
          <w:tcPr>
            <w:tcW w:w="675" w:type="dxa"/>
            <w:vMerge w:val="restart"/>
          </w:tcPr>
          <w:p w14:paraId="6139894C" w14:textId="77777777" w:rsidR="00786762" w:rsidRPr="00B24CB8" w:rsidRDefault="00786762" w:rsidP="00485756">
            <w:pPr>
              <w:jc w:val="center"/>
              <w:rPr>
                <w:szCs w:val="28"/>
                <w:lang w:val="uk-UA"/>
              </w:rPr>
            </w:pPr>
            <w:r w:rsidRPr="00B24CB8">
              <w:rPr>
                <w:szCs w:val="28"/>
                <w:lang w:val="uk-UA"/>
              </w:rPr>
              <w:t>№</w:t>
            </w:r>
          </w:p>
        </w:tc>
        <w:tc>
          <w:tcPr>
            <w:tcW w:w="7542" w:type="dxa"/>
            <w:vMerge w:val="restart"/>
          </w:tcPr>
          <w:p w14:paraId="77551AA6" w14:textId="77777777" w:rsidR="00786762" w:rsidRPr="00B24CB8" w:rsidRDefault="00324868" w:rsidP="00324868">
            <w:pPr>
              <w:jc w:val="center"/>
              <w:rPr>
                <w:b/>
                <w:szCs w:val="28"/>
                <w:lang w:val="uk-UA"/>
              </w:rPr>
            </w:pPr>
            <w:r w:rsidRPr="00B24CB8">
              <w:rPr>
                <w:b/>
                <w:szCs w:val="28"/>
                <w:lang w:val="uk-UA"/>
              </w:rPr>
              <w:t>Зміст заходу</w:t>
            </w:r>
          </w:p>
        </w:tc>
        <w:tc>
          <w:tcPr>
            <w:tcW w:w="3832" w:type="dxa"/>
            <w:vMerge w:val="restart"/>
          </w:tcPr>
          <w:p w14:paraId="16EC3DAE" w14:textId="77777777" w:rsidR="00786762" w:rsidRPr="00B24CB8" w:rsidRDefault="00786762" w:rsidP="00324868">
            <w:pPr>
              <w:pStyle w:val="31"/>
              <w:jc w:val="center"/>
              <w:rPr>
                <w:rFonts w:ascii="Times New Roman" w:hAnsi="Times New Roman"/>
                <w:b/>
                <w:szCs w:val="28"/>
                <w:lang w:val="uk-UA"/>
              </w:rPr>
            </w:pPr>
            <w:r w:rsidRPr="00B24CB8">
              <w:rPr>
                <w:rFonts w:ascii="Times New Roman" w:hAnsi="Times New Roman"/>
                <w:b/>
                <w:bCs/>
                <w:sz w:val="28"/>
                <w:szCs w:val="28"/>
                <w:lang w:val="uk-UA"/>
              </w:rPr>
              <w:t>Відповідальні за виконання</w:t>
            </w:r>
          </w:p>
        </w:tc>
        <w:tc>
          <w:tcPr>
            <w:tcW w:w="3118" w:type="dxa"/>
            <w:gridSpan w:val="2"/>
          </w:tcPr>
          <w:p w14:paraId="0006FAEE" w14:textId="77777777" w:rsidR="00786762" w:rsidRPr="00B24CB8" w:rsidRDefault="00786762" w:rsidP="00485756">
            <w:pPr>
              <w:jc w:val="center"/>
              <w:rPr>
                <w:b/>
                <w:szCs w:val="28"/>
                <w:lang w:val="uk-UA"/>
              </w:rPr>
            </w:pPr>
            <w:r w:rsidRPr="00B24CB8">
              <w:rPr>
                <w:b/>
                <w:szCs w:val="28"/>
                <w:lang w:val="uk-UA"/>
              </w:rPr>
              <w:t>Бюджет</w:t>
            </w:r>
            <w:r w:rsidR="003378A2" w:rsidRPr="00B24CB8">
              <w:rPr>
                <w:b/>
                <w:szCs w:val="28"/>
                <w:lang w:val="uk-UA"/>
              </w:rPr>
              <w:t>, тис. грн.</w:t>
            </w:r>
          </w:p>
        </w:tc>
      </w:tr>
      <w:tr w:rsidR="0070651F" w:rsidRPr="00B24CB8" w14:paraId="2648005C" w14:textId="77777777" w:rsidTr="009E7CE4">
        <w:tc>
          <w:tcPr>
            <w:tcW w:w="675" w:type="dxa"/>
            <w:vMerge/>
          </w:tcPr>
          <w:p w14:paraId="5BCDB9A9" w14:textId="77777777" w:rsidR="0070651F" w:rsidRPr="00B24CB8" w:rsidRDefault="0070651F" w:rsidP="00485756">
            <w:pPr>
              <w:jc w:val="center"/>
              <w:rPr>
                <w:szCs w:val="28"/>
                <w:lang w:val="uk-UA"/>
              </w:rPr>
            </w:pPr>
          </w:p>
        </w:tc>
        <w:tc>
          <w:tcPr>
            <w:tcW w:w="7542" w:type="dxa"/>
            <w:vMerge/>
          </w:tcPr>
          <w:p w14:paraId="7E587616" w14:textId="77777777" w:rsidR="0070651F" w:rsidRPr="00B24CB8" w:rsidRDefault="0070651F" w:rsidP="00485756">
            <w:pPr>
              <w:jc w:val="center"/>
              <w:rPr>
                <w:b/>
                <w:szCs w:val="28"/>
                <w:lang w:val="uk-UA"/>
              </w:rPr>
            </w:pPr>
          </w:p>
        </w:tc>
        <w:tc>
          <w:tcPr>
            <w:tcW w:w="3832" w:type="dxa"/>
            <w:vMerge/>
          </w:tcPr>
          <w:p w14:paraId="22B72733" w14:textId="77777777" w:rsidR="0070651F" w:rsidRPr="00B24CB8" w:rsidRDefault="0070651F" w:rsidP="00485756">
            <w:pPr>
              <w:pStyle w:val="31"/>
              <w:jc w:val="center"/>
              <w:rPr>
                <w:rFonts w:ascii="Times New Roman" w:hAnsi="Times New Roman"/>
                <w:b/>
                <w:bCs/>
                <w:sz w:val="28"/>
                <w:szCs w:val="28"/>
                <w:lang w:val="uk-UA"/>
              </w:rPr>
            </w:pPr>
          </w:p>
        </w:tc>
        <w:tc>
          <w:tcPr>
            <w:tcW w:w="2126" w:type="dxa"/>
          </w:tcPr>
          <w:p w14:paraId="67679715" w14:textId="77777777" w:rsidR="0070651F" w:rsidRPr="00B24CB8" w:rsidRDefault="0070651F" w:rsidP="00E175A0">
            <w:pPr>
              <w:jc w:val="center"/>
              <w:rPr>
                <w:b/>
                <w:szCs w:val="28"/>
                <w:lang w:val="uk-UA"/>
              </w:rPr>
            </w:pPr>
            <w:r w:rsidRPr="00B24CB8">
              <w:rPr>
                <w:b/>
                <w:szCs w:val="28"/>
                <w:lang w:val="uk-UA"/>
              </w:rPr>
              <w:t>2021</w:t>
            </w:r>
          </w:p>
        </w:tc>
        <w:tc>
          <w:tcPr>
            <w:tcW w:w="992" w:type="dxa"/>
          </w:tcPr>
          <w:p w14:paraId="0C1BEC61" w14:textId="77777777" w:rsidR="0070651F" w:rsidRPr="00B24CB8" w:rsidRDefault="0070651F" w:rsidP="00E175A0">
            <w:pPr>
              <w:jc w:val="center"/>
              <w:rPr>
                <w:b/>
                <w:szCs w:val="28"/>
                <w:lang w:val="uk-UA"/>
              </w:rPr>
            </w:pPr>
            <w:r w:rsidRPr="00B24CB8">
              <w:rPr>
                <w:b/>
                <w:szCs w:val="28"/>
                <w:lang w:val="uk-UA"/>
              </w:rPr>
              <w:t>2022</w:t>
            </w:r>
          </w:p>
        </w:tc>
      </w:tr>
      <w:tr w:rsidR="0070651F" w:rsidRPr="00B24CB8" w14:paraId="784691DE" w14:textId="77777777" w:rsidTr="009E7CE4">
        <w:tc>
          <w:tcPr>
            <w:tcW w:w="675" w:type="dxa"/>
          </w:tcPr>
          <w:p w14:paraId="334288F6" w14:textId="77777777" w:rsidR="0070651F" w:rsidRPr="00B24CB8" w:rsidRDefault="0070651F" w:rsidP="00485756">
            <w:pPr>
              <w:jc w:val="center"/>
              <w:rPr>
                <w:szCs w:val="28"/>
                <w:lang w:val="uk-UA"/>
              </w:rPr>
            </w:pPr>
            <w:r w:rsidRPr="00B24CB8">
              <w:rPr>
                <w:szCs w:val="28"/>
                <w:lang w:val="uk-UA"/>
              </w:rPr>
              <w:t>1</w:t>
            </w:r>
          </w:p>
        </w:tc>
        <w:tc>
          <w:tcPr>
            <w:tcW w:w="7542" w:type="dxa"/>
          </w:tcPr>
          <w:p w14:paraId="1A8D2068" w14:textId="77777777" w:rsidR="0070651F" w:rsidRPr="00B24CB8" w:rsidRDefault="0070651F" w:rsidP="00485756">
            <w:pPr>
              <w:jc w:val="center"/>
              <w:rPr>
                <w:szCs w:val="28"/>
                <w:lang w:val="uk-UA"/>
              </w:rPr>
            </w:pPr>
            <w:r w:rsidRPr="00B24CB8">
              <w:rPr>
                <w:szCs w:val="28"/>
                <w:lang w:val="uk-UA"/>
              </w:rPr>
              <w:t>2</w:t>
            </w:r>
          </w:p>
        </w:tc>
        <w:tc>
          <w:tcPr>
            <w:tcW w:w="3832" w:type="dxa"/>
          </w:tcPr>
          <w:p w14:paraId="332103DC" w14:textId="77777777" w:rsidR="0070651F" w:rsidRPr="00B24CB8" w:rsidRDefault="0070651F" w:rsidP="00485756">
            <w:pPr>
              <w:jc w:val="center"/>
              <w:rPr>
                <w:szCs w:val="28"/>
                <w:lang w:val="uk-UA"/>
              </w:rPr>
            </w:pPr>
            <w:r w:rsidRPr="00B24CB8">
              <w:rPr>
                <w:szCs w:val="28"/>
                <w:lang w:val="uk-UA"/>
              </w:rPr>
              <w:t>3</w:t>
            </w:r>
          </w:p>
        </w:tc>
        <w:tc>
          <w:tcPr>
            <w:tcW w:w="2126" w:type="dxa"/>
          </w:tcPr>
          <w:p w14:paraId="149DCCBE" w14:textId="77777777" w:rsidR="0070651F" w:rsidRPr="00B24CB8" w:rsidRDefault="0070651F" w:rsidP="00485756">
            <w:pPr>
              <w:jc w:val="center"/>
              <w:rPr>
                <w:szCs w:val="28"/>
                <w:lang w:val="uk-UA"/>
              </w:rPr>
            </w:pPr>
            <w:r w:rsidRPr="00B24CB8">
              <w:rPr>
                <w:szCs w:val="28"/>
                <w:lang w:val="uk-UA"/>
              </w:rPr>
              <w:t>4</w:t>
            </w:r>
          </w:p>
        </w:tc>
        <w:tc>
          <w:tcPr>
            <w:tcW w:w="992" w:type="dxa"/>
          </w:tcPr>
          <w:p w14:paraId="04C442E2" w14:textId="77777777" w:rsidR="0070651F" w:rsidRPr="00B24CB8" w:rsidRDefault="0070651F" w:rsidP="00485756">
            <w:pPr>
              <w:jc w:val="center"/>
              <w:rPr>
                <w:szCs w:val="28"/>
                <w:lang w:val="uk-UA"/>
              </w:rPr>
            </w:pPr>
            <w:r w:rsidRPr="00B24CB8">
              <w:rPr>
                <w:szCs w:val="28"/>
                <w:lang w:val="uk-UA"/>
              </w:rPr>
              <w:t>5</w:t>
            </w:r>
          </w:p>
        </w:tc>
      </w:tr>
      <w:tr w:rsidR="00786762" w:rsidRPr="00B24CB8" w14:paraId="10CB270C" w14:textId="77777777" w:rsidTr="00324868">
        <w:tc>
          <w:tcPr>
            <w:tcW w:w="15167" w:type="dxa"/>
            <w:gridSpan w:val="5"/>
          </w:tcPr>
          <w:p w14:paraId="4656F393" w14:textId="77777777" w:rsidR="00786762" w:rsidRPr="00B24CB8" w:rsidRDefault="00324868" w:rsidP="00324868">
            <w:pPr>
              <w:pStyle w:val="a9"/>
              <w:overflowPunct w:val="0"/>
              <w:autoSpaceDE w:val="0"/>
              <w:autoSpaceDN w:val="0"/>
              <w:adjustRightInd w:val="0"/>
              <w:jc w:val="center"/>
              <w:textAlignment w:val="baseline"/>
              <w:rPr>
                <w:b/>
                <w:i/>
                <w:szCs w:val="28"/>
                <w:lang w:val="uk-UA"/>
              </w:rPr>
            </w:pPr>
            <w:r w:rsidRPr="00B24CB8">
              <w:rPr>
                <w:b/>
                <w:i/>
                <w:szCs w:val="28"/>
                <w:lang w:val="uk-UA"/>
              </w:rPr>
              <w:t xml:space="preserve">1. </w:t>
            </w:r>
            <w:r w:rsidR="00786762" w:rsidRPr="00B24CB8">
              <w:rPr>
                <w:b/>
                <w:i/>
                <w:szCs w:val="28"/>
                <w:lang w:val="uk-UA"/>
              </w:rPr>
              <w:t>Забезпечення поповнення бібліотечних фондів</w:t>
            </w:r>
          </w:p>
        </w:tc>
      </w:tr>
      <w:tr w:rsidR="0070651F" w:rsidRPr="00B24CB8" w14:paraId="7F4653D3" w14:textId="77777777" w:rsidTr="009E7CE4">
        <w:tc>
          <w:tcPr>
            <w:tcW w:w="675" w:type="dxa"/>
          </w:tcPr>
          <w:p w14:paraId="5CA5A643" w14:textId="77777777" w:rsidR="0070651F" w:rsidRPr="00B24CB8" w:rsidRDefault="0070651F" w:rsidP="00485756">
            <w:pPr>
              <w:rPr>
                <w:szCs w:val="28"/>
                <w:lang w:val="uk-UA"/>
              </w:rPr>
            </w:pPr>
            <w:r w:rsidRPr="00B24CB8">
              <w:rPr>
                <w:szCs w:val="28"/>
                <w:lang w:val="uk-UA"/>
              </w:rPr>
              <w:t>1.1.</w:t>
            </w:r>
          </w:p>
        </w:tc>
        <w:tc>
          <w:tcPr>
            <w:tcW w:w="7542" w:type="dxa"/>
          </w:tcPr>
          <w:p w14:paraId="59E84D4D" w14:textId="77777777" w:rsidR="0070651F" w:rsidRPr="00B24CB8" w:rsidRDefault="0070651F" w:rsidP="00324868">
            <w:pPr>
              <w:jc w:val="both"/>
              <w:rPr>
                <w:szCs w:val="28"/>
                <w:lang w:val="uk-UA"/>
              </w:rPr>
            </w:pPr>
            <w:r w:rsidRPr="00B24CB8">
              <w:rPr>
                <w:szCs w:val="28"/>
                <w:lang w:val="uk-UA"/>
              </w:rPr>
              <w:t>Забезпечення бібліотек кращими зразками вітчизняної та зарубіжної книжкової продукції</w:t>
            </w:r>
          </w:p>
        </w:tc>
        <w:tc>
          <w:tcPr>
            <w:tcW w:w="3832" w:type="dxa"/>
          </w:tcPr>
          <w:p w14:paraId="3FEA7191" w14:textId="77777777" w:rsidR="0070651F" w:rsidRPr="00B24CB8" w:rsidRDefault="0070651F" w:rsidP="00485756">
            <w:pPr>
              <w:rPr>
                <w:szCs w:val="28"/>
                <w:lang w:val="uk-UA"/>
              </w:rPr>
            </w:pPr>
            <w:r w:rsidRPr="00B24CB8">
              <w:rPr>
                <w:szCs w:val="28"/>
                <w:lang w:val="uk-UA"/>
              </w:rPr>
              <w:t>Управління гумані</w:t>
            </w:r>
            <w:r w:rsidR="00AC46BE">
              <w:rPr>
                <w:szCs w:val="28"/>
                <w:lang w:val="uk-UA"/>
              </w:rPr>
              <w:t>тарного розвитку та охорони здоров’я</w:t>
            </w:r>
          </w:p>
        </w:tc>
        <w:tc>
          <w:tcPr>
            <w:tcW w:w="2126" w:type="dxa"/>
          </w:tcPr>
          <w:p w14:paraId="2013A56A" w14:textId="77777777" w:rsidR="0070651F" w:rsidRPr="00B24CB8" w:rsidRDefault="0070651F" w:rsidP="00E175A0">
            <w:pPr>
              <w:jc w:val="center"/>
              <w:rPr>
                <w:szCs w:val="28"/>
                <w:lang w:val="uk-UA"/>
              </w:rPr>
            </w:pPr>
            <w:r w:rsidRPr="00B24CB8">
              <w:rPr>
                <w:szCs w:val="28"/>
                <w:lang w:val="uk-UA"/>
              </w:rPr>
              <w:t>30,0</w:t>
            </w:r>
          </w:p>
        </w:tc>
        <w:tc>
          <w:tcPr>
            <w:tcW w:w="992" w:type="dxa"/>
          </w:tcPr>
          <w:p w14:paraId="2CBD8FE7" w14:textId="77777777" w:rsidR="0070651F" w:rsidRPr="00B24CB8" w:rsidRDefault="0070651F" w:rsidP="00485756">
            <w:pPr>
              <w:jc w:val="center"/>
              <w:rPr>
                <w:szCs w:val="28"/>
                <w:lang w:val="uk-UA"/>
              </w:rPr>
            </w:pPr>
            <w:r w:rsidRPr="00B24CB8">
              <w:rPr>
                <w:szCs w:val="28"/>
                <w:lang w:val="uk-UA"/>
              </w:rPr>
              <w:t>35,0</w:t>
            </w:r>
          </w:p>
        </w:tc>
      </w:tr>
      <w:tr w:rsidR="0070651F" w:rsidRPr="00B24CB8" w14:paraId="407045CC" w14:textId="77777777" w:rsidTr="009E7CE4">
        <w:tc>
          <w:tcPr>
            <w:tcW w:w="675" w:type="dxa"/>
          </w:tcPr>
          <w:p w14:paraId="480ACDB9" w14:textId="77777777" w:rsidR="0070651F" w:rsidRPr="00B24CB8" w:rsidRDefault="0070651F" w:rsidP="00485756">
            <w:pPr>
              <w:rPr>
                <w:szCs w:val="28"/>
                <w:lang w:val="uk-UA"/>
              </w:rPr>
            </w:pPr>
            <w:r w:rsidRPr="00B24CB8">
              <w:rPr>
                <w:szCs w:val="28"/>
                <w:lang w:val="uk-UA"/>
              </w:rPr>
              <w:t>1.2.</w:t>
            </w:r>
          </w:p>
        </w:tc>
        <w:tc>
          <w:tcPr>
            <w:tcW w:w="7542" w:type="dxa"/>
          </w:tcPr>
          <w:p w14:paraId="618306A6" w14:textId="77777777" w:rsidR="0070651F" w:rsidRPr="00B24CB8" w:rsidRDefault="0070651F" w:rsidP="00485756">
            <w:pPr>
              <w:rPr>
                <w:szCs w:val="28"/>
                <w:lang w:val="uk-UA"/>
              </w:rPr>
            </w:pPr>
            <w:r w:rsidRPr="00B24CB8">
              <w:rPr>
                <w:szCs w:val="28"/>
                <w:lang w:val="uk-UA"/>
              </w:rPr>
              <w:t>Забезпечення бібліотек періодичними виданнями на рік</w:t>
            </w:r>
          </w:p>
        </w:tc>
        <w:tc>
          <w:tcPr>
            <w:tcW w:w="3832" w:type="dxa"/>
          </w:tcPr>
          <w:p w14:paraId="7AA30357" w14:textId="77777777" w:rsidR="0070651F" w:rsidRPr="00B24CB8" w:rsidRDefault="0070651F" w:rsidP="00AC46BE">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5AC4162B" w14:textId="77777777" w:rsidR="0070651F" w:rsidRPr="00B24CB8" w:rsidRDefault="0070651F" w:rsidP="00E175A0">
            <w:pPr>
              <w:jc w:val="center"/>
              <w:rPr>
                <w:szCs w:val="28"/>
                <w:lang w:val="uk-UA"/>
              </w:rPr>
            </w:pPr>
            <w:r w:rsidRPr="00B24CB8">
              <w:rPr>
                <w:szCs w:val="28"/>
                <w:lang w:val="uk-UA"/>
              </w:rPr>
              <w:t>5,0</w:t>
            </w:r>
          </w:p>
        </w:tc>
        <w:tc>
          <w:tcPr>
            <w:tcW w:w="992" w:type="dxa"/>
          </w:tcPr>
          <w:p w14:paraId="2F934950" w14:textId="77777777" w:rsidR="0070651F" w:rsidRPr="00B24CB8" w:rsidRDefault="0070651F" w:rsidP="00485756">
            <w:pPr>
              <w:jc w:val="center"/>
              <w:rPr>
                <w:szCs w:val="28"/>
                <w:lang w:val="uk-UA"/>
              </w:rPr>
            </w:pPr>
            <w:r w:rsidRPr="00B24CB8">
              <w:rPr>
                <w:szCs w:val="28"/>
                <w:lang w:val="uk-UA"/>
              </w:rPr>
              <w:t>7,0</w:t>
            </w:r>
          </w:p>
        </w:tc>
      </w:tr>
      <w:tr w:rsidR="00786762" w:rsidRPr="00B24CB8" w14:paraId="631B3A7F" w14:textId="77777777" w:rsidTr="00324868">
        <w:tc>
          <w:tcPr>
            <w:tcW w:w="15167" w:type="dxa"/>
            <w:gridSpan w:val="5"/>
          </w:tcPr>
          <w:p w14:paraId="2E3284BE"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2. </w:t>
            </w:r>
            <w:r w:rsidR="00786762" w:rsidRPr="00B24CB8">
              <w:rPr>
                <w:b/>
                <w:i/>
                <w:szCs w:val="28"/>
                <w:lang w:val="uk-UA"/>
              </w:rPr>
              <w:t>Забезпечення збереження бібліотечних фондів</w:t>
            </w:r>
          </w:p>
        </w:tc>
      </w:tr>
      <w:tr w:rsidR="00786762" w:rsidRPr="00B24CB8" w14:paraId="6611196F" w14:textId="77777777" w:rsidTr="00324868">
        <w:tc>
          <w:tcPr>
            <w:tcW w:w="15167" w:type="dxa"/>
            <w:gridSpan w:val="5"/>
          </w:tcPr>
          <w:p w14:paraId="26A0134C"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3. </w:t>
            </w:r>
            <w:r w:rsidR="00786762" w:rsidRPr="00B24CB8">
              <w:rPr>
                <w:b/>
                <w:i/>
                <w:szCs w:val="28"/>
                <w:lang w:val="uk-UA"/>
              </w:rPr>
              <w:t>Впровадження в діяльність бібліотек сучасних</w:t>
            </w:r>
            <w:r w:rsidR="009C669B" w:rsidRPr="00B24CB8">
              <w:rPr>
                <w:b/>
                <w:i/>
                <w:szCs w:val="28"/>
                <w:lang w:val="uk-UA"/>
              </w:rPr>
              <w:t xml:space="preserve"> </w:t>
            </w:r>
            <w:r w:rsidR="00786762" w:rsidRPr="00B24CB8">
              <w:rPr>
                <w:b/>
                <w:i/>
                <w:szCs w:val="28"/>
                <w:lang w:val="uk-UA"/>
              </w:rPr>
              <w:t xml:space="preserve">інформаційних технологій, комп’ютеризація та автоматизація </w:t>
            </w:r>
            <w:proofErr w:type="spellStart"/>
            <w:r w:rsidR="00786762" w:rsidRPr="00B24CB8">
              <w:rPr>
                <w:b/>
                <w:i/>
                <w:szCs w:val="28"/>
                <w:lang w:val="uk-UA"/>
              </w:rPr>
              <w:t>бібліотечно</w:t>
            </w:r>
            <w:proofErr w:type="spellEnd"/>
            <w:r w:rsidR="00786762" w:rsidRPr="00B24CB8">
              <w:rPr>
                <w:b/>
                <w:i/>
                <w:szCs w:val="28"/>
                <w:lang w:val="uk-UA"/>
              </w:rPr>
              <w:t>-бібліографічних процесів</w:t>
            </w:r>
          </w:p>
        </w:tc>
      </w:tr>
      <w:tr w:rsidR="0070651F" w:rsidRPr="00B24CB8" w14:paraId="77F1B0C5" w14:textId="77777777" w:rsidTr="009E7CE4">
        <w:tc>
          <w:tcPr>
            <w:tcW w:w="675" w:type="dxa"/>
          </w:tcPr>
          <w:p w14:paraId="39099476" w14:textId="77777777" w:rsidR="0070651F" w:rsidRPr="00B24CB8" w:rsidRDefault="0070651F" w:rsidP="00485756">
            <w:pPr>
              <w:rPr>
                <w:szCs w:val="28"/>
                <w:lang w:val="uk-UA"/>
              </w:rPr>
            </w:pPr>
            <w:r w:rsidRPr="00B24CB8">
              <w:rPr>
                <w:szCs w:val="28"/>
                <w:lang w:val="uk-UA"/>
              </w:rPr>
              <w:t>3.1</w:t>
            </w:r>
          </w:p>
        </w:tc>
        <w:tc>
          <w:tcPr>
            <w:tcW w:w="7542" w:type="dxa"/>
          </w:tcPr>
          <w:p w14:paraId="3F91443D" w14:textId="77777777" w:rsidR="0070651F" w:rsidRPr="00B24CB8" w:rsidRDefault="0070651F" w:rsidP="00324868">
            <w:pPr>
              <w:jc w:val="both"/>
              <w:rPr>
                <w:szCs w:val="28"/>
                <w:lang w:val="uk-UA"/>
              </w:rPr>
            </w:pPr>
            <w:r w:rsidRPr="00B24CB8">
              <w:rPr>
                <w:szCs w:val="28"/>
                <w:lang w:val="uk-UA"/>
              </w:rPr>
              <w:t xml:space="preserve">Забезпечення автоматизації </w:t>
            </w:r>
            <w:proofErr w:type="spellStart"/>
            <w:r w:rsidRPr="00B24CB8">
              <w:rPr>
                <w:szCs w:val="28"/>
                <w:lang w:val="uk-UA"/>
              </w:rPr>
              <w:t>бібліотечно</w:t>
            </w:r>
            <w:proofErr w:type="spellEnd"/>
            <w:r w:rsidRPr="00B24CB8">
              <w:rPr>
                <w:szCs w:val="28"/>
                <w:lang w:val="uk-UA"/>
              </w:rPr>
              <w:t>-бібліографічних процесів: придбання оргтехніки</w:t>
            </w:r>
          </w:p>
        </w:tc>
        <w:tc>
          <w:tcPr>
            <w:tcW w:w="3832" w:type="dxa"/>
          </w:tcPr>
          <w:p w14:paraId="42F3BC0A"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1B81AA58" w14:textId="77777777" w:rsidR="0070651F" w:rsidRPr="00B24CB8" w:rsidRDefault="0070651F" w:rsidP="00485756">
            <w:pPr>
              <w:jc w:val="center"/>
              <w:rPr>
                <w:szCs w:val="28"/>
                <w:lang w:val="uk-UA"/>
              </w:rPr>
            </w:pPr>
            <w:r w:rsidRPr="00B24CB8">
              <w:rPr>
                <w:szCs w:val="28"/>
                <w:lang w:val="uk-UA"/>
              </w:rPr>
              <w:t>40,0</w:t>
            </w:r>
          </w:p>
        </w:tc>
        <w:tc>
          <w:tcPr>
            <w:tcW w:w="992" w:type="dxa"/>
          </w:tcPr>
          <w:p w14:paraId="5870BC39" w14:textId="77777777" w:rsidR="0070651F" w:rsidRPr="00B24CB8" w:rsidRDefault="0070651F" w:rsidP="00FC6DB2">
            <w:pPr>
              <w:jc w:val="center"/>
              <w:rPr>
                <w:szCs w:val="28"/>
                <w:lang w:val="uk-UA"/>
              </w:rPr>
            </w:pPr>
            <w:r w:rsidRPr="00B24CB8">
              <w:rPr>
                <w:szCs w:val="28"/>
                <w:lang w:val="uk-UA"/>
              </w:rPr>
              <w:t>50,0</w:t>
            </w:r>
          </w:p>
        </w:tc>
      </w:tr>
      <w:tr w:rsidR="0070651F" w:rsidRPr="00B24CB8" w14:paraId="027A1DC1" w14:textId="77777777" w:rsidTr="009E7CE4">
        <w:tc>
          <w:tcPr>
            <w:tcW w:w="675" w:type="dxa"/>
          </w:tcPr>
          <w:p w14:paraId="0E175C26" w14:textId="77777777" w:rsidR="0070651F" w:rsidRPr="00B24CB8" w:rsidRDefault="0070651F" w:rsidP="00485756">
            <w:pPr>
              <w:rPr>
                <w:szCs w:val="28"/>
                <w:lang w:val="uk-UA"/>
              </w:rPr>
            </w:pPr>
            <w:r w:rsidRPr="00B24CB8">
              <w:rPr>
                <w:szCs w:val="28"/>
                <w:lang w:val="uk-UA"/>
              </w:rPr>
              <w:t>3.2.</w:t>
            </w:r>
          </w:p>
        </w:tc>
        <w:tc>
          <w:tcPr>
            <w:tcW w:w="7542" w:type="dxa"/>
          </w:tcPr>
          <w:p w14:paraId="3136C48B" w14:textId="77777777" w:rsidR="0070651F" w:rsidRPr="00B24CB8" w:rsidRDefault="0070651F" w:rsidP="00324868">
            <w:pPr>
              <w:spacing w:line="280" w:lineRule="exact"/>
              <w:jc w:val="both"/>
              <w:rPr>
                <w:szCs w:val="28"/>
                <w:lang w:val="uk-UA"/>
              </w:rPr>
            </w:pPr>
            <w:r w:rsidRPr="00B24CB8">
              <w:rPr>
                <w:szCs w:val="28"/>
                <w:lang w:val="uk-UA"/>
              </w:rPr>
              <w:t>Забезпечення технічного обслуговування комп’ютерної техніки, програмне забезпечення</w:t>
            </w:r>
          </w:p>
        </w:tc>
        <w:tc>
          <w:tcPr>
            <w:tcW w:w="3832" w:type="dxa"/>
          </w:tcPr>
          <w:p w14:paraId="1D1EDED1" w14:textId="77777777" w:rsidR="0070651F" w:rsidRPr="00B24CB8" w:rsidRDefault="0070651F" w:rsidP="00485756">
            <w:pPr>
              <w:rPr>
                <w:iCs/>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4456B4FE" w14:textId="77777777" w:rsidR="0070651F" w:rsidRPr="00B24CB8" w:rsidRDefault="0070651F" w:rsidP="00485756">
            <w:pPr>
              <w:jc w:val="center"/>
              <w:rPr>
                <w:szCs w:val="28"/>
                <w:lang w:val="uk-UA"/>
              </w:rPr>
            </w:pPr>
            <w:r w:rsidRPr="00B24CB8">
              <w:rPr>
                <w:szCs w:val="28"/>
                <w:lang w:val="uk-UA"/>
              </w:rPr>
              <w:t>120,0</w:t>
            </w:r>
          </w:p>
        </w:tc>
        <w:tc>
          <w:tcPr>
            <w:tcW w:w="992" w:type="dxa"/>
          </w:tcPr>
          <w:p w14:paraId="4D6A4F89" w14:textId="77777777" w:rsidR="0070651F" w:rsidRPr="00B24CB8" w:rsidRDefault="0070651F" w:rsidP="00485756">
            <w:pPr>
              <w:jc w:val="center"/>
              <w:rPr>
                <w:szCs w:val="28"/>
                <w:lang w:val="uk-UA"/>
              </w:rPr>
            </w:pPr>
            <w:r w:rsidRPr="00B24CB8">
              <w:rPr>
                <w:szCs w:val="28"/>
                <w:lang w:val="uk-UA"/>
              </w:rPr>
              <w:t>140,0</w:t>
            </w:r>
          </w:p>
        </w:tc>
      </w:tr>
      <w:tr w:rsidR="0070651F" w:rsidRPr="00B24CB8" w14:paraId="3BF18CA6" w14:textId="77777777" w:rsidTr="009E7CE4">
        <w:tc>
          <w:tcPr>
            <w:tcW w:w="675" w:type="dxa"/>
          </w:tcPr>
          <w:p w14:paraId="21D42691" w14:textId="77777777" w:rsidR="0070651F" w:rsidRPr="00B24CB8" w:rsidRDefault="0070651F" w:rsidP="00485756">
            <w:pPr>
              <w:rPr>
                <w:szCs w:val="28"/>
                <w:lang w:val="uk-UA"/>
              </w:rPr>
            </w:pPr>
            <w:r w:rsidRPr="00B24CB8">
              <w:rPr>
                <w:szCs w:val="28"/>
                <w:lang w:val="uk-UA"/>
              </w:rPr>
              <w:t>3.3</w:t>
            </w:r>
          </w:p>
        </w:tc>
        <w:tc>
          <w:tcPr>
            <w:tcW w:w="7542" w:type="dxa"/>
          </w:tcPr>
          <w:p w14:paraId="62D85E05" w14:textId="77777777" w:rsidR="0070651F" w:rsidRPr="00B24CB8" w:rsidRDefault="0070651F" w:rsidP="00324868">
            <w:pPr>
              <w:spacing w:line="280" w:lineRule="exact"/>
              <w:jc w:val="both"/>
              <w:rPr>
                <w:szCs w:val="28"/>
                <w:lang w:val="uk-UA"/>
              </w:rPr>
            </w:pPr>
            <w:r w:rsidRPr="00B24CB8">
              <w:rPr>
                <w:szCs w:val="28"/>
                <w:lang w:val="uk-UA"/>
              </w:rPr>
              <w:t>Підключення бібліотек до мережі Інтернет з метою забезпечення доступу користувачів до локальних вітчизняних та світових інформаційних мереж</w:t>
            </w:r>
          </w:p>
        </w:tc>
        <w:tc>
          <w:tcPr>
            <w:tcW w:w="3832" w:type="dxa"/>
          </w:tcPr>
          <w:p w14:paraId="219BD264"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71E3015E" w14:textId="77777777" w:rsidR="0070651F" w:rsidRPr="00B24CB8" w:rsidRDefault="0070651F" w:rsidP="00485756">
            <w:pPr>
              <w:jc w:val="center"/>
              <w:rPr>
                <w:szCs w:val="28"/>
                <w:lang w:val="uk-UA"/>
              </w:rPr>
            </w:pPr>
            <w:r w:rsidRPr="00B24CB8">
              <w:rPr>
                <w:szCs w:val="28"/>
                <w:lang w:val="uk-UA"/>
              </w:rPr>
              <w:t>20,0</w:t>
            </w:r>
          </w:p>
        </w:tc>
        <w:tc>
          <w:tcPr>
            <w:tcW w:w="992" w:type="dxa"/>
          </w:tcPr>
          <w:p w14:paraId="2CB87873" w14:textId="77777777" w:rsidR="0070651F" w:rsidRPr="00B24CB8" w:rsidRDefault="0070651F" w:rsidP="00485756">
            <w:pPr>
              <w:jc w:val="center"/>
              <w:rPr>
                <w:szCs w:val="28"/>
                <w:lang w:val="uk-UA"/>
              </w:rPr>
            </w:pPr>
            <w:r w:rsidRPr="00B24CB8">
              <w:rPr>
                <w:szCs w:val="28"/>
                <w:lang w:val="uk-UA"/>
              </w:rPr>
              <w:t>40,0</w:t>
            </w:r>
          </w:p>
        </w:tc>
      </w:tr>
      <w:tr w:rsidR="00786762" w:rsidRPr="00B24CB8" w14:paraId="699F8409" w14:textId="77777777" w:rsidTr="00324868">
        <w:tc>
          <w:tcPr>
            <w:tcW w:w="15167" w:type="dxa"/>
            <w:gridSpan w:val="5"/>
          </w:tcPr>
          <w:p w14:paraId="3CAD90F9"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4. </w:t>
            </w:r>
            <w:r w:rsidR="00786762" w:rsidRPr="00B24CB8">
              <w:rPr>
                <w:b/>
                <w:i/>
                <w:szCs w:val="28"/>
                <w:lang w:val="uk-UA"/>
              </w:rPr>
              <w:t>Зміцнення та розвиток матеріально-технічної бази бібліотек</w:t>
            </w:r>
          </w:p>
        </w:tc>
      </w:tr>
      <w:tr w:rsidR="00786762" w:rsidRPr="00B24CB8" w14:paraId="073AB973" w14:textId="77777777" w:rsidTr="00324868">
        <w:tc>
          <w:tcPr>
            <w:tcW w:w="675" w:type="dxa"/>
          </w:tcPr>
          <w:p w14:paraId="27993678" w14:textId="77777777" w:rsidR="00786762" w:rsidRPr="00B24CB8" w:rsidRDefault="00786762" w:rsidP="00485756">
            <w:pPr>
              <w:rPr>
                <w:szCs w:val="28"/>
                <w:lang w:val="uk-UA"/>
              </w:rPr>
            </w:pPr>
            <w:r w:rsidRPr="00B24CB8">
              <w:rPr>
                <w:szCs w:val="28"/>
                <w:lang w:val="uk-UA"/>
              </w:rPr>
              <w:t>4.1</w:t>
            </w:r>
          </w:p>
        </w:tc>
        <w:tc>
          <w:tcPr>
            <w:tcW w:w="14492" w:type="dxa"/>
            <w:gridSpan w:val="4"/>
          </w:tcPr>
          <w:p w14:paraId="3BCB7455" w14:textId="77777777" w:rsidR="00786762" w:rsidRPr="00B24CB8" w:rsidRDefault="00786762" w:rsidP="00324868">
            <w:pPr>
              <w:rPr>
                <w:szCs w:val="28"/>
                <w:lang w:val="uk-UA"/>
              </w:rPr>
            </w:pPr>
            <w:r w:rsidRPr="00B24CB8">
              <w:rPr>
                <w:szCs w:val="28"/>
                <w:lang w:val="uk-UA"/>
              </w:rPr>
              <w:t>Поетапне забезпечення бібліотек:</w:t>
            </w:r>
          </w:p>
        </w:tc>
      </w:tr>
      <w:tr w:rsidR="0070651F" w:rsidRPr="00B24CB8" w14:paraId="7BC26B7A" w14:textId="77777777" w:rsidTr="009E7CE4">
        <w:tc>
          <w:tcPr>
            <w:tcW w:w="675" w:type="dxa"/>
          </w:tcPr>
          <w:p w14:paraId="72E918B6" w14:textId="77777777" w:rsidR="0070651F" w:rsidRPr="00B24CB8" w:rsidRDefault="0070651F" w:rsidP="00485756">
            <w:pPr>
              <w:rPr>
                <w:sz w:val="22"/>
                <w:lang w:val="uk-UA"/>
              </w:rPr>
            </w:pPr>
            <w:r w:rsidRPr="00B24CB8">
              <w:rPr>
                <w:sz w:val="22"/>
                <w:szCs w:val="22"/>
                <w:lang w:val="uk-UA"/>
              </w:rPr>
              <w:t>4.1.2</w:t>
            </w:r>
          </w:p>
        </w:tc>
        <w:tc>
          <w:tcPr>
            <w:tcW w:w="7542" w:type="dxa"/>
          </w:tcPr>
          <w:p w14:paraId="7365F733" w14:textId="77777777" w:rsidR="0070651F" w:rsidRPr="00B24CB8" w:rsidRDefault="0070651F" w:rsidP="00324868">
            <w:pPr>
              <w:rPr>
                <w:szCs w:val="28"/>
                <w:lang w:val="uk-UA"/>
              </w:rPr>
            </w:pPr>
            <w:r w:rsidRPr="00B24CB8">
              <w:rPr>
                <w:szCs w:val="28"/>
                <w:lang w:val="uk-UA"/>
              </w:rPr>
              <w:t>сучасними бібліотечними меблями (комп’ютерні столи, стільці)</w:t>
            </w:r>
          </w:p>
        </w:tc>
        <w:tc>
          <w:tcPr>
            <w:tcW w:w="3832" w:type="dxa"/>
          </w:tcPr>
          <w:p w14:paraId="29C94DC0"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2AB879B8" w14:textId="77777777" w:rsidR="0070651F" w:rsidRPr="00B24CB8" w:rsidRDefault="0070651F" w:rsidP="003378A2">
            <w:pPr>
              <w:jc w:val="center"/>
              <w:rPr>
                <w:szCs w:val="28"/>
                <w:lang w:val="uk-UA"/>
              </w:rPr>
            </w:pPr>
            <w:r w:rsidRPr="00B24CB8">
              <w:rPr>
                <w:szCs w:val="28"/>
                <w:lang w:val="uk-UA"/>
              </w:rPr>
              <w:t>50,0</w:t>
            </w:r>
          </w:p>
        </w:tc>
        <w:tc>
          <w:tcPr>
            <w:tcW w:w="992" w:type="dxa"/>
          </w:tcPr>
          <w:p w14:paraId="02225FD0" w14:textId="77777777" w:rsidR="0070651F" w:rsidRPr="00B24CB8" w:rsidRDefault="0070651F" w:rsidP="003378A2">
            <w:pPr>
              <w:jc w:val="center"/>
              <w:rPr>
                <w:szCs w:val="28"/>
                <w:lang w:val="uk-UA"/>
              </w:rPr>
            </w:pPr>
            <w:r w:rsidRPr="00B24CB8">
              <w:rPr>
                <w:szCs w:val="28"/>
                <w:lang w:val="uk-UA"/>
              </w:rPr>
              <w:t>60,0</w:t>
            </w:r>
          </w:p>
        </w:tc>
      </w:tr>
      <w:tr w:rsidR="0070651F" w:rsidRPr="00B24CB8" w14:paraId="29AEBC8A" w14:textId="77777777" w:rsidTr="009E7CE4">
        <w:trPr>
          <w:trHeight w:val="805"/>
        </w:trPr>
        <w:tc>
          <w:tcPr>
            <w:tcW w:w="675" w:type="dxa"/>
          </w:tcPr>
          <w:p w14:paraId="6CA21B02" w14:textId="77777777" w:rsidR="0070651F" w:rsidRPr="00B24CB8" w:rsidRDefault="0070651F" w:rsidP="00485756">
            <w:pPr>
              <w:rPr>
                <w:sz w:val="22"/>
                <w:lang w:val="uk-UA"/>
              </w:rPr>
            </w:pPr>
            <w:r w:rsidRPr="00B24CB8">
              <w:rPr>
                <w:sz w:val="22"/>
                <w:szCs w:val="22"/>
                <w:lang w:val="uk-UA"/>
              </w:rPr>
              <w:t>4.1.3</w:t>
            </w:r>
          </w:p>
        </w:tc>
        <w:tc>
          <w:tcPr>
            <w:tcW w:w="7542" w:type="dxa"/>
          </w:tcPr>
          <w:p w14:paraId="21F31E07" w14:textId="77777777" w:rsidR="0070651F" w:rsidRPr="00B24CB8" w:rsidRDefault="0070651F" w:rsidP="003378A2">
            <w:pPr>
              <w:jc w:val="both"/>
              <w:rPr>
                <w:szCs w:val="28"/>
                <w:lang w:val="uk-UA"/>
              </w:rPr>
            </w:pPr>
            <w:r w:rsidRPr="00B24CB8">
              <w:rPr>
                <w:szCs w:val="28"/>
                <w:lang w:val="uk-UA"/>
              </w:rPr>
              <w:t>оргтехнікою (принтерами)</w:t>
            </w:r>
          </w:p>
        </w:tc>
        <w:tc>
          <w:tcPr>
            <w:tcW w:w="3832" w:type="dxa"/>
          </w:tcPr>
          <w:p w14:paraId="06D3C797"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059CA58E" w14:textId="77777777" w:rsidR="0070651F" w:rsidRPr="00B24CB8" w:rsidRDefault="0070651F" w:rsidP="00EB502B">
            <w:pPr>
              <w:jc w:val="center"/>
              <w:rPr>
                <w:szCs w:val="28"/>
                <w:lang w:val="uk-UA"/>
              </w:rPr>
            </w:pPr>
            <w:r w:rsidRPr="00B24CB8">
              <w:rPr>
                <w:szCs w:val="28"/>
                <w:lang w:val="uk-UA"/>
              </w:rPr>
              <w:t>40,0</w:t>
            </w:r>
          </w:p>
        </w:tc>
        <w:tc>
          <w:tcPr>
            <w:tcW w:w="992" w:type="dxa"/>
          </w:tcPr>
          <w:p w14:paraId="6587E6D1" w14:textId="77777777" w:rsidR="0070651F" w:rsidRPr="00B24CB8" w:rsidRDefault="0070651F" w:rsidP="003378A2">
            <w:pPr>
              <w:jc w:val="center"/>
              <w:rPr>
                <w:szCs w:val="28"/>
                <w:lang w:val="uk-UA"/>
              </w:rPr>
            </w:pPr>
            <w:r w:rsidRPr="00B24CB8">
              <w:rPr>
                <w:szCs w:val="28"/>
                <w:lang w:val="uk-UA"/>
              </w:rPr>
              <w:t>50,0</w:t>
            </w:r>
          </w:p>
        </w:tc>
      </w:tr>
      <w:tr w:rsidR="0070651F" w:rsidRPr="00B24CB8" w14:paraId="1FEF7BDD" w14:textId="77777777" w:rsidTr="009E7CE4">
        <w:tc>
          <w:tcPr>
            <w:tcW w:w="675" w:type="dxa"/>
          </w:tcPr>
          <w:p w14:paraId="2F83C117" w14:textId="77777777" w:rsidR="0070651F" w:rsidRPr="00B24CB8" w:rsidRDefault="0070651F" w:rsidP="00485756">
            <w:pPr>
              <w:rPr>
                <w:szCs w:val="28"/>
                <w:lang w:val="uk-UA"/>
              </w:rPr>
            </w:pPr>
            <w:r w:rsidRPr="00B24CB8">
              <w:rPr>
                <w:szCs w:val="28"/>
                <w:lang w:val="uk-UA"/>
              </w:rPr>
              <w:lastRenderedPageBreak/>
              <w:t>4.2.</w:t>
            </w:r>
          </w:p>
        </w:tc>
        <w:tc>
          <w:tcPr>
            <w:tcW w:w="7542" w:type="dxa"/>
          </w:tcPr>
          <w:p w14:paraId="6C9369B7" w14:textId="77777777" w:rsidR="0070651F" w:rsidRPr="00B24CB8" w:rsidRDefault="0070651F" w:rsidP="003378A2">
            <w:pPr>
              <w:rPr>
                <w:szCs w:val="28"/>
                <w:lang w:val="uk-UA"/>
              </w:rPr>
            </w:pPr>
            <w:r w:rsidRPr="00B24CB8">
              <w:rPr>
                <w:szCs w:val="28"/>
                <w:lang w:val="uk-UA"/>
              </w:rPr>
              <w:t>Забезпечення бібліотек комплектами бібліотечної техніки (формулярами, щоденниками, каталожними карточками, роздільниками тощо)</w:t>
            </w:r>
          </w:p>
        </w:tc>
        <w:tc>
          <w:tcPr>
            <w:tcW w:w="3832" w:type="dxa"/>
          </w:tcPr>
          <w:p w14:paraId="6E4B93EE"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6476F470" w14:textId="77777777" w:rsidR="0070651F" w:rsidRPr="00B24CB8" w:rsidRDefault="0070651F" w:rsidP="00EB502B">
            <w:pPr>
              <w:jc w:val="center"/>
              <w:rPr>
                <w:szCs w:val="28"/>
                <w:lang w:val="uk-UA"/>
              </w:rPr>
            </w:pPr>
            <w:r w:rsidRPr="00B24CB8">
              <w:rPr>
                <w:szCs w:val="28"/>
                <w:lang w:val="uk-UA"/>
              </w:rPr>
              <w:t>5,0</w:t>
            </w:r>
          </w:p>
        </w:tc>
        <w:tc>
          <w:tcPr>
            <w:tcW w:w="992" w:type="dxa"/>
          </w:tcPr>
          <w:p w14:paraId="428C6AF1" w14:textId="77777777" w:rsidR="0070651F" w:rsidRPr="00B24CB8" w:rsidRDefault="0070651F" w:rsidP="00EB502B">
            <w:pPr>
              <w:jc w:val="center"/>
              <w:rPr>
                <w:szCs w:val="28"/>
                <w:lang w:val="uk-UA"/>
              </w:rPr>
            </w:pPr>
            <w:r w:rsidRPr="00B24CB8">
              <w:rPr>
                <w:szCs w:val="28"/>
                <w:lang w:val="uk-UA"/>
              </w:rPr>
              <w:t>5,0</w:t>
            </w:r>
          </w:p>
        </w:tc>
      </w:tr>
      <w:tr w:rsidR="003378A2" w:rsidRPr="00B24CB8" w14:paraId="722956C7" w14:textId="77777777" w:rsidTr="00485756">
        <w:tc>
          <w:tcPr>
            <w:tcW w:w="15167" w:type="dxa"/>
            <w:gridSpan w:val="5"/>
          </w:tcPr>
          <w:p w14:paraId="416F9EBC" w14:textId="77777777" w:rsidR="003378A2" w:rsidRPr="00B24CB8" w:rsidRDefault="003378A2" w:rsidP="003378A2">
            <w:pPr>
              <w:pStyle w:val="a9"/>
              <w:ind w:left="0"/>
              <w:jc w:val="center"/>
              <w:rPr>
                <w:b/>
                <w:i/>
                <w:szCs w:val="28"/>
                <w:lang w:val="uk-UA"/>
              </w:rPr>
            </w:pPr>
            <w:r w:rsidRPr="00B24CB8">
              <w:rPr>
                <w:b/>
                <w:i/>
                <w:szCs w:val="28"/>
                <w:lang w:val="uk-UA"/>
              </w:rPr>
              <w:t>5. Удосконалення системи підвищення кваліфікації бібліотечних кадрів</w:t>
            </w:r>
          </w:p>
        </w:tc>
      </w:tr>
      <w:tr w:rsidR="0070651F" w:rsidRPr="00B24CB8" w14:paraId="0C70F304" w14:textId="77777777" w:rsidTr="009E7CE4">
        <w:tc>
          <w:tcPr>
            <w:tcW w:w="675" w:type="dxa"/>
          </w:tcPr>
          <w:p w14:paraId="36F3113F" w14:textId="77777777" w:rsidR="0070651F" w:rsidRPr="00B24CB8" w:rsidRDefault="0070651F" w:rsidP="00485756">
            <w:pPr>
              <w:rPr>
                <w:szCs w:val="28"/>
                <w:lang w:val="uk-UA"/>
              </w:rPr>
            </w:pPr>
            <w:r w:rsidRPr="00B24CB8">
              <w:rPr>
                <w:szCs w:val="28"/>
                <w:lang w:val="uk-UA"/>
              </w:rPr>
              <w:t>5.1.</w:t>
            </w:r>
          </w:p>
        </w:tc>
        <w:tc>
          <w:tcPr>
            <w:tcW w:w="7542" w:type="dxa"/>
          </w:tcPr>
          <w:p w14:paraId="25E96898" w14:textId="77777777" w:rsidR="0070651F" w:rsidRPr="00B24CB8" w:rsidRDefault="0070651F" w:rsidP="00EB502B">
            <w:pPr>
              <w:jc w:val="both"/>
              <w:rPr>
                <w:iCs/>
                <w:szCs w:val="28"/>
                <w:lang w:val="uk-UA"/>
              </w:rPr>
            </w:pPr>
            <w:r w:rsidRPr="00B24CB8">
              <w:rPr>
                <w:iCs/>
                <w:szCs w:val="28"/>
                <w:lang w:val="uk-UA"/>
              </w:rPr>
              <w:t>Удосконалення системи підвищення кваліфікації бібліотечних працівників, проведення семінарів, практикумів, тренінгів, обмінів досвідом роботи між бібліотеками (відрядження)</w:t>
            </w:r>
          </w:p>
        </w:tc>
        <w:tc>
          <w:tcPr>
            <w:tcW w:w="3832" w:type="dxa"/>
          </w:tcPr>
          <w:p w14:paraId="065E465F" w14:textId="77777777" w:rsidR="0070651F" w:rsidRPr="00B24CB8" w:rsidRDefault="0070651F" w:rsidP="00485756">
            <w:pPr>
              <w:rPr>
                <w:szCs w:val="28"/>
                <w:lang w:val="uk-UA"/>
              </w:rPr>
            </w:pPr>
            <w:r w:rsidRPr="00B24CB8">
              <w:rPr>
                <w:szCs w:val="28"/>
                <w:lang w:val="uk-UA"/>
              </w:rPr>
              <w:t xml:space="preserve">Управління гуманітарного розвитку </w:t>
            </w:r>
            <w:r w:rsidR="00AC46BE" w:rsidRPr="00AC46BE">
              <w:rPr>
                <w:iCs/>
                <w:szCs w:val="28"/>
                <w:lang w:val="uk-UA"/>
              </w:rPr>
              <w:t>та охорони здоров’я</w:t>
            </w:r>
          </w:p>
        </w:tc>
        <w:tc>
          <w:tcPr>
            <w:tcW w:w="2126" w:type="dxa"/>
          </w:tcPr>
          <w:p w14:paraId="69BE51FF" w14:textId="77777777" w:rsidR="0070651F" w:rsidRPr="00B24CB8" w:rsidRDefault="0070651F" w:rsidP="003378A2">
            <w:pPr>
              <w:jc w:val="center"/>
              <w:rPr>
                <w:szCs w:val="28"/>
                <w:lang w:val="uk-UA"/>
              </w:rPr>
            </w:pPr>
            <w:r w:rsidRPr="00B24CB8">
              <w:rPr>
                <w:szCs w:val="28"/>
                <w:lang w:val="uk-UA"/>
              </w:rPr>
              <w:t>2,0</w:t>
            </w:r>
          </w:p>
        </w:tc>
        <w:tc>
          <w:tcPr>
            <w:tcW w:w="992" w:type="dxa"/>
          </w:tcPr>
          <w:p w14:paraId="455C9946" w14:textId="77777777" w:rsidR="0070651F" w:rsidRPr="00B24CB8" w:rsidRDefault="0070651F" w:rsidP="00EB502B">
            <w:pPr>
              <w:jc w:val="center"/>
              <w:rPr>
                <w:szCs w:val="28"/>
                <w:lang w:val="uk-UA"/>
              </w:rPr>
            </w:pPr>
            <w:r w:rsidRPr="00B24CB8">
              <w:rPr>
                <w:szCs w:val="28"/>
                <w:lang w:val="uk-UA"/>
              </w:rPr>
              <w:t>3,0</w:t>
            </w:r>
          </w:p>
        </w:tc>
      </w:tr>
      <w:tr w:rsidR="0070651F" w:rsidRPr="00B24CB8" w14:paraId="2F40AD3E" w14:textId="77777777" w:rsidTr="009E7CE4">
        <w:tc>
          <w:tcPr>
            <w:tcW w:w="12049" w:type="dxa"/>
            <w:gridSpan w:val="3"/>
          </w:tcPr>
          <w:p w14:paraId="64279919" w14:textId="77777777" w:rsidR="0070651F" w:rsidRPr="00B24CB8" w:rsidRDefault="0070651F" w:rsidP="003378A2">
            <w:pPr>
              <w:jc w:val="right"/>
              <w:rPr>
                <w:b/>
                <w:szCs w:val="28"/>
                <w:lang w:val="uk-UA"/>
              </w:rPr>
            </w:pPr>
            <w:r w:rsidRPr="00B24CB8">
              <w:rPr>
                <w:b/>
                <w:szCs w:val="28"/>
                <w:lang w:val="uk-UA"/>
              </w:rPr>
              <w:t>Всього:</w:t>
            </w:r>
          </w:p>
        </w:tc>
        <w:tc>
          <w:tcPr>
            <w:tcW w:w="2126" w:type="dxa"/>
          </w:tcPr>
          <w:p w14:paraId="5E293A35" w14:textId="77777777" w:rsidR="0070651F" w:rsidRPr="00B24CB8" w:rsidRDefault="0070651F" w:rsidP="00EB502B">
            <w:pPr>
              <w:rPr>
                <w:b/>
                <w:szCs w:val="28"/>
                <w:lang w:val="uk-UA"/>
              </w:rPr>
            </w:pPr>
            <w:r w:rsidRPr="00B24CB8">
              <w:rPr>
                <w:b/>
                <w:szCs w:val="28"/>
                <w:lang w:val="uk-UA"/>
              </w:rPr>
              <w:t>312,0</w:t>
            </w:r>
          </w:p>
        </w:tc>
        <w:tc>
          <w:tcPr>
            <w:tcW w:w="992" w:type="dxa"/>
          </w:tcPr>
          <w:p w14:paraId="6EAAF332" w14:textId="77777777" w:rsidR="0070651F" w:rsidRPr="00B24CB8" w:rsidRDefault="0070651F" w:rsidP="00EB502B">
            <w:pPr>
              <w:rPr>
                <w:b/>
                <w:szCs w:val="28"/>
                <w:lang w:val="uk-UA"/>
              </w:rPr>
            </w:pPr>
            <w:r w:rsidRPr="00B24CB8">
              <w:rPr>
                <w:b/>
                <w:szCs w:val="28"/>
                <w:lang w:val="uk-UA"/>
              </w:rPr>
              <w:t>390,0</w:t>
            </w:r>
          </w:p>
        </w:tc>
      </w:tr>
    </w:tbl>
    <w:p w14:paraId="5F42E289" w14:textId="77777777" w:rsidR="00786762" w:rsidRPr="00B24CB8" w:rsidRDefault="00786762" w:rsidP="00786762">
      <w:pPr>
        <w:spacing w:line="300" w:lineRule="exact"/>
        <w:ind w:left="-540"/>
        <w:jc w:val="center"/>
        <w:rPr>
          <w:b/>
          <w:szCs w:val="28"/>
          <w:lang w:val="uk-UA"/>
        </w:rPr>
      </w:pPr>
    </w:p>
    <w:p w14:paraId="23F998C2" w14:textId="77777777" w:rsidR="00003974" w:rsidRPr="00B24CB8" w:rsidRDefault="00003974" w:rsidP="00003974">
      <w:pPr>
        <w:ind w:firstLine="709"/>
        <w:jc w:val="both"/>
        <w:rPr>
          <w:b/>
          <w:i/>
          <w:iCs/>
          <w:color w:val="000000"/>
          <w:szCs w:val="28"/>
          <w:lang w:val="uk-UA"/>
        </w:rPr>
      </w:pPr>
      <w:r w:rsidRPr="00B24CB8">
        <w:rPr>
          <w:b/>
          <w:i/>
          <w:iCs/>
          <w:color w:val="000000"/>
          <w:szCs w:val="28"/>
          <w:lang w:val="uk-UA"/>
        </w:rPr>
        <w:t>Пріоритетні завдання:</w:t>
      </w:r>
    </w:p>
    <w:p w14:paraId="39660F09" w14:textId="77777777" w:rsidR="00003974" w:rsidRPr="00B24CB8" w:rsidRDefault="00003974" w:rsidP="00003974">
      <w:pPr>
        <w:ind w:firstLine="709"/>
        <w:jc w:val="both"/>
        <w:rPr>
          <w:color w:val="000000"/>
          <w:szCs w:val="28"/>
          <w:lang w:val="uk-UA"/>
        </w:rPr>
      </w:pPr>
      <w:r w:rsidRPr="00B24CB8">
        <w:rPr>
          <w:color w:val="000000"/>
          <w:szCs w:val="28"/>
          <w:lang w:val="uk-UA"/>
        </w:rPr>
        <w:t xml:space="preserve">Формування єдиного інформаційного та культурного простору регіону шляхом створення необхідних соціально-економічних та організаційних умов для ефективної діяльності бібліотек </w:t>
      </w:r>
      <w:r w:rsidR="0070651F" w:rsidRPr="00B24CB8">
        <w:rPr>
          <w:color w:val="000000"/>
          <w:szCs w:val="28"/>
          <w:lang w:val="uk-UA"/>
        </w:rPr>
        <w:t xml:space="preserve">Пристоличної громади </w:t>
      </w:r>
      <w:r w:rsidRPr="00B24CB8">
        <w:rPr>
          <w:color w:val="000000"/>
          <w:szCs w:val="28"/>
          <w:lang w:val="uk-UA"/>
        </w:rPr>
        <w:t>Бориспільського району.</w:t>
      </w:r>
    </w:p>
    <w:p w14:paraId="1B5BADD4" w14:textId="77777777" w:rsidR="00003974" w:rsidRPr="00B24CB8" w:rsidRDefault="00003974" w:rsidP="00003974">
      <w:pPr>
        <w:ind w:firstLine="709"/>
        <w:jc w:val="both"/>
        <w:rPr>
          <w:color w:val="000000"/>
          <w:szCs w:val="28"/>
          <w:lang w:val="uk-UA"/>
        </w:rPr>
      </w:pPr>
      <w:r w:rsidRPr="00B24CB8">
        <w:rPr>
          <w:color w:val="000000"/>
          <w:szCs w:val="28"/>
          <w:lang w:val="uk-UA"/>
        </w:rPr>
        <w:t>Поліпшення організації бібліотечного обслуговування з метою максимального задоволення культурних, освітніх та духовних потреб населення.</w:t>
      </w:r>
    </w:p>
    <w:p w14:paraId="27286486" w14:textId="77777777" w:rsidR="00003974" w:rsidRPr="00B24CB8" w:rsidRDefault="00003974" w:rsidP="00003974">
      <w:pPr>
        <w:ind w:firstLine="709"/>
        <w:jc w:val="both"/>
        <w:rPr>
          <w:color w:val="000000"/>
          <w:szCs w:val="28"/>
          <w:lang w:val="uk-UA"/>
        </w:rPr>
      </w:pPr>
      <w:r w:rsidRPr="00B24CB8">
        <w:rPr>
          <w:color w:val="000000"/>
          <w:szCs w:val="28"/>
          <w:lang w:val="uk-UA"/>
        </w:rPr>
        <w:t>Забезпечення збереження бібліотечних фондів, планомірне їх поповнення книжковою продукцією та документами на інших носіях інформації.</w:t>
      </w:r>
    </w:p>
    <w:p w14:paraId="53A53F98" w14:textId="77777777" w:rsidR="00003974" w:rsidRPr="00B24CB8" w:rsidRDefault="00003974" w:rsidP="00003974">
      <w:pPr>
        <w:ind w:firstLine="709"/>
        <w:jc w:val="both"/>
        <w:rPr>
          <w:color w:val="000000"/>
          <w:szCs w:val="28"/>
          <w:lang w:val="uk-UA"/>
        </w:rPr>
      </w:pPr>
      <w:r w:rsidRPr="00B24CB8">
        <w:rPr>
          <w:color w:val="000000"/>
          <w:szCs w:val="28"/>
          <w:lang w:val="uk-UA"/>
        </w:rPr>
        <w:t xml:space="preserve">Упровадження інформаційних технологій, комп'ютеризації та автоматизації </w:t>
      </w:r>
      <w:proofErr w:type="spellStart"/>
      <w:r w:rsidRPr="00B24CB8">
        <w:rPr>
          <w:color w:val="000000"/>
          <w:szCs w:val="28"/>
          <w:lang w:val="uk-UA"/>
        </w:rPr>
        <w:t>бібліотечно</w:t>
      </w:r>
      <w:proofErr w:type="spellEnd"/>
      <w:r w:rsidRPr="00B24CB8">
        <w:rPr>
          <w:color w:val="000000"/>
          <w:szCs w:val="28"/>
          <w:lang w:val="uk-UA"/>
        </w:rPr>
        <w:t>-бібліографічних процесів.</w:t>
      </w:r>
    </w:p>
    <w:p w14:paraId="05859F09" w14:textId="77777777" w:rsidR="00003974" w:rsidRPr="00B24CB8" w:rsidRDefault="00003974" w:rsidP="00003974">
      <w:pPr>
        <w:ind w:firstLine="709"/>
        <w:jc w:val="both"/>
        <w:rPr>
          <w:color w:val="000000"/>
          <w:szCs w:val="28"/>
          <w:lang w:val="uk-UA"/>
        </w:rPr>
      </w:pPr>
      <w:r w:rsidRPr="00B24CB8">
        <w:rPr>
          <w:color w:val="000000"/>
          <w:szCs w:val="28"/>
          <w:lang w:val="uk-UA"/>
        </w:rPr>
        <w:t>Збереження та розвиток існую</w:t>
      </w:r>
      <w:r w:rsidR="00DD4188" w:rsidRPr="00B24CB8">
        <w:rPr>
          <w:color w:val="000000"/>
          <w:szCs w:val="28"/>
          <w:lang w:val="uk-UA"/>
        </w:rPr>
        <w:t>чої мережі публічних бібліотек</w:t>
      </w:r>
      <w:r w:rsidRPr="00B24CB8">
        <w:rPr>
          <w:color w:val="000000"/>
          <w:szCs w:val="28"/>
          <w:lang w:val="uk-UA"/>
        </w:rPr>
        <w:t>, зміцнення їх матеріально-технічної бази.</w:t>
      </w:r>
    </w:p>
    <w:p w14:paraId="7232D690" w14:textId="77777777" w:rsidR="00003974" w:rsidRPr="00B24CB8" w:rsidRDefault="00003974" w:rsidP="00003974">
      <w:pPr>
        <w:ind w:firstLine="709"/>
        <w:jc w:val="both"/>
        <w:rPr>
          <w:color w:val="000000"/>
          <w:szCs w:val="28"/>
          <w:lang w:val="uk-UA"/>
        </w:rPr>
      </w:pPr>
      <w:r w:rsidRPr="00B24CB8">
        <w:rPr>
          <w:color w:val="000000"/>
          <w:szCs w:val="28"/>
          <w:lang w:val="uk-UA"/>
        </w:rPr>
        <w:t>Удосконалення системи підвищення фахової кваліфікації кадрів, їх правовий і соціальний захист.</w:t>
      </w:r>
    </w:p>
    <w:p w14:paraId="235E384B" w14:textId="77777777" w:rsidR="00003974" w:rsidRPr="00B24CB8" w:rsidRDefault="00003974" w:rsidP="00003974">
      <w:pPr>
        <w:pStyle w:val="ad"/>
        <w:ind w:firstLine="709"/>
        <w:jc w:val="both"/>
        <w:rPr>
          <w:sz w:val="28"/>
          <w:szCs w:val="28"/>
          <w:lang w:val="uk-UA"/>
        </w:rPr>
      </w:pPr>
      <w:r w:rsidRPr="00B24CB8">
        <w:rPr>
          <w:sz w:val="28"/>
          <w:szCs w:val="28"/>
          <w:lang w:val="uk-UA"/>
        </w:rPr>
        <w:t>Реалізація</w:t>
      </w:r>
      <w:r w:rsidR="00DD4188" w:rsidRPr="00B24CB8">
        <w:rPr>
          <w:sz w:val="28"/>
          <w:szCs w:val="28"/>
          <w:lang w:val="uk-UA"/>
        </w:rPr>
        <w:t xml:space="preserve"> </w:t>
      </w:r>
      <w:r w:rsidRPr="00B24CB8">
        <w:rPr>
          <w:sz w:val="28"/>
          <w:szCs w:val="28"/>
          <w:lang w:val="uk-UA"/>
        </w:rPr>
        <w:t>основних</w:t>
      </w:r>
      <w:r w:rsidR="00DD4188" w:rsidRPr="00B24CB8">
        <w:rPr>
          <w:sz w:val="28"/>
          <w:szCs w:val="28"/>
          <w:lang w:val="uk-UA"/>
        </w:rPr>
        <w:t xml:space="preserve"> </w:t>
      </w:r>
      <w:r w:rsidRPr="00B24CB8">
        <w:rPr>
          <w:sz w:val="28"/>
          <w:szCs w:val="28"/>
          <w:lang w:val="uk-UA"/>
        </w:rPr>
        <w:t>напрямків</w:t>
      </w:r>
      <w:r w:rsidR="00DD4188" w:rsidRPr="00B24CB8">
        <w:rPr>
          <w:sz w:val="28"/>
          <w:szCs w:val="28"/>
          <w:lang w:val="uk-UA"/>
        </w:rPr>
        <w:t xml:space="preserve"> </w:t>
      </w:r>
      <w:r w:rsidRPr="00B24CB8">
        <w:rPr>
          <w:sz w:val="28"/>
          <w:szCs w:val="28"/>
          <w:lang w:val="uk-UA"/>
        </w:rPr>
        <w:t>Програми</w:t>
      </w:r>
      <w:r w:rsidR="00DD4188" w:rsidRPr="00B24CB8">
        <w:rPr>
          <w:sz w:val="28"/>
          <w:szCs w:val="28"/>
          <w:lang w:val="uk-UA"/>
        </w:rPr>
        <w:t xml:space="preserve"> </w:t>
      </w:r>
      <w:r w:rsidRPr="00B24CB8">
        <w:rPr>
          <w:sz w:val="28"/>
          <w:szCs w:val="28"/>
          <w:lang w:val="uk-UA"/>
        </w:rPr>
        <w:t>дасть</w:t>
      </w:r>
      <w:r w:rsidR="00DD4188" w:rsidRPr="00B24CB8">
        <w:rPr>
          <w:sz w:val="28"/>
          <w:szCs w:val="28"/>
          <w:lang w:val="uk-UA"/>
        </w:rPr>
        <w:t xml:space="preserve"> </w:t>
      </w:r>
      <w:r w:rsidRPr="00B24CB8">
        <w:rPr>
          <w:sz w:val="28"/>
          <w:szCs w:val="28"/>
          <w:lang w:val="uk-UA"/>
        </w:rPr>
        <w:t>змогу</w:t>
      </w:r>
      <w:r w:rsidR="00DD4188" w:rsidRPr="00B24CB8">
        <w:rPr>
          <w:sz w:val="28"/>
          <w:szCs w:val="28"/>
          <w:lang w:val="uk-UA"/>
        </w:rPr>
        <w:t xml:space="preserve"> </w:t>
      </w:r>
      <w:r w:rsidRPr="00B24CB8">
        <w:rPr>
          <w:sz w:val="28"/>
          <w:szCs w:val="28"/>
          <w:lang w:val="uk-UA"/>
        </w:rPr>
        <w:t>забезпечити</w:t>
      </w:r>
      <w:r w:rsidR="00DD4188" w:rsidRPr="00B24CB8">
        <w:rPr>
          <w:sz w:val="28"/>
          <w:szCs w:val="28"/>
          <w:lang w:val="uk-UA"/>
        </w:rPr>
        <w:t xml:space="preserve"> </w:t>
      </w:r>
      <w:r w:rsidRPr="00B24CB8">
        <w:rPr>
          <w:sz w:val="28"/>
          <w:szCs w:val="28"/>
          <w:lang w:val="uk-UA"/>
        </w:rPr>
        <w:t>ефективне</w:t>
      </w:r>
      <w:r w:rsidR="00DD4188" w:rsidRPr="00B24CB8">
        <w:rPr>
          <w:sz w:val="28"/>
          <w:szCs w:val="28"/>
          <w:lang w:val="uk-UA"/>
        </w:rPr>
        <w:t xml:space="preserve"> </w:t>
      </w:r>
      <w:r w:rsidRPr="00B24CB8">
        <w:rPr>
          <w:sz w:val="28"/>
          <w:szCs w:val="28"/>
          <w:lang w:val="uk-UA"/>
        </w:rPr>
        <w:t>здійснення</w:t>
      </w:r>
      <w:r w:rsidR="00DD4188" w:rsidRPr="00B24CB8">
        <w:rPr>
          <w:sz w:val="28"/>
          <w:szCs w:val="28"/>
          <w:lang w:val="uk-UA"/>
        </w:rPr>
        <w:t xml:space="preserve"> </w:t>
      </w:r>
      <w:r w:rsidRPr="00B24CB8">
        <w:rPr>
          <w:sz w:val="28"/>
          <w:szCs w:val="28"/>
          <w:lang w:val="uk-UA"/>
        </w:rPr>
        <w:t>державної</w:t>
      </w:r>
      <w:r w:rsidR="00DD4188" w:rsidRPr="00B24CB8">
        <w:rPr>
          <w:sz w:val="28"/>
          <w:szCs w:val="28"/>
          <w:lang w:val="uk-UA"/>
        </w:rPr>
        <w:t xml:space="preserve"> </w:t>
      </w:r>
      <w:r w:rsidRPr="00B24CB8">
        <w:rPr>
          <w:sz w:val="28"/>
          <w:szCs w:val="28"/>
          <w:lang w:val="uk-UA"/>
        </w:rPr>
        <w:t>політики у сфері</w:t>
      </w:r>
      <w:r w:rsidR="009C669B" w:rsidRPr="00B24CB8">
        <w:rPr>
          <w:sz w:val="28"/>
          <w:szCs w:val="28"/>
          <w:lang w:val="uk-UA"/>
        </w:rPr>
        <w:t xml:space="preserve"> </w:t>
      </w:r>
      <w:r w:rsidRPr="00B24CB8">
        <w:rPr>
          <w:sz w:val="28"/>
          <w:szCs w:val="28"/>
          <w:lang w:val="uk-UA"/>
        </w:rPr>
        <w:t>розвитку</w:t>
      </w:r>
      <w:r w:rsidR="009C669B" w:rsidRPr="00B24CB8">
        <w:rPr>
          <w:sz w:val="28"/>
          <w:szCs w:val="28"/>
          <w:lang w:val="uk-UA"/>
        </w:rPr>
        <w:t xml:space="preserve"> </w:t>
      </w:r>
      <w:r w:rsidRPr="00B24CB8">
        <w:rPr>
          <w:sz w:val="28"/>
          <w:szCs w:val="28"/>
          <w:lang w:val="uk-UA"/>
        </w:rPr>
        <w:t>бібліотечної</w:t>
      </w:r>
      <w:r w:rsidR="009C669B" w:rsidRPr="00B24CB8">
        <w:rPr>
          <w:sz w:val="28"/>
          <w:szCs w:val="28"/>
          <w:lang w:val="uk-UA"/>
        </w:rPr>
        <w:t xml:space="preserve"> </w:t>
      </w:r>
      <w:r w:rsidRPr="00B24CB8">
        <w:rPr>
          <w:sz w:val="28"/>
          <w:szCs w:val="28"/>
          <w:lang w:val="uk-UA"/>
        </w:rPr>
        <w:t>справи на період 20</w:t>
      </w:r>
      <w:r w:rsidR="00DD4188" w:rsidRPr="00B24CB8">
        <w:rPr>
          <w:sz w:val="28"/>
          <w:szCs w:val="28"/>
          <w:lang w:val="uk-UA"/>
        </w:rPr>
        <w:t>21-2022</w:t>
      </w:r>
      <w:r w:rsidRPr="00B24CB8">
        <w:rPr>
          <w:sz w:val="28"/>
          <w:szCs w:val="28"/>
          <w:lang w:val="uk-UA"/>
        </w:rPr>
        <w:t xml:space="preserve"> рр. через:</w:t>
      </w:r>
    </w:p>
    <w:p w14:paraId="70A250F6" w14:textId="77777777" w:rsidR="00003974" w:rsidRPr="00B24CB8" w:rsidRDefault="00003974" w:rsidP="00003974">
      <w:pPr>
        <w:pStyle w:val="ad"/>
        <w:ind w:firstLine="709"/>
        <w:jc w:val="both"/>
        <w:rPr>
          <w:sz w:val="28"/>
          <w:szCs w:val="28"/>
          <w:lang w:val="uk-UA"/>
        </w:rPr>
      </w:pPr>
      <w:bookmarkStart w:id="20" w:name="715"/>
      <w:bookmarkEnd w:id="20"/>
      <w:r w:rsidRPr="00B24CB8">
        <w:rPr>
          <w:sz w:val="28"/>
          <w:szCs w:val="28"/>
          <w:lang w:val="uk-UA"/>
        </w:rPr>
        <w:t>- збереження та розвиток існуючої мережі бібліотек, недоцільної реорганізації та перепрофілювання їхньої діяльності;</w:t>
      </w:r>
    </w:p>
    <w:p w14:paraId="1E08E4A8" w14:textId="77777777" w:rsidR="00003974" w:rsidRPr="00B24CB8" w:rsidRDefault="00003974" w:rsidP="00003974">
      <w:pPr>
        <w:pStyle w:val="ad"/>
        <w:ind w:firstLine="709"/>
        <w:jc w:val="both"/>
        <w:rPr>
          <w:sz w:val="28"/>
          <w:szCs w:val="28"/>
          <w:lang w:val="uk-UA"/>
        </w:rPr>
      </w:pPr>
      <w:bookmarkStart w:id="21" w:name="716"/>
      <w:bookmarkEnd w:id="21"/>
      <w:r w:rsidRPr="00B24CB8">
        <w:rPr>
          <w:sz w:val="28"/>
          <w:szCs w:val="28"/>
          <w:lang w:val="uk-UA"/>
        </w:rPr>
        <w:t>- здійснення структурної перебудови бібліотек з метою реалізації їх соціальної місії, інформаційно-комунікативних та культурних функцій;</w:t>
      </w:r>
    </w:p>
    <w:p w14:paraId="5638BB1A" w14:textId="77777777" w:rsidR="00003974" w:rsidRPr="00B24CB8" w:rsidRDefault="00003974" w:rsidP="00003974">
      <w:pPr>
        <w:pStyle w:val="ad"/>
        <w:ind w:firstLine="709"/>
        <w:jc w:val="both"/>
        <w:rPr>
          <w:sz w:val="28"/>
          <w:szCs w:val="28"/>
          <w:lang w:val="uk-UA"/>
        </w:rPr>
      </w:pPr>
      <w:bookmarkStart w:id="22" w:name="717"/>
      <w:bookmarkEnd w:id="22"/>
      <w:r w:rsidRPr="00B24CB8">
        <w:rPr>
          <w:sz w:val="28"/>
          <w:szCs w:val="28"/>
          <w:lang w:val="uk-UA"/>
        </w:rPr>
        <w:t>- популяризацію книги та бібліотеки, заохочення до читання через творчо-комунікативні заходи, всебічне сприяння освіті та навчанню розвитку інформаційної грамотності населення, збереження інтелектуальної спадщини нації;</w:t>
      </w:r>
    </w:p>
    <w:p w14:paraId="596EA584" w14:textId="77777777" w:rsidR="00003974" w:rsidRPr="00B24CB8" w:rsidRDefault="00003974" w:rsidP="00003974">
      <w:pPr>
        <w:ind w:firstLine="709"/>
        <w:jc w:val="both"/>
        <w:rPr>
          <w:color w:val="000000"/>
          <w:szCs w:val="28"/>
          <w:lang w:val="uk-UA"/>
        </w:rPr>
      </w:pPr>
      <w:r w:rsidRPr="00B24CB8">
        <w:rPr>
          <w:color w:val="000000"/>
          <w:szCs w:val="28"/>
          <w:lang w:val="uk-UA"/>
        </w:rPr>
        <w:lastRenderedPageBreak/>
        <w:t xml:space="preserve">- підвищення рівня інформованості мешканців </w:t>
      </w:r>
      <w:r w:rsidR="00DD4188" w:rsidRPr="00B24CB8">
        <w:rPr>
          <w:color w:val="000000"/>
          <w:szCs w:val="28"/>
          <w:lang w:val="uk-UA"/>
        </w:rPr>
        <w:t>громади</w:t>
      </w:r>
      <w:r w:rsidRPr="00B24CB8">
        <w:rPr>
          <w:color w:val="000000"/>
          <w:szCs w:val="28"/>
          <w:lang w:val="uk-UA"/>
        </w:rPr>
        <w:t xml:space="preserve"> про інформаційні можливості бібліотек через веб-сторінки, засоби масової інформації;</w:t>
      </w:r>
    </w:p>
    <w:p w14:paraId="04D0A754" w14:textId="77777777" w:rsidR="00003974" w:rsidRPr="00B24CB8" w:rsidRDefault="00003974" w:rsidP="00003974">
      <w:pPr>
        <w:ind w:firstLine="709"/>
        <w:jc w:val="both"/>
        <w:rPr>
          <w:color w:val="000000"/>
          <w:szCs w:val="28"/>
          <w:lang w:val="uk-UA"/>
        </w:rPr>
      </w:pPr>
      <w:bookmarkStart w:id="23" w:name="719"/>
      <w:bookmarkEnd w:id="23"/>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відповідних умов доступу до інформації людям похилого</w:t>
      </w:r>
      <w:r w:rsidR="009C669B" w:rsidRPr="00B24CB8">
        <w:rPr>
          <w:color w:val="000000"/>
          <w:szCs w:val="28"/>
          <w:lang w:val="uk-UA"/>
        </w:rPr>
        <w:t xml:space="preserve"> </w:t>
      </w:r>
      <w:r w:rsidRPr="00B24CB8">
        <w:rPr>
          <w:color w:val="000000"/>
          <w:szCs w:val="28"/>
          <w:lang w:val="uk-UA"/>
        </w:rPr>
        <w:t xml:space="preserve">віку та </w:t>
      </w:r>
      <w:r w:rsidR="001B00F9" w:rsidRPr="00B24CB8">
        <w:rPr>
          <w:color w:val="000000"/>
          <w:szCs w:val="28"/>
          <w:lang w:val="uk-UA"/>
        </w:rPr>
        <w:t>людей з інвалідністю</w:t>
      </w:r>
      <w:r w:rsidRPr="00B24CB8">
        <w:rPr>
          <w:color w:val="000000"/>
          <w:szCs w:val="28"/>
          <w:lang w:val="uk-UA"/>
        </w:rPr>
        <w:t>;</w:t>
      </w:r>
    </w:p>
    <w:p w14:paraId="53AFE3FB" w14:textId="77777777" w:rsidR="00003974" w:rsidRPr="00B24CB8" w:rsidRDefault="00003974" w:rsidP="00003974">
      <w:pPr>
        <w:ind w:firstLine="709"/>
        <w:jc w:val="both"/>
        <w:rPr>
          <w:color w:val="000000"/>
          <w:szCs w:val="28"/>
          <w:lang w:val="uk-UA"/>
        </w:rPr>
      </w:pPr>
      <w:bookmarkStart w:id="24" w:name="720"/>
      <w:bookmarkStart w:id="25" w:name="721"/>
      <w:bookmarkEnd w:id="24"/>
      <w:bookmarkEnd w:id="25"/>
      <w:r w:rsidRPr="00B24CB8">
        <w:rPr>
          <w:color w:val="000000"/>
          <w:szCs w:val="28"/>
          <w:lang w:val="uk-UA"/>
        </w:rPr>
        <w:t>- залучення до читання</w:t>
      </w:r>
      <w:r w:rsidR="009C669B" w:rsidRPr="00B24CB8">
        <w:rPr>
          <w:color w:val="000000"/>
          <w:szCs w:val="28"/>
          <w:lang w:val="uk-UA"/>
        </w:rPr>
        <w:t xml:space="preserve"> </w:t>
      </w:r>
      <w:r w:rsidRPr="00B24CB8">
        <w:rPr>
          <w:color w:val="000000"/>
          <w:szCs w:val="28"/>
          <w:lang w:val="uk-UA"/>
        </w:rPr>
        <w:t>дітей, підлітків та молоді, сприяння</w:t>
      </w:r>
      <w:r w:rsidR="009C669B" w:rsidRPr="00B24CB8">
        <w:rPr>
          <w:color w:val="000000"/>
          <w:szCs w:val="28"/>
          <w:lang w:val="uk-UA"/>
        </w:rPr>
        <w:t xml:space="preserve"> </w:t>
      </w:r>
      <w:r w:rsidRPr="00B24CB8">
        <w:rPr>
          <w:color w:val="000000"/>
          <w:szCs w:val="28"/>
          <w:lang w:val="uk-UA"/>
        </w:rPr>
        <w:t>розвитку</w:t>
      </w:r>
      <w:r w:rsidR="009C669B" w:rsidRPr="00B24CB8">
        <w:rPr>
          <w:color w:val="000000"/>
          <w:szCs w:val="28"/>
          <w:lang w:val="uk-UA"/>
        </w:rPr>
        <w:t xml:space="preserve"> </w:t>
      </w:r>
      <w:r w:rsidRPr="00B24CB8">
        <w:rPr>
          <w:color w:val="000000"/>
          <w:szCs w:val="28"/>
          <w:lang w:val="uk-UA"/>
        </w:rPr>
        <w:t>творчих</w:t>
      </w:r>
      <w:r w:rsidR="009C669B" w:rsidRPr="00B24CB8">
        <w:rPr>
          <w:color w:val="000000"/>
          <w:szCs w:val="28"/>
          <w:lang w:val="uk-UA"/>
        </w:rPr>
        <w:t xml:space="preserve"> </w:t>
      </w:r>
      <w:r w:rsidRPr="00B24CB8">
        <w:rPr>
          <w:color w:val="000000"/>
          <w:szCs w:val="28"/>
          <w:lang w:val="uk-UA"/>
        </w:rPr>
        <w:t>здібностей</w:t>
      </w:r>
      <w:r w:rsidR="009C669B" w:rsidRPr="00B24CB8">
        <w:rPr>
          <w:color w:val="000000"/>
          <w:szCs w:val="28"/>
          <w:lang w:val="uk-UA"/>
        </w:rPr>
        <w:t xml:space="preserve"> </w:t>
      </w:r>
      <w:r w:rsidRPr="00B24CB8">
        <w:rPr>
          <w:color w:val="000000"/>
          <w:szCs w:val="28"/>
          <w:lang w:val="uk-UA"/>
        </w:rPr>
        <w:t>підростаючого</w:t>
      </w:r>
      <w:r w:rsidR="009C669B" w:rsidRPr="00B24CB8">
        <w:rPr>
          <w:color w:val="000000"/>
          <w:szCs w:val="28"/>
          <w:lang w:val="uk-UA"/>
        </w:rPr>
        <w:t xml:space="preserve"> </w:t>
      </w:r>
      <w:r w:rsidRPr="00B24CB8">
        <w:rPr>
          <w:color w:val="000000"/>
          <w:szCs w:val="28"/>
          <w:lang w:val="uk-UA"/>
        </w:rPr>
        <w:t>покоління, вдосконалення</w:t>
      </w:r>
      <w:r w:rsidR="009C669B" w:rsidRPr="00B24CB8">
        <w:rPr>
          <w:color w:val="000000"/>
          <w:szCs w:val="28"/>
          <w:lang w:val="uk-UA"/>
        </w:rPr>
        <w:t xml:space="preserve"> </w:t>
      </w:r>
      <w:r w:rsidRPr="00B24CB8">
        <w:rPr>
          <w:color w:val="000000"/>
          <w:szCs w:val="28"/>
          <w:lang w:val="uk-UA"/>
        </w:rPr>
        <w:t>роботи з обдарованими</w:t>
      </w:r>
      <w:r w:rsidR="009C669B" w:rsidRPr="00B24CB8">
        <w:rPr>
          <w:color w:val="000000"/>
          <w:szCs w:val="28"/>
          <w:lang w:val="uk-UA"/>
        </w:rPr>
        <w:t xml:space="preserve"> </w:t>
      </w:r>
      <w:r w:rsidRPr="00B24CB8">
        <w:rPr>
          <w:color w:val="000000"/>
          <w:szCs w:val="28"/>
          <w:lang w:val="uk-UA"/>
        </w:rPr>
        <w:t>дітьми та молоддю;</w:t>
      </w:r>
    </w:p>
    <w:p w14:paraId="1DCA034E" w14:textId="77777777" w:rsidR="00003974" w:rsidRPr="00B24CB8" w:rsidRDefault="00003974" w:rsidP="00003974">
      <w:pPr>
        <w:ind w:firstLine="709"/>
        <w:jc w:val="both"/>
        <w:rPr>
          <w:color w:val="000000"/>
          <w:szCs w:val="28"/>
          <w:lang w:val="uk-UA"/>
        </w:rPr>
      </w:pPr>
      <w:bookmarkStart w:id="26" w:name="722"/>
      <w:bookmarkEnd w:id="26"/>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публічних</w:t>
      </w:r>
      <w:r w:rsidR="009C669B" w:rsidRPr="00B24CB8">
        <w:rPr>
          <w:color w:val="000000"/>
          <w:szCs w:val="28"/>
          <w:lang w:val="uk-UA"/>
        </w:rPr>
        <w:t xml:space="preserve"> </w:t>
      </w:r>
      <w:r w:rsidRPr="00B24CB8">
        <w:rPr>
          <w:color w:val="000000"/>
          <w:szCs w:val="28"/>
          <w:lang w:val="uk-UA"/>
        </w:rPr>
        <w:t>бібліотек</w:t>
      </w:r>
      <w:r w:rsidR="009C669B" w:rsidRPr="00B24CB8">
        <w:rPr>
          <w:color w:val="000000"/>
          <w:szCs w:val="28"/>
          <w:lang w:val="uk-UA"/>
        </w:rPr>
        <w:t xml:space="preserve"> </w:t>
      </w:r>
      <w:r w:rsidR="00DD4188" w:rsidRPr="00B24CB8">
        <w:rPr>
          <w:color w:val="000000"/>
          <w:szCs w:val="28"/>
          <w:lang w:val="uk-UA"/>
        </w:rPr>
        <w:t>громади</w:t>
      </w:r>
      <w:r w:rsidR="009C669B" w:rsidRPr="00B24CB8">
        <w:rPr>
          <w:color w:val="000000"/>
          <w:szCs w:val="28"/>
          <w:lang w:val="uk-UA"/>
        </w:rPr>
        <w:t xml:space="preserve"> </w:t>
      </w:r>
      <w:r w:rsidRPr="00B24CB8">
        <w:rPr>
          <w:color w:val="000000"/>
          <w:szCs w:val="28"/>
          <w:lang w:val="uk-UA"/>
        </w:rPr>
        <w:t>необхідним</w:t>
      </w:r>
      <w:r w:rsidR="009C669B" w:rsidRPr="00B24CB8">
        <w:rPr>
          <w:color w:val="000000"/>
          <w:szCs w:val="28"/>
          <w:lang w:val="uk-UA"/>
        </w:rPr>
        <w:t xml:space="preserve"> </w:t>
      </w:r>
      <w:r w:rsidRPr="00B24CB8">
        <w:rPr>
          <w:color w:val="000000"/>
          <w:szCs w:val="28"/>
          <w:lang w:val="uk-UA"/>
        </w:rPr>
        <w:t>мінімумом</w:t>
      </w:r>
      <w:r w:rsidR="009C669B" w:rsidRPr="00B24CB8">
        <w:rPr>
          <w:color w:val="000000"/>
          <w:szCs w:val="28"/>
          <w:lang w:val="uk-UA"/>
        </w:rPr>
        <w:t xml:space="preserve"> </w:t>
      </w:r>
      <w:r w:rsidRPr="00B24CB8">
        <w:rPr>
          <w:color w:val="000000"/>
          <w:szCs w:val="28"/>
          <w:lang w:val="uk-UA"/>
        </w:rPr>
        <w:t>вітчизняної та зарубіжної</w:t>
      </w:r>
      <w:r w:rsidR="009C669B" w:rsidRPr="00B24CB8">
        <w:rPr>
          <w:color w:val="000000"/>
          <w:szCs w:val="28"/>
          <w:lang w:val="uk-UA"/>
        </w:rPr>
        <w:t xml:space="preserve"> </w:t>
      </w:r>
      <w:r w:rsidRPr="00B24CB8">
        <w:rPr>
          <w:color w:val="000000"/>
          <w:szCs w:val="28"/>
          <w:lang w:val="uk-UA"/>
        </w:rPr>
        <w:t>книжкової</w:t>
      </w:r>
      <w:r w:rsidR="009C669B" w:rsidRPr="00B24CB8">
        <w:rPr>
          <w:color w:val="000000"/>
          <w:szCs w:val="28"/>
          <w:lang w:val="uk-UA"/>
        </w:rPr>
        <w:t xml:space="preserve"> </w:t>
      </w:r>
      <w:r w:rsidRPr="00B24CB8">
        <w:rPr>
          <w:color w:val="000000"/>
          <w:szCs w:val="28"/>
          <w:lang w:val="uk-UA"/>
        </w:rPr>
        <w:t>продукції, періодичних</w:t>
      </w:r>
      <w:r w:rsidR="009C669B" w:rsidRPr="00B24CB8">
        <w:rPr>
          <w:color w:val="000000"/>
          <w:szCs w:val="28"/>
          <w:lang w:val="uk-UA"/>
        </w:rPr>
        <w:t xml:space="preserve"> </w:t>
      </w:r>
      <w:r w:rsidRPr="00B24CB8">
        <w:rPr>
          <w:color w:val="000000"/>
          <w:szCs w:val="28"/>
          <w:lang w:val="uk-UA"/>
        </w:rPr>
        <w:t>видань;</w:t>
      </w:r>
    </w:p>
    <w:p w14:paraId="69ED891F" w14:textId="77777777" w:rsidR="00003974" w:rsidRPr="00B24CB8" w:rsidRDefault="00003974" w:rsidP="00003974">
      <w:pPr>
        <w:ind w:firstLine="709"/>
        <w:jc w:val="both"/>
        <w:rPr>
          <w:color w:val="000000"/>
          <w:szCs w:val="28"/>
          <w:lang w:val="uk-UA"/>
        </w:rPr>
      </w:pPr>
      <w:bookmarkStart w:id="27" w:name="723"/>
      <w:bookmarkStart w:id="28" w:name="724"/>
      <w:bookmarkEnd w:id="27"/>
      <w:bookmarkEnd w:id="28"/>
      <w:r w:rsidRPr="00B24CB8">
        <w:rPr>
          <w:color w:val="000000"/>
          <w:szCs w:val="28"/>
          <w:lang w:val="uk-UA"/>
        </w:rPr>
        <w:t>- створення систем захисту</w:t>
      </w:r>
      <w:r w:rsidR="009C669B" w:rsidRPr="00B24CB8">
        <w:rPr>
          <w:color w:val="000000"/>
          <w:szCs w:val="28"/>
          <w:lang w:val="uk-UA"/>
        </w:rPr>
        <w:t xml:space="preserve"> </w:t>
      </w:r>
      <w:r w:rsidRPr="00B24CB8">
        <w:rPr>
          <w:color w:val="000000"/>
          <w:szCs w:val="28"/>
          <w:lang w:val="uk-UA"/>
        </w:rPr>
        <w:t>фондів</w:t>
      </w:r>
      <w:r w:rsidR="009C669B" w:rsidRPr="00B24CB8">
        <w:rPr>
          <w:color w:val="000000"/>
          <w:szCs w:val="28"/>
          <w:lang w:val="uk-UA"/>
        </w:rPr>
        <w:t xml:space="preserve"> </w:t>
      </w:r>
      <w:r w:rsidRPr="00B24CB8">
        <w:rPr>
          <w:color w:val="000000"/>
          <w:szCs w:val="28"/>
          <w:lang w:val="uk-UA"/>
        </w:rPr>
        <w:t>від</w:t>
      </w:r>
      <w:r w:rsidR="009C669B" w:rsidRPr="00B24CB8">
        <w:rPr>
          <w:color w:val="000000"/>
          <w:szCs w:val="28"/>
          <w:lang w:val="uk-UA"/>
        </w:rPr>
        <w:t xml:space="preserve"> </w:t>
      </w:r>
      <w:r w:rsidRPr="00B24CB8">
        <w:rPr>
          <w:color w:val="000000"/>
          <w:szCs w:val="28"/>
          <w:lang w:val="uk-UA"/>
        </w:rPr>
        <w:t>розкрадання, оснащення</w:t>
      </w:r>
      <w:r w:rsidR="009C669B" w:rsidRPr="00B24CB8">
        <w:rPr>
          <w:color w:val="000000"/>
          <w:szCs w:val="28"/>
          <w:lang w:val="uk-UA"/>
        </w:rPr>
        <w:t xml:space="preserve"> </w:t>
      </w:r>
      <w:r w:rsidRPr="00B24CB8">
        <w:rPr>
          <w:color w:val="000000"/>
          <w:szCs w:val="28"/>
          <w:lang w:val="uk-UA"/>
        </w:rPr>
        <w:t>книгозбірень</w:t>
      </w:r>
      <w:r w:rsidR="009C669B" w:rsidRPr="00B24CB8">
        <w:rPr>
          <w:color w:val="000000"/>
          <w:szCs w:val="28"/>
          <w:lang w:val="uk-UA"/>
        </w:rPr>
        <w:t xml:space="preserve"> </w:t>
      </w:r>
      <w:r w:rsidRPr="00B24CB8">
        <w:rPr>
          <w:color w:val="000000"/>
          <w:szCs w:val="28"/>
          <w:lang w:val="uk-UA"/>
        </w:rPr>
        <w:t xml:space="preserve">автоматизованими системами </w:t>
      </w:r>
      <w:proofErr w:type="spellStart"/>
      <w:r w:rsidRPr="00B24CB8">
        <w:rPr>
          <w:color w:val="000000"/>
          <w:szCs w:val="28"/>
          <w:lang w:val="uk-UA"/>
        </w:rPr>
        <w:t>пожежно</w:t>
      </w:r>
      <w:proofErr w:type="spellEnd"/>
      <w:r w:rsidRPr="00B24CB8">
        <w:rPr>
          <w:color w:val="000000"/>
          <w:szCs w:val="28"/>
          <w:lang w:val="uk-UA"/>
        </w:rPr>
        <w:t>-охоронної</w:t>
      </w:r>
      <w:r w:rsidR="009C669B" w:rsidRPr="00B24CB8">
        <w:rPr>
          <w:color w:val="000000"/>
          <w:szCs w:val="28"/>
          <w:lang w:val="uk-UA"/>
        </w:rPr>
        <w:t xml:space="preserve"> </w:t>
      </w:r>
      <w:r w:rsidRPr="00B24CB8">
        <w:rPr>
          <w:color w:val="000000"/>
          <w:szCs w:val="28"/>
          <w:lang w:val="uk-UA"/>
        </w:rPr>
        <w:t>сигналізації та внутрішніми</w:t>
      </w:r>
      <w:r w:rsidR="009C669B" w:rsidRPr="00B24CB8">
        <w:rPr>
          <w:color w:val="000000"/>
          <w:szCs w:val="28"/>
          <w:lang w:val="uk-UA"/>
        </w:rPr>
        <w:t xml:space="preserve"> </w:t>
      </w:r>
      <w:r w:rsidRPr="00B24CB8">
        <w:rPr>
          <w:color w:val="000000"/>
          <w:szCs w:val="28"/>
          <w:lang w:val="uk-UA"/>
        </w:rPr>
        <w:t>засобами</w:t>
      </w:r>
      <w:r w:rsidR="009C669B" w:rsidRPr="00B24CB8">
        <w:rPr>
          <w:color w:val="000000"/>
          <w:szCs w:val="28"/>
          <w:lang w:val="uk-UA"/>
        </w:rPr>
        <w:t xml:space="preserve"> </w:t>
      </w:r>
      <w:r w:rsidRPr="00B24CB8">
        <w:rPr>
          <w:color w:val="000000"/>
          <w:szCs w:val="28"/>
          <w:lang w:val="uk-UA"/>
        </w:rPr>
        <w:t>пожежогасіння;</w:t>
      </w:r>
    </w:p>
    <w:p w14:paraId="58B25688" w14:textId="77777777" w:rsidR="00003974" w:rsidRPr="00B24CB8" w:rsidRDefault="00003974" w:rsidP="00003974">
      <w:pPr>
        <w:ind w:firstLine="709"/>
        <w:jc w:val="both"/>
        <w:rPr>
          <w:color w:val="000000"/>
          <w:szCs w:val="28"/>
          <w:lang w:val="uk-UA"/>
        </w:rPr>
      </w:pPr>
      <w:bookmarkStart w:id="29" w:name="725"/>
      <w:bookmarkEnd w:id="29"/>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дотримання</w:t>
      </w:r>
      <w:r w:rsidR="009C669B" w:rsidRPr="00B24CB8">
        <w:rPr>
          <w:color w:val="000000"/>
          <w:szCs w:val="28"/>
          <w:lang w:val="uk-UA"/>
        </w:rPr>
        <w:t xml:space="preserve"> </w:t>
      </w:r>
      <w:r w:rsidRPr="00B24CB8">
        <w:rPr>
          <w:color w:val="000000"/>
          <w:szCs w:val="28"/>
          <w:lang w:val="uk-UA"/>
        </w:rPr>
        <w:t>нормативних умов зберігання</w:t>
      </w:r>
      <w:r w:rsidR="009C669B" w:rsidRPr="00B24CB8">
        <w:rPr>
          <w:color w:val="000000"/>
          <w:szCs w:val="28"/>
          <w:lang w:val="uk-UA"/>
        </w:rPr>
        <w:t xml:space="preserve"> </w:t>
      </w:r>
      <w:proofErr w:type="spellStart"/>
      <w:r w:rsidRPr="00B24CB8">
        <w:rPr>
          <w:color w:val="000000"/>
          <w:szCs w:val="28"/>
          <w:lang w:val="uk-UA"/>
        </w:rPr>
        <w:t>документних</w:t>
      </w:r>
      <w:proofErr w:type="spellEnd"/>
      <w:r w:rsidR="009C669B" w:rsidRPr="00B24CB8">
        <w:rPr>
          <w:color w:val="000000"/>
          <w:szCs w:val="28"/>
          <w:lang w:val="uk-UA"/>
        </w:rPr>
        <w:t xml:space="preserve"> </w:t>
      </w:r>
      <w:r w:rsidRPr="00B24CB8">
        <w:rPr>
          <w:color w:val="000000"/>
          <w:szCs w:val="28"/>
          <w:lang w:val="uk-UA"/>
        </w:rPr>
        <w:t>ресурсів;</w:t>
      </w:r>
    </w:p>
    <w:p w14:paraId="4CAE8B4D" w14:textId="77777777" w:rsidR="00003974" w:rsidRPr="00B24CB8" w:rsidRDefault="00003974" w:rsidP="00003974">
      <w:pPr>
        <w:ind w:firstLine="709"/>
        <w:jc w:val="both"/>
        <w:rPr>
          <w:color w:val="000000"/>
          <w:szCs w:val="28"/>
          <w:lang w:val="uk-UA"/>
        </w:rPr>
      </w:pPr>
      <w:bookmarkStart w:id="30" w:name="726"/>
      <w:bookmarkEnd w:id="30"/>
      <w:r w:rsidRPr="00B24CB8">
        <w:rPr>
          <w:color w:val="000000"/>
          <w:szCs w:val="28"/>
          <w:lang w:val="uk-UA"/>
        </w:rPr>
        <w:t>- організацію</w:t>
      </w:r>
      <w:r w:rsidR="009C669B" w:rsidRPr="00B24CB8">
        <w:rPr>
          <w:color w:val="000000"/>
          <w:szCs w:val="28"/>
          <w:lang w:val="uk-UA"/>
        </w:rPr>
        <w:t xml:space="preserve"> </w:t>
      </w:r>
      <w:r w:rsidRPr="00B24CB8">
        <w:rPr>
          <w:color w:val="000000"/>
          <w:szCs w:val="28"/>
          <w:lang w:val="uk-UA"/>
        </w:rPr>
        <w:t>роботи з переведення</w:t>
      </w:r>
      <w:r w:rsidR="009C669B" w:rsidRPr="00B24CB8">
        <w:rPr>
          <w:color w:val="000000"/>
          <w:szCs w:val="28"/>
          <w:lang w:val="uk-UA"/>
        </w:rPr>
        <w:t xml:space="preserve"> </w:t>
      </w:r>
      <w:r w:rsidRPr="00B24CB8">
        <w:rPr>
          <w:color w:val="000000"/>
          <w:szCs w:val="28"/>
          <w:lang w:val="uk-UA"/>
        </w:rPr>
        <w:t>найбільш</w:t>
      </w:r>
      <w:r w:rsidR="009C669B" w:rsidRPr="00B24CB8">
        <w:rPr>
          <w:color w:val="000000"/>
          <w:szCs w:val="28"/>
          <w:lang w:val="uk-UA"/>
        </w:rPr>
        <w:t xml:space="preserve"> </w:t>
      </w:r>
      <w:r w:rsidRPr="00B24CB8">
        <w:rPr>
          <w:color w:val="000000"/>
          <w:szCs w:val="28"/>
          <w:lang w:val="uk-UA"/>
        </w:rPr>
        <w:t>цінної</w:t>
      </w:r>
      <w:r w:rsidR="009C669B" w:rsidRPr="00B24CB8">
        <w:rPr>
          <w:color w:val="000000"/>
          <w:szCs w:val="28"/>
          <w:lang w:val="uk-UA"/>
        </w:rPr>
        <w:t xml:space="preserve"> </w:t>
      </w:r>
      <w:r w:rsidRPr="00B24CB8">
        <w:rPr>
          <w:color w:val="000000"/>
          <w:szCs w:val="28"/>
          <w:lang w:val="uk-UA"/>
        </w:rPr>
        <w:t xml:space="preserve">інформації на </w:t>
      </w:r>
      <w:proofErr w:type="spellStart"/>
      <w:r w:rsidRPr="00B24CB8">
        <w:rPr>
          <w:color w:val="000000"/>
          <w:szCs w:val="28"/>
          <w:lang w:val="uk-UA"/>
        </w:rPr>
        <w:t>мікроносії</w:t>
      </w:r>
      <w:proofErr w:type="spellEnd"/>
      <w:r w:rsidRPr="00B24CB8">
        <w:rPr>
          <w:color w:val="000000"/>
          <w:szCs w:val="28"/>
          <w:lang w:val="uk-UA"/>
        </w:rPr>
        <w:t>;</w:t>
      </w:r>
    </w:p>
    <w:p w14:paraId="5F22F864" w14:textId="77777777" w:rsidR="00003974" w:rsidRPr="00B24CB8" w:rsidRDefault="00003974" w:rsidP="00003974">
      <w:pPr>
        <w:ind w:firstLine="709"/>
        <w:jc w:val="both"/>
        <w:rPr>
          <w:color w:val="000000"/>
          <w:szCs w:val="28"/>
          <w:lang w:val="uk-UA"/>
        </w:rPr>
      </w:pPr>
      <w:bookmarkStart w:id="31" w:name="727"/>
      <w:bookmarkEnd w:id="31"/>
      <w:r w:rsidRPr="00B24CB8">
        <w:rPr>
          <w:color w:val="000000"/>
          <w:szCs w:val="28"/>
          <w:lang w:val="uk-UA"/>
        </w:rPr>
        <w:t>- впровадження</w:t>
      </w:r>
      <w:r w:rsidR="009C669B" w:rsidRPr="00B24CB8">
        <w:rPr>
          <w:color w:val="000000"/>
          <w:szCs w:val="28"/>
          <w:lang w:val="uk-UA"/>
        </w:rPr>
        <w:t xml:space="preserve"> </w:t>
      </w:r>
      <w:r w:rsidRPr="00B24CB8">
        <w:rPr>
          <w:color w:val="000000"/>
          <w:szCs w:val="28"/>
          <w:lang w:val="uk-UA"/>
        </w:rPr>
        <w:t>новітніх</w:t>
      </w:r>
      <w:r w:rsidR="009C669B" w:rsidRPr="00B24CB8">
        <w:rPr>
          <w:color w:val="000000"/>
          <w:szCs w:val="28"/>
          <w:lang w:val="uk-UA"/>
        </w:rPr>
        <w:t xml:space="preserve"> </w:t>
      </w:r>
      <w:r w:rsidRPr="00B24CB8">
        <w:rPr>
          <w:color w:val="000000"/>
          <w:szCs w:val="28"/>
          <w:lang w:val="uk-UA"/>
        </w:rPr>
        <w:t>інформаційних</w:t>
      </w:r>
      <w:r w:rsidR="009C669B" w:rsidRPr="00B24CB8">
        <w:rPr>
          <w:color w:val="000000"/>
          <w:szCs w:val="28"/>
          <w:lang w:val="uk-UA"/>
        </w:rPr>
        <w:t xml:space="preserve"> </w:t>
      </w:r>
      <w:r w:rsidRPr="00B24CB8">
        <w:rPr>
          <w:color w:val="000000"/>
          <w:szCs w:val="28"/>
          <w:lang w:val="uk-UA"/>
        </w:rPr>
        <w:t>технологій в обслуговування</w:t>
      </w:r>
      <w:r w:rsidR="009C669B" w:rsidRPr="00B24CB8">
        <w:rPr>
          <w:color w:val="000000"/>
          <w:szCs w:val="28"/>
          <w:lang w:val="uk-UA"/>
        </w:rPr>
        <w:t xml:space="preserve"> </w:t>
      </w:r>
      <w:r w:rsidRPr="00B24CB8">
        <w:rPr>
          <w:color w:val="000000"/>
          <w:szCs w:val="28"/>
          <w:lang w:val="uk-UA"/>
        </w:rPr>
        <w:t>населення в публічних</w:t>
      </w:r>
      <w:r w:rsidR="009C669B" w:rsidRPr="00B24CB8">
        <w:rPr>
          <w:color w:val="000000"/>
          <w:szCs w:val="28"/>
          <w:lang w:val="uk-UA"/>
        </w:rPr>
        <w:t xml:space="preserve"> </w:t>
      </w:r>
      <w:r w:rsidRPr="00B24CB8">
        <w:rPr>
          <w:color w:val="000000"/>
          <w:szCs w:val="28"/>
          <w:lang w:val="uk-UA"/>
        </w:rPr>
        <w:t>бібліотеках, автоматизація та комп'ютеризація</w:t>
      </w:r>
      <w:r w:rsidR="009C669B" w:rsidRPr="00B24CB8">
        <w:rPr>
          <w:color w:val="000000"/>
          <w:szCs w:val="28"/>
          <w:lang w:val="uk-UA"/>
        </w:rPr>
        <w:t xml:space="preserve"> </w:t>
      </w:r>
      <w:proofErr w:type="spellStart"/>
      <w:r w:rsidRPr="00B24CB8">
        <w:rPr>
          <w:color w:val="000000"/>
          <w:szCs w:val="28"/>
          <w:lang w:val="uk-UA"/>
        </w:rPr>
        <w:t>бібліотечно</w:t>
      </w:r>
      <w:proofErr w:type="spellEnd"/>
      <w:r w:rsidRPr="00B24CB8">
        <w:rPr>
          <w:color w:val="000000"/>
          <w:szCs w:val="28"/>
          <w:lang w:val="uk-UA"/>
        </w:rPr>
        <w:t>-бібліографічних</w:t>
      </w:r>
      <w:r w:rsidR="009C669B" w:rsidRPr="00B24CB8">
        <w:rPr>
          <w:color w:val="000000"/>
          <w:szCs w:val="28"/>
          <w:lang w:val="uk-UA"/>
        </w:rPr>
        <w:t xml:space="preserve"> </w:t>
      </w:r>
      <w:r w:rsidRPr="00B24CB8">
        <w:rPr>
          <w:color w:val="000000"/>
          <w:szCs w:val="28"/>
          <w:lang w:val="uk-UA"/>
        </w:rPr>
        <w:t>процесів, поетапне</w:t>
      </w:r>
      <w:r w:rsidR="009C669B" w:rsidRPr="00B24CB8">
        <w:rPr>
          <w:color w:val="000000"/>
          <w:szCs w:val="28"/>
          <w:lang w:val="uk-UA"/>
        </w:rPr>
        <w:t xml:space="preserve"> </w:t>
      </w:r>
      <w:r w:rsidRPr="00B24CB8">
        <w:rPr>
          <w:color w:val="000000"/>
          <w:szCs w:val="28"/>
          <w:lang w:val="uk-UA"/>
        </w:rPr>
        <w:t>підключення</w:t>
      </w:r>
      <w:r w:rsidR="009C669B" w:rsidRPr="00B24CB8">
        <w:rPr>
          <w:color w:val="000000"/>
          <w:szCs w:val="28"/>
          <w:lang w:val="uk-UA"/>
        </w:rPr>
        <w:t xml:space="preserve"> </w:t>
      </w:r>
      <w:r w:rsidRPr="00B24CB8">
        <w:rPr>
          <w:color w:val="000000"/>
          <w:szCs w:val="28"/>
          <w:lang w:val="uk-UA"/>
        </w:rPr>
        <w:t>бібліотек</w:t>
      </w:r>
      <w:r w:rsidR="009C669B" w:rsidRPr="00B24CB8">
        <w:rPr>
          <w:color w:val="000000"/>
          <w:szCs w:val="28"/>
          <w:lang w:val="uk-UA"/>
        </w:rPr>
        <w:t xml:space="preserve"> </w:t>
      </w:r>
      <w:r w:rsidRPr="00B24CB8">
        <w:rPr>
          <w:color w:val="000000"/>
          <w:szCs w:val="28"/>
          <w:lang w:val="uk-UA"/>
        </w:rPr>
        <w:t>різного</w:t>
      </w:r>
      <w:r w:rsidR="009C669B" w:rsidRPr="00B24CB8">
        <w:rPr>
          <w:color w:val="000000"/>
          <w:szCs w:val="28"/>
          <w:lang w:val="uk-UA"/>
        </w:rPr>
        <w:t xml:space="preserve"> </w:t>
      </w:r>
      <w:r w:rsidRPr="00B24CB8">
        <w:rPr>
          <w:color w:val="000000"/>
          <w:szCs w:val="28"/>
          <w:lang w:val="uk-UA"/>
        </w:rPr>
        <w:t>рівня до мережі</w:t>
      </w:r>
      <w:r w:rsidR="009C669B" w:rsidRPr="00B24CB8">
        <w:rPr>
          <w:color w:val="000000"/>
          <w:szCs w:val="28"/>
          <w:lang w:val="uk-UA"/>
        </w:rPr>
        <w:t xml:space="preserve"> </w:t>
      </w:r>
      <w:r w:rsidRPr="00B24CB8">
        <w:rPr>
          <w:color w:val="000000"/>
          <w:szCs w:val="28"/>
          <w:lang w:val="uk-UA"/>
        </w:rPr>
        <w:t>Інтернет, удосконалення</w:t>
      </w:r>
      <w:r w:rsidR="009C669B" w:rsidRPr="00B24CB8">
        <w:rPr>
          <w:color w:val="000000"/>
          <w:szCs w:val="28"/>
          <w:lang w:val="uk-UA"/>
        </w:rPr>
        <w:t xml:space="preserve"> </w:t>
      </w:r>
      <w:r w:rsidRPr="00B24CB8">
        <w:rPr>
          <w:color w:val="000000"/>
          <w:szCs w:val="28"/>
          <w:lang w:val="uk-UA"/>
        </w:rPr>
        <w:t>інформаційно-бібліографічного</w:t>
      </w:r>
      <w:r w:rsidR="009C669B" w:rsidRPr="00B24CB8">
        <w:rPr>
          <w:color w:val="000000"/>
          <w:szCs w:val="28"/>
          <w:lang w:val="uk-UA"/>
        </w:rPr>
        <w:t xml:space="preserve"> </w:t>
      </w:r>
      <w:r w:rsidRPr="00B24CB8">
        <w:rPr>
          <w:color w:val="000000"/>
          <w:szCs w:val="28"/>
          <w:lang w:val="uk-UA"/>
        </w:rPr>
        <w:t>обслуговування</w:t>
      </w:r>
      <w:r w:rsidR="009C669B" w:rsidRPr="00B24CB8">
        <w:rPr>
          <w:color w:val="000000"/>
          <w:szCs w:val="28"/>
          <w:lang w:val="uk-UA"/>
        </w:rPr>
        <w:t xml:space="preserve"> </w:t>
      </w:r>
      <w:r w:rsidRPr="00B24CB8">
        <w:rPr>
          <w:color w:val="000000"/>
          <w:szCs w:val="28"/>
          <w:lang w:val="uk-UA"/>
        </w:rPr>
        <w:t>населення за допомогою</w:t>
      </w:r>
      <w:r w:rsidR="009C669B" w:rsidRPr="00B24CB8">
        <w:rPr>
          <w:color w:val="000000"/>
          <w:szCs w:val="28"/>
          <w:lang w:val="uk-UA"/>
        </w:rPr>
        <w:t xml:space="preserve"> </w:t>
      </w:r>
      <w:r w:rsidRPr="00B24CB8">
        <w:rPr>
          <w:color w:val="000000"/>
          <w:szCs w:val="28"/>
          <w:lang w:val="uk-UA"/>
        </w:rPr>
        <w:t>створення</w:t>
      </w:r>
      <w:r w:rsidR="009C669B" w:rsidRPr="00B24CB8">
        <w:rPr>
          <w:color w:val="000000"/>
          <w:szCs w:val="28"/>
          <w:lang w:val="uk-UA"/>
        </w:rPr>
        <w:t xml:space="preserve"> </w:t>
      </w:r>
      <w:r w:rsidRPr="00B24CB8">
        <w:rPr>
          <w:color w:val="000000"/>
          <w:szCs w:val="28"/>
          <w:lang w:val="uk-UA"/>
        </w:rPr>
        <w:t>електронних баз даних;</w:t>
      </w:r>
    </w:p>
    <w:p w14:paraId="5B9FF1FD" w14:textId="77777777" w:rsidR="00003974" w:rsidRPr="00B24CB8" w:rsidRDefault="00003974" w:rsidP="00003974">
      <w:pPr>
        <w:ind w:firstLine="709"/>
        <w:jc w:val="both"/>
        <w:rPr>
          <w:color w:val="000000"/>
          <w:szCs w:val="28"/>
          <w:lang w:val="uk-UA"/>
        </w:rPr>
      </w:pPr>
      <w:bookmarkStart w:id="32" w:name="728"/>
      <w:bookmarkEnd w:id="32"/>
      <w:r w:rsidRPr="00B24CB8">
        <w:rPr>
          <w:color w:val="000000"/>
          <w:szCs w:val="28"/>
          <w:lang w:val="uk-UA"/>
        </w:rPr>
        <w:t>- модернізацію та оновлення</w:t>
      </w:r>
      <w:r w:rsidR="009C669B" w:rsidRPr="00B24CB8">
        <w:rPr>
          <w:color w:val="000000"/>
          <w:szCs w:val="28"/>
          <w:lang w:val="uk-UA"/>
        </w:rPr>
        <w:t xml:space="preserve"> </w:t>
      </w:r>
      <w:r w:rsidRPr="00B24CB8">
        <w:rPr>
          <w:color w:val="000000"/>
          <w:szCs w:val="28"/>
          <w:lang w:val="uk-UA"/>
        </w:rPr>
        <w:t>технічного</w:t>
      </w:r>
      <w:r w:rsidR="009C669B" w:rsidRPr="00B24CB8">
        <w:rPr>
          <w:color w:val="000000"/>
          <w:szCs w:val="28"/>
          <w:lang w:val="uk-UA"/>
        </w:rPr>
        <w:t xml:space="preserve"> </w:t>
      </w:r>
      <w:r w:rsidRPr="00B24CB8">
        <w:rPr>
          <w:color w:val="000000"/>
          <w:szCs w:val="28"/>
          <w:lang w:val="uk-UA"/>
        </w:rPr>
        <w:t>устаткування, бібліотечної</w:t>
      </w:r>
      <w:r w:rsidR="009C669B" w:rsidRPr="00B24CB8">
        <w:rPr>
          <w:color w:val="000000"/>
          <w:szCs w:val="28"/>
          <w:lang w:val="uk-UA"/>
        </w:rPr>
        <w:t xml:space="preserve"> </w:t>
      </w:r>
      <w:r w:rsidRPr="00B24CB8">
        <w:rPr>
          <w:color w:val="000000"/>
          <w:szCs w:val="28"/>
          <w:lang w:val="uk-UA"/>
        </w:rPr>
        <w:t>техніки, придбання</w:t>
      </w:r>
      <w:r w:rsidR="009C669B" w:rsidRPr="00B24CB8">
        <w:rPr>
          <w:color w:val="000000"/>
          <w:szCs w:val="28"/>
          <w:lang w:val="uk-UA"/>
        </w:rPr>
        <w:t xml:space="preserve"> </w:t>
      </w:r>
      <w:r w:rsidRPr="00B24CB8">
        <w:rPr>
          <w:color w:val="000000"/>
          <w:szCs w:val="28"/>
          <w:lang w:val="uk-UA"/>
        </w:rPr>
        <w:t>сучасних</w:t>
      </w:r>
      <w:r w:rsidR="009C669B" w:rsidRPr="00B24CB8">
        <w:rPr>
          <w:color w:val="000000"/>
          <w:szCs w:val="28"/>
          <w:lang w:val="uk-UA"/>
        </w:rPr>
        <w:t xml:space="preserve"> </w:t>
      </w:r>
      <w:r w:rsidRPr="00B24CB8">
        <w:rPr>
          <w:color w:val="000000"/>
          <w:szCs w:val="28"/>
          <w:lang w:val="uk-UA"/>
        </w:rPr>
        <w:t>бібліотечних</w:t>
      </w:r>
      <w:r w:rsidR="009C669B" w:rsidRPr="00B24CB8">
        <w:rPr>
          <w:color w:val="000000"/>
          <w:szCs w:val="28"/>
          <w:lang w:val="uk-UA"/>
        </w:rPr>
        <w:t xml:space="preserve"> </w:t>
      </w:r>
      <w:r w:rsidRPr="00B24CB8">
        <w:rPr>
          <w:color w:val="000000"/>
          <w:szCs w:val="28"/>
          <w:lang w:val="uk-UA"/>
        </w:rPr>
        <w:t>меблів;</w:t>
      </w:r>
    </w:p>
    <w:p w14:paraId="221352B3" w14:textId="77777777" w:rsidR="00003974" w:rsidRPr="00B24CB8" w:rsidRDefault="00003974" w:rsidP="00003974">
      <w:pPr>
        <w:ind w:firstLine="709"/>
        <w:jc w:val="both"/>
        <w:rPr>
          <w:color w:val="000000"/>
          <w:szCs w:val="28"/>
          <w:lang w:val="uk-UA"/>
        </w:rPr>
      </w:pPr>
      <w:bookmarkStart w:id="33" w:name="729"/>
      <w:bookmarkEnd w:id="33"/>
      <w:r w:rsidRPr="00B24CB8">
        <w:rPr>
          <w:color w:val="000000"/>
          <w:szCs w:val="28"/>
          <w:lang w:val="uk-UA"/>
        </w:rPr>
        <w:t>- утримання</w:t>
      </w:r>
      <w:r w:rsidR="009C669B" w:rsidRPr="00B24CB8">
        <w:rPr>
          <w:color w:val="000000"/>
          <w:szCs w:val="28"/>
          <w:lang w:val="uk-UA"/>
        </w:rPr>
        <w:t xml:space="preserve"> </w:t>
      </w:r>
      <w:r w:rsidRPr="00B24CB8">
        <w:rPr>
          <w:color w:val="000000"/>
          <w:szCs w:val="28"/>
          <w:lang w:val="uk-UA"/>
        </w:rPr>
        <w:t>приміщень</w:t>
      </w:r>
      <w:r w:rsidR="009C669B" w:rsidRPr="00B24CB8">
        <w:rPr>
          <w:color w:val="000000"/>
          <w:szCs w:val="28"/>
          <w:lang w:val="uk-UA"/>
        </w:rPr>
        <w:t xml:space="preserve"> </w:t>
      </w:r>
      <w:r w:rsidRPr="00B24CB8">
        <w:rPr>
          <w:color w:val="000000"/>
          <w:szCs w:val="28"/>
          <w:lang w:val="uk-UA"/>
        </w:rPr>
        <w:t>бібліотек у належному</w:t>
      </w:r>
      <w:r w:rsidR="009C669B" w:rsidRPr="00B24CB8">
        <w:rPr>
          <w:color w:val="000000"/>
          <w:szCs w:val="28"/>
          <w:lang w:val="uk-UA"/>
        </w:rPr>
        <w:t xml:space="preserve"> </w:t>
      </w:r>
      <w:r w:rsidRPr="00B24CB8">
        <w:rPr>
          <w:color w:val="000000"/>
          <w:szCs w:val="28"/>
          <w:lang w:val="uk-UA"/>
        </w:rPr>
        <w:t>стані та вирішення</w:t>
      </w:r>
      <w:r w:rsidR="009C669B" w:rsidRPr="00B24CB8">
        <w:rPr>
          <w:color w:val="000000"/>
          <w:szCs w:val="28"/>
          <w:lang w:val="uk-UA"/>
        </w:rPr>
        <w:t xml:space="preserve"> </w:t>
      </w:r>
      <w:r w:rsidRPr="00B24CB8">
        <w:rPr>
          <w:color w:val="000000"/>
          <w:szCs w:val="28"/>
          <w:lang w:val="uk-UA"/>
        </w:rPr>
        <w:t>питань</w:t>
      </w:r>
      <w:r w:rsidR="009C669B" w:rsidRPr="00B24CB8">
        <w:rPr>
          <w:color w:val="000000"/>
          <w:szCs w:val="28"/>
          <w:lang w:val="uk-UA"/>
        </w:rPr>
        <w:t xml:space="preserve"> </w:t>
      </w:r>
      <w:r w:rsidRPr="00B24CB8">
        <w:rPr>
          <w:color w:val="000000"/>
          <w:szCs w:val="28"/>
          <w:lang w:val="uk-UA"/>
        </w:rPr>
        <w:t>щодо</w:t>
      </w:r>
      <w:r w:rsidR="00DD4188" w:rsidRPr="00B24CB8">
        <w:rPr>
          <w:color w:val="000000"/>
          <w:szCs w:val="28"/>
          <w:lang w:val="uk-UA"/>
        </w:rPr>
        <w:t xml:space="preserve"> </w:t>
      </w:r>
      <w:r w:rsidRPr="00B24CB8">
        <w:rPr>
          <w:color w:val="000000"/>
          <w:szCs w:val="28"/>
          <w:lang w:val="uk-UA"/>
        </w:rPr>
        <w:t>аварійних</w:t>
      </w:r>
      <w:r w:rsidR="00DD4188" w:rsidRPr="00B24CB8">
        <w:rPr>
          <w:color w:val="000000"/>
          <w:szCs w:val="28"/>
          <w:lang w:val="uk-UA"/>
        </w:rPr>
        <w:t xml:space="preserve"> </w:t>
      </w:r>
      <w:r w:rsidRPr="00B24CB8">
        <w:rPr>
          <w:color w:val="000000"/>
          <w:szCs w:val="28"/>
          <w:lang w:val="uk-UA"/>
        </w:rPr>
        <w:t>приміщень (реконструкція, капітальні</w:t>
      </w:r>
      <w:r w:rsidR="009C669B" w:rsidRPr="00B24CB8">
        <w:rPr>
          <w:color w:val="000000"/>
          <w:szCs w:val="28"/>
          <w:lang w:val="uk-UA"/>
        </w:rPr>
        <w:t xml:space="preserve"> </w:t>
      </w:r>
      <w:r w:rsidRPr="00B24CB8">
        <w:rPr>
          <w:color w:val="000000"/>
          <w:szCs w:val="28"/>
          <w:lang w:val="uk-UA"/>
        </w:rPr>
        <w:t>ремонти);</w:t>
      </w:r>
    </w:p>
    <w:p w14:paraId="5A58640F" w14:textId="77777777" w:rsidR="00003974" w:rsidRPr="00B24CB8" w:rsidRDefault="00003974" w:rsidP="00003974">
      <w:pPr>
        <w:ind w:firstLine="709"/>
        <w:jc w:val="both"/>
        <w:rPr>
          <w:color w:val="000000"/>
          <w:szCs w:val="28"/>
          <w:lang w:val="uk-UA"/>
        </w:rPr>
      </w:pPr>
      <w:bookmarkStart w:id="34" w:name="730"/>
      <w:bookmarkEnd w:id="34"/>
      <w:r w:rsidRPr="00B24CB8">
        <w:rPr>
          <w:color w:val="000000"/>
          <w:szCs w:val="28"/>
          <w:lang w:val="uk-UA"/>
        </w:rPr>
        <w:t>- удосконалення</w:t>
      </w:r>
      <w:r w:rsidR="009C669B" w:rsidRPr="00B24CB8">
        <w:rPr>
          <w:color w:val="000000"/>
          <w:szCs w:val="28"/>
          <w:lang w:val="uk-UA"/>
        </w:rPr>
        <w:t xml:space="preserve"> </w:t>
      </w:r>
      <w:r w:rsidRPr="00B24CB8">
        <w:rPr>
          <w:color w:val="000000"/>
          <w:szCs w:val="28"/>
          <w:lang w:val="uk-UA"/>
        </w:rPr>
        <w:t>системи</w:t>
      </w:r>
      <w:r w:rsidR="009C669B" w:rsidRPr="00B24CB8">
        <w:rPr>
          <w:color w:val="000000"/>
          <w:szCs w:val="28"/>
          <w:lang w:val="uk-UA"/>
        </w:rPr>
        <w:t xml:space="preserve"> </w:t>
      </w:r>
      <w:r w:rsidRPr="00B24CB8">
        <w:rPr>
          <w:color w:val="000000"/>
          <w:szCs w:val="28"/>
          <w:lang w:val="uk-UA"/>
        </w:rPr>
        <w:t>підвищення</w:t>
      </w:r>
      <w:r w:rsidR="009C669B" w:rsidRPr="00B24CB8">
        <w:rPr>
          <w:color w:val="000000"/>
          <w:szCs w:val="28"/>
          <w:lang w:val="uk-UA"/>
        </w:rPr>
        <w:t xml:space="preserve"> </w:t>
      </w:r>
      <w:r w:rsidRPr="00B24CB8">
        <w:rPr>
          <w:color w:val="000000"/>
          <w:szCs w:val="28"/>
          <w:lang w:val="uk-UA"/>
        </w:rPr>
        <w:t>кваліфікації</w:t>
      </w:r>
      <w:r w:rsidR="009C669B" w:rsidRPr="00B24CB8">
        <w:rPr>
          <w:color w:val="000000"/>
          <w:szCs w:val="28"/>
          <w:lang w:val="uk-UA"/>
        </w:rPr>
        <w:t xml:space="preserve"> </w:t>
      </w:r>
      <w:r w:rsidRPr="00B24CB8">
        <w:rPr>
          <w:color w:val="000000"/>
          <w:szCs w:val="28"/>
          <w:lang w:val="uk-UA"/>
        </w:rPr>
        <w:t>бібліотечних</w:t>
      </w:r>
      <w:r w:rsidR="009C669B" w:rsidRPr="00B24CB8">
        <w:rPr>
          <w:color w:val="000000"/>
          <w:szCs w:val="28"/>
          <w:lang w:val="uk-UA"/>
        </w:rPr>
        <w:t xml:space="preserve"> </w:t>
      </w:r>
      <w:r w:rsidRPr="00B24CB8">
        <w:rPr>
          <w:color w:val="000000"/>
          <w:szCs w:val="28"/>
          <w:lang w:val="uk-UA"/>
        </w:rPr>
        <w:t>працівників та обмін</w:t>
      </w:r>
      <w:r w:rsidR="009C669B" w:rsidRPr="00B24CB8">
        <w:rPr>
          <w:color w:val="000000"/>
          <w:szCs w:val="28"/>
          <w:lang w:val="uk-UA"/>
        </w:rPr>
        <w:t xml:space="preserve"> </w:t>
      </w:r>
      <w:r w:rsidRPr="00B24CB8">
        <w:rPr>
          <w:color w:val="000000"/>
          <w:szCs w:val="28"/>
          <w:lang w:val="uk-UA"/>
        </w:rPr>
        <w:t>досвідом</w:t>
      </w:r>
      <w:r w:rsidR="009C669B" w:rsidRPr="00B24CB8">
        <w:rPr>
          <w:color w:val="000000"/>
          <w:szCs w:val="28"/>
          <w:lang w:val="uk-UA"/>
        </w:rPr>
        <w:t xml:space="preserve"> </w:t>
      </w:r>
      <w:r w:rsidRPr="00B24CB8">
        <w:rPr>
          <w:color w:val="000000"/>
          <w:szCs w:val="28"/>
          <w:lang w:val="uk-UA"/>
        </w:rPr>
        <w:t>між</w:t>
      </w:r>
      <w:r w:rsidR="009C669B" w:rsidRPr="00B24CB8">
        <w:rPr>
          <w:color w:val="000000"/>
          <w:szCs w:val="28"/>
          <w:lang w:val="uk-UA"/>
        </w:rPr>
        <w:t xml:space="preserve"> </w:t>
      </w:r>
      <w:r w:rsidRPr="00B24CB8">
        <w:rPr>
          <w:color w:val="000000"/>
          <w:szCs w:val="28"/>
          <w:lang w:val="uk-UA"/>
        </w:rPr>
        <w:t>книгозбірнями;</w:t>
      </w:r>
    </w:p>
    <w:p w14:paraId="0C0374C9" w14:textId="77777777" w:rsidR="00003974" w:rsidRPr="00B24CB8" w:rsidRDefault="00003974" w:rsidP="00003974">
      <w:pPr>
        <w:ind w:firstLine="709"/>
        <w:jc w:val="both"/>
        <w:rPr>
          <w:color w:val="000000"/>
          <w:szCs w:val="28"/>
          <w:lang w:val="uk-UA"/>
        </w:rPr>
      </w:pPr>
      <w:bookmarkStart w:id="35" w:name="731"/>
      <w:bookmarkEnd w:id="35"/>
      <w:r w:rsidRPr="00B24CB8">
        <w:rPr>
          <w:color w:val="000000"/>
          <w:szCs w:val="28"/>
          <w:lang w:val="uk-UA"/>
        </w:rPr>
        <w:t>- участь бібліотек у конкурсах на отримання</w:t>
      </w:r>
      <w:r w:rsidR="009C669B" w:rsidRPr="00B24CB8">
        <w:rPr>
          <w:color w:val="000000"/>
          <w:szCs w:val="28"/>
          <w:lang w:val="uk-UA"/>
        </w:rPr>
        <w:t xml:space="preserve"> </w:t>
      </w:r>
      <w:r w:rsidRPr="00B24CB8">
        <w:rPr>
          <w:color w:val="000000"/>
          <w:szCs w:val="28"/>
          <w:lang w:val="uk-UA"/>
        </w:rPr>
        <w:t>грантів на впровадження</w:t>
      </w:r>
      <w:r w:rsidR="009C669B" w:rsidRPr="00B24CB8">
        <w:rPr>
          <w:color w:val="000000"/>
          <w:szCs w:val="28"/>
          <w:lang w:val="uk-UA"/>
        </w:rPr>
        <w:t xml:space="preserve"> </w:t>
      </w:r>
      <w:r w:rsidRPr="00B24CB8">
        <w:rPr>
          <w:color w:val="000000"/>
          <w:szCs w:val="28"/>
          <w:lang w:val="uk-UA"/>
        </w:rPr>
        <w:t>нових</w:t>
      </w:r>
      <w:r w:rsidR="009C669B" w:rsidRPr="00B24CB8">
        <w:rPr>
          <w:color w:val="000000"/>
          <w:szCs w:val="28"/>
          <w:lang w:val="uk-UA"/>
        </w:rPr>
        <w:t xml:space="preserve"> </w:t>
      </w:r>
      <w:r w:rsidRPr="00B24CB8">
        <w:rPr>
          <w:color w:val="000000"/>
          <w:szCs w:val="28"/>
          <w:lang w:val="uk-UA"/>
        </w:rPr>
        <w:t>технологій у практику бібліотек;</w:t>
      </w:r>
    </w:p>
    <w:p w14:paraId="7BA3F49E" w14:textId="77777777" w:rsidR="00003974" w:rsidRPr="00B24CB8" w:rsidRDefault="00003974" w:rsidP="00003974">
      <w:pPr>
        <w:spacing w:line="300" w:lineRule="exact"/>
        <w:ind w:firstLine="709"/>
        <w:jc w:val="both"/>
        <w:rPr>
          <w:b/>
          <w:szCs w:val="28"/>
          <w:lang w:val="uk-UA"/>
        </w:rPr>
      </w:pPr>
      <w:r w:rsidRPr="00B24CB8">
        <w:rPr>
          <w:szCs w:val="28"/>
          <w:lang w:val="uk-UA"/>
        </w:rPr>
        <w:t>-реалізація національної програми інформатизації</w:t>
      </w:r>
      <w:r w:rsidRPr="00B24CB8">
        <w:rPr>
          <w:rFonts w:asciiTheme="minorHAnsi" w:hAnsiTheme="minorHAnsi"/>
          <w:szCs w:val="28"/>
          <w:lang w:val="uk-UA"/>
        </w:rPr>
        <w:t>.</w:t>
      </w:r>
    </w:p>
    <w:p w14:paraId="5BEC5B0A" w14:textId="77777777" w:rsidR="00003974" w:rsidRPr="00B24CB8" w:rsidRDefault="00003974" w:rsidP="00003974">
      <w:pPr>
        <w:spacing w:line="300" w:lineRule="exact"/>
        <w:ind w:left="-540"/>
        <w:jc w:val="both"/>
        <w:rPr>
          <w:b/>
          <w:szCs w:val="28"/>
          <w:lang w:val="uk-UA"/>
        </w:rPr>
      </w:pPr>
    </w:p>
    <w:p w14:paraId="156D8266" w14:textId="77777777" w:rsidR="00E74F5A" w:rsidRPr="00B24CB8" w:rsidRDefault="00E74F5A">
      <w:pPr>
        <w:spacing w:after="160" w:line="259" w:lineRule="auto"/>
        <w:rPr>
          <w:b/>
          <w:szCs w:val="28"/>
          <w:lang w:val="uk-UA"/>
        </w:rPr>
      </w:pPr>
      <w:r w:rsidRPr="00B24CB8">
        <w:rPr>
          <w:b/>
          <w:szCs w:val="28"/>
          <w:lang w:val="uk-UA"/>
        </w:rPr>
        <w:br w:type="page"/>
      </w:r>
    </w:p>
    <w:p w14:paraId="25304EE2" w14:textId="77777777" w:rsidR="00E74F5A" w:rsidRPr="00B24CB8" w:rsidRDefault="00E74F5A" w:rsidP="00786762">
      <w:pPr>
        <w:ind w:firstLine="709"/>
        <w:jc w:val="both"/>
        <w:rPr>
          <w:b/>
          <w:szCs w:val="28"/>
          <w:lang w:val="uk-UA"/>
        </w:rPr>
        <w:sectPr w:rsidR="00E74F5A" w:rsidRPr="00B24CB8" w:rsidSect="00786762">
          <w:pgSz w:w="16838" w:h="11906" w:orient="landscape"/>
          <w:pgMar w:top="1701" w:right="1134" w:bottom="851" w:left="1134" w:header="709" w:footer="709" w:gutter="0"/>
          <w:cols w:space="708"/>
          <w:docGrid w:linePitch="381"/>
        </w:sectPr>
      </w:pPr>
    </w:p>
    <w:p w14:paraId="494F070C" w14:textId="77777777" w:rsidR="00E74F5A" w:rsidRPr="00B24CB8" w:rsidRDefault="00E74F5A" w:rsidP="00E74F5A">
      <w:pPr>
        <w:jc w:val="center"/>
        <w:rPr>
          <w:b/>
          <w:szCs w:val="28"/>
          <w:lang w:val="uk-UA"/>
        </w:rPr>
      </w:pPr>
      <w:r w:rsidRPr="00B24CB8">
        <w:rPr>
          <w:b/>
          <w:szCs w:val="28"/>
          <w:lang w:val="uk-UA"/>
        </w:rPr>
        <w:lastRenderedPageBreak/>
        <w:t>Підпрограма ІІ. Розвиток мережі клубних закладів</w:t>
      </w:r>
    </w:p>
    <w:p w14:paraId="77CE341E" w14:textId="77777777" w:rsidR="00E74F5A" w:rsidRPr="00B24CB8" w:rsidRDefault="00E74F5A" w:rsidP="00E74F5A">
      <w:pPr>
        <w:ind w:firstLine="709"/>
        <w:rPr>
          <w:b/>
          <w:i/>
          <w:szCs w:val="28"/>
          <w:lang w:val="uk-UA"/>
        </w:rPr>
      </w:pPr>
      <w:r w:rsidRPr="00B24CB8">
        <w:rPr>
          <w:b/>
          <w:i/>
          <w:szCs w:val="28"/>
          <w:lang w:val="uk-UA"/>
        </w:rPr>
        <w:t>Мета:</w:t>
      </w:r>
    </w:p>
    <w:p w14:paraId="3CB25E28" w14:textId="77777777" w:rsidR="00E74F5A" w:rsidRPr="00B24CB8" w:rsidRDefault="00E74F5A" w:rsidP="00E74F5A">
      <w:pPr>
        <w:pStyle w:val="a9"/>
        <w:numPr>
          <w:ilvl w:val="0"/>
          <w:numId w:val="7"/>
        </w:numPr>
        <w:tabs>
          <w:tab w:val="left" w:pos="1276"/>
        </w:tabs>
        <w:overflowPunct w:val="0"/>
        <w:autoSpaceDE w:val="0"/>
        <w:autoSpaceDN w:val="0"/>
        <w:adjustRightInd w:val="0"/>
        <w:ind w:left="0" w:firstLine="709"/>
        <w:jc w:val="both"/>
        <w:textAlignment w:val="baseline"/>
        <w:rPr>
          <w:szCs w:val="28"/>
          <w:lang w:val="uk-UA"/>
        </w:rPr>
      </w:pPr>
      <w:r w:rsidRPr="00B24CB8">
        <w:rPr>
          <w:szCs w:val="28"/>
          <w:lang w:val="uk-UA"/>
        </w:rPr>
        <w:t>створення комфортних умов для відвідувачів клубних закладів, забезпечення опаленням приміщень клубів та будинків культури в осінньо-зимовий період, сучасне оформлення інтер’єрів;</w:t>
      </w:r>
    </w:p>
    <w:p w14:paraId="21D2F6BB" w14:textId="77777777" w:rsidR="00E74F5A" w:rsidRPr="00B24CB8" w:rsidRDefault="00E74F5A" w:rsidP="00E74F5A">
      <w:pPr>
        <w:pStyle w:val="a9"/>
        <w:numPr>
          <w:ilvl w:val="0"/>
          <w:numId w:val="7"/>
        </w:numPr>
        <w:overflowPunct w:val="0"/>
        <w:autoSpaceDE w:val="0"/>
        <w:autoSpaceDN w:val="0"/>
        <w:adjustRightInd w:val="0"/>
        <w:ind w:left="0" w:firstLine="709"/>
        <w:jc w:val="both"/>
        <w:textAlignment w:val="baseline"/>
        <w:rPr>
          <w:szCs w:val="28"/>
          <w:lang w:val="uk-UA"/>
        </w:rPr>
      </w:pPr>
      <w:r w:rsidRPr="00B24CB8">
        <w:rPr>
          <w:szCs w:val="28"/>
          <w:lang w:val="uk-UA"/>
        </w:rPr>
        <w:t>модернізація матеріально-технічної бази закладів культури;</w:t>
      </w:r>
    </w:p>
    <w:p w14:paraId="35502160" w14:textId="77777777" w:rsidR="00E74F5A" w:rsidRPr="00B24CB8" w:rsidRDefault="00E74F5A" w:rsidP="00E74F5A">
      <w:pPr>
        <w:pStyle w:val="a9"/>
        <w:numPr>
          <w:ilvl w:val="0"/>
          <w:numId w:val="7"/>
        </w:numPr>
        <w:overflowPunct w:val="0"/>
        <w:autoSpaceDE w:val="0"/>
        <w:autoSpaceDN w:val="0"/>
        <w:adjustRightInd w:val="0"/>
        <w:ind w:left="0" w:firstLine="709"/>
        <w:jc w:val="both"/>
        <w:textAlignment w:val="baseline"/>
        <w:rPr>
          <w:szCs w:val="28"/>
          <w:lang w:val="uk-UA"/>
        </w:rPr>
      </w:pPr>
      <w:r w:rsidRPr="00B24CB8">
        <w:rPr>
          <w:szCs w:val="28"/>
          <w:lang w:val="uk-UA"/>
        </w:rPr>
        <w:t>впровадження нових моделей мережі клубних закладів;</w:t>
      </w:r>
    </w:p>
    <w:p w14:paraId="5E1D379D" w14:textId="77777777" w:rsidR="00E74F5A" w:rsidRPr="00B24CB8" w:rsidRDefault="00E74F5A" w:rsidP="00E74F5A">
      <w:pPr>
        <w:pStyle w:val="a9"/>
        <w:numPr>
          <w:ilvl w:val="0"/>
          <w:numId w:val="7"/>
        </w:numPr>
        <w:overflowPunct w:val="0"/>
        <w:autoSpaceDE w:val="0"/>
        <w:autoSpaceDN w:val="0"/>
        <w:adjustRightInd w:val="0"/>
        <w:ind w:left="0" w:firstLine="709"/>
        <w:jc w:val="both"/>
        <w:textAlignment w:val="baseline"/>
        <w:rPr>
          <w:lang w:val="uk-UA"/>
        </w:rPr>
      </w:pPr>
      <w:r w:rsidRPr="00B24CB8">
        <w:rPr>
          <w:lang w:val="uk-UA"/>
        </w:rPr>
        <w:t xml:space="preserve">підвищення ефективності діяльності закладів культури </w:t>
      </w:r>
      <w:r w:rsidR="00DD4188" w:rsidRPr="00B24CB8">
        <w:rPr>
          <w:lang w:val="uk-UA"/>
        </w:rPr>
        <w:t>громади</w:t>
      </w:r>
      <w:r w:rsidRPr="00B24CB8">
        <w:rPr>
          <w:rFonts w:asciiTheme="minorHAnsi" w:hAnsiTheme="minorHAnsi"/>
          <w:lang w:val="uk-UA"/>
        </w:rPr>
        <w:t>;</w:t>
      </w:r>
    </w:p>
    <w:p w14:paraId="21EB76C7" w14:textId="77777777" w:rsidR="00E74F5A" w:rsidRPr="00B24CB8" w:rsidRDefault="00E74F5A" w:rsidP="00E74F5A">
      <w:pPr>
        <w:pStyle w:val="a9"/>
        <w:numPr>
          <w:ilvl w:val="0"/>
          <w:numId w:val="7"/>
        </w:numPr>
        <w:overflowPunct w:val="0"/>
        <w:autoSpaceDE w:val="0"/>
        <w:autoSpaceDN w:val="0"/>
        <w:adjustRightInd w:val="0"/>
        <w:ind w:left="0" w:firstLine="709"/>
        <w:jc w:val="both"/>
        <w:textAlignment w:val="baseline"/>
        <w:rPr>
          <w:lang w:val="uk-UA"/>
        </w:rPr>
      </w:pPr>
      <w:r w:rsidRPr="00B24CB8">
        <w:rPr>
          <w:lang w:val="uk-UA"/>
        </w:rPr>
        <w:t>забезпечення залучення громадян до культурних цінностей і духовних надбань</w:t>
      </w:r>
      <w:r w:rsidRPr="00B24CB8">
        <w:rPr>
          <w:rFonts w:asciiTheme="minorHAnsi" w:hAnsiTheme="minorHAnsi"/>
          <w:lang w:val="uk-UA"/>
        </w:rPr>
        <w:t>;</w:t>
      </w:r>
    </w:p>
    <w:p w14:paraId="6138639E" w14:textId="77777777" w:rsidR="00E74F5A" w:rsidRPr="00B24CB8" w:rsidRDefault="00E74F5A" w:rsidP="00E74F5A">
      <w:pPr>
        <w:pStyle w:val="a9"/>
        <w:numPr>
          <w:ilvl w:val="0"/>
          <w:numId w:val="7"/>
        </w:numPr>
        <w:overflowPunct w:val="0"/>
        <w:autoSpaceDE w:val="0"/>
        <w:autoSpaceDN w:val="0"/>
        <w:adjustRightInd w:val="0"/>
        <w:ind w:left="0" w:firstLine="709"/>
        <w:jc w:val="both"/>
        <w:textAlignment w:val="baseline"/>
        <w:rPr>
          <w:lang w:val="uk-UA"/>
        </w:rPr>
      </w:pPr>
      <w:r w:rsidRPr="00B24CB8">
        <w:rPr>
          <w:lang w:val="uk-UA"/>
        </w:rPr>
        <w:t>надання якісних культурних послуг для всіх верств населення, особливо дітей та юнацтва, висвітлення заходів Програми в друкованих засобах масової інформації, Інтернет-ресурсі та на веб-сайтах.</w:t>
      </w:r>
    </w:p>
    <w:p w14:paraId="4B528E7F" w14:textId="77777777" w:rsidR="00E74F5A" w:rsidRPr="00B24CB8" w:rsidRDefault="00E74F5A" w:rsidP="00E74F5A">
      <w:pPr>
        <w:shd w:val="clear" w:color="auto" w:fill="FFFFFF"/>
        <w:tabs>
          <w:tab w:val="left" w:pos="9067"/>
        </w:tabs>
        <w:ind w:left="23" w:firstLine="709"/>
        <w:jc w:val="center"/>
        <w:rPr>
          <w:b/>
          <w:color w:val="000000"/>
          <w:spacing w:val="-1"/>
          <w:szCs w:val="28"/>
          <w:lang w:val="uk-UA" w:eastAsia="uk-UA"/>
        </w:rPr>
      </w:pPr>
      <w:r w:rsidRPr="00B24CB8">
        <w:rPr>
          <w:b/>
          <w:color w:val="000000"/>
          <w:spacing w:val="-1"/>
          <w:szCs w:val="28"/>
          <w:lang w:val="uk-UA" w:eastAsia="uk-UA"/>
        </w:rPr>
        <w:t>Визначення</w:t>
      </w:r>
      <w:r w:rsidR="009C669B" w:rsidRPr="00B24CB8">
        <w:rPr>
          <w:b/>
          <w:color w:val="000000"/>
          <w:spacing w:val="-1"/>
          <w:szCs w:val="28"/>
          <w:lang w:val="uk-UA" w:eastAsia="uk-UA"/>
        </w:rPr>
        <w:t xml:space="preserve"> </w:t>
      </w:r>
      <w:r w:rsidRPr="00B24CB8">
        <w:rPr>
          <w:b/>
          <w:color w:val="000000"/>
          <w:spacing w:val="-1"/>
          <w:szCs w:val="28"/>
          <w:lang w:val="uk-UA" w:eastAsia="uk-UA"/>
        </w:rPr>
        <w:t>проблеми, на розв`язання</w:t>
      </w:r>
      <w:r w:rsidR="009C669B" w:rsidRPr="00B24CB8">
        <w:rPr>
          <w:b/>
          <w:color w:val="000000"/>
          <w:spacing w:val="-1"/>
          <w:szCs w:val="28"/>
          <w:lang w:val="uk-UA" w:eastAsia="uk-UA"/>
        </w:rPr>
        <w:t xml:space="preserve"> </w:t>
      </w:r>
      <w:r w:rsidRPr="00B24CB8">
        <w:rPr>
          <w:b/>
          <w:color w:val="000000"/>
          <w:spacing w:val="-1"/>
          <w:szCs w:val="28"/>
          <w:lang w:val="uk-UA" w:eastAsia="uk-UA"/>
        </w:rPr>
        <w:t>якої</w:t>
      </w:r>
      <w:r w:rsidR="009C669B" w:rsidRPr="00B24CB8">
        <w:rPr>
          <w:b/>
          <w:color w:val="000000"/>
          <w:spacing w:val="-1"/>
          <w:szCs w:val="28"/>
          <w:lang w:val="uk-UA" w:eastAsia="uk-UA"/>
        </w:rPr>
        <w:t xml:space="preserve"> </w:t>
      </w:r>
      <w:r w:rsidRPr="00B24CB8">
        <w:rPr>
          <w:b/>
          <w:color w:val="000000"/>
          <w:spacing w:val="-1"/>
          <w:szCs w:val="28"/>
          <w:lang w:val="uk-UA" w:eastAsia="uk-UA"/>
        </w:rPr>
        <w:t>спрямована</w:t>
      </w:r>
      <w:r w:rsidR="009C669B" w:rsidRPr="00B24CB8">
        <w:rPr>
          <w:b/>
          <w:color w:val="000000"/>
          <w:spacing w:val="-1"/>
          <w:szCs w:val="28"/>
          <w:lang w:val="uk-UA" w:eastAsia="uk-UA"/>
        </w:rPr>
        <w:t xml:space="preserve"> </w:t>
      </w:r>
      <w:r w:rsidRPr="00B24CB8">
        <w:rPr>
          <w:b/>
          <w:color w:val="000000"/>
          <w:spacing w:val="-1"/>
          <w:szCs w:val="28"/>
          <w:lang w:val="uk-UA" w:eastAsia="uk-UA"/>
        </w:rPr>
        <w:t>підпрограма</w:t>
      </w:r>
    </w:p>
    <w:p w14:paraId="39317FC5" w14:textId="77777777" w:rsidR="00E74F5A" w:rsidRPr="00B24CB8" w:rsidRDefault="00E74F5A" w:rsidP="00E74F5A">
      <w:pPr>
        <w:ind w:firstLine="709"/>
        <w:jc w:val="both"/>
        <w:rPr>
          <w:szCs w:val="28"/>
          <w:lang w:val="uk-UA"/>
        </w:rPr>
      </w:pPr>
      <w:r w:rsidRPr="00B24CB8">
        <w:rPr>
          <w:szCs w:val="28"/>
          <w:lang w:val="uk-UA"/>
        </w:rPr>
        <w:t xml:space="preserve">Одним із головних завдань щодо реалізації державної політики в галузі культури є забезпечення доступності всіх видів культурних послуг і культурної діяльності для кожного громадянина. Проведення на належному рівні </w:t>
      </w:r>
      <w:r w:rsidR="00DD4188" w:rsidRPr="00B24CB8">
        <w:rPr>
          <w:szCs w:val="28"/>
          <w:lang w:val="uk-UA"/>
        </w:rPr>
        <w:t xml:space="preserve">місцевих </w:t>
      </w:r>
      <w:r w:rsidRPr="00B24CB8">
        <w:rPr>
          <w:szCs w:val="28"/>
          <w:lang w:val="uk-UA"/>
        </w:rPr>
        <w:t xml:space="preserve">культурно-мистецьких заходів вимагає залучення більшої кількості учасників аматорської діяльності. Для цього необхідно стимулювати і заохочувати учасників художньої самодіяльності шляхом відзначення їх за участь у </w:t>
      </w:r>
      <w:r w:rsidR="00DD4188" w:rsidRPr="00B24CB8">
        <w:rPr>
          <w:szCs w:val="28"/>
          <w:lang w:val="uk-UA"/>
        </w:rPr>
        <w:t xml:space="preserve">місцевих, </w:t>
      </w:r>
      <w:r w:rsidRPr="00B24CB8">
        <w:rPr>
          <w:szCs w:val="28"/>
          <w:lang w:val="uk-UA"/>
        </w:rPr>
        <w:t xml:space="preserve">районних культурно-мистецьких заходах цінними призами та подарунками. Участь представників </w:t>
      </w:r>
      <w:r w:rsidR="00DD4188" w:rsidRPr="00B24CB8">
        <w:rPr>
          <w:szCs w:val="28"/>
          <w:lang w:val="uk-UA"/>
        </w:rPr>
        <w:t xml:space="preserve">громади </w:t>
      </w:r>
      <w:r w:rsidRPr="00B24CB8">
        <w:rPr>
          <w:szCs w:val="28"/>
          <w:lang w:val="uk-UA"/>
        </w:rPr>
        <w:t>в обласних, всеукраїнських, міжнародних заходах і визнання їх таланту та обдарованості також є своєрідним стимулюванням. Реалізація цих завдань потребує фінансування.</w:t>
      </w:r>
    </w:p>
    <w:p w14:paraId="3AFF760B" w14:textId="77777777" w:rsidR="00DD4188" w:rsidRPr="00B24CB8" w:rsidRDefault="00DD4188" w:rsidP="00003974">
      <w:pPr>
        <w:ind w:firstLine="709"/>
        <w:jc w:val="center"/>
        <w:rPr>
          <w:b/>
          <w:color w:val="000000"/>
          <w:szCs w:val="28"/>
          <w:lang w:val="uk-UA"/>
        </w:rPr>
      </w:pPr>
    </w:p>
    <w:p w14:paraId="756056CA" w14:textId="77777777" w:rsidR="00E74F5A" w:rsidRPr="00B24CB8" w:rsidRDefault="00E74F5A" w:rsidP="00003974">
      <w:pPr>
        <w:ind w:firstLine="709"/>
        <w:jc w:val="center"/>
        <w:rPr>
          <w:b/>
          <w:szCs w:val="28"/>
          <w:lang w:val="uk-UA"/>
        </w:rPr>
      </w:pPr>
      <w:r w:rsidRPr="00B24CB8">
        <w:rPr>
          <w:b/>
          <w:color w:val="000000"/>
          <w:szCs w:val="28"/>
          <w:lang w:val="uk-UA"/>
        </w:rPr>
        <w:t>НАПРЯМИ ДІЯЛЬНОСТІ, ПЕРЕЛІК ЗАВДАНЬ, РЕЗУЛЬТАТИВНІ ПОКАЗНИКИ</w:t>
      </w:r>
    </w:p>
    <w:p w14:paraId="0BEE7893" w14:textId="77777777" w:rsidR="00E74F5A" w:rsidRPr="00B24CB8" w:rsidRDefault="00E74F5A" w:rsidP="00E74F5A">
      <w:pPr>
        <w:ind w:left="143" w:firstLine="708"/>
        <w:rPr>
          <w:b/>
          <w:i/>
          <w:iCs/>
          <w:color w:val="000000"/>
          <w:szCs w:val="28"/>
          <w:lang w:val="uk-UA"/>
        </w:rPr>
      </w:pPr>
      <w:r w:rsidRPr="00B24CB8">
        <w:rPr>
          <w:b/>
          <w:i/>
          <w:iCs/>
          <w:color w:val="000000"/>
          <w:szCs w:val="28"/>
          <w:lang w:val="uk-UA"/>
        </w:rPr>
        <w:t>Пріоритетні завдання</w:t>
      </w:r>
    </w:p>
    <w:p w14:paraId="5694562D" w14:textId="77777777" w:rsidR="00E74F5A" w:rsidRPr="00B24CB8" w:rsidRDefault="00003974" w:rsidP="00003974">
      <w:pPr>
        <w:ind w:firstLine="709"/>
        <w:jc w:val="both"/>
        <w:rPr>
          <w:szCs w:val="28"/>
          <w:lang w:val="uk-UA"/>
        </w:rPr>
      </w:pPr>
      <w:r w:rsidRPr="00B24CB8">
        <w:rPr>
          <w:szCs w:val="28"/>
          <w:lang w:val="uk-UA"/>
        </w:rPr>
        <w:t xml:space="preserve">приведення </w:t>
      </w:r>
      <w:r w:rsidR="00E74F5A" w:rsidRPr="00B24CB8">
        <w:rPr>
          <w:szCs w:val="28"/>
          <w:lang w:val="uk-UA"/>
        </w:rPr>
        <w:t>матеріально-технічної бази клубних закладів до рівня сучасних вимог і стандартів;</w:t>
      </w:r>
    </w:p>
    <w:p w14:paraId="13BACDB9" w14:textId="77777777" w:rsidR="00E74F5A" w:rsidRPr="00B24CB8" w:rsidRDefault="00E74F5A" w:rsidP="00003974">
      <w:pPr>
        <w:ind w:firstLine="851"/>
        <w:jc w:val="both"/>
        <w:rPr>
          <w:szCs w:val="28"/>
          <w:lang w:val="uk-UA"/>
        </w:rPr>
      </w:pPr>
      <w:r w:rsidRPr="00B24CB8">
        <w:rPr>
          <w:szCs w:val="28"/>
          <w:lang w:val="uk-UA"/>
        </w:rPr>
        <w:t>покращення умов діяльності клубних закладів, збільшення їх відвідуваності, що забезпечить реалізацію права громадян на задоволення їх культурних потреб, сприяння процесам національно-культурного відродження суспільства, духовного розвитку особистості;</w:t>
      </w:r>
    </w:p>
    <w:p w14:paraId="0072EFBA" w14:textId="77777777" w:rsidR="00E74F5A" w:rsidRPr="00B24CB8" w:rsidRDefault="00E74F5A" w:rsidP="00003974">
      <w:pPr>
        <w:ind w:firstLine="851"/>
        <w:jc w:val="both"/>
        <w:rPr>
          <w:szCs w:val="28"/>
          <w:lang w:val="uk-UA"/>
        </w:rPr>
      </w:pPr>
      <w:r w:rsidRPr="00B24CB8">
        <w:rPr>
          <w:szCs w:val="28"/>
          <w:lang w:val="uk-UA"/>
        </w:rPr>
        <w:t>забезпечення доступності всіх видів культурних послуг і культурної діяльності для кожного громадянина</w:t>
      </w:r>
      <w:r w:rsidR="00DD4188" w:rsidRPr="00B24CB8">
        <w:rPr>
          <w:szCs w:val="28"/>
          <w:lang w:val="uk-UA"/>
        </w:rPr>
        <w:t>;</w:t>
      </w:r>
    </w:p>
    <w:p w14:paraId="54636AEA" w14:textId="77777777" w:rsidR="00E74F5A" w:rsidRPr="00B24CB8" w:rsidRDefault="00E74F5A" w:rsidP="00003974">
      <w:pPr>
        <w:ind w:firstLine="851"/>
        <w:jc w:val="both"/>
        <w:rPr>
          <w:szCs w:val="28"/>
          <w:lang w:val="uk-UA"/>
        </w:rPr>
      </w:pPr>
      <w:r w:rsidRPr="00B24CB8">
        <w:rPr>
          <w:szCs w:val="28"/>
          <w:lang w:val="uk-UA"/>
        </w:rPr>
        <w:t xml:space="preserve">стимулювання і заохочення учасників художньої самодіяльності шляхом відзначення їх за участь у </w:t>
      </w:r>
      <w:r w:rsidR="00DD4188" w:rsidRPr="00B24CB8">
        <w:rPr>
          <w:szCs w:val="28"/>
          <w:lang w:val="uk-UA"/>
        </w:rPr>
        <w:t>місцевих</w:t>
      </w:r>
      <w:r w:rsidRPr="00B24CB8">
        <w:rPr>
          <w:szCs w:val="28"/>
          <w:lang w:val="uk-UA"/>
        </w:rPr>
        <w:t xml:space="preserve"> культурно-мистецьких заходах цінними призами та подарунками;</w:t>
      </w:r>
    </w:p>
    <w:p w14:paraId="050983A1" w14:textId="77777777" w:rsidR="00E74F5A" w:rsidRPr="00B24CB8" w:rsidRDefault="00E74F5A" w:rsidP="00003974">
      <w:pPr>
        <w:ind w:firstLine="851"/>
        <w:jc w:val="both"/>
        <w:rPr>
          <w:lang w:val="uk-UA"/>
        </w:rPr>
      </w:pPr>
      <w:r w:rsidRPr="00B24CB8">
        <w:rPr>
          <w:lang w:val="uk-UA"/>
        </w:rPr>
        <w:t xml:space="preserve">підвищення ефективності діяльності закладів культури </w:t>
      </w:r>
      <w:r w:rsidR="00DD4188" w:rsidRPr="00B24CB8">
        <w:rPr>
          <w:lang w:val="uk-UA"/>
        </w:rPr>
        <w:t>громади</w:t>
      </w:r>
      <w:r w:rsidRPr="00B24CB8">
        <w:rPr>
          <w:lang w:val="uk-UA"/>
        </w:rPr>
        <w:t>;</w:t>
      </w:r>
    </w:p>
    <w:p w14:paraId="590B76A7" w14:textId="77777777" w:rsidR="00E74F5A" w:rsidRPr="00B24CB8" w:rsidRDefault="00E74F5A" w:rsidP="00003974">
      <w:pPr>
        <w:ind w:firstLine="851"/>
        <w:jc w:val="both"/>
        <w:rPr>
          <w:lang w:val="uk-UA"/>
        </w:rPr>
      </w:pPr>
      <w:r w:rsidRPr="00B24CB8">
        <w:rPr>
          <w:lang w:val="uk-UA"/>
        </w:rPr>
        <w:t>забезпечення залучення громадян до культурних цінностей і духовних надбань;</w:t>
      </w:r>
    </w:p>
    <w:p w14:paraId="27D3C33B" w14:textId="77777777" w:rsidR="00E74F5A" w:rsidRPr="00B24CB8" w:rsidRDefault="00E74F5A" w:rsidP="00003974">
      <w:pPr>
        <w:ind w:firstLine="851"/>
        <w:jc w:val="both"/>
        <w:rPr>
          <w:lang w:val="uk-UA"/>
        </w:rPr>
      </w:pPr>
      <w:r w:rsidRPr="00B24CB8">
        <w:rPr>
          <w:lang w:val="uk-UA"/>
        </w:rPr>
        <w:t>надання якісних культурних послуг для всіх верств населення, особливо дітей та юнацтва;</w:t>
      </w:r>
    </w:p>
    <w:p w14:paraId="01F56AC1" w14:textId="77777777" w:rsidR="00E74F5A" w:rsidRPr="00B24CB8" w:rsidRDefault="00E74F5A" w:rsidP="00003974">
      <w:pPr>
        <w:ind w:firstLine="709"/>
        <w:rPr>
          <w:szCs w:val="28"/>
          <w:lang w:val="uk-UA"/>
        </w:rPr>
      </w:pPr>
      <w:r w:rsidRPr="00B24CB8">
        <w:rPr>
          <w:szCs w:val="28"/>
          <w:lang w:val="uk-UA"/>
        </w:rPr>
        <w:t>реалізація національної програми інформатизації.</w:t>
      </w:r>
    </w:p>
    <w:p w14:paraId="3F0D2A0E" w14:textId="77777777" w:rsidR="00003974" w:rsidRPr="00B24CB8" w:rsidRDefault="00003974" w:rsidP="00003974">
      <w:pPr>
        <w:ind w:firstLine="709"/>
        <w:jc w:val="both"/>
        <w:rPr>
          <w:szCs w:val="28"/>
          <w:lang w:val="uk-UA"/>
        </w:rPr>
      </w:pPr>
    </w:p>
    <w:p w14:paraId="771340EA" w14:textId="77777777" w:rsidR="00003974" w:rsidRPr="00B24CB8" w:rsidRDefault="00003974" w:rsidP="00003974">
      <w:pPr>
        <w:spacing w:after="160" w:line="259" w:lineRule="auto"/>
        <w:rPr>
          <w:szCs w:val="28"/>
          <w:lang w:val="uk-UA"/>
        </w:rPr>
        <w:sectPr w:rsidR="00003974" w:rsidRPr="00B24CB8" w:rsidSect="0078566F">
          <w:pgSz w:w="11906" w:h="16838"/>
          <w:pgMar w:top="567" w:right="567" w:bottom="567" w:left="1701" w:header="709" w:footer="709" w:gutter="0"/>
          <w:cols w:space="708"/>
          <w:docGrid w:linePitch="381"/>
        </w:sectPr>
      </w:pPr>
    </w:p>
    <w:p w14:paraId="38AE3C15" w14:textId="77777777" w:rsidR="00003974" w:rsidRPr="00B24CB8" w:rsidRDefault="00003974" w:rsidP="00003974">
      <w:pPr>
        <w:spacing w:after="160" w:line="259" w:lineRule="auto"/>
        <w:jc w:val="center"/>
        <w:rPr>
          <w:b/>
          <w:i/>
          <w:sz w:val="32"/>
          <w:szCs w:val="32"/>
          <w:lang w:val="uk-UA"/>
        </w:rPr>
      </w:pPr>
      <w:r w:rsidRPr="00B24CB8">
        <w:rPr>
          <w:b/>
          <w:i/>
          <w:sz w:val="32"/>
          <w:szCs w:val="32"/>
          <w:lang w:val="uk-UA"/>
        </w:rPr>
        <w:lastRenderedPageBreak/>
        <w:t>Розвиток мережі клубних закладів</w:t>
      </w:r>
    </w:p>
    <w:p w14:paraId="0F43BAD6" w14:textId="77777777" w:rsidR="00003974" w:rsidRPr="00B24CB8" w:rsidRDefault="00003974" w:rsidP="00003974">
      <w:pPr>
        <w:spacing w:line="20" w:lineRule="exact"/>
        <w:rPr>
          <w:szCs w:val="28"/>
          <w:lang w:val="uk-UA"/>
        </w:rPr>
      </w:pPr>
    </w:p>
    <w:tbl>
      <w:tblPr>
        <w:tblW w:w="147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10379"/>
        <w:gridCol w:w="2267"/>
        <w:gridCol w:w="1277"/>
        <w:gridCol w:w="6"/>
      </w:tblGrid>
      <w:tr w:rsidR="00DD4188" w:rsidRPr="00B24CB8" w14:paraId="436D6DDE" w14:textId="77777777" w:rsidTr="00DD4188">
        <w:trPr>
          <w:trHeight w:val="381"/>
          <w:tblHeader/>
        </w:trPr>
        <w:tc>
          <w:tcPr>
            <w:tcW w:w="848" w:type="dxa"/>
            <w:vMerge w:val="restart"/>
          </w:tcPr>
          <w:p w14:paraId="346368FA" w14:textId="77777777" w:rsidR="00DD4188" w:rsidRPr="00B24CB8" w:rsidRDefault="00DD4188" w:rsidP="00485756">
            <w:pPr>
              <w:pStyle w:val="31"/>
              <w:rPr>
                <w:rFonts w:ascii="Times New Roman" w:hAnsi="Times New Roman"/>
                <w:b/>
                <w:bCs/>
                <w:sz w:val="28"/>
                <w:szCs w:val="28"/>
                <w:lang w:val="uk-UA"/>
              </w:rPr>
            </w:pPr>
            <w:r w:rsidRPr="00B24CB8">
              <w:rPr>
                <w:rFonts w:ascii="Times New Roman" w:hAnsi="Times New Roman"/>
                <w:b/>
                <w:bCs/>
                <w:sz w:val="28"/>
                <w:szCs w:val="28"/>
                <w:lang w:val="uk-UA"/>
              </w:rPr>
              <w:t>№</w:t>
            </w:r>
          </w:p>
          <w:p w14:paraId="64BF125D" w14:textId="77777777" w:rsidR="00DD4188" w:rsidRPr="00B24CB8" w:rsidRDefault="00DD4188" w:rsidP="00485756">
            <w:pPr>
              <w:jc w:val="center"/>
              <w:rPr>
                <w:b/>
                <w:bCs/>
                <w:szCs w:val="28"/>
                <w:lang w:val="uk-UA"/>
              </w:rPr>
            </w:pPr>
            <w:r w:rsidRPr="00B24CB8">
              <w:rPr>
                <w:b/>
                <w:bCs/>
                <w:szCs w:val="28"/>
                <w:lang w:val="uk-UA"/>
              </w:rPr>
              <w:t>з/п</w:t>
            </w:r>
          </w:p>
        </w:tc>
        <w:tc>
          <w:tcPr>
            <w:tcW w:w="10379" w:type="dxa"/>
            <w:vMerge w:val="restart"/>
          </w:tcPr>
          <w:p w14:paraId="113067EF" w14:textId="77777777" w:rsidR="00DD4188" w:rsidRPr="00B24CB8" w:rsidRDefault="00DD4188" w:rsidP="00485756">
            <w:pPr>
              <w:jc w:val="center"/>
              <w:rPr>
                <w:b/>
                <w:bCs/>
                <w:szCs w:val="28"/>
                <w:lang w:val="uk-UA"/>
              </w:rPr>
            </w:pPr>
            <w:r w:rsidRPr="00B24CB8">
              <w:rPr>
                <w:b/>
                <w:bCs/>
                <w:szCs w:val="28"/>
                <w:lang w:val="uk-UA"/>
              </w:rPr>
              <w:t>Зміст заходу</w:t>
            </w:r>
          </w:p>
        </w:tc>
        <w:tc>
          <w:tcPr>
            <w:tcW w:w="3550" w:type="dxa"/>
            <w:gridSpan w:val="3"/>
          </w:tcPr>
          <w:p w14:paraId="090FEFC1" w14:textId="77777777" w:rsidR="00DD4188" w:rsidRPr="00B24CB8" w:rsidRDefault="00DD4188" w:rsidP="00485756">
            <w:pPr>
              <w:ind w:left="-208"/>
              <w:jc w:val="center"/>
              <w:rPr>
                <w:b/>
                <w:iCs/>
                <w:szCs w:val="28"/>
                <w:lang w:val="uk-UA"/>
              </w:rPr>
            </w:pPr>
            <w:r w:rsidRPr="00B24CB8">
              <w:rPr>
                <w:b/>
                <w:iCs/>
                <w:szCs w:val="28"/>
                <w:lang w:val="uk-UA"/>
              </w:rPr>
              <w:t>Бюджет</w:t>
            </w:r>
          </w:p>
        </w:tc>
      </w:tr>
      <w:tr w:rsidR="00DD4188" w:rsidRPr="00B24CB8" w14:paraId="124D77B2" w14:textId="77777777" w:rsidTr="009E7CE4">
        <w:trPr>
          <w:trHeight w:val="381"/>
          <w:tblHeader/>
        </w:trPr>
        <w:tc>
          <w:tcPr>
            <w:tcW w:w="848" w:type="dxa"/>
            <w:vMerge/>
          </w:tcPr>
          <w:p w14:paraId="581CC4AC" w14:textId="77777777" w:rsidR="00DD4188" w:rsidRPr="00B24CB8" w:rsidRDefault="00DD4188" w:rsidP="00485756">
            <w:pPr>
              <w:jc w:val="center"/>
              <w:rPr>
                <w:iCs/>
                <w:szCs w:val="28"/>
                <w:lang w:val="uk-UA"/>
              </w:rPr>
            </w:pPr>
          </w:p>
        </w:tc>
        <w:tc>
          <w:tcPr>
            <w:tcW w:w="10379" w:type="dxa"/>
            <w:vMerge/>
          </w:tcPr>
          <w:p w14:paraId="62B1F152" w14:textId="77777777" w:rsidR="00DD4188" w:rsidRPr="00B24CB8" w:rsidRDefault="00DD4188" w:rsidP="00485756">
            <w:pPr>
              <w:jc w:val="center"/>
              <w:rPr>
                <w:iCs/>
                <w:szCs w:val="28"/>
                <w:lang w:val="uk-UA"/>
              </w:rPr>
            </w:pPr>
          </w:p>
        </w:tc>
        <w:tc>
          <w:tcPr>
            <w:tcW w:w="2267" w:type="dxa"/>
          </w:tcPr>
          <w:p w14:paraId="5F83B3C6" w14:textId="77777777" w:rsidR="00DD4188" w:rsidRPr="00B24CB8" w:rsidRDefault="00DD4188" w:rsidP="007C23A3">
            <w:pPr>
              <w:ind w:left="-208"/>
              <w:jc w:val="center"/>
              <w:rPr>
                <w:b/>
                <w:iCs/>
                <w:szCs w:val="28"/>
                <w:lang w:val="uk-UA"/>
              </w:rPr>
            </w:pPr>
            <w:r w:rsidRPr="00B24CB8">
              <w:rPr>
                <w:b/>
                <w:iCs/>
                <w:szCs w:val="28"/>
                <w:lang w:val="uk-UA"/>
              </w:rPr>
              <w:t>2021</w:t>
            </w:r>
          </w:p>
        </w:tc>
        <w:tc>
          <w:tcPr>
            <w:tcW w:w="1283" w:type="dxa"/>
            <w:gridSpan w:val="2"/>
          </w:tcPr>
          <w:p w14:paraId="5A949CBA" w14:textId="77777777" w:rsidR="00DD4188" w:rsidRPr="00B24CB8" w:rsidRDefault="00DD4188" w:rsidP="007C23A3">
            <w:pPr>
              <w:ind w:left="-208"/>
              <w:jc w:val="center"/>
              <w:rPr>
                <w:b/>
                <w:iCs/>
                <w:szCs w:val="28"/>
                <w:lang w:val="uk-UA"/>
              </w:rPr>
            </w:pPr>
            <w:r w:rsidRPr="00B24CB8">
              <w:rPr>
                <w:b/>
                <w:iCs/>
                <w:szCs w:val="28"/>
                <w:lang w:val="uk-UA"/>
              </w:rPr>
              <w:t>2022</w:t>
            </w:r>
          </w:p>
        </w:tc>
      </w:tr>
      <w:tr w:rsidR="00DD4188" w:rsidRPr="00B24CB8" w14:paraId="3D51B862" w14:textId="77777777" w:rsidTr="009E7CE4">
        <w:trPr>
          <w:trHeight w:val="381"/>
          <w:tblHeader/>
        </w:trPr>
        <w:tc>
          <w:tcPr>
            <w:tcW w:w="848" w:type="dxa"/>
          </w:tcPr>
          <w:p w14:paraId="40F59F43" w14:textId="77777777" w:rsidR="00DD4188" w:rsidRPr="00B24CB8" w:rsidRDefault="00DD4188" w:rsidP="00485756">
            <w:pPr>
              <w:jc w:val="center"/>
              <w:rPr>
                <w:iCs/>
                <w:szCs w:val="28"/>
                <w:lang w:val="uk-UA"/>
              </w:rPr>
            </w:pPr>
            <w:r w:rsidRPr="00B24CB8">
              <w:rPr>
                <w:iCs/>
                <w:szCs w:val="28"/>
                <w:lang w:val="uk-UA"/>
              </w:rPr>
              <w:t>1</w:t>
            </w:r>
          </w:p>
        </w:tc>
        <w:tc>
          <w:tcPr>
            <w:tcW w:w="10379" w:type="dxa"/>
          </w:tcPr>
          <w:p w14:paraId="29EB9EA4" w14:textId="77777777" w:rsidR="00DD4188" w:rsidRPr="00B24CB8" w:rsidRDefault="00DD4188" w:rsidP="00485756">
            <w:pPr>
              <w:jc w:val="center"/>
              <w:rPr>
                <w:iCs/>
                <w:szCs w:val="28"/>
                <w:lang w:val="uk-UA"/>
              </w:rPr>
            </w:pPr>
            <w:r w:rsidRPr="00B24CB8">
              <w:rPr>
                <w:iCs/>
                <w:szCs w:val="28"/>
                <w:lang w:val="uk-UA"/>
              </w:rPr>
              <w:t>2</w:t>
            </w:r>
          </w:p>
        </w:tc>
        <w:tc>
          <w:tcPr>
            <w:tcW w:w="2267" w:type="dxa"/>
          </w:tcPr>
          <w:p w14:paraId="4F31B020" w14:textId="77777777" w:rsidR="00DD4188" w:rsidRPr="00B24CB8" w:rsidRDefault="00DD4188" w:rsidP="00485756">
            <w:pPr>
              <w:ind w:left="-208"/>
              <w:jc w:val="center"/>
              <w:rPr>
                <w:iCs/>
                <w:szCs w:val="28"/>
                <w:lang w:val="uk-UA"/>
              </w:rPr>
            </w:pPr>
            <w:r w:rsidRPr="00B24CB8">
              <w:rPr>
                <w:iCs/>
                <w:szCs w:val="28"/>
                <w:lang w:val="uk-UA"/>
              </w:rPr>
              <w:t>3</w:t>
            </w:r>
          </w:p>
        </w:tc>
        <w:tc>
          <w:tcPr>
            <w:tcW w:w="1283" w:type="dxa"/>
            <w:gridSpan w:val="2"/>
          </w:tcPr>
          <w:p w14:paraId="403E9E75" w14:textId="77777777" w:rsidR="00DD4188" w:rsidRPr="00B24CB8" w:rsidRDefault="00DD4188" w:rsidP="00485756">
            <w:pPr>
              <w:ind w:left="-208"/>
              <w:jc w:val="center"/>
              <w:rPr>
                <w:iCs/>
                <w:szCs w:val="28"/>
                <w:lang w:val="uk-UA"/>
              </w:rPr>
            </w:pPr>
            <w:r w:rsidRPr="00B24CB8">
              <w:rPr>
                <w:iCs/>
                <w:szCs w:val="28"/>
                <w:lang w:val="uk-UA"/>
              </w:rPr>
              <w:t>4</w:t>
            </w:r>
          </w:p>
        </w:tc>
      </w:tr>
      <w:tr w:rsidR="00DD4188" w:rsidRPr="00B24CB8" w14:paraId="6F542A21" w14:textId="77777777" w:rsidTr="00DD4188">
        <w:tblPrEx>
          <w:tblLook w:val="01E0" w:firstRow="1" w:lastRow="1" w:firstColumn="1" w:lastColumn="1" w:noHBand="0" w:noVBand="0"/>
        </w:tblPrEx>
        <w:trPr>
          <w:trHeight w:val="396"/>
        </w:trPr>
        <w:tc>
          <w:tcPr>
            <w:tcW w:w="11227" w:type="dxa"/>
            <w:gridSpan w:val="2"/>
          </w:tcPr>
          <w:p w14:paraId="031B6531" w14:textId="77777777" w:rsidR="00DD4188" w:rsidRPr="00B24CB8" w:rsidRDefault="00DD4188" w:rsidP="00003974">
            <w:pPr>
              <w:overflowPunct w:val="0"/>
              <w:autoSpaceDE w:val="0"/>
              <w:autoSpaceDN w:val="0"/>
              <w:adjustRightInd w:val="0"/>
              <w:jc w:val="center"/>
              <w:textAlignment w:val="baseline"/>
              <w:rPr>
                <w:b/>
                <w:i/>
                <w:iCs/>
                <w:szCs w:val="28"/>
                <w:lang w:val="uk-UA"/>
              </w:rPr>
            </w:pPr>
            <w:r w:rsidRPr="00B24CB8">
              <w:rPr>
                <w:b/>
                <w:i/>
                <w:iCs/>
                <w:szCs w:val="28"/>
                <w:lang w:val="uk-UA"/>
              </w:rPr>
              <w:t>1. Зміцнення та розвиток матеріально-технічної бази клубних закладів (потреба)</w:t>
            </w:r>
          </w:p>
        </w:tc>
        <w:tc>
          <w:tcPr>
            <w:tcW w:w="3550" w:type="dxa"/>
            <w:gridSpan w:val="3"/>
          </w:tcPr>
          <w:p w14:paraId="4D05B741" w14:textId="77777777" w:rsidR="00DD4188" w:rsidRPr="00B24CB8" w:rsidRDefault="00DD4188" w:rsidP="00003974">
            <w:pPr>
              <w:overflowPunct w:val="0"/>
              <w:autoSpaceDE w:val="0"/>
              <w:autoSpaceDN w:val="0"/>
              <w:adjustRightInd w:val="0"/>
              <w:jc w:val="center"/>
              <w:textAlignment w:val="baseline"/>
              <w:rPr>
                <w:b/>
                <w:i/>
                <w:iCs/>
                <w:szCs w:val="28"/>
                <w:lang w:val="uk-UA"/>
              </w:rPr>
            </w:pPr>
          </w:p>
        </w:tc>
      </w:tr>
      <w:tr w:rsidR="00DD4188" w:rsidRPr="00B24CB8" w14:paraId="7EFF6750" w14:textId="77777777" w:rsidTr="009E7CE4">
        <w:tblPrEx>
          <w:tblLook w:val="01E0" w:firstRow="1" w:lastRow="1" w:firstColumn="1" w:lastColumn="1" w:noHBand="0" w:noVBand="0"/>
        </w:tblPrEx>
        <w:trPr>
          <w:trHeight w:val="560"/>
        </w:trPr>
        <w:tc>
          <w:tcPr>
            <w:tcW w:w="848" w:type="dxa"/>
          </w:tcPr>
          <w:p w14:paraId="0AE12BF4" w14:textId="77777777" w:rsidR="00DD4188" w:rsidRPr="00B24CB8" w:rsidRDefault="00DD4188" w:rsidP="00485756">
            <w:pPr>
              <w:rPr>
                <w:iCs/>
                <w:szCs w:val="28"/>
                <w:lang w:val="uk-UA"/>
              </w:rPr>
            </w:pPr>
            <w:r w:rsidRPr="00B24CB8">
              <w:rPr>
                <w:iCs/>
                <w:szCs w:val="28"/>
                <w:lang w:val="uk-UA"/>
              </w:rPr>
              <w:t>1.1.</w:t>
            </w:r>
          </w:p>
        </w:tc>
        <w:tc>
          <w:tcPr>
            <w:tcW w:w="10379" w:type="dxa"/>
          </w:tcPr>
          <w:p w14:paraId="7B5FDBC5" w14:textId="77777777" w:rsidR="00DD4188" w:rsidRPr="00B24CB8" w:rsidRDefault="00DD4188" w:rsidP="00485756">
            <w:pPr>
              <w:jc w:val="both"/>
              <w:rPr>
                <w:iCs/>
                <w:szCs w:val="28"/>
                <w:lang w:val="uk-UA"/>
              </w:rPr>
            </w:pPr>
            <w:r w:rsidRPr="00B24CB8">
              <w:rPr>
                <w:iCs/>
                <w:szCs w:val="28"/>
                <w:lang w:val="uk-UA"/>
              </w:rPr>
              <w:t>Будівельні та ремонтні роботи</w:t>
            </w:r>
          </w:p>
        </w:tc>
        <w:tc>
          <w:tcPr>
            <w:tcW w:w="2267" w:type="dxa"/>
          </w:tcPr>
          <w:p w14:paraId="277F143F" w14:textId="77777777" w:rsidR="00DD4188" w:rsidRPr="00B24CB8" w:rsidRDefault="00DD4188" w:rsidP="00485756">
            <w:pPr>
              <w:jc w:val="center"/>
              <w:rPr>
                <w:iCs/>
                <w:color w:val="000000" w:themeColor="text1"/>
                <w:szCs w:val="28"/>
                <w:lang w:val="uk-UA"/>
              </w:rPr>
            </w:pPr>
            <w:r w:rsidRPr="00B24CB8">
              <w:rPr>
                <w:iCs/>
                <w:color w:val="000000" w:themeColor="text1"/>
                <w:szCs w:val="28"/>
                <w:lang w:val="uk-UA"/>
              </w:rPr>
              <w:t>згідно з кошторисом</w:t>
            </w:r>
          </w:p>
        </w:tc>
        <w:tc>
          <w:tcPr>
            <w:tcW w:w="1283" w:type="dxa"/>
            <w:gridSpan w:val="2"/>
          </w:tcPr>
          <w:p w14:paraId="51387C25" w14:textId="77777777" w:rsidR="00DD4188" w:rsidRPr="00B24CB8" w:rsidRDefault="00DD4188" w:rsidP="007C23A3">
            <w:pPr>
              <w:jc w:val="center"/>
              <w:rPr>
                <w:iCs/>
                <w:color w:val="000000" w:themeColor="text1"/>
                <w:szCs w:val="28"/>
                <w:lang w:val="uk-UA"/>
              </w:rPr>
            </w:pPr>
            <w:r w:rsidRPr="00B24CB8">
              <w:rPr>
                <w:iCs/>
                <w:color w:val="000000" w:themeColor="text1"/>
                <w:szCs w:val="28"/>
                <w:lang w:val="uk-UA"/>
              </w:rPr>
              <w:t>згідно з кошторисом</w:t>
            </w:r>
          </w:p>
        </w:tc>
      </w:tr>
      <w:tr w:rsidR="00DD4188" w:rsidRPr="00B24CB8" w14:paraId="1F2A484C" w14:textId="77777777" w:rsidTr="00DD4188">
        <w:tblPrEx>
          <w:tblLook w:val="01E0" w:firstRow="1" w:lastRow="1" w:firstColumn="1" w:lastColumn="1" w:noHBand="0" w:noVBand="0"/>
        </w:tblPrEx>
        <w:trPr>
          <w:gridAfter w:val="1"/>
          <w:wAfter w:w="6" w:type="dxa"/>
          <w:trHeight w:val="560"/>
        </w:trPr>
        <w:tc>
          <w:tcPr>
            <w:tcW w:w="848" w:type="dxa"/>
          </w:tcPr>
          <w:p w14:paraId="272B5A08" w14:textId="77777777" w:rsidR="00DD4188" w:rsidRPr="00B24CB8" w:rsidRDefault="00DD4188" w:rsidP="00485756">
            <w:pPr>
              <w:rPr>
                <w:iCs/>
                <w:szCs w:val="28"/>
                <w:lang w:val="uk-UA"/>
              </w:rPr>
            </w:pPr>
            <w:r w:rsidRPr="00B24CB8">
              <w:rPr>
                <w:iCs/>
                <w:szCs w:val="28"/>
                <w:lang w:val="uk-UA"/>
              </w:rPr>
              <w:t>1.2.</w:t>
            </w:r>
          </w:p>
        </w:tc>
        <w:tc>
          <w:tcPr>
            <w:tcW w:w="10379" w:type="dxa"/>
          </w:tcPr>
          <w:p w14:paraId="4529A306" w14:textId="77777777" w:rsidR="00DD4188" w:rsidRPr="00B24CB8" w:rsidRDefault="00DD4188" w:rsidP="00485756">
            <w:pPr>
              <w:rPr>
                <w:iCs/>
                <w:szCs w:val="28"/>
                <w:lang w:val="uk-UA"/>
              </w:rPr>
            </w:pPr>
            <w:r w:rsidRPr="00B24CB8">
              <w:rPr>
                <w:iCs/>
                <w:szCs w:val="28"/>
                <w:lang w:val="uk-UA"/>
              </w:rPr>
              <w:t>Модернізація матеріально-технічної бази клубних закладів:</w:t>
            </w:r>
          </w:p>
        </w:tc>
        <w:tc>
          <w:tcPr>
            <w:tcW w:w="3544" w:type="dxa"/>
            <w:gridSpan w:val="2"/>
          </w:tcPr>
          <w:p w14:paraId="695FE6E8" w14:textId="77777777" w:rsidR="00DD4188" w:rsidRPr="00B24CB8" w:rsidRDefault="00DD4188" w:rsidP="00DD4188">
            <w:pPr>
              <w:ind w:firstLine="708"/>
              <w:rPr>
                <w:iCs/>
                <w:szCs w:val="28"/>
                <w:lang w:val="uk-UA"/>
              </w:rPr>
            </w:pPr>
          </w:p>
        </w:tc>
      </w:tr>
      <w:tr w:rsidR="00DD4188" w:rsidRPr="00B24CB8" w14:paraId="6211D686" w14:textId="77777777" w:rsidTr="009E7CE4">
        <w:tblPrEx>
          <w:tblLook w:val="01E0" w:firstRow="1" w:lastRow="1" w:firstColumn="1" w:lastColumn="1" w:noHBand="0" w:noVBand="0"/>
        </w:tblPrEx>
        <w:trPr>
          <w:trHeight w:val="560"/>
        </w:trPr>
        <w:tc>
          <w:tcPr>
            <w:tcW w:w="848" w:type="dxa"/>
          </w:tcPr>
          <w:p w14:paraId="3424424F" w14:textId="77777777" w:rsidR="00DD4188" w:rsidRPr="00B24CB8" w:rsidRDefault="00DD4188" w:rsidP="00485756">
            <w:pPr>
              <w:ind w:right="-108"/>
              <w:rPr>
                <w:iCs/>
                <w:szCs w:val="28"/>
                <w:lang w:val="uk-UA"/>
              </w:rPr>
            </w:pPr>
            <w:r w:rsidRPr="00B24CB8">
              <w:rPr>
                <w:iCs/>
                <w:szCs w:val="28"/>
                <w:lang w:val="uk-UA"/>
              </w:rPr>
              <w:t>1.2.1</w:t>
            </w:r>
          </w:p>
        </w:tc>
        <w:tc>
          <w:tcPr>
            <w:tcW w:w="10379" w:type="dxa"/>
          </w:tcPr>
          <w:p w14:paraId="6E109B1A" w14:textId="77777777" w:rsidR="00DD4188" w:rsidRPr="00B24CB8" w:rsidRDefault="00DD4188" w:rsidP="00003974">
            <w:pPr>
              <w:jc w:val="both"/>
              <w:rPr>
                <w:iCs/>
                <w:szCs w:val="28"/>
                <w:lang w:val="uk-UA"/>
              </w:rPr>
            </w:pPr>
            <w:r w:rsidRPr="00B24CB8">
              <w:rPr>
                <w:iCs/>
                <w:szCs w:val="28"/>
                <w:lang w:val="uk-UA"/>
              </w:rPr>
              <w:t>- забезпечення клубних закладів звукопідсилювальною апаратурою</w:t>
            </w:r>
          </w:p>
        </w:tc>
        <w:tc>
          <w:tcPr>
            <w:tcW w:w="2267" w:type="dxa"/>
          </w:tcPr>
          <w:p w14:paraId="0E1B1C73" w14:textId="77777777" w:rsidR="00DD4188" w:rsidRPr="00B24CB8" w:rsidRDefault="00DD4188" w:rsidP="00485756">
            <w:pPr>
              <w:jc w:val="center"/>
              <w:rPr>
                <w:iCs/>
                <w:szCs w:val="28"/>
                <w:lang w:val="uk-UA"/>
              </w:rPr>
            </w:pPr>
            <w:r w:rsidRPr="00B24CB8">
              <w:rPr>
                <w:iCs/>
                <w:szCs w:val="28"/>
                <w:lang w:val="uk-UA"/>
              </w:rPr>
              <w:t>50,0</w:t>
            </w:r>
          </w:p>
        </w:tc>
        <w:tc>
          <w:tcPr>
            <w:tcW w:w="1283" w:type="dxa"/>
            <w:gridSpan w:val="2"/>
          </w:tcPr>
          <w:p w14:paraId="411F1FC0" w14:textId="77777777" w:rsidR="00DD4188" w:rsidRPr="00B24CB8" w:rsidRDefault="00DD4188" w:rsidP="00485756">
            <w:pPr>
              <w:jc w:val="center"/>
              <w:rPr>
                <w:iCs/>
                <w:szCs w:val="28"/>
                <w:lang w:val="uk-UA"/>
              </w:rPr>
            </w:pPr>
            <w:r w:rsidRPr="00B24CB8">
              <w:rPr>
                <w:iCs/>
                <w:szCs w:val="28"/>
                <w:lang w:val="uk-UA"/>
              </w:rPr>
              <w:t>50,0</w:t>
            </w:r>
          </w:p>
        </w:tc>
      </w:tr>
      <w:tr w:rsidR="00DD4188" w:rsidRPr="00B24CB8" w14:paraId="1BA38B03" w14:textId="77777777" w:rsidTr="009E7CE4">
        <w:tblPrEx>
          <w:tblLook w:val="01E0" w:firstRow="1" w:lastRow="1" w:firstColumn="1" w:lastColumn="1" w:noHBand="0" w:noVBand="0"/>
        </w:tblPrEx>
        <w:trPr>
          <w:trHeight w:val="560"/>
        </w:trPr>
        <w:tc>
          <w:tcPr>
            <w:tcW w:w="848" w:type="dxa"/>
          </w:tcPr>
          <w:p w14:paraId="615FC159" w14:textId="77777777" w:rsidR="00DD4188" w:rsidRPr="00B24CB8" w:rsidRDefault="00DD4188" w:rsidP="00485756">
            <w:pPr>
              <w:tabs>
                <w:tab w:val="left" w:pos="601"/>
              </w:tabs>
              <w:rPr>
                <w:iCs/>
                <w:szCs w:val="28"/>
                <w:lang w:val="uk-UA"/>
              </w:rPr>
            </w:pPr>
            <w:r w:rsidRPr="00B24CB8">
              <w:rPr>
                <w:iCs/>
                <w:szCs w:val="28"/>
                <w:lang w:val="uk-UA"/>
              </w:rPr>
              <w:t>1.2.2</w:t>
            </w:r>
          </w:p>
        </w:tc>
        <w:tc>
          <w:tcPr>
            <w:tcW w:w="10379" w:type="dxa"/>
          </w:tcPr>
          <w:p w14:paraId="31895809" w14:textId="77777777" w:rsidR="00DD4188" w:rsidRPr="00B24CB8" w:rsidRDefault="00DD4188" w:rsidP="00003974">
            <w:pPr>
              <w:numPr>
                <w:ilvl w:val="0"/>
                <w:numId w:val="9"/>
              </w:numPr>
              <w:ind w:left="0"/>
              <w:rPr>
                <w:iCs/>
                <w:szCs w:val="28"/>
                <w:lang w:val="uk-UA"/>
              </w:rPr>
            </w:pPr>
            <w:r w:rsidRPr="00B24CB8">
              <w:rPr>
                <w:iCs/>
                <w:szCs w:val="28"/>
                <w:lang w:val="uk-UA"/>
              </w:rPr>
              <w:t>- придбання музичних інструментів</w:t>
            </w:r>
          </w:p>
        </w:tc>
        <w:tc>
          <w:tcPr>
            <w:tcW w:w="2267" w:type="dxa"/>
          </w:tcPr>
          <w:p w14:paraId="7D032FE7" w14:textId="77777777" w:rsidR="00DD4188" w:rsidRPr="00B24CB8" w:rsidRDefault="00DD4188" w:rsidP="00485756">
            <w:pPr>
              <w:jc w:val="center"/>
              <w:rPr>
                <w:iCs/>
                <w:szCs w:val="28"/>
                <w:lang w:val="uk-UA"/>
              </w:rPr>
            </w:pPr>
            <w:r w:rsidRPr="00B24CB8">
              <w:rPr>
                <w:iCs/>
                <w:szCs w:val="28"/>
                <w:lang w:val="uk-UA"/>
              </w:rPr>
              <w:t>50,0</w:t>
            </w:r>
          </w:p>
        </w:tc>
        <w:tc>
          <w:tcPr>
            <w:tcW w:w="1283" w:type="dxa"/>
            <w:gridSpan w:val="2"/>
          </w:tcPr>
          <w:p w14:paraId="7E519A90" w14:textId="77777777" w:rsidR="00DD4188" w:rsidRPr="00B24CB8" w:rsidRDefault="00DD4188" w:rsidP="007C23A3">
            <w:pPr>
              <w:jc w:val="center"/>
              <w:rPr>
                <w:iCs/>
                <w:szCs w:val="28"/>
                <w:lang w:val="uk-UA"/>
              </w:rPr>
            </w:pPr>
            <w:r w:rsidRPr="00B24CB8">
              <w:rPr>
                <w:iCs/>
                <w:szCs w:val="28"/>
                <w:lang w:val="uk-UA"/>
              </w:rPr>
              <w:t>60,0</w:t>
            </w:r>
          </w:p>
        </w:tc>
      </w:tr>
      <w:tr w:rsidR="00DD4188" w:rsidRPr="00B24CB8" w14:paraId="5765C6BE" w14:textId="77777777" w:rsidTr="009E7CE4">
        <w:tblPrEx>
          <w:tblLook w:val="01E0" w:firstRow="1" w:lastRow="1" w:firstColumn="1" w:lastColumn="1" w:noHBand="0" w:noVBand="0"/>
        </w:tblPrEx>
        <w:trPr>
          <w:trHeight w:val="560"/>
        </w:trPr>
        <w:tc>
          <w:tcPr>
            <w:tcW w:w="848" w:type="dxa"/>
          </w:tcPr>
          <w:p w14:paraId="6C18BFF0" w14:textId="77777777" w:rsidR="00DD4188" w:rsidRPr="00B24CB8" w:rsidRDefault="00DD4188" w:rsidP="00485756">
            <w:pPr>
              <w:tabs>
                <w:tab w:val="left" w:pos="601"/>
              </w:tabs>
              <w:rPr>
                <w:iCs/>
                <w:szCs w:val="28"/>
                <w:lang w:val="uk-UA"/>
              </w:rPr>
            </w:pPr>
            <w:r w:rsidRPr="00B24CB8">
              <w:rPr>
                <w:iCs/>
                <w:szCs w:val="28"/>
                <w:lang w:val="uk-UA"/>
              </w:rPr>
              <w:t>1.2.3</w:t>
            </w:r>
          </w:p>
        </w:tc>
        <w:tc>
          <w:tcPr>
            <w:tcW w:w="10379" w:type="dxa"/>
          </w:tcPr>
          <w:p w14:paraId="0C884FD4" w14:textId="77777777" w:rsidR="00DD4188" w:rsidRPr="00B24CB8" w:rsidRDefault="00DD4188" w:rsidP="00003974">
            <w:pPr>
              <w:numPr>
                <w:ilvl w:val="0"/>
                <w:numId w:val="9"/>
              </w:numPr>
              <w:ind w:left="0"/>
              <w:rPr>
                <w:iCs/>
                <w:szCs w:val="28"/>
                <w:lang w:val="uk-UA"/>
              </w:rPr>
            </w:pPr>
            <w:r w:rsidRPr="00B24CB8">
              <w:rPr>
                <w:iCs/>
                <w:szCs w:val="28"/>
                <w:lang w:val="uk-UA"/>
              </w:rPr>
              <w:t>- придбання клубного обладнання</w:t>
            </w:r>
          </w:p>
        </w:tc>
        <w:tc>
          <w:tcPr>
            <w:tcW w:w="2267" w:type="dxa"/>
          </w:tcPr>
          <w:p w14:paraId="646B3262" w14:textId="77777777" w:rsidR="00DD4188" w:rsidRPr="00B24CB8" w:rsidRDefault="00DD4188" w:rsidP="00485756">
            <w:pPr>
              <w:jc w:val="center"/>
              <w:rPr>
                <w:iCs/>
                <w:szCs w:val="28"/>
                <w:lang w:val="uk-UA"/>
              </w:rPr>
            </w:pPr>
            <w:r w:rsidRPr="00B24CB8">
              <w:rPr>
                <w:iCs/>
                <w:szCs w:val="28"/>
                <w:lang w:val="uk-UA"/>
              </w:rPr>
              <w:t>-</w:t>
            </w:r>
          </w:p>
        </w:tc>
        <w:tc>
          <w:tcPr>
            <w:tcW w:w="1283" w:type="dxa"/>
            <w:gridSpan w:val="2"/>
          </w:tcPr>
          <w:p w14:paraId="7F78C68B" w14:textId="77777777" w:rsidR="00DD4188" w:rsidRPr="00B24CB8" w:rsidRDefault="00DD4188" w:rsidP="00485756">
            <w:pPr>
              <w:jc w:val="center"/>
              <w:rPr>
                <w:iCs/>
                <w:szCs w:val="28"/>
                <w:lang w:val="uk-UA"/>
              </w:rPr>
            </w:pPr>
            <w:r w:rsidRPr="00B24CB8">
              <w:rPr>
                <w:iCs/>
                <w:szCs w:val="28"/>
                <w:lang w:val="uk-UA"/>
              </w:rPr>
              <w:t>-</w:t>
            </w:r>
          </w:p>
        </w:tc>
      </w:tr>
      <w:tr w:rsidR="00DD4188" w:rsidRPr="00B24CB8" w14:paraId="16699D0A" w14:textId="77777777" w:rsidTr="009E7CE4">
        <w:tblPrEx>
          <w:tblLook w:val="01E0" w:firstRow="1" w:lastRow="1" w:firstColumn="1" w:lastColumn="1" w:noHBand="0" w:noVBand="0"/>
        </w:tblPrEx>
        <w:trPr>
          <w:trHeight w:val="560"/>
        </w:trPr>
        <w:tc>
          <w:tcPr>
            <w:tcW w:w="848" w:type="dxa"/>
          </w:tcPr>
          <w:p w14:paraId="768657CA" w14:textId="77777777" w:rsidR="00DD4188" w:rsidRPr="00B24CB8" w:rsidRDefault="00DD4188" w:rsidP="008739F5">
            <w:pPr>
              <w:jc w:val="center"/>
              <w:rPr>
                <w:iCs/>
                <w:szCs w:val="28"/>
                <w:lang w:val="uk-UA"/>
              </w:rPr>
            </w:pPr>
            <w:r w:rsidRPr="00B24CB8">
              <w:rPr>
                <w:iCs/>
                <w:szCs w:val="28"/>
                <w:lang w:val="uk-UA"/>
              </w:rPr>
              <w:t>1.3.</w:t>
            </w:r>
          </w:p>
        </w:tc>
        <w:tc>
          <w:tcPr>
            <w:tcW w:w="10379" w:type="dxa"/>
          </w:tcPr>
          <w:p w14:paraId="1AE2C863" w14:textId="77777777" w:rsidR="00DD4188" w:rsidRPr="00B24CB8" w:rsidRDefault="00DD4188" w:rsidP="00003974">
            <w:pPr>
              <w:jc w:val="both"/>
              <w:rPr>
                <w:iCs/>
                <w:szCs w:val="28"/>
                <w:lang w:val="uk-UA"/>
              </w:rPr>
            </w:pPr>
            <w:r w:rsidRPr="00B24CB8">
              <w:rPr>
                <w:iCs/>
                <w:szCs w:val="28"/>
                <w:lang w:val="uk-UA"/>
              </w:rPr>
              <w:t>Придбання сценічних костюмів</w:t>
            </w:r>
          </w:p>
        </w:tc>
        <w:tc>
          <w:tcPr>
            <w:tcW w:w="2267" w:type="dxa"/>
          </w:tcPr>
          <w:p w14:paraId="092E35F1" w14:textId="77777777" w:rsidR="00DD4188" w:rsidRPr="00B24CB8" w:rsidRDefault="00DD4188" w:rsidP="00485756">
            <w:pPr>
              <w:jc w:val="center"/>
              <w:rPr>
                <w:iCs/>
                <w:szCs w:val="28"/>
                <w:lang w:val="uk-UA"/>
              </w:rPr>
            </w:pPr>
            <w:r w:rsidRPr="00B24CB8">
              <w:rPr>
                <w:iCs/>
                <w:szCs w:val="28"/>
                <w:lang w:val="uk-UA"/>
              </w:rPr>
              <w:t>80,0</w:t>
            </w:r>
          </w:p>
        </w:tc>
        <w:tc>
          <w:tcPr>
            <w:tcW w:w="1283" w:type="dxa"/>
            <w:gridSpan w:val="2"/>
          </w:tcPr>
          <w:p w14:paraId="4CD805F6" w14:textId="77777777" w:rsidR="00DD4188" w:rsidRPr="00B24CB8" w:rsidRDefault="00DD4188" w:rsidP="007C23A3">
            <w:pPr>
              <w:jc w:val="center"/>
              <w:rPr>
                <w:iCs/>
                <w:szCs w:val="28"/>
                <w:lang w:val="uk-UA"/>
              </w:rPr>
            </w:pPr>
            <w:r w:rsidRPr="00B24CB8">
              <w:rPr>
                <w:iCs/>
                <w:szCs w:val="28"/>
                <w:lang w:val="uk-UA"/>
              </w:rPr>
              <w:t>90,0</w:t>
            </w:r>
          </w:p>
        </w:tc>
      </w:tr>
      <w:tr w:rsidR="00DD4188" w:rsidRPr="00B24CB8" w14:paraId="336F0BF4" w14:textId="77777777" w:rsidTr="009E7CE4">
        <w:tblPrEx>
          <w:tblLook w:val="01E0" w:firstRow="1" w:lastRow="1" w:firstColumn="1" w:lastColumn="1" w:noHBand="0" w:noVBand="0"/>
        </w:tblPrEx>
        <w:trPr>
          <w:trHeight w:val="560"/>
        </w:trPr>
        <w:tc>
          <w:tcPr>
            <w:tcW w:w="848" w:type="dxa"/>
          </w:tcPr>
          <w:p w14:paraId="6CBA46F9" w14:textId="77777777" w:rsidR="00DD4188" w:rsidRPr="00B24CB8" w:rsidRDefault="00DD4188" w:rsidP="008739F5">
            <w:pPr>
              <w:jc w:val="center"/>
              <w:rPr>
                <w:iCs/>
                <w:szCs w:val="28"/>
                <w:lang w:val="uk-UA"/>
              </w:rPr>
            </w:pPr>
            <w:r w:rsidRPr="00B24CB8">
              <w:rPr>
                <w:iCs/>
                <w:szCs w:val="28"/>
                <w:lang w:val="uk-UA"/>
              </w:rPr>
              <w:t>1.4</w:t>
            </w:r>
          </w:p>
        </w:tc>
        <w:tc>
          <w:tcPr>
            <w:tcW w:w="10379" w:type="dxa"/>
          </w:tcPr>
          <w:p w14:paraId="41419D17" w14:textId="77777777" w:rsidR="00DD4188" w:rsidRPr="00B24CB8" w:rsidRDefault="00DD4188" w:rsidP="008739F5">
            <w:pPr>
              <w:jc w:val="both"/>
              <w:rPr>
                <w:iCs/>
                <w:szCs w:val="28"/>
                <w:lang w:val="uk-UA"/>
              </w:rPr>
            </w:pPr>
            <w:r w:rsidRPr="00B24CB8">
              <w:rPr>
                <w:iCs/>
                <w:szCs w:val="28"/>
                <w:lang w:val="uk-UA"/>
              </w:rPr>
              <w:t>Придбання оргтехніки (ноутбуків)</w:t>
            </w:r>
          </w:p>
        </w:tc>
        <w:tc>
          <w:tcPr>
            <w:tcW w:w="2267" w:type="dxa"/>
          </w:tcPr>
          <w:p w14:paraId="0D346515" w14:textId="77777777" w:rsidR="00DD4188" w:rsidRPr="00B24CB8" w:rsidRDefault="00DD4188" w:rsidP="00485756">
            <w:pPr>
              <w:jc w:val="center"/>
              <w:rPr>
                <w:iCs/>
                <w:szCs w:val="28"/>
                <w:lang w:val="uk-UA"/>
              </w:rPr>
            </w:pPr>
            <w:r w:rsidRPr="00B24CB8">
              <w:rPr>
                <w:iCs/>
                <w:szCs w:val="28"/>
                <w:lang w:val="uk-UA"/>
              </w:rPr>
              <w:t>40,0</w:t>
            </w:r>
          </w:p>
        </w:tc>
        <w:tc>
          <w:tcPr>
            <w:tcW w:w="1283" w:type="dxa"/>
            <w:gridSpan w:val="2"/>
          </w:tcPr>
          <w:p w14:paraId="2E16956C" w14:textId="77777777" w:rsidR="00DD4188" w:rsidRPr="00B24CB8" w:rsidRDefault="00DD4188" w:rsidP="00FE7FCF">
            <w:pPr>
              <w:jc w:val="center"/>
              <w:rPr>
                <w:iCs/>
                <w:szCs w:val="28"/>
                <w:lang w:val="uk-UA"/>
              </w:rPr>
            </w:pPr>
            <w:r w:rsidRPr="00B24CB8">
              <w:rPr>
                <w:iCs/>
                <w:szCs w:val="28"/>
                <w:lang w:val="uk-UA"/>
              </w:rPr>
              <w:t>60,0</w:t>
            </w:r>
          </w:p>
        </w:tc>
      </w:tr>
      <w:tr w:rsidR="00DD4188" w:rsidRPr="00B24CB8" w14:paraId="5980CC34" w14:textId="77777777" w:rsidTr="009E7CE4">
        <w:tblPrEx>
          <w:tblLook w:val="01E0" w:firstRow="1" w:lastRow="1" w:firstColumn="1" w:lastColumn="1" w:noHBand="0" w:noVBand="0"/>
        </w:tblPrEx>
        <w:trPr>
          <w:trHeight w:val="560"/>
        </w:trPr>
        <w:tc>
          <w:tcPr>
            <w:tcW w:w="848" w:type="dxa"/>
          </w:tcPr>
          <w:p w14:paraId="462A6090" w14:textId="77777777" w:rsidR="00DD4188" w:rsidRPr="00B24CB8" w:rsidRDefault="00DD4188" w:rsidP="00485756">
            <w:pPr>
              <w:jc w:val="center"/>
              <w:rPr>
                <w:iCs/>
                <w:szCs w:val="28"/>
                <w:lang w:val="uk-UA"/>
              </w:rPr>
            </w:pPr>
            <w:r w:rsidRPr="00B24CB8">
              <w:rPr>
                <w:iCs/>
                <w:szCs w:val="28"/>
                <w:lang w:val="uk-UA"/>
              </w:rPr>
              <w:t>1.6.</w:t>
            </w:r>
          </w:p>
        </w:tc>
        <w:tc>
          <w:tcPr>
            <w:tcW w:w="10379" w:type="dxa"/>
          </w:tcPr>
          <w:p w14:paraId="62C754BE" w14:textId="77777777" w:rsidR="00DD4188" w:rsidRPr="00B24CB8" w:rsidRDefault="00DD4188" w:rsidP="00485756">
            <w:pPr>
              <w:jc w:val="both"/>
              <w:rPr>
                <w:iCs/>
                <w:szCs w:val="28"/>
                <w:lang w:val="uk-UA"/>
              </w:rPr>
            </w:pPr>
            <w:r w:rsidRPr="00B24CB8">
              <w:rPr>
                <w:iCs/>
                <w:szCs w:val="28"/>
                <w:lang w:val="uk-UA"/>
              </w:rPr>
              <w:t>Оновлення інформаційних зон клубних закладів</w:t>
            </w:r>
          </w:p>
        </w:tc>
        <w:tc>
          <w:tcPr>
            <w:tcW w:w="2267" w:type="dxa"/>
          </w:tcPr>
          <w:p w14:paraId="140AF476" w14:textId="77777777" w:rsidR="00DD4188" w:rsidRPr="00B24CB8" w:rsidRDefault="00DD4188" w:rsidP="00485756">
            <w:pPr>
              <w:jc w:val="center"/>
              <w:rPr>
                <w:iCs/>
                <w:szCs w:val="28"/>
                <w:lang w:val="uk-UA"/>
              </w:rPr>
            </w:pPr>
            <w:r w:rsidRPr="00B24CB8">
              <w:rPr>
                <w:iCs/>
                <w:szCs w:val="28"/>
                <w:lang w:val="uk-UA"/>
              </w:rPr>
              <w:t>36,0</w:t>
            </w:r>
          </w:p>
        </w:tc>
        <w:tc>
          <w:tcPr>
            <w:tcW w:w="1283" w:type="dxa"/>
            <w:gridSpan w:val="2"/>
          </w:tcPr>
          <w:p w14:paraId="03511AE1" w14:textId="77777777" w:rsidR="00DD4188" w:rsidRPr="00B24CB8" w:rsidRDefault="00DD4188" w:rsidP="00485756">
            <w:pPr>
              <w:jc w:val="center"/>
              <w:rPr>
                <w:iCs/>
                <w:szCs w:val="28"/>
                <w:lang w:val="uk-UA"/>
              </w:rPr>
            </w:pPr>
            <w:r w:rsidRPr="00B24CB8">
              <w:rPr>
                <w:iCs/>
                <w:szCs w:val="28"/>
                <w:lang w:val="uk-UA"/>
              </w:rPr>
              <w:t>45,0</w:t>
            </w:r>
          </w:p>
        </w:tc>
      </w:tr>
      <w:tr w:rsidR="00DD4188" w:rsidRPr="00B24CB8" w14:paraId="7055FF68" w14:textId="77777777" w:rsidTr="009E7CE4">
        <w:tblPrEx>
          <w:tblLook w:val="01E0" w:firstRow="1" w:lastRow="1" w:firstColumn="1" w:lastColumn="1" w:noHBand="0" w:noVBand="0"/>
        </w:tblPrEx>
        <w:trPr>
          <w:trHeight w:val="560"/>
        </w:trPr>
        <w:tc>
          <w:tcPr>
            <w:tcW w:w="848" w:type="dxa"/>
          </w:tcPr>
          <w:p w14:paraId="3D26D603" w14:textId="77777777" w:rsidR="00DD4188" w:rsidRPr="00B24CB8" w:rsidRDefault="00DD4188" w:rsidP="00485756">
            <w:pPr>
              <w:jc w:val="center"/>
              <w:rPr>
                <w:iCs/>
                <w:szCs w:val="28"/>
                <w:lang w:val="uk-UA"/>
              </w:rPr>
            </w:pPr>
            <w:r w:rsidRPr="00B24CB8">
              <w:rPr>
                <w:iCs/>
                <w:szCs w:val="28"/>
                <w:lang w:val="uk-UA"/>
              </w:rPr>
              <w:t>1.7.</w:t>
            </w:r>
          </w:p>
        </w:tc>
        <w:tc>
          <w:tcPr>
            <w:tcW w:w="10379" w:type="dxa"/>
          </w:tcPr>
          <w:p w14:paraId="15ED09E2" w14:textId="77777777" w:rsidR="00DD4188" w:rsidRPr="00B24CB8" w:rsidRDefault="00DD4188" w:rsidP="00485756">
            <w:pPr>
              <w:jc w:val="both"/>
              <w:rPr>
                <w:iCs/>
                <w:szCs w:val="28"/>
                <w:lang w:val="uk-UA"/>
              </w:rPr>
            </w:pPr>
            <w:r w:rsidRPr="00B24CB8">
              <w:rPr>
                <w:iCs/>
                <w:szCs w:val="28"/>
                <w:lang w:val="uk-UA"/>
              </w:rPr>
              <w:t>Видання друкованих видань (афіші, банери)</w:t>
            </w:r>
          </w:p>
        </w:tc>
        <w:tc>
          <w:tcPr>
            <w:tcW w:w="2267" w:type="dxa"/>
          </w:tcPr>
          <w:p w14:paraId="41A0DFF2" w14:textId="77777777" w:rsidR="00DD4188" w:rsidRPr="00B24CB8" w:rsidRDefault="00DD4188" w:rsidP="00485756">
            <w:pPr>
              <w:jc w:val="center"/>
              <w:rPr>
                <w:iCs/>
                <w:szCs w:val="28"/>
                <w:lang w:val="uk-UA"/>
              </w:rPr>
            </w:pPr>
            <w:r w:rsidRPr="00B24CB8">
              <w:rPr>
                <w:iCs/>
                <w:szCs w:val="28"/>
                <w:lang w:val="uk-UA"/>
              </w:rPr>
              <w:t>55,0</w:t>
            </w:r>
          </w:p>
        </w:tc>
        <w:tc>
          <w:tcPr>
            <w:tcW w:w="1283" w:type="dxa"/>
            <w:gridSpan w:val="2"/>
          </w:tcPr>
          <w:p w14:paraId="53BC0D45" w14:textId="77777777" w:rsidR="00DD4188" w:rsidRPr="00B24CB8" w:rsidRDefault="00DD4188" w:rsidP="00485756">
            <w:pPr>
              <w:jc w:val="center"/>
              <w:rPr>
                <w:iCs/>
                <w:szCs w:val="28"/>
                <w:lang w:val="uk-UA"/>
              </w:rPr>
            </w:pPr>
            <w:r w:rsidRPr="00B24CB8">
              <w:rPr>
                <w:iCs/>
                <w:szCs w:val="28"/>
                <w:lang w:val="uk-UA"/>
              </w:rPr>
              <w:t>65,0</w:t>
            </w:r>
          </w:p>
        </w:tc>
      </w:tr>
      <w:tr w:rsidR="00DD4188" w:rsidRPr="00B24CB8" w14:paraId="064D3324" w14:textId="77777777" w:rsidTr="009E7CE4">
        <w:tblPrEx>
          <w:tblLook w:val="01E0" w:firstRow="1" w:lastRow="1" w:firstColumn="1" w:lastColumn="1" w:noHBand="0" w:noVBand="0"/>
        </w:tblPrEx>
        <w:trPr>
          <w:trHeight w:val="560"/>
        </w:trPr>
        <w:tc>
          <w:tcPr>
            <w:tcW w:w="848" w:type="dxa"/>
          </w:tcPr>
          <w:p w14:paraId="2E3435D7" w14:textId="77777777" w:rsidR="00DD4188" w:rsidRPr="00B24CB8" w:rsidRDefault="00DD4188" w:rsidP="00485756">
            <w:pPr>
              <w:jc w:val="center"/>
              <w:rPr>
                <w:iCs/>
                <w:szCs w:val="28"/>
                <w:lang w:val="uk-UA"/>
              </w:rPr>
            </w:pPr>
            <w:r w:rsidRPr="00B24CB8">
              <w:rPr>
                <w:iCs/>
                <w:szCs w:val="28"/>
                <w:lang w:val="uk-UA"/>
              </w:rPr>
              <w:t>1.8.</w:t>
            </w:r>
          </w:p>
        </w:tc>
        <w:tc>
          <w:tcPr>
            <w:tcW w:w="10379" w:type="dxa"/>
          </w:tcPr>
          <w:p w14:paraId="240232BA" w14:textId="77777777" w:rsidR="00DD4188" w:rsidRPr="00B24CB8" w:rsidRDefault="00DD4188" w:rsidP="00485756">
            <w:pPr>
              <w:jc w:val="both"/>
              <w:rPr>
                <w:iCs/>
                <w:szCs w:val="28"/>
                <w:lang w:val="uk-UA"/>
              </w:rPr>
            </w:pPr>
            <w:r w:rsidRPr="00B24CB8">
              <w:rPr>
                <w:iCs/>
                <w:szCs w:val="28"/>
                <w:lang w:val="uk-UA"/>
              </w:rPr>
              <w:t>Участь аматорських колективів та окремих виконавців, працівників галузі у міжнародних, всеукраїнських та обласних мистецьких заходах</w:t>
            </w:r>
          </w:p>
        </w:tc>
        <w:tc>
          <w:tcPr>
            <w:tcW w:w="2267" w:type="dxa"/>
          </w:tcPr>
          <w:p w14:paraId="0360D733" w14:textId="77777777" w:rsidR="00DD4188" w:rsidRPr="00B24CB8" w:rsidRDefault="00DD4188" w:rsidP="00066D44">
            <w:pPr>
              <w:jc w:val="center"/>
              <w:rPr>
                <w:iCs/>
                <w:szCs w:val="28"/>
                <w:lang w:val="uk-UA"/>
              </w:rPr>
            </w:pPr>
            <w:r w:rsidRPr="00B24CB8">
              <w:rPr>
                <w:iCs/>
                <w:szCs w:val="28"/>
                <w:lang w:val="uk-UA"/>
              </w:rPr>
              <w:t>50,0</w:t>
            </w:r>
          </w:p>
        </w:tc>
        <w:tc>
          <w:tcPr>
            <w:tcW w:w="1283" w:type="dxa"/>
            <w:gridSpan w:val="2"/>
          </w:tcPr>
          <w:p w14:paraId="352C79E6" w14:textId="77777777" w:rsidR="00DD4188" w:rsidRPr="00B24CB8" w:rsidRDefault="00DD4188" w:rsidP="00DD4188">
            <w:pPr>
              <w:jc w:val="center"/>
              <w:rPr>
                <w:iCs/>
                <w:szCs w:val="28"/>
                <w:lang w:val="uk-UA"/>
              </w:rPr>
            </w:pPr>
            <w:r w:rsidRPr="00B24CB8">
              <w:rPr>
                <w:iCs/>
                <w:szCs w:val="28"/>
                <w:lang w:val="uk-UA"/>
              </w:rPr>
              <w:t>62,0</w:t>
            </w:r>
          </w:p>
        </w:tc>
      </w:tr>
      <w:tr w:rsidR="00DD4188" w:rsidRPr="00B24CB8" w14:paraId="4195218E" w14:textId="77777777" w:rsidTr="009E7CE4">
        <w:tblPrEx>
          <w:tblLook w:val="01E0" w:firstRow="1" w:lastRow="1" w:firstColumn="1" w:lastColumn="1" w:noHBand="0" w:noVBand="0"/>
        </w:tblPrEx>
        <w:trPr>
          <w:trHeight w:val="560"/>
        </w:trPr>
        <w:tc>
          <w:tcPr>
            <w:tcW w:w="848" w:type="dxa"/>
          </w:tcPr>
          <w:p w14:paraId="5AAFA399" w14:textId="77777777" w:rsidR="00DD4188" w:rsidRPr="00B24CB8" w:rsidRDefault="00DD4188" w:rsidP="00485756">
            <w:pPr>
              <w:jc w:val="center"/>
              <w:rPr>
                <w:iCs/>
                <w:szCs w:val="28"/>
                <w:lang w:val="uk-UA"/>
              </w:rPr>
            </w:pPr>
            <w:r w:rsidRPr="00B24CB8">
              <w:rPr>
                <w:iCs/>
                <w:szCs w:val="28"/>
                <w:lang w:val="uk-UA"/>
              </w:rPr>
              <w:t>1.9.</w:t>
            </w:r>
          </w:p>
        </w:tc>
        <w:tc>
          <w:tcPr>
            <w:tcW w:w="10379" w:type="dxa"/>
          </w:tcPr>
          <w:p w14:paraId="1F241547" w14:textId="77777777" w:rsidR="00DD4188" w:rsidRPr="00B24CB8" w:rsidRDefault="00DD4188" w:rsidP="00485756">
            <w:pPr>
              <w:jc w:val="both"/>
              <w:rPr>
                <w:iCs/>
                <w:szCs w:val="28"/>
                <w:lang w:val="uk-UA"/>
              </w:rPr>
            </w:pPr>
            <w:r w:rsidRPr="00B24CB8">
              <w:rPr>
                <w:iCs/>
                <w:szCs w:val="28"/>
                <w:lang w:val="uk-UA"/>
              </w:rPr>
              <w:t>Передплата фахових та місцевих періодичних видань</w:t>
            </w:r>
          </w:p>
        </w:tc>
        <w:tc>
          <w:tcPr>
            <w:tcW w:w="2267" w:type="dxa"/>
          </w:tcPr>
          <w:p w14:paraId="4650FF76" w14:textId="77777777" w:rsidR="00DD4188" w:rsidRPr="00B24CB8" w:rsidRDefault="00DD4188" w:rsidP="00066D44">
            <w:pPr>
              <w:jc w:val="center"/>
              <w:rPr>
                <w:iCs/>
                <w:szCs w:val="28"/>
                <w:lang w:val="uk-UA"/>
              </w:rPr>
            </w:pPr>
            <w:r w:rsidRPr="00B24CB8">
              <w:rPr>
                <w:iCs/>
                <w:szCs w:val="28"/>
                <w:lang w:val="uk-UA"/>
              </w:rPr>
              <w:t>3,0</w:t>
            </w:r>
          </w:p>
        </w:tc>
        <w:tc>
          <w:tcPr>
            <w:tcW w:w="1283" w:type="dxa"/>
            <w:gridSpan w:val="2"/>
          </w:tcPr>
          <w:p w14:paraId="2C653453" w14:textId="77777777" w:rsidR="00DD4188" w:rsidRPr="00B24CB8" w:rsidRDefault="00DD4188" w:rsidP="00485756">
            <w:pPr>
              <w:jc w:val="center"/>
              <w:rPr>
                <w:iCs/>
                <w:szCs w:val="28"/>
                <w:lang w:val="uk-UA"/>
              </w:rPr>
            </w:pPr>
            <w:r w:rsidRPr="00B24CB8">
              <w:rPr>
                <w:iCs/>
                <w:szCs w:val="28"/>
                <w:lang w:val="uk-UA"/>
              </w:rPr>
              <w:t>5,0</w:t>
            </w:r>
          </w:p>
        </w:tc>
      </w:tr>
      <w:tr w:rsidR="00DD4188" w:rsidRPr="00B24CB8" w14:paraId="731465CF" w14:textId="77777777" w:rsidTr="009E7CE4">
        <w:tc>
          <w:tcPr>
            <w:tcW w:w="11227" w:type="dxa"/>
            <w:gridSpan w:val="2"/>
          </w:tcPr>
          <w:p w14:paraId="1135106B" w14:textId="77777777" w:rsidR="00DD4188" w:rsidRPr="00B24CB8" w:rsidRDefault="00DD4188" w:rsidP="00DD4188">
            <w:pPr>
              <w:ind w:right="-108"/>
              <w:jc w:val="right"/>
              <w:rPr>
                <w:b/>
                <w:iCs/>
                <w:szCs w:val="28"/>
                <w:lang w:val="uk-UA"/>
              </w:rPr>
            </w:pPr>
          </w:p>
        </w:tc>
        <w:tc>
          <w:tcPr>
            <w:tcW w:w="2267" w:type="dxa"/>
          </w:tcPr>
          <w:p w14:paraId="3BC38574" w14:textId="77777777" w:rsidR="00DD4188" w:rsidRPr="00B24CB8" w:rsidRDefault="00DD4188" w:rsidP="008739F5">
            <w:pPr>
              <w:jc w:val="center"/>
              <w:rPr>
                <w:iCs/>
                <w:szCs w:val="28"/>
                <w:lang w:val="uk-UA"/>
              </w:rPr>
            </w:pPr>
            <w:r w:rsidRPr="00B24CB8">
              <w:rPr>
                <w:iCs/>
                <w:szCs w:val="28"/>
                <w:lang w:val="uk-UA"/>
              </w:rPr>
              <w:t>364,0</w:t>
            </w:r>
          </w:p>
        </w:tc>
        <w:tc>
          <w:tcPr>
            <w:tcW w:w="1283" w:type="dxa"/>
            <w:gridSpan w:val="2"/>
          </w:tcPr>
          <w:p w14:paraId="56E38FE7" w14:textId="77777777" w:rsidR="00DD4188" w:rsidRPr="00B24CB8" w:rsidRDefault="00DD4188" w:rsidP="00FE7FCF">
            <w:pPr>
              <w:jc w:val="center"/>
              <w:rPr>
                <w:iCs/>
                <w:szCs w:val="28"/>
                <w:lang w:val="uk-UA"/>
              </w:rPr>
            </w:pPr>
            <w:r w:rsidRPr="00B24CB8">
              <w:rPr>
                <w:iCs/>
                <w:szCs w:val="28"/>
                <w:lang w:val="uk-UA"/>
              </w:rPr>
              <w:t>437,0</w:t>
            </w:r>
          </w:p>
        </w:tc>
      </w:tr>
    </w:tbl>
    <w:p w14:paraId="7092AEAE" w14:textId="77777777" w:rsidR="00003974" w:rsidRPr="00B24CB8" w:rsidRDefault="00003974" w:rsidP="00003974">
      <w:pPr>
        <w:pStyle w:val="3"/>
        <w:spacing w:before="0"/>
        <w:rPr>
          <w:rFonts w:ascii="Antiqua" w:hAnsi="Antiqua" w:cs="Times New Roman"/>
          <w:b/>
          <w:bCs/>
          <w:sz w:val="28"/>
          <w:szCs w:val="20"/>
          <w:lang w:val="uk-UA"/>
        </w:rPr>
      </w:pPr>
    </w:p>
    <w:p w14:paraId="46444C69" w14:textId="77777777" w:rsidR="00C1652F" w:rsidRPr="00B24CB8" w:rsidRDefault="00FF0866" w:rsidP="00FF0866">
      <w:pPr>
        <w:jc w:val="center"/>
        <w:rPr>
          <w:lang w:val="uk-UA"/>
        </w:rPr>
      </w:pPr>
      <w:r w:rsidRPr="00B24CB8">
        <w:rPr>
          <w:b/>
          <w:lang w:val="uk-UA"/>
        </w:rPr>
        <w:t>Організація культурно-масових заходів</w:t>
      </w:r>
    </w:p>
    <w:tbl>
      <w:tblPr>
        <w:tblpPr w:leftFromText="180" w:rightFromText="180" w:vertAnchor="text" w:tblpX="279" w:tblpY="1"/>
        <w:tblOverlap w:val="never"/>
        <w:tblW w:w="14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0484"/>
        <w:gridCol w:w="1701"/>
        <w:gridCol w:w="1019"/>
        <w:gridCol w:w="9"/>
        <w:gridCol w:w="9"/>
      </w:tblGrid>
      <w:tr w:rsidR="0027057C" w:rsidRPr="00B24CB8" w14:paraId="3727EFB6" w14:textId="77777777" w:rsidTr="00C45B6C">
        <w:trPr>
          <w:trHeight w:val="411"/>
        </w:trPr>
        <w:tc>
          <w:tcPr>
            <w:tcW w:w="851" w:type="dxa"/>
            <w:vMerge w:val="restart"/>
          </w:tcPr>
          <w:p w14:paraId="45343415" w14:textId="77777777" w:rsidR="0027057C" w:rsidRPr="00B24CB8" w:rsidRDefault="0027057C" w:rsidP="0027057C">
            <w:pPr>
              <w:jc w:val="center"/>
              <w:rPr>
                <w:b/>
                <w:bCs/>
                <w:lang w:val="uk-UA"/>
              </w:rPr>
            </w:pPr>
            <w:r w:rsidRPr="00B24CB8">
              <w:rPr>
                <w:b/>
                <w:bCs/>
                <w:lang w:val="uk-UA"/>
              </w:rPr>
              <w:t>№</w:t>
            </w:r>
          </w:p>
          <w:p w14:paraId="7EBEDE98" w14:textId="77777777" w:rsidR="0027057C" w:rsidRPr="00B24CB8" w:rsidRDefault="0027057C" w:rsidP="0027057C">
            <w:pPr>
              <w:jc w:val="center"/>
              <w:rPr>
                <w:b/>
                <w:bCs/>
                <w:lang w:val="uk-UA"/>
              </w:rPr>
            </w:pPr>
            <w:r w:rsidRPr="00B24CB8">
              <w:rPr>
                <w:b/>
                <w:bCs/>
                <w:lang w:val="uk-UA"/>
              </w:rPr>
              <w:t>з/п</w:t>
            </w:r>
          </w:p>
        </w:tc>
        <w:tc>
          <w:tcPr>
            <w:tcW w:w="10484" w:type="dxa"/>
            <w:vMerge w:val="restart"/>
            <w:tcBorders>
              <w:top w:val="single" w:sz="4" w:space="0" w:color="000000" w:themeColor="text1"/>
              <w:left w:val="single" w:sz="4" w:space="0" w:color="000000" w:themeColor="text1"/>
              <w:right w:val="single" w:sz="4" w:space="0" w:color="000000" w:themeColor="text1"/>
            </w:tcBorders>
          </w:tcPr>
          <w:p w14:paraId="7B6E6CAB" w14:textId="77777777" w:rsidR="0027057C" w:rsidRPr="00B24CB8" w:rsidRDefault="0027057C" w:rsidP="0027057C">
            <w:pPr>
              <w:jc w:val="center"/>
              <w:rPr>
                <w:b/>
                <w:bCs/>
                <w:lang w:val="uk-UA"/>
              </w:rPr>
            </w:pPr>
            <w:r w:rsidRPr="00B24CB8">
              <w:rPr>
                <w:b/>
                <w:bCs/>
                <w:lang w:val="uk-UA"/>
              </w:rPr>
              <w:t>Зміст заходу</w:t>
            </w:r>
          </w:p>
        </w:tc>
        <w:tc>
          <w:tcPr>
            <w:tcW w:w="273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BDB46" w14:textId="77777777" w:rsidR="0027057C" w:rsidRPr="00B24CB8" w:rsidRDefault="0027057C" w:rsidP="0027057C">
            <w:pPr>
              <w:jc w:val="center"/>
              <w:rPr>
                <w:b/>
                <w:bCs/>
                <w:lang w:val="uk-UA"/>
              </w:rPr>
            </w:pPr>
            <w:r w:rsidRPr="00B24CB8">
              <w:rPr>
                <w:b/>
                <w:iCs/>
                <w:lang w:val="uk-UA"/>
              </w:rPr>
              <w:t>Бюджет</w:t>
            </w:r>
          </w:p>
        </w:tc>
      </w:tr>
      <w:tr w:rsidR="0027057C" w:rsidRPr="00B24CB8" w14:paraId="64A1BD18" w14:textId="77777777" w:rsidTr="00C45B6C">
        <w:trPr>
          <w:gridAfter w:val="1"/>
          <w:wAfter w:w="9" w:type="dxa"/>
          <w:trHeight w:val="63"/>
        </w:trPr>
        <w:tc>
          <w:tcPr>
            <w:tcW w:w="851" w:type="dxa"/>
            <w:vMerge/>
          </w:tcPr>
          <w:p w14:paraId="1223E672" w14:textId="77777777" w:rsidR="0027057C" w:rsidRPr="00B24CB8" w:rsidRDefault="0027057C" w:rsidP="0027057C">
            <w:pPr>
              <w:jc w:val="center"/>
              <w:rPr>
                <w:b/>
                <w:bCs/>
                <w:lang w:val="uk-UA"/>
              </w:rPr>
            </w:pPr>
          </w:p>
        </w:tc>
        <w:tc>
          <w:tcPr>
            <w:tcW w:w="10484" w:type="dxa"/>
            <w:vMerge/>
            <w:tcBorders>
              <w:left w:val="single" w:sz="4" w:space="0" w:color="000000" w:themeColor="text1"/>
              <w:bottom w:val="single" w:sz="4" w:space="0" w:color="000000" w:themeColor="text1"/>
              <w:right w:val="single" w:sz="4" w:space="0" w:color="000000" w:themeColor="text1"/>
            </w:tcBorders>
          </w:tcPr>
          <w:p w14:paraId="064C6847" w14:textId="77777777" w:rsidR="0027057C" w:rsidRPr="00B24CB8" w:rsidRDefault="0027057C" w:rsidP="0027057C">
            <w:pPr>
              <w:jc w:val="center"/>
              <w:rPr>
                <w:b/>
                <w:bCs/>
                <w:lang w:val="uk-UA"/>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91C7F" w14:textId="77777777" w:rsidR="0027057C" w:rsidRPr="00B24CB8" w:rsidRDefault="0027057C" w:rsidP="0027057C">
            <w:pPr>
              <w:jc w:val="center"/>
              <w:rPr>
                <w:b/>
                <w:bCs/>
                <w:lang w:val="uk-UA"/>
              </w:rPr>
            </w:pPr>
            <w:r w:rsidRPr="00B24CB8">
              <w:rPr>
                <w:b/>
                <w:bCs/>
                <w:lang w:val="uk-UA"/>
              </w:rPr>
              <w:t>2021</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71086" w14:textId="77777777" w:rsidR="0027057C" w:rsidRPr="00B24CB8" w:rsidRDefault="0027057C" w:rsidP="0027057C">
            <w:pPr>
              <w:jc w:val="center"/>
              <w:rPr>
                <w:b/>
                <w:bCs/>
                <w:lang w:val="uk-UA"/>
              </w:rPr>
            </w:pPr>
            <w:r w:rsidRPr="00B24CB8">
              <w:rPr>
                <w:b/>
                <w:bCs/>
                <w:lang w:val="uk-UA"/>
              </w:rPr>
              <w:t>2022</w:t>
            </w:r>
          </w:p>
        </w:tc>
      </w:tr>
      <w:tr w:rsidR="0027057C" w:rsidRPr="00B24CB8" w14:paraId="32D20AEA" w14:textId="77777777" w:rsidTr="00C45B6C">
        <w:trPr>
          <w:gridAfter w:val="1"/>
          <w:wAfter w:w="9" w:type="dxa"/>
          <w:trHeight w:val="560"/>
        </w:trPr>
        <w:tc>
          <w:tcPr>
            <w:tcW w:w="851" w:type="dxa"/>
          </w:tcPr>
          <w:p w14:paraId="2BE02872" w14:textId="77777777" w:rsidR="0027057C" w:rsidRPr="00B24CB8" w:rsidRDefault="0027057C" w:rsidP="0027057C">
            <w:pPr>
              <w:jc w:val="center"/>
              <w:rPr>
                <w:iCs/>
                <w:lang w:val="uk-UA"/>
              </w:rPr>
            </w:pPr>
            <w:r w:rsidRPr="00B24CB8">
              <w:rPr>
                <w:iCs/>
                <w:lang w:val="uk-UA"/>
              </w:rPr>
              <w:t>1</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C7860" w14:textId="77777777" w:rsidR="0027057C" w:rsidRPr="00B24CB8" w:rsidRDefault="0027057C" w:rsidP="0027057C">
            <w:pPr>
              <w:jc w:val="center"/>
              <w:rPr>
                <w:iCs/>
                <w:lang w:val="uk-UA"/>
              </w:rPr>
            </w:pPr>
            <w:r w:rsidRPr="00B24CB8">
              <w:rPr>
                <w:iCs/>
                <w:lang w:val="uk-UA"/>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2E859" w14:textId="77777777" w:rsidR="0027057C" w:rsidRPr="00B24CB8" w:rsidRDefault="0027057C" w:rsidP="0027057C">
            <w:pPr>
              <w:jc w:val="center"/>
              <w:rPr>
                <w:iCs/>
                <w:lang w:val="uk-UA"/>
              </w:rPr>
            </w:pPr>
            <w:r w:rsidRPr="00B24CB8">
              <w:rPr>
                <w:iCs/>
                <w:lang w:val="uk-UA"/>
              </w:rPr>
              <w:t>4</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386044" w14:textId="77777777" w:rsidR="0027057C" w:rsidRPr="00B24CB8" w:rsidRDefault="0027057C" w:rsidP="0027057C">
            <w:pPr>
              <w:jc w:val="center"/>
              <w:rPr>
                <w:iCs/>
                <w:lang w:val="uk-UA"/>
              </w:rPr>
            </w:pPr>
            <w:r w:rsidRPr="00B24CB8">
              <w:rPr>
                <w:iCs/>
                <w:lang w:val="uk-UA"/>
              </w:rPr>
              <w:t>5</w:t>
            </w:r>
          </w:p>
        </w:tc>
      </w:tr>
      <w:tr w:rsidR="0027057C" w:rsidRPr="00B24CB8" w14:paraId="73FB2A45" w14:textId="77777777" w:rsidTr="00C45B6C">
        <w:trPr>
          <w:gridAfter w:val="1"/>
          <w:wAfter w:w="9" w:type="dxa"/>
          <w:trHeight w:val="560"/>
        </w:trPr>
        <w:tc>
          <w:tcPr>
            <w:tcW w:w="851" w:type="dxa"/>
          </w:tcPr>
          <w:p w14:paraId="3EF9704D" w14:textId="77777777" w:rsidR="0027057C" w:rsidRPr="00B24CB8" w:rsidRDefault="0027057C" w:rsidP="0027057C">
            <w:pPr>
              <w:rPr>
                <w:iCs/>
                <w:lang w:val="uk-UA"/>
              </w:rPr>
            </w:pPr>
            <w:r w:rsidRPr="00B24CB8">
              <w:rPr>
                <w:iCs/>
                <w:lang w:val="uk-UA"/>
              </w:rPr>
              <w:t>1</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5603C8" w14:textId="77777777" w:rsidR="0027057C" w:rsidRPr="00B24CB8" w:rsidRDefault="0027057C" w:rsidP="004650DA">
            <w:pPr>
              <w:rPr>
                <w:iCs/>
                <w:lang w:val="uk-UA"/>
              </w:rPr>
            </w:pPr>
            <w:proofErr w:type="spellStart"/>
            <w:r w:rsidRPr="00B24CB8">
              <w:rPr>
                <w:lang w:val="uk-UA"/>
              </w:rPr>
              <w:t>Різвяні</w:t>
            </w:r>
            <w:proofErr w:type="spellEnd"/>
            <w:r w:rsidRPr="00B24CB8">
              <w:rPr>
                <w:lang w:val="uk-UA"/>
              </w:rPr>
              <w:t xml:space="preserve"> заходи</w:t>
            </w:r>
            <w:r w:rsidR="00DA4985" w:rsidRPr="00B24CB8">
              <w:rPr>
                <w:lang w:val="uk-UA"/>
              </w:rPr>
              <w:t xml:space="preserve">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BBFE9" w14:textId="77777777" w:rsidR="0027057C" w:rsidRPr="00B24CB8" w:rsidRDefault="0027057C" w:rsidP="0027057C">
            <w:pPr>
              <w:jc w:val="center"/>
              <w:rPr>
                <w:iCs/>
                <w:lang w:val="uk-UA"/>
              </w:rPr>
            </w:pPr>
            <w:r w:rsidRPr="00B24CB8">
              <w:rPr>
                <w:iCs/>
                <w:lang w:val="uk-UA"/>
              </w:rPr>
              <w:t>4,5</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5E2696" w14:textId="77777777" w:rsidR="0027057C" w:rsidRPr="00B24CB8" w:rsidRDefault="0027057C" w:rsidP="0027057C">
            <w:pPr>
              <w:jc w:val="center"/>
              <w:rPr>
                <w:iCs/>
                <w:lang w:val="uk-UA"/>
              </w:rPr>
            </w:pPr>
            <w:r w:rsidRPr="00B24CB8">
              <w:rPr>
                <w:iCs/>
                <w:lang w:val="uk-UA"/>
              </w:rPr>
              <w:t>5,0</w:t>
            </w:r>
          </w:p>
        </w:tc>
      </w:tr>
      <w:tr w:rsidR="0027057C" w:rsidRPr="00B24CB8" w14:paraId="0F2EDDDB" w14:textId="77777777" w:rsidTr="00C45B6C">
        <w:trPr>
          <w:gridAfter w:val="1"/>
          <w:wAfter w:w="9" w:type="dxa"/>
          <w:trHeight w:val="560"/>
        </w:trPr>
        <w:tc>
          <w:tcPr>
            <w:tcW w:w="851" w:type="dxa"/>
          </w:tcPr>
          <w:p w14:paraId="05919AD9" w14:textId="77777777" w:rsidR="0027057C" w:rsidRPr="00B24CB8" w:rsidRDefault="004650DA" w:rsidP="0027057C">
            <w:pPr>
              <w:rPr>
                <w:iCs/>
                <w:lang w:val="uk-UA"/>
              </w:rPr>
            </w:pPr>
            <w:r w:rsidRPr="00B24CB8">
              <w:rPr>
                <w:iCs/>
                <w:lang w:val="uk-UA"/>
              </w:rPr>
              <w:t>2</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E1B06" w14:textId="77777777" w:rsidR="0027057C" w:rsidRPr="00B24CB8" w:rsidRDefault="0027057C" w:rsidP="0027057C">
            <w:pPr>
              <w:rPr>
                <w:lang w:val="uk-UA"/>
              </w:rPr>
            </w:pPr>
            <w:r w:rsidRPr="00B24CB8">
              <w:rPr>
                <w:lang w:val="uk-UA"/>
              </w:rPr>
              <w:t>Мистецька захід до Міжнародного жіночого дня 8 Березня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8F84C0" w14:textId="77777777" w:rsidR="0027057C" w:rsidRPr="00B24CB8" w:rsidRDefault="0027057C" w:rsidP="0027057C">
            <w:pPr>
              <w:rPr>
                <w:lang w:val="uk-UA"/>
              </w:rPr>
            </w:pPr>
            <w:r w:rsidRPr="00B24CB8">
              <w:rPr>
                <w:lang w:val="uk-UA"/>
              </w:rPr>
              <w:t>20,75</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E4B636" w14:textId="77777777" w:rsidR="0027057C" w:rsidRPr="00B24CB8" w:rsidRDefault="0027057C" w:rsidP="0027057C">
            <w:pPr>
              <w:rPr>
                <w:lang w:val="uk-UA"/>
              </w:rPr>
            </w:pPr>
            <w:r w:rsidRPr="00B24CB8">
              <w:rPr>
                <w:lang w:val="uk-UA"/>
              </w:rPr>
              <w:t>25,0</w:t>
            </w:r>
          </w:p>
        </w:tc>
      </w:tr>
      <w:tr w:rsidR="0027057C" w:rsidRPr="00B24CB8" w14:paraId="795C2C41" w14:textId="77777777" w:rsidTr="00C45B6C">
        <w:trPr>
          <w:gridAfter w:val="1"/>
          <w:wAfter w:w="9" w:type="dxa"/>
          <w:trHeight w:val="560"/>
        </w:trPr>
        <w:tc>
          <w:tcPr>
            <w:tcW w:w="851" w:type="dxa"/>
          </w:tcPr>
          <w:p w14:paraId="1401E2CB" w14:textId="77777777" w:rsidR="0027057C" w:rsidRPr="00B24CB8" w:rsidRDefault="004650DA" w:rsidP="0027057C">
            <w:pPr>
              <w:rPr>
                <w:iCs/>
                <w:lang w:val="uk-UA"/>
              </w:rPr>
            </w:pPr>
            <w:r w:rsidRPr="00B24CB8">
              <w:rPr>
                <w:iCs/>
                <w:lang w:val="uk-UA"/>
              </w:rPr>
              <w:t>3</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63D1F" w14:textId="77777777" w:rsidR="0027057C" w:rsidRPr="00B24CB8" w:rsidRDefault="0027057C" w:rsidP="0027057C">
            <w:pPr>
              <w:rPr>
                <w:lang w:val="uk-UA"/>
              </w:rPr>
            </w:pPr>
            <w:r w:rsidRPr="00B24CB8">
              <w:rPr>
                <w:lang w:val="uk-UA"/>
              </w:rPr>
              <w:t>Фестиваль «Масляна»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38AA8" w14:textId="77777777" w:rsidR="0027057C" w:rsidRPr="00B24CB8" w:rsidRDefault="0027057C" w:rsidP="0027057C">
            <w:pPr>
              <w:rPr>
                <w:lang w:val="uk-UA"/>
              </w:rPr>
            </w:pPr>
            <w:r w:rsidRPr="00B24CB8">
              <w:rPr>
                <w:lang w:val="uk-UA"/>
              </w:rPr>
              <w:t>124,6</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B11F1" w14:textId="77777777" w:rsidR="0027057C" w:rsidRPr="00B24CB8" w:rsidRDefault="0027057C" w:rsidP="0027057C">
            <w:pPr>
              <w:rPr>
                <w:lang w:val="uk-UA"/>
              </w:rPr>
            </w:pPr>
            <w:r w:rsidRPr="00B24CB8">
              <w:rPr>
                <w:lang w:val="uk-UA"/>
              </w:rPr>
              <w:t>125,0</w:t>
            </w:r>
          </w:p>
        </w:tc>
      </w:tr>
      <w:tr w:rsidR="0027057C" w:rsidRPr="00B24CB8" w14:paraId="379E96B4" w14:textId="77777777" w:rsidTr="00C45B6C">
        <w:trPr>
          <w:gridAfter w:val="1"/>
          <w:wAfter w:w="9" w:type="dxa"/>
          <w:trHeight w:val="560"/>
        </w:trPr>
        <w:tc>
          <w:tcPr>
            <w:tcW w:w="851" w:type="dxa"/>
          </w:tcPr>
          <w:p w14:paraId="601AB46B" w14:textId="77777777" w:rsidR="0027057C" w:rsidRPr="00B24CB8" w:rsidRDefault="004650DA" w:rsidP="0027057C">
            <w:pPr>
              <w:rPr>
                <w:iCs/>
                <w:lang w:val="uk-UA"/>
              </w:rPr>
            </w:pPr>
            <w:r w:rsidRPr="00B24CB8">
              <w:rPr>
                <w:iCs/>
                <w:lang w:val="uk-UA"/>
              </w:rPr>
              <w:t>4</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861FB" w14:textId="77777777" w:rsidR="0027057C" w:rsidRPr="00B24CB8" w:rsidRDefault="0027057C" w:rsidP="0027057C">
            <w:pPr>
              <w:rPr>
                <w:lang w:val="uk-UA"/>
              </w:rPr>
            </w:pPr>
            <w:r w:rsidRPr="00B24CB8">
              <w:rPr>
                <w:lang w:val="uk-UA"/>
              </w:rPr>
              <w:t>Захід з нагоди Дня пам’яті та примирення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23D6B7" w14:textId="77777777" w:rsidR="0027057C" w:rsidRPr="00B24CB8" w:rsidRDefault="00DA4985" w:rsidP="0027057C">
            <w:pPr>
              <w:rPr>
                <w:lang w:val="uk-UA"/>
              </w:rPr>
            </w:pPr>
            <w:r w:rsidRPr="00B24CB8">
              <w:rPr>
                <w:lang w:val="uk-UA"/>
              </w:rPr>
              <w:t>478,008</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F10021" w14:textId="77777777" w:rsidR="0027057C" w:rsidRPr="00B24CB8" w:rsidRDefault="00DA4985" w:rsidP="0027057C">
            <w:pPr>
              <w:rPr>
                <w:lang w:val="uk-UA"/>
              </w:rPr>
            </w:pPr>
            <w:r w:rsidRPr="00B24CB8">
              <w:rPr>
                <w:lang w:val="uk-UA"/>
              </w:rPr>
              <w:t>5</w:t>
            </w:r>
            <w:r w:rsidR="0027057C" w:rsidRPr="00B24CB8">
              <w:rPr>
                <w:lang w:val="uk-UA"/>
              </w:rPr>
              <w:t>00,0</w:t>
            </w:r>
          </w:p>
        </w:tc>
      </w:tr>
      <w:tr w:rsidR="00DA4985" w:rsidRPr="00B24CB8" w14:paraId="53EF0B9A" w14:textId="77777777" w:rsidTr="00C45B6C">
        <w:trPr>
          <w:gridAfter w:val="1"/>
          <w:wAfter w:w="9" w:type="dxa"/>
          <w:trHeight w:val="560"/>
        </w:trPr>
        <w:tc>
          <w:tcPr>
            <w:tcW w:w="851" w:type="dxa"/>
          </w:tcPr>
          <w:p w14:paraId="5A085161" w14:textId="77777777" w:rsidR="00DA4985" w:rsidRPr="00B24CB8" w:rsidRDefault="004650DA" w:rsidP="0027057C">
            <w:pPr>
              <w:rPr>
                <w:iCs/>
                <w:lang w:val="uk-UA"/>
              </w:rPr>
            </w:pPr>
            <w:r w:rsidRPr="00B24CB8">
              <w:rPr>
                <w:iCs/>
                <w:lang w:val="uk-UA"/>
              </w:rPr>
              <w:t>5</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26D5DA" w14:textId="77777777" w:rsidR="00DA4985" w:rsidRPr="00B24CB8" w:rsidRDefault="00DA4985" w:rsidP="0027057C">
            <w:pPr>
              <w:rPr>
                <w:lang w:val="uk-UA"/>
              </w:rPr>
            </w:pPr>
            <w:r w:rsidRPr="00B24CB8">
              <w:rPr>
                <w:lang w:val="uk-UA"/>
              </w:rPr>
              <w:t>Фестиваль щастя у Щасливому</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6B6FB" w14:textId="77777777" w:rsidR="00DA4985" w:rsidRPr="00B24CB8" w:rsidRDefault="00DA4985" w:rsidP="0027057C">
            <w:pPr>
              <w:rPr>
                <w:lang w:val="uk-UA"/>
              </w:rPr>
            </w:pPr>
            <w:r w:rsidRPr="00B24CB8">
              <w:rPr>
                <w:lang w:val="uk-UA"/>
              </w:rPr>
              <w:t>321,0</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068A28" w14:textId="77777777" w:rsidR="00DA4985" w:rsidRPr="00B24CB8" w:rsidRDefault="00DA4985" w:rsidP="0027057C">
            <w:pPr>
              <w:rPr>
                <w:lang w:val="uk-UA"/>
              </w:rPr>
            </w:pPr>
            <w:r w:rsidRPr="00B24CB8">
              <w:rPr>
                <w:lang w:val="uk-UA"/>
              </w:rPr>
              <w:t>325,0</w:t>
            </w:r>
          </w:p>
        </w:tc>
      </w:tr>
      <w:tr w:rsidR="0027057C" w:rsidRPr="00B24CB8" w14:paraId="68E99F82" w14:textId="77777777" w:rsidTr="00C45B6C">
        <w:trPr>
          <w:gridAfter w:val="1"/>
          <w:wAfter w:w="9" w:type="dxa"/>
          <w:trHeight w:val="560"/>
        </w:trPr>
        <w:tc>
          <w:tcPr>
            <w:tcW w:w="851" w:type="dxa"/>
          </w:tcPr>
          <w:p w14:paraId="149D0271" w14:textId="77777777" w:rsidR="0027057C" w:rsidRPr="00B24CB8" w:rsidRDefault="004650DA" w:rsidP="0027057C">
            <w:pPr>
              <w:rPr>
                <w:iCs/>
                <w:lang w:val="uk-UA"/>
              </w:rPr>
            </w:pPr>
            <w:r w:rsidRPr="00B24CB8">
              <w:rPr>
                <w:iCs/>
                <w:lang w:val="uk-UA"/>
              </w:rPr>
              <w:t>6</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736750" w14:textId="77777777" w:rsidR="0027057C" w:rsidRPr="00B24CB8" w:rsidRDefault="00DA4985" w:rsidP="0027057C">
            <w:pPr>
              <w:rPr>
                <w:lang w:val="uk-UA"/>
              </w:rPr>
            </w:pPr>
            <w:r w:rsidRPr="00B24CB8">
              <w:rPr>
                <w:lang w:val="uk-UA"/>
              </w:rPr>
              <w:t>День села Щасливе (75 річниця)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4F6617" w14:textId="77777777" w:rsidR="0027057C" w:rsidRPr="00B24CB8" w:rsidRDefault="00DA4985" w:rsidP="0027057C">
            <w:pPr>
              <w:rPr>
                <w:lang w:val="uk-UA"/>
              </w:rPr>
            </w:pPr>
            <w:r w:rsidRPr="00B24CB8">
              <w:rPr>
                <w:lang w:val="uk-UA"/>
              </w:rPr>
              <w:t>526,5</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C6E21" w14:textId="77777777" w:rsidR="0027057C" w:rsidRPr="00B24CB8" w:rsidRDefault="00DA4985" w:rsidP="0027057C">
            <w:pPr>
              <w:rPr>
                <w:lang w:val="uk-UA"/>
              </w:rPr>
            </w:pPr>
            <w:r w:rsidRPr="00B24CB8">
              <w:rPr>
                <w:lang w:val="uk-UA"/>
              </w:rPr>
              <w:t>550,0</w:t>
            </w:r>
          </w:p>
        </w:tc>
      </w:tr>
      <w:tr w:rsidR="0027057C" w:rsidRPr="00B24CB8" w14:paraId="3340631F" w14:textId="77777777" w:rsidTr="00C45B6C">
        <w:trPr>
          <w:gridAfter w:val="1"/>
          <w:wAfter w:w="9" w:type="dxa"/>
          <w:trHeight w:val="560"/>
        </w:trPr>
        <w:tc>
          <w:tcPr>
            <w:tcW w:w="851" w:type="dxa"/>
          </w:tcPr>
          <w:p w14:paraId="65992EEB" w14:textId="77777777" w:rsidR="0027057C" w:rsidRPr="00B24CB8" w:rsidRDefault="004650DA" w:rsidP="0027057C">
            <w:pPr>
              <w:rPr>
                <w:iCs/>
                <w:lang w:val="uk-UA"/>
              </w:rPr>
            </w:pPr>
            <w:r w:rsidRPr="00B24CB8">
              <w:rPr>
                <w:iCs/>
                <w:lang w:val="uk-UA"/>
              </w:rPr>
              <w:t>7</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A9CE67" w14:textId="77777777" w:rsidR="0027057C" w:rsidRPr="00B24CB8" w:rsidRDefault="00DA4985" w:rsidP="0027057C">
            <w:pPr>
              <w:rPr>
                <w:lang w:val="uk-UA"/>
              </w:rPr>
            </w:pPr>
            <w:r w:rsidRPr="00B24CB8">
              <w:rPr>
                <w:lang w:val="uk-UA"/>
              </w:rPr>
              <w:t xml:space="preserve">Щасливі перегони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027E0" w14:textId="77777777" w:rsidR="0027057C" w:rsidRPr="00B24CB8" w:rsidRDefault="00DA4985" w:rsidP="0027057C">
            <w:pPr>
              <w:rPr>
                <w:lang w:val="uk-UA"/>
              </w:rPr>
            </w:pPr>
            <w:r w:rsidRPr="00B24CB8">
              <w:rPr>
                <w:lang w:val="uk-UA"/>
              </w:rPr>
              <w:t>45,9</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689C6" w14:textId="77777777" w:rsidR="0027057C" w:rsidRPr="00B24CB8" w:rsidRDefault="00DA4985" w:rsidP="0027057C">
            <w:pPr>
              <w:rPr>
                <w:lang w:val="uk-UA"/>
              </w:rPr>
            </w:pPr>
            <w:r w:rsidRPr="00B24CB8">
              <w:rPr>
                <w:lang w:val="uk-UA"/>
              </w:rPr>
              <w:t>4</w:t>
            </w:r>
            <w:r w:rsidR="0027057C" w:rsidRPr="00B24CB8">
              <w:rPr>
                <w:lang w:val="uk-UA"/>
              </w:rPr>
              <w:t>6,0</w:t>
            </w:r>
          </w:p>
        </w:tc>
      </w:tr>
      <w:tr w:rsidR="00DA4985" w:rsidRPr="00B24CB8" w14:paraId="4782C9FA" w14:textId="77777777" w:rsidTr="00C45B6C">
        <w:trPr>
          <w:gridAfter w:val="1"/>
          <w:wAfter w:w="9" w:type="dxa"/>
          <w:trHeight w:val="560"/>
        </w:trPr>
        <w:tc>
          <w:tcPr>
            <w:tcW w:w="851" w:type="dxa"/>
          </w:tcPr>
          <w:p w14:paraId="48276F35" w14:textId="77777777" w:rsidR="00DA4985" w:rsidRPr="00B24CB8" w:rsidRDefault="004650DA" w:rsidP="0027057C">
            <w:pPr>
              <w:rPr>
                <w:iCs/>
                <w:lang w:val="uk-UA"/>
              </w:rPr>
            </w:pPr>
            <w:r w:rsidRPr="00B24CB8">
              <w:rPr>
                <w:iCs/>
                <w:lang w:val="uk-UA"/>
              </w:rPr>
              <w:t>8</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22104" w14:textId="77777777" w:rsidR="00DA4985" w:rsidRPr="00B24CB8" w:rsidRDefault="00DA4985" w:rsidP="0027057C">
            <w:pPr>
              <w:rPr>
                <w:lang w:val="uk-UA"/>
              </w:rPr>
            </w:pPr>
            <w:r w:rsidRPr="00B24CB8">
              <w:rPr>
                <w:lang w:val="uk-UA"/>
              </w:rPr>
              <w:t>Театралізоване свято «Івана Купала»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196B59" w14:textId="77777777" w:rsidR="00DA4985" w:rsidRPr="00B24CB8" w:rsidRDefault="00DA4985" w:rsidP="0027057C">
            <w:pPr>
              <w:rPr>
                <w:lang w:val="uk-UA"/>
              </w:rPr>
            </w:pPr>
            <w:r w:rsidRPr="00B24CB8">
              <w:rPr>
                <w:lang w:val="uk-UA"/>
              </w:rPr>
              <w:t>22,71</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380773" w14:textId="77777777" w:rsidR="00DA4985" w:rsidRPr="00B24CB8" w:rsidRDefault="00DA4985" w:rsidP="0027057C">
            <w:pPr>
              <w:rPr>
                <w:lang w:val="uk-UA"/>
              </w:rPr>
            </w:pPr>
            <w:r w:rsidRPr="00B24CB8">
              <w:rPr>
                <w:lang w:val="uk-UA"/>
              </w:rPr>
              <w:t>25,0</w:t>
            </w:r>
          </w:p>
        </w:tc>
      </w:tr>
      <w:tr w:rsidR="00DA4985" w:rsidRPr="00B24CB8" w14:paraId="48509EC9" w14:textId="77777777" w:rsidTr="00C45B6C">
        <w:trPr>
          <w:gridAfter w:val="1"/>
          <w:wAfter w:w="9" w:type="dxa"/>
          <w:trHeight w:val="560"/>
        </w:trPr>
        <w:tc>
          <w:tcPr>
            <w:tcW w:w="851" w:type="dxa"/>
          </w:tcPr>
          <w:p w14:paraId="7F8B57C1" w14:textId="77777777" w:rsidR="00DA4985" w:rsidRPr="00B24CB8" w:rsidRDefault="004650DA" w:rsidP="0027057C">
            <w:pPr>
              <w:rPr>
                <w:iCs/>
                <w:lang w:val="uk-UA"/>
              </w:rPr>
            </w:pPr>
            <w:r w:rsidRPr="00B24CB8">
              <w:rPr>
                <w:iCs/>
                <w:lang w:val="uk-UA"/>
              </w:rPr>
              <w:t>9</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28273" w14:textId="77777777" w:rsidR="00DA4985" w:rsidRPr="00B24CB8" w:rsidRDefault="00DA4985" w:rsidP="0027057C">
            <w:pPr>
              <w:rPr>
                <w:lang w:val="uk-UA"/>
              </w:rPr>
            </w:pPr>
            <w:r w:rsidRPr="00B24CB8">
              <w:rPr>
                <w:lang w:val="uk-UA"/>
              </w:rPr>
              <w:t>День села Дударків</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328A8" w14:textId="77777777" w:rsidR="00DA4985" w:rsidRPr="00B24CB8" w:rsidRDefault="00DA4985" w:rsidP="0027057C">
            <w:pPr>
              <w:rPr>
                <w:lang w:val="uk-UA"/>
              </w:rPr>
            </w:pPr>
            <w:r w:rsidRPr="00B24CB8">
              <w:rPr>
                <w:lang w:val="uk-UA"/>
              </w:rPr>
              <w:t>91,04</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7B7553" w14:textId="77777777" w:rsidR="00DA4985" w:rsidRPr="00B24CB8" w:rsidRDefault="00DA4985" w:rsidP="0027057C">
            <w:pPr>
              <w:rPr>
                <w:lang w:val="uk-UA"/>
              </w:rPr>
            </w:pPr>
            <w:r w:rsidRPr="00B24CB8">
              <w:rPr>
                <w:lang w:val="uk-UA"/>
              </w:rPr>
              <w:t>92,0</w:t>
            </w:r>
          </w:p>
        </w:tc>
      </w:tr>
      <w:tr w:rsidR="0027057C" w:rsidRPr="00B24CB8" w14:paraId="4030376E" w14:textId="77777777" w:rsidTr="00C45B6C">
        <w:trPr>
          <w:gridAfter w:val="1"/>
          <w:wAfter w:w="9" w:type="dxa"/>
          <w:trHeight w:val="560"/>
        </w:trPr>
        <w:tc>
          <w:tcPr>
            <w:tcW w:w="851" w:type="dxa"/>
          </w:tcPr>
          <w:p w14:paraId="57E8503F" w14:textId="77777777" w:rsidR="0027057C" w:rsidRPr="00B24CB8" w:rsidRDefault="004650DA" w:rsidP="0027057C">
            <w:pPr>
              <w:rPr>
                <w:iCs/>
                <w:lang w:val="uk-UA"/>
              </w:rPr>
            </w:pPr>
            <w:r w:rsidRPr="00B24CB8">
              <w:rPr>
                <w:iCs/>
                <w:lang w:val="uk-UA"/>
              </w:rPr>
              <w:t>10</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5B68D1" w14:textId="77777777" w:rsidR="0027057C" w:rsidRPr="00B24CB8" w:rsidRDefault="0027057C" w:rsidP="0027057C">
            <w:pPr>
              <w:rPr>
                <w:lang w:val="uk-UA"/>
              </w:rPr>
            </w:pPr>
            <w:r w:rsidRPr="00B24CB8">
              <w:rPr>
                <w:lang w:val="uk-UA"/>
              </w:rPr>
              <w:t xml:space="preserve">Фестиваль «Новорічний </w:t>
            </w:r>
            <w:proofErr w:type="spellStart"/>
            <w:r w:rsidRPr="00B24CB8">
              <w:rPr>
                <w:lang w:val="uk-UA"/>
              </w:rPr>
              <w:t>батл</w:t>
            </w:r>
            <w:proofErr w:type="spellEnd"/>
            <w:r w:rsidRPr="00B24CB8">
              <w:rPr>
                <w:lang w:val="uk-UA"/>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D0CAED" w14:textId="77777777" w:rsidR="0027057C" w:rsidRPr="00B24CB8" w:rsidRDefault="00C45B6C" w:rsidP="0027057C">
            <w:pPr>
              <w:rPr>
                <w:lang w:val="uk-UA"/>
              </w:rPr>
            </w:pPr>
            <w:r w:rsidRPr="00B24CB8">
              <w:rPr>
                <w:lang w:val="uk-UA"/>
              </w:rPr>
              <w:t>120</w:t>
            </w:r>
            <w:r w:rsidR="00DA4985" w:rsidRPr="00B24CB8">
              <w:rPr>
                <w:lang w:val="uk-UA"/>
              </w:rPr>
              <w:t>,0</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5DE5C" w14:textId="77777777" w:rsidR="0027057C" w:rsidRPr="00B24CB8" w:rsidRDefault="00C45B6C" w:rsidP="0027057C">
            <w:pPr>
              <w:rPr>
                <w:lang w:val="uk-UA"/>
              </w:rPr>
            </w:pPr>
            <w:r w:rsidRPr="00B24CB8">
              <w:rPr>
                <w:lang w:val="uk-UA"/>
              </w:rPr>
              <w:t>130</w:t>
            </w:r>
            <w:r w:rsidR="0027057C" w:rsidRPr="00B24CB8">
              <w:rPr>
                <w:lang w:val="uk-UA"/>
              </w:rPr>
              <w:t>,0</w:t>
            </w:r>
          </w:p>
        </w:tc>
      </w:tr>
      <w:tr w:rsidR="0027057C" w:rsidRPr="00B24CB8" w14:paraId="3F54C84D" w14:textId="77777777" w:rsidTr="00C45B6C">
        <w:trPr>
          <w:gridAfter w:val="1"/>
          <w:wAfter w:w="9" w:type="dxa"/>
          <w:trHeight w:val="560"/>
        </w:trPr>
        <w:tc>
          <w:tcPr>
            <w:tcW w:w="851" w:type="dxa"/>
          </w:tcPr>
          <w:p w14:paraId="14CB3FCB" w14:textId="77777777" w:rsidR="0027057C" w:rsidRPr="00B24CB8" w:rsidRDefault="004650DA" w:rsidP="0027057C">
            <w:pPr>
              <w:rPr>
                <w:iCs/>
                <w:lang w:val="uk-UA"/>
              </w:rPr>
            </w:pPr>
            <w:r w:rsidRPr="00B24CB8">
              <w:rPr>
                <w:iCs/>
                <w:lang w:val="uk-UA"/>
              </w:rPr>
              <w:t>11</w:t>
            </w:r>
          </w:p>
        </w:tc>
        <w:tc>
          <w:tcPr>
            <w:tcW w:w="104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B1780" w14:textId="77777777" w:rsidR="0027057C" w:rsidRPr="00B24CB8" w:rsidRDefault="0027057C" w:rsidP="0027057C">
            <w:pPr>
              <w:rPr>
                <w:lang w:val="uk-UA"/>
              </w:rPr>
            </w:pPr>
            <w:r w:rsidRPr="00B24CB8">
              <w:rPr>
                <w:lang w:val="uk-UA"/>
              </w:rPr>
              <w:t>День Святого Миколая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171A6" w14:textId="77777777" w:rsidR="0027057C" w:rsidRPr="00B24CB8" w:rsidRDefault="00C45B6C" w:rsidP="0027057C">
            <w:pPr>
              <w:rPr>
                <w:lang w:val="uk-UA"/>
              </w:rPr>
            </w:pPr>
            <w:r w:rsidRPr="00B24CB8">
              <w:rPr>
                <w:lang w:val="uk-UA"/>
              </w:rPr>
              <w:t>148</w:t>
            </w:r>
            <w:r w:rsidR="0027057C" w:rsidRPr="00B24CB8">
              <w:rPr>
                <w:lang w:val="uk-UA"/>
              </w:rPr>
              <w:t>,0</w:t>
            </w:r>
          </w:p>
        </w:tc>
        <w:tc>
          <w:tcPr>
            <w:tcW w:w="102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1D993" w14:textId="77777777" w:rsidR="0027057C" w:rsidRPr="00B24CB8" w:rsidRDefault="00C45B6C" w:rsidP="0027057C">
            <w:pPr>
              <w:rPr>
                <w:lang w:val="uk-UA"/>
              </w:rPr>
            </w:pPr>
            <w:r w:rsidRPr="00B24CB8">
              <w:rPr>
                <w:lang w:val="uk-UA"/>
              </w:rPr>
              <w:t>15</w:t>
            </w:r>
            <w:r w:rsidR="0027057C" w:rsidRPr="00B24CB8">
              <w:rPr>
                <w:lang w:val="uk-UA"/>
              </w:rPr>
              <w:t>0,0</w:t>
            </w:r>
          </w:p>
        </w:tc>
      </w:tr>
      <w:tr w:rsidR="0027057C" w:rsidRPr="00B24CB8" w14:paraId="790730DA" w14:textId="77777777" w:rsidTr="00C45B6C">
        <w:trPr>
          <w:gridAfter w:val="2"/>
          <w:wAfter w:w="18" w:type="dxa"/>
          <w:trHeight w:val="560"/>
        </w:trPr>
        <w:tc>
          <w:tcPr>
            <w:tcW w:w="851" w:type="dxa"/>
          </w:tcPr>
          <w:p w14:paraId="3294FB07" w14:textId="77777777" w:rsidR="0027057C" w:rsidRPr="00B24CB8" w:rsidRDefault="0027057C" w:rsidP="0027057C">
            <w:pPr>
              <w:rPr>
                <w:iCs/>
                <w:lang w:val="uk-UA"/>
              </w:rPr>
            </w:pPr>
          </w:p>
        </w:tc>
        <w:tc>
          <w:tcPr>
            <w:tcW w:w="10484" w:type="dxa"/>
            <w:tcBorders>
              <w:top w:val="single" w:sz="4" w:space="0" w:color="000000" w:themeColor="text1"/>
              <w:left w:val="single" w:sz="4" w:space="0" w:color="000000" w:themeColor="text1"/>
              <w:bottom w:val="single" w:sz="4" w:space="0" w:color="000000" w:themeColor="text1"/>
            </w:tcBorders>
          </w:tcPr>
          <w:p w14:paraId="186F1935" w14:textId="77777777" w:rsidR="0027057C" w:rsidRPr="00B24CB8" w:rsidRDefault="0027057C" w:rsidP="0027057C">
            <w:pPr>
              <w:rPr>
                <w:b/>
                <w:iCs/>
                <w:lang w:val="uk-UA"/>
              </w:rPr>
            </w:pPr>
            <w:r w:rsidRPr="00B24CB8">
              <w:rPr>
                <w:b/>
                <w:iCs/>
                <w:lang w:val="uk-UA"/>
              </w:rPr>
              <w:t>Всього:</w:t>
            </w:r>
          </w:p>
        </w:tc>
        <w:tc>
          <w:tcPr>
            <w:tcW w:w="1701" w:type="dxa"/>
            <w:tcBorders>
              <w:top w:val="single" w:sz="4" w:space="0" w:color="000000" w:themeColor="text1"/>
              <w:left w:val="single" w:sz="4" w:space="0" w:color="000000" w:themeColor="text1"/>
              <w:bottom w:val="single" w:sz="4" w:space="0" w:color="000000" w:themeColor="text1"/>
            </w:tcBorders>
          </w:tcPr>
          <w:p w14:paraId="7926BBAD" w14:textId="77777777" w:rsidR="0027057C" w:rsidRPr="00B24CB8" w:rsidRDefault="00C45B6C" w:rsidP="0027057C">
            <w:pPr>
              <w:rPr>
                <w:b/>
                <w:lang w:val="uk-UA"/>
              </w:rPr>
            </w:pPr>
            <w:r w:rsidRPr="00B24CB8">
              <w:rPr>
                <w:b/>
                <w:lang w:val="uk-UA"/>
              </w:rPr>
              <w:t>1882,258</w:t>
            </w:r>
          </w:p>
        </w:tc>
        <w:tc>
          <w:tcPr>
            <w:tcW w:w="1019" w:type="dxa"/>
          </w:tcPr>
          <w:p w14:paraId="5DFAC93E" w14:textId="77777777" w:rsidR="0027057C" w:rsidRPr="00B24CB8" w:rsidRDefault="00C45B6C" w:rsidP="0027057C">
            <w:pPr>
              <w:rPr>
                <w:b/>
                <w:lang w:val="uk-UA"/>
              </w:rPr>
            </w:pPr>
            <w:r w:rsidRPr="00B24CB8">
              <w:rPr>
                <w:b/>
                <w:lang w:val="uk-UA"/>
              </w:rPr>
              <w:t>1948,0</w:t>
            </w:r>
          </w:p>
        </w:tc>
      </w:tr>
    </w:tbl>
    <w:p w14:paraId="23EA1987" w14:textId="77777777" w:rsidR="0078566F" w:rsidRPr="00B24CB8" w:rsidRDefault="0078566F">
      <w:pPr>
        <w:spacing w:after="160" w:line="259" w:lineRule="auto"/>
        <w:rPr>
          <w:szCs w:val="28"/>
          <w:lang w:val="uk-UA"/>
        </w:rPr>
      </w:pPr>
      <w:r w:rsidRPr="00B24CB8">
        <w:rPr>
          <w:szCs w:val="28"/>
          <w:lang w:val="uk-UA"/>
        </w:rPr>
        <w:br w:type="page"/>
      </w:r>
    </w:p>
    <w:p w14:paraId="66E20D1C" w14:textId="77777777" w:rsidR="00C1652F" w:rsidRPr="00B24CB8" w:rsidRDefault="00C1652F" w:rsidP="00003974">
      <w:pPr>
        <w:ind w:firstLine="709"/>
        <w:jc w:val="both"/>
        <w:rPr>
          <w:szCs w:val="28"/>
          <w:lang w:val="uk-UA"/>
        </w:rPr>
        <w:sectPr w:rsidR="00C1652F" w:rsidRPr="00B24CB8" w:rsidSect="00485756">
          <w:pgSz w:w="16838" w:h="11906" w:orient="landscape"/>
          <w:pgMar w:top="1701" w:right="1134" w:bottom="851" w:left="1134" w:header="709" w:footer="709" w:gutter="0"/>
          <w:cols w:space="708"/>
          <w:docGrid w:linePitch="381"/>
        </w:sectPr>
      </w:pPr>
    </w:p>
    <w:p w14:paraId="091DC670" w14:textId="77777777" w:rsidR="00904A40" w:rsidRPr="00B24CB8" w:rsidRDefault="00904A40" w:rsidP="00904A40">
      <w:pPr>
        <w:jc w:val="center"/>
        <w:rPr>
          <w:b/>
          <w:szCs w:val="28"/>
          <w:lang w:val="uk-UA"/>
        </w:rPr>
      </w:pPr>
      <w:r w:rsidRPr="00B24CB8">
        <w:rPr>
          <w:b/>
          <w:szCs w:val="28"/>
          <w:lang w:val="uk-UA"/>
        </w:rPr>
        <w:lastRenderedPageBreak/>
        <w:t>Очікувані результативні показники виконання Комплексної програми</w:t>
      </w:r>
    </w:p>
    <w:p w14:paraId="5652734E" w14:textId="77777777" w:rsidR="00904A40" w:rsidRPr="00B24CB8" w:rsidRDefault="00904A40" w:rsidP="00904A40">
      <w:pPr>
        <w:rPr>
          <w:b/>
          <w:szCs w:val="28"/>
          <w:lang w:val="uk-UA"/>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7"/>
        <w:gridCol w:w="5245"/>
        <w:gridCol w:w="2268"/>
        <w:gridCol w:w="1134"/>
      </w:tblGrid>
      <w:tr w:rsidR="00C45B6C" w:rsidRPr="00B24CB8" w14:paraId="20E6F88D" w14:textId="77777777" w:rsidTr="009E7CE4">
        <w:trPr>
          <w:trHeight w:val="481"/>
        </w:trPr>
        <w:tc>
          <w:tcPr>
            <w:tcW w:w="987" w:type="dxa"/>
            <w:tcBorders>
              <w:top w:val="single" w:sz="4" w:space="0" w:color="auto"/>
              <w:left w:val="single" w:sz="4" w:space="0" w:color="auto"/>
              <w:bottom w:val="single" w:sz="4" w:space="0" w:color="auto"/>
              <w:right w:val="single" w:sz="4" w:space="0" w:color="auto"/>
            </w:tcBorders>
            <w:hideMark/>
          </w:tcPr>
          <w:p w14:paraId="341E4F27" w14:textId="77777777" w:rsidR="00C45B6C" w:rsidRPr="00B24CB8" w:rsidRDefault="00C45B6C" w:rsidP="00640C84">
            <w:pPr>
              <w:spacing w:line="256" w:lineRule="auto"/>
              <w:jc w:val="center"/>
              <w:rPr>
                <w:b/>
                <w:szCs w:val="28"/>
                <w:lang w:val="uk-UA"/>
              </w:rPr>
            </w:pPr>
            <w:r w:rsidRPr="00B24CB8">
              <w:rPr>
                <w:b/>
                <w:szCs w:val="28"/>
                <w:lang w:val="uk-UA"/>
              </w:rPr>
              <w:t>№ з/п</w:t>
            </w:r>
          </w:p>
        </w:tc>
        <w:tc>
          <w:tcPr>
            <w:tcW w:w="5245" w:type="dxa"/>
            <w:tcBorders>
              <w:top w:val="single" w:sz="4" w:space="0" w:color="auto"/>
              <w:left w:val="single" w:sz="4" w:space="0" w:color="auto"/>
              <w:bottom w:val="single" w:sz="4" w:space="0" w:color="auto"/>
              <w:right w:val="single" w:sz="4" w:space="0" w:color="auto"/>
            </w:tcBorders>
            <w:hideMark/>
          </w:tcPr>
          <w:p w14:paraId="09CF6084" w14:textId="77777777" w:rsidR="00C45B6C" w:rsidRPr="00B24CB8" w:rsidRDefault="00C45B6C" w:rsidP="00640C84">
            <w:pPr>
              <w:spacing w:line="256" w:lineRule="auto"/>
              <w:jc w:val="center"/>
              <w:rPr>
                <w:b/>
                <w:szCs w:val="28"/>
                <w:lang w:val="uk-UA"/>
              </w:rPr>
            </w:pPr>
            <w:r w:rsidRPr="00B24CB8">
              <w:rPr>
                <w:b/>
                <w:szCs w:val="28"/>
                <w:lang w:val="uk-UA"/>
              </w:rPr>
              <w:t>Показники</w:t>
            </w:r>
          </w:p>
        </w:tc>
        <w:tc>
          <w:tcPr>
            <w:tcW w:w="2268" w:type="dxa"/>
            <w:tcBorders>
              <w:top w:val="single" w:sz="4" w:space="0" w:color="auto"/>
              <w:left w:val="single" w:sz="4" w:space="0" w:color="auto"/>
              <w:bottom w:val="single" w:sz="4" w:space="0" w:color="auto"/>
              <w:right w:val="single" w:sz="4" w:space="0" w:color="auto"/>
            </w:tcBorders>
          </w:tcPr>
          <w:p w14:paraId="73B65728" w14:textId="77777777" w:rsidR="00C45B6C" w:rsidRPr="00B24CB8" w:rsidRDefault="00C45B6C" w:rsidP="00F670DB">
            <w:pPr>
              <w:spacing w:line="256" w:lineRule="auto"/>
              <w:jc w:val="center"/>
              <w:rPr>
                <w:b/>
                <w:szCs w:val="28"/>
                <w:lang w:val="uk-UA"/>
              </w:rPr>
            </w:pPr>
            <w:r w:rsidRPr="00B24CB8">
              <w:rPr>
                <w:b/>
                <w:szCs w:val="28"/>
                <w:lang w:val="uk-UA"/>
              </w:rPr>
              <w:t>2021</w:t>
            </w:r>
          </w:p>
        </w:tc>
        <w:tc>
          <w:tcPr>
            <w:tcW w:w="1134" w:type="dxa"/>
            <w:tcBorders>
              <w:top w:val="single" w:sz="4" w:space="0" w:color="auto"/>
              <w:left w:val="single" w:sz="4" w:space="0" w:color="auto"/>
              <w:bottom w:val="single" w:sz="4" w:space="0" w:color="auto"/>
              <w:right w:val="single" w:sz="4" w:space="0" w:color="auto"/>
            </w:tcBorders>
            <w:hideMark/>
          </w:tcPr>
          <w:p w14:paraId="353A8401" w14:textId="77777777" w:rsidR="00C45B6C" w:rsidRPr="00B24CB8" w:rsidRDefault="00C45B6C" w:rsidP="00F670DB">
            <w:pPr>
              <w:spacing w:line="256" w:lineRule="auto"/>
              <w:jc w:val="center"/>
              <w:rPr>
                <w:b/>
                <w:szCs w:val="28"/>
                <w:lang w:val="uk-UA"/>
              </w:rPr>
            </w:pPr>
            <w:r w:rsidRPr="00B24CB8">
              <w:rPr>
                <w:b/>
                <w:szCs w:val="28"/>
                <w:lang w:val="uk-UA"/>
              </w:rPr>
              <w:t>2022</w:t>
            </w:r>
          </w:p>
        </w:tc>
      </w:tr>
      <w:tr w:rsidR="00904A40" w:rsidRPr="00B24CB8" w14:paraId="5F9ECC60" w14:textId="77777777" w:rsidTr="00C45B6C">
        <w:trPr>
          <w:trHeight w:val="493"/>
        </w:trPr>
        <w:tc>
          <w:tcPr>
            <w:tcW w:w="987" w:type="dxa"/>
            <w:tcBorders>
              <w:top w:val="single" w:sz="4" w:space="0" w:color="auto"/>
              <w:left w:val="single" w:sz="4" w:space="0" w:color="auto"/>
              <w:bottom w:val="single" w:sz="4" w:space="0" w:color="auto"/>
              <w:right w:val="single" w:sz="4" w:space="0" w:color="auto"/>
            </w:tcBorders>
            <w:hideMark/>
          </w:tcPr>
          <w:p w14:paraId="57D9F90F" w14:textId="77777777" w:rsidR="00904A40" w:rsidRPr="00B24CB8" w:rsidRDefault="00904A40" w:rsidP="00640C84">
            <w:pPr>
              <w:spacing w:line="256" w:lineRule="auto"/>
              <w:jc w:val="center"/>
              <w:rPr>
                <w:szCs w:val="28"/>
                <w:lang w:val="uk-UA"/>
              </w:rPr>
            </w:pPr>
            <w:r w:rsidRPr="00B24CB8">
              <w:rPr>
                <w:szCs w:val="28"/>
                <w:lang w:val="uk-UA"/>
              </w:rPr>
              <w:t>1</w:t>
            </w:r>
          </w:p>
        </w:tc>
        <w:tc>
          <w:tcPr>
            <w:tcW w:w="8647" w:type="dxa"/>
            <w:gridSpan w:val="3"/>
            <w:tcBorders>
              <w:top w:val="single" w:sz="4" w:space="0" w:color="auto"/>
              <w:left w:val="single" w:sz="4" w:space="0" w:color="auto"/>
              <w:bottom w:val="single" w:sz="4" w:space="0" w:color="auto"/>
              <w:right w:val="single" w:sz="4" w:space="0" w:color="auto"/>
            </w:tcBorders>
          </w:tcPr>
          <w:p w14:paraId="6034AB5C" w14:textId="77777777" w:rsidR="00904A40" w:rsidRPr="00B24CB8" w:rsidRDefault="00904A40" w:rsidP="00640C84">
            <w:pPr>
              <w:spacing w:line="256" w:lineRule="auto"/>
              <w:jc w:val="center"/>
              <w:rPr>
                <w:b/>
                <w:szCs w:val="28"/>
                <w:lang w:val="uk-UA"/>
              </w:rPr>
            </w:pPr>
          </w:p>
        </w:tc>
      </w:tr>
      <w:tr w:rsidR="00C45B6C" w:rsidRPr="00B24CB8" w14:paraId="34764967" w14:textId="77777777" w:rsidTr="009E7CE4">
        <w:trPr>
          <w:trHeight w:val="427"/>
        </w:trPr>
        <w:tc>
          <w:tcPr>
            <w:tcW w:w="987" w:type="dxa"/>
            <w:tcBorders>
              <w:top w:val="single" w:sz="4" w:space="0" w:color="auto"/>
              <w:left w:val="single" w:sz="4" w:space="0" w:color="auto"/>
              <w:bottom w:val="single" w:sz="4" w:space="0" w:color="auto"/>
              <w:right w:val="single" w:sz="4" w:space="0" w:color="auto"/>
            </w:tcBorders>
            <w:hideMark/>
          </w:tcPr>
          <w:p w14:paraId="6A13648D" w14:textId="77777777" w:rsidR="00C45B6C" w:rsidRPr="00B24CB8" w:rsidRDefault="00C45B6C" w:rsidP="00640C84">
            <w:pPr>
              <w:spacing w:line="256" w:lineRule="auto"/>
              <w:jc w:val="center"/>
              <w:rPr>
                <w:szCs w:val="28"/>
                <w:lang w:val="uk-UA"/>
              </w:rPr>
            </w:pPr>
            <w:r w:rsidRPr="00B24CB8">
              <w:rPr>
                <w:szCs w:val="28"/>
                <w:lang w:val="uk-UA"/>
              </w:rPr>
              <w:t>1.1</w:t>
            </w:r>
          </w:p>
        </w:tc>
        <w:tc>
          <w:tcPr>
            <w:tcW w:w="5245" w:type="dxa"/>
            <w:tcBorders>
              <w:top w:val="single" w:sz="4" w:space="0" w:color="auto"/>
              <w:left w:val="single" w:sz="4" w:space="0" w:color="auto"/>
              <w:bottom w:val="single" w:sz="4" w:space="0" w:color="auto"/>
              <w:right w:val="single" w:sz="4" w:space="0" w:color="auto"/>
            </w:tcBorders>
            <w:hideMark/>
          </w:tcPr>
          <w:p w14:paraId="050561B9" w14:textId="77777777" w:rsidR="00C45B6C" w:rsidRPr="00B24CB8" w:rsidRDefault="00C45B6C" w:rsidP="00640C84">
            <w:pPr>
              <w:spacing w:line="256" w:lineRule="auto"/>
              <w:rPr>
                <w:b/>
                <w:szCs w:val="28"/>
                <w:lang w:val="uk-UA"/>
              </w:rPr>
            </w:pPr>
            <w:r w:rsidRPr="00B24CB8">
              <w:rPr>
                <w:b/>
                <w:szCs w:val="28"/>
                <w:lang w:val="uk-UA"/>
              </w:rPr>
              <w:t>Показники затрат:</w:t>
            </w:r>
          </w:p>
        </w:tc>
        <w:tc>
          <w:tcPr>
            <w:tcW w:w="2268" w:type="dxa"/>
            <w:tcBorders>
              <w:top w:val="single" w:sz="4" w:space="0" w:color="auto"/>
              <w:left w:val="single" w:sz="4" w:space="0" w:color="auto"/>
              <w:bottom w:val="single" w:sz="4" w:space="0" w:color="auto"/>
              <w:right w:val="single" w:sz="4" w:space="0" w:color="auto"/>
            </w:tcBorders>
          </w:tcPr>
          <w:p w14:paraId="3A82AA48" w14:textId="77777777" w:rsidR="00C45B6C" w:rsidRPr="00B24CB8" w:rsidRDefault="00C45B6C" w:rsidP="00640C84">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41CB6F36" w14:textId="77777777" w:rsidR="00C45B6C" w:rsidRPr="00B24CB8" w:rsidRDefault="00C45B6C" w:rsidP="00640C84">
            <w:pPr>
              <w:spacing w:line="256" w:lineRule="auto"/>
              <w:jc w:val="center"/>
              <w:rPr>
                <w:b/>
                <w:szCs w:val="28"/>
                <w:lang w:val="uk-UA"/>
              </w:rPr>
            </w:pPr>
          </w:p>
        </w:tc>
      </w:tr>
      <w:tr w:rsidR="005477A0" w:rsidRPr="00B24CB8" w14:paraId="30028126"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38EAC5A4" w14:textId="77777777" w:rsidR="005477A0" w:rsidRPr="00B24CB8" w:rsidRDefault="005477A0" w:rsidP="005477A0">
            <w:pPr>
              <w:spacing w:line="256" w:lineRule="auto"/>
              <w:jc w:val="center"/>
              <w:rPr>
                <w:szCs w:val="28"/>
                <w:lang w:val="uk-UA"/>
              </w:rPr>
            </w:pPr>
            <w:r w:rsidRPr="00B24CB8">
              <w:rPr>
                <w:szCs w:val="28"/>
                <w:lang w:val="uk-UA"/>
              </w:rPr>
              <w:t>1.1.1.1</w:t>
            </w:r>
          </w:p>
        </w:tc>
        <w:tc>
          <w:tcPr>
            <w:tcW w:w="5245" w:type="dxa"/>
            <w:tcBorders>
              <w:top w:val="single" w:sz="4" w:space="0" w:color="auto"/>
              <w:left w:val="single" w:sz="4" w:space="0" w:color="auto"/>
              <w:bottom w:val="single" w:sz="4" w:space="0" w:color="auto"/>
              <w:right w:val="single" w:sz="4" w:space="0" w:color="auto"/>
            </w:tcBorders>
            <w:hideMark/>
          </w:tcPr>
          <w:p w14:paraId="21ACFA86" w14:textId="77777777" w:rsidR="005477A0" w:rsidRPr="00B24CB8" w:rsidRDefault="005477A0" w:rsidP="005477A0">
            <w:pPr>
              <w:spacing w:line="256" w:lineRule="auto"/>
              <w:rPr>
                <w:szCs w:val="28"/>
                <w:lang w:val="uk-UA"/>
              </w:rPr>
            </w:pPr>
            <w:r w:rsidRPr="00B24CB8">
              <w:rPr>
                <w:szCs w:val="28"/>
                <w:lang w:val="uk-UA"/>
              </w:rPr>
              <w:t>Кількість установ (бібліотек)</w:t>
            </w:r>
          </w:p>
        </w:tc>
        <w:tc>
          <w:tcPr>
            <w:tcW w:w="2268" w:type="dxa"/>
            <w:tcBorders>
              <w:top w:val="single" w:sz="4" w:space="0" w:color="auto"/>
              <w:left w:val="single" w:sz="4" w:space="0" w:color="auto"/>
              <w:bottom w:val="single" w:sz="4" w:space="0" w:color="auto"/>
              <w:right w:val="single" w:sz="4" w:space="0" w:color="auto"/>
            </w:tcBorders>
          </w:tcPr>
          <w:p w14:paraId="0413A746" w14:textId="77777777" w:rsidR="005477A0" w:rsidRPr="00B24CB8" w:rsidRDefault="005477A0" w:rsidP="005477A0">
            <w:pPr>
              <w:spacing w:line="256" w:lineRule="auto"/>
              <w:jc w:val="center"/>
              <w:rPr>
                <w:szCs w:val="28"/>
                <w:lang w:val="uk-UA"/>
              </w:rPr>
            </w:pPr>
            <w:r w:rsidRPr="00B24CB8">
              <w:rPr>
                <w:szCs w:val="28"/>
                <w:lang w:val="uk-UA"/>
              </w:rPr>
              <w:t>5</w:t>
            </w:r>
          </w:p>
        </w:tc>
        <w:tc>
          <w:tcPr>
            <w:tcW w:w="1134" w:type="dxa"/>
            <w:tcBorders>
              <w:top w:val="single" w:sz="4" w:space="0" w:color="auto"/>
              <w:left w:val="single" w:sz="4" w:space="0" w:color="auto"/>
              <w:bottom w:val="single" w:sz="4" w:space="0" w:color="auto"/>
              <w:right w:val="single" w:sz="4" w:space="0" w:color="auto"/>
            </w:tcBorders>
            <w:hideMark/>
          </w:tcPr>
          <w:p w14:paraId="0104CB93" w14:textId="77777777" w:rsidR="005477A0" w:rsidRPr="00B24CB8" w:rsidRDefault="00F36610" w:rsidP="005477A0">
            <w:pPr>
              <w:spacing w:line="256" w:lineRule="auto"/>
              <w:jc w:val="center"/>
              <w:rPr>
                <w:szCs w:val="28"/>
                <w:lang w:val="uk-UA"/>
              </w:rPr>
            </w:pPr>
            <w:r w:rsidRPr="00B24CB8">
              <w:rPr>
                <w:szCs w:val="28"/>
                <w:lang w:val="uk-UA"/>
              </w:rPr>
              <w:t>5</w:t>
            </w:r>
          </w:p>
        </w:tc>
      </w:tr>
      <w:tr w:rsidR="005477A0" w:rsidRPr="00B24CB8" w14:paraId="793D8C3E"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6B2151DD" w14:textId="77777777" w:rsidR="005477A0" w:rsidRPr="00B24CB8" w:rsidRDefault="005477A0" w:rsidP="005477A0">
            <w:pPr>
              <w:spacing w:line="256" w:lineRule="auto"/>
              <w:jc w:val="center"/>
              <w:rPr>
                <w:szCs w:val="28"/>
                <w:lang w:val="uk-UA"/>
              </w:rPr>
            </w:pPr>
            <w:r w:rsidRPr="00B24CB8">
              <w:rPr>
                <w:szCs w:val="28"/>
                <w:lang w:val="uk-UA"/>
              </w:rPr>
              <w:t>1.1.1.2</w:t>
            </w:r>
          </w:p>
        </w:tc>
        <w:tc>
          <w:tcPr>
            <w:tcW w:w="5245" w:type="dxa"/>
            <w:tcBorders>
              <w:top w:val="single" w:sz="4" w:space="0" w:color="auto"/>
              <w:left w:val="single" w:sz="4" w:space="0" w:color="auto"/>
              <w:bottom w:val="single" w:sz="4" w:space="0" w:color="auto"/>
              <w:right w:val="single" w:sz="4" w:space="0" w:color="auto"/>
            </w:tcBorders>
            <w:hideMark/>
          </w:tcPr>
          <w:p w14:paraId="784E866D" w14:textId="77777777" w:rsidR="005477A0" w:rsidRPr="00B24CB8" w:rsidRDefault="005477A0" w:rsidP="005477A0">
            <w:pPr>
              <w:spacing w:line="256" w:lineRule="auto"/>
              <w:rPr>
                <w:szCs w:val="28"/>
                <w:lang w:val="uk-UA"/>
              </w:rPr>
            </w:pPr>
            <w:r w:rsidRPr="00B24CB8">
              <w:rPr>
                <w:szCs w:val="28"/>
                <w:lang w:val="uk-UA"/>
              </w:rPr>
              <w:t>Середнє число ставок</w:t>
            </w:r>
          </w:p>
        </w:tc>
        <w:tc>
          <w:tcPr>
            <w:tcW w:w="2268" w:type="dxa"/>
            <w:tcBorders>
              <w:top w:val="single" w:sz="4" w:space="0" w:color="auto"/>
              <w:left w:val="single" w:sz="4" w:space="0" w:color="auto"/>
              <w:bottom w:val="single" w:sz="4" w:space="0" w:color="auto"/>
              <w:right w:val="single" w:sz="4" w:space="0" w:color="auto"/>
            </w:tcBorders>
          </w:tcPr>
          <w:p w14:paraId="778804D9" w14:textId="77777777" w:rsidR="005477A0" w:rsidRPr="00B24CB8" w:rsidRDefault="005477A0" w:rsidP="005477A0">
            <w:pPr>
              <w:spacing w:line="256" w:lineRule="auto"/>
              <w:jc w:val="center"/>
              <w:rPr>
                <w:szCs w:val="28"/>
                <w:lang w:val="uk-UA"/>
              </w:rPr>
            </w:pPr>
            <w:r w:rsidRPr="00B24CB8">
              <w:rPr>
                <w:szCs w:val="28"/>
                <w:lang w:val="uk-UA"/>
              </w:rPr>
              <w:t>6,25</w:t>
            </w:r>
          </w:p>
        </w:tc>
        <w:tc>
          <w:tcPr>
            <w:tcW w:w="1134" w:type="dxa"/>
            <w:tcBorders>
              <w:top w:val="single" w:sz="4" w:space="0" w:color="auto"/>
              <w:left w:val="single" w:sz="4" w:space="0" w:color="auto"/>
              <w:bottom w:val="single" w:sz="4" w:space="0" w:color="auto"/>
              <w:right w:val="single" w:sz="4" w:space="0" w:color="auto"/>
            </w:tcBorders>
          </w:tcPr>
          <w:p w14:paraId="382EDF69" w14:textId="77777777" w:rsidR="005477A0" w:rsidRPr="00B24CB8" w:rsidRDefault="005477A0" w:rsidP="005477A0">
            <w:pPr>
              <w:spacing w:line="256" w:lineRule="auto"/>
              <w:jc w:val="center"/>
              <w:rPr>
                <w:szCs w:val="28"/>
                <w:lang w:val="uk-UA"/>
              </w:rPr>
            </w:pPr>
            <w:r w:rsidRPr="00B24CB8">
              <w:rPr>
                <w:szCs w:val="28"/>
                <w:lang w:val="uk-UA"/>
              </w:rPr>
              <w:t>6,25</w:t>
            </w:r>
          </w:p>
        </w:tc>
      </w:tr>
      <w:tr w:rsidR="005477A0" w:rsidRPr="00B24CB8" w14:paraId="3B1B3835"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493A2334" w14:textId="77777777" w:rsidR="005477A0" w:rsidRPr="00B24CB8" w:rsidRDefault="005477A0" w:rsidP="005477A0">
            <w:pPr>
              <w:spacing w:line="256" w:lineRule="auto"/>
              <w:jc w:val="center"/>
              <w:rPr>
                <w:szCs w:val="28"/>
                <w:lang w:val="uk-UA"/>
              </w:rPr>
            </w:pPr>
            <w:r w:rsidRPr="00B24CB8">
              <w:rPr>
                <w:szCs w:val="28"/>
                <w:lang w:val="uk-UA"/>
              </w:rPr>
              <w:t>1.1.1.3</w:t>
            </w:r>
          </w:p>
        </w:tc>
        <w:tc>
          <w:tcPr>
            <w:tcW w:w="5245" w:type="dxa"/>
            <w:tcBorders>
              <w:top w:val="single" w:sz="4" w:space="0" w:color="auto"/>
              <w:left w:val="single" w:sz="4" w:space="0" w:color="auto"/>
              <w:bottom w:val="single" w:sz="4" w:space="0" w:color="auto"/>
              <w:right w:val="single" w:sz="4" w:space="0" w:color="auto"/>
            </w:tcBorders>
            <w:hideMark/>
          </w:tcPr>
          <w:p w14:paraId="56656552" w14:textId="77777777" w:rsidR="005477A0" w:rsidRPr="00B24CB8" w:rsidRDefault="005477A0" w:rsidP="005477A0">
            <w:pPr>
              <w:spacing w:line="256" w:lineRule="auto"/>
              <w:rPr>
                <w:szCs w:val="28"/>
                <w:lang w:val="uk-UA"/>
              </w:rPr>
            </w:pPr>
            <w:r w:rsidRPr="00B24CB8">
              <w:rPr>
                <w:szCs w:val="28"/>
                <w:lang w:val="uk-UA"/>
              </w:rPr>
              <w:t>Середнє число ставок-спеціалістів</w:t>
            </w:r>
          </w:p>
        </w:tc>
        <w:tc>
          <w:tcPr>
            <w:tcW w:w="2268" w:type="dxa"/>
            <w:tcBorders>
              <w:top w:val="single" w:sz="4" w:space="0" w:color="auto"/>
              <w:left w:val="single" w:sz="4" w:space="0" w:color="auto"/>
              <w:bottom w:val="single" w:sz="4" w:space="0" w:color="auto"/>
              <w:right w:val="single" w:sz="4" w:space="0" w:color="auto"/>
            </w:tcBorders>
          </w:tcPr>
          <w:p w14:paraId="0AECD60E" w14:textId="77777777" w:rsidR="005477A0" w:rsidRPr="00B24CB8" w:rsidRDefault="005477A0" w:rsidP="005477A0">
            <w:pPr>
              <w:spacing w:line="256" w:lineRule="auto"/>
              <w:jc w:val="center"/>
              <w:rPr>
                <w:szCs w:val="28"/>
                <w:lang w:val="uk-UA"/>
              </w:rPr>
            </w:pPr>
            <w:r w:rsidRPr="00B24CB8">
              <w:rPr>
                <w:szCs w:val="28"/>
                <w:lang w:val="uk-UA"/>
              </w:rPr>
              <w:t>5</w:t>
            </w:r>
          </w:p>
        </w:tc>
        <w:tc>
          <w:tcPr>
            <w:tcW w:w="1134" w:type="dxa"/>
            <w:tcBorders>
              <w:top w:val="single" w:sz="4" w:space="0" w:color="auto"/>
              <w:left w:val="single" w:sz="4" w:space="0" w:color="auto"/>
              <w:bottom w:val="single" w:sz="4" w:space="0" w:color="auto"/>
              <w:right w:val="single" w:sz="4" w:space="0" w:color="auto"/>
            </w:tcBorders>
          </w:tcPr>
          <w:p w14:paraId="3ADC93B4" w14:textId="77777777" w:rsidR="005477A0" w:rsidRPr="00B24CB8" w:rsidRDefault="005477A0" w:rsidP="005477A0">
            <w:pPr>
              <w:spacing w:line="256" w:lineRule="auto"/>
              <w:jc w:val="center"/>
              <w:rPr>
                <w:szCs w:val="28"/>
                <w:lang w:val="uk-UA"/>
              </w:rPr>
            </w:pPr>
            <w:r w:rsidRPr="00B24CB8">
              <w:rPr>
                <w:szCs w:val="28"/>
                <w:lang w:val="uk-UA"/>
              </w:rPr>
              <w:t>5</w:t>
            </w:r>
          </w:p>
        </w:tc>
      </w:tr>
      <w:tr w:rsidR="005477A0" w:rsidRPr="00B24CB8" w14:paraId="00A52328"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1E481E9A" w14:textId="77777777" w:rsidR="005477A0" w:rsidRPr="00B24CB8" w:rsidRDefault="005477A0" w:rsidP="005477A0">
            <w:pPr>
              <w:spacing w:line="256" w:lineRule="auto"/>
              <w:jc w:val="center"/>
              <w:rPr>
                <w:szCs w:val="28"/>
                <w:lang w:val="uk-UA"/>
              </w:rPr>
            </w:pPr>
            <w:r w:rsidRPr="00B24CB8">
              <w:rPr>
                <w:szCs w:val="28"/>
                <w:lang w:val="uk-UA"/>
              </w:rPr>
              <w:t>1.1.1.4</w:t>
            </w:r>
          </w:p>
        </w:tc>
        <w:tc>
          <w:tcPr>
            <w:tcW w:w="5245" w:type="dxa"/>
            <w:tcBorders>
              <w:top w:val="single" w:sz="4" w:space="0" w:color="auto"/>
              <w:left w:val="single" w:sz="4" w:space="0" w:color="auto"/>
              <w:bottom w:val="single" w:sz="4" w:space="0" w:color="auto"/>
              <w:right w:val="single" w:sz="4" w:space="0" w:color="auto"/>
            </w:tcBorders>
            <w:hideMark/>
          </w:tcPr>
          <w:p w14:paraId="4FCAA926" w14:textId="77777777" w:rsidR="005477A0" w:rsidRPr="00B24CB8" w:rsidRDefault="005477A0" w:rsidP="005477A0">
            <w:pPr>
              <w:spacing w:line="256" w:lineRule="auto"/>
              <w:rPr>
                <w:szCs w:val="28"/>
                <w:lang w:val="uk-UA"/>
              </w:rPr>
            </w:pPr>
            <w:r w:rsidRPr="00B24CB8">
              <w:rPr>
                <w:szCs w:val="28"/>
                <w:lang w:val="uk-UA"/>
              </w:rPr>
              <w:t>Середнє число ставок обслуговуючого та технічного персоналу</w:t>
            </w:r>
          </w:p>
        </w:tc>
        <w:tc>
          <w:tcPr>
            <w:tcW w:w="2268" w:type="dxa"/>
            <w:tcBorders>
              <w:top w:val="single" w:sz="4" w:space="0" w:color="auto"/>
              <w:left w:val="single" w:sz="4" w:space="0" w:color="auto"/>
              <w:bottom w:val="single" w:sz="4" w:space="0" w:color="auto"/>
              <w:right w:val="single" w:sz="4" w:space="0" w:color="auto"/>
            </w:tcBorders>
          </w:tcPr>
          <w:p w14:paraId="2CC80147" w14:textId="77777777" w:rsidR="005477A0" w:rsidRPr="00B24CB8" w:rsidRDefault="005477A0" w:rsidP="005477A0">
            <w:pPr>
              <w:spacing w:line="256" w:lineRule="auto"/>
              <w:jc w:val="center"/>
              <w:rPr>
                <w:szCs w:val="28"/>
                <w:lang w:val="uk-UA"/>
              </w:rPr>
            </w:pPr>
            <w:r w:rsidRPr="00B24CB8">
              <w:rPr>
                <w:szCs w:val="28"/>
                <w:lang w:val="uk-UA"/>
              </w:rPr>
              <w:t>1,25</w:t>
            </w:r>
          </w:p>
        </w:tc>
        <w:tc>
          <w:tcPr>
            <w:tcW w:w="1134" w:type="dxa"/>
            <w:tcBorders>
              <w:top w:val="single" w:sz="4" w:space="0" w:color="auto"/>
              <w:left w:val="single" w:sz="4" w:space="0" w:color="auto"/>
              <w:bottom w:val="single" w:sz="4" w:space="0" w:color="auto"/>
              <w:right w:val="single" w:sz="4" w:space="0" w:color="auto"/>
            </w:tcBorders>
          </w:tcPr>
          <w:p w14:paraId="0FE5DEE8" w14:textId="77777777" w:rsidR="005477A0" w:rsidRPr="00B24CB8" w:rsidRDefault="005477A0" w:rsidP="005477A0">
            <w:pPr>
              <w:spacing w:line="256" w:lineRule="auto"/>
              <w:jc w:val="center"/>
              <w:rPr>
                <w:szCs w:val="28"/>
                <w:lang w:val="uk-UA"/>
              </w:rPr>
            </w:pPr>
            <w:r w:rsidRPr="00B24CB8">
              <w:rPr>
                <w:szCs w:val="28"/>
                <w:lang w:val="uk-UA"/>
              </w:rPr>
              <w:t>1,25</w:t>
            </w:r>
          </w:p>
        </w:tc>
      </w:tr>
      <w:tr w:rsidR="005477A0" w:rsidRPr="00B24CB8" w14:paraId="78C71423"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5A4263D6" w14:textId="77777777" w:rsidR="005477A0" w:rsidRPr="00B24CB8" w:rsidRDefault="005477A0" w:rsidP="005477A0">
            <w:pPr>
              <w:spacing w:line="256" w:lineRule="auto"/>
              <w:jc w:val="center"/>
              <w:rPr>
                <w:szCs w:val="28"/>
                <w:lang w:val="uk-UA"/>
              </w:rPr>
            </w:pPr>
            <w:r w:rsidRPr="00B24CB8">
              <w:rPr>
                <w:szCs w:val="28"/>
                <w:lang w:val="uk-UA"/>
              </w:rPr>
              <w:t>1.2</w:t>
            </w:r>
          </w:p>
        </w:tc>
        <w:tc>
          <w:tcPr>
            <w:tcW w:w="5245" w:type="dxa"/>
            <w:tcBorders>
              <w:top w:val="single" w:sz="4" w:space="0" w:color="auto"/>
              <w:left w:val="single" w:sz="4" w:space="0" w:color="auto"/>
              <w:bottom w:val="single" w:sz="4" w:space="0" w:color="auto"/>
              <w:right w:val="single" w:sz="4" w:space="0" w:color="auto"/>
            </w:tcBorders>
            <w:hideMark/>
          </w:tcPr>
          <w:p w14:paraId="3FFCEC53" w14:textId="77777777" w:rsidR="005477A0" w:rsidRPr="00B24CB8" w:rsidRDefault="005477A0" w:rsidP="005477A0">
            <w:pPr>
              <w:spacing w:line="256" w:lineRule="auto"/>
              <w:rPr>
                <w:b/>
                <w:szCs w:val="28"/>
                <w:lang w:val="uk-UA"/>
              </w:rPr>
            </w:pPr>
            <w:r w:rsidRPr="00B24CB8">
              <w:rPr>
                <w:b/>
                <w:szCs w:val="28"/>
                <w:lang w:val="uk-UA"/>
              </w:rPr>
              <w:t>Показники продукту:</w:t>
            </w:r>
          </w:p>
        </w:tc>
        <w:tc>
          <w:tcPr>
            <w:tcW w:w="2268" w:type="dxa"/>
            <w:tcBorders>
              <w:top w:val="single" w:sz="4" w:space="0" w:color="auto"/>
              <w:left w:val="single" w:sz="4" w:space="0" w:color="auto"/>
              <w:bottom w:val="single" w:sz="4" w:space="0" w:color="auto"/>
              <w:right w:val="single" w:sz="4" w:space="0" w:color="auto"/>
            </w:tcBorders>
          </w:tcPr>
          <w:p w14:paraId="6502FA73" w14:textId="77777777" w:rsidR="005477A0" w:rsidRPr="00B24CB8" w:rsidRDefault="005477A0" w:rsidP="005477A0">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3E4F06DD" w14:textId="77777777" w:rsidR="005477A0" w:rsidRPr="00B24CB8" w:rsidRDefault="005477A0" w:rsidP="005477A0">
            <w:pPr>
              <w:spacing w:line="256" w:lineRule="auto"/>
              <w:jc w:val="center"/>
              <w:rPr>
                <w:b/>
                <w:szCs w:val="28"/>
                <w:lang w:val="uk-UA"/>
              </w:rPr>
            </w:pPr>
          </w:p>
        </w:tc>
      </w:tr>
      <w:tr w:rsidR="005477A0" w:rsidRPr="00B24CB8" w14:paraId="1E33A77E"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085C8A57" w14:textId="77777777" w:rsidR="005477A0" w:rsidRPr="00B24CB8" w:rsidRDefault="005477A0" w:rsidP="005477A0">
            <w:pPr>
              <w:spacing w:line="256" w:lineRule="auto"/>
              <w:jc w:val="center"/>
              <w:rPr>
                <w:szCs w:val="28"/>
                <w:lang w:val="uk-UA"/>
              </w:rPr>
            </w:pPr>
            <w:r w:rsidRPr="00B24CB8">
              <w:rPr>
                <w:szCs w:val="28"/>
                <w:lang w:val="uk-UA"/>
              </w:rPr>
              <w:t>1.2.1</w:t>
            </w:r>
          </w:p>
        </w:tc>
        <w:tc>
          <w:tcPr>
            <w:tcW w:w="5245" w:type="dxa"/>
            <w:tcBorders>
              <w:top w:val="single" w:sz="4" w:space="0" w:color="auto"/>
              <w:left w:val="single" w:sz="4" w:space="0" w:color="auto"/>
              <w:bottom w:val="single" w:sz="4" w:space="0" w:color="auto"/>
              <w:right w:val="single" w:sz="4" w:space="0" w:color="auto"/>
            </w:tcBorders>
            <w:hideMark/>
          </w:tcPr>
          <w:p w14:paraId="6133D663" w14:textId="77777777" w:rsidR="005477A0" w:rsidRPr="00B24CB8" w:rsidRDefault="005477A0" w:rsidP="005477A0">
            <w:pPr>
              <w:spacing w:line="256" w:lineRule="auto"/>
              <w:rPr>
                <w:szCs w:val="28"/>
                <w:lang w:val="uk-UA"/>
              </w:rPr>
            </w:pPr>
            <w:r w:rsidRPr="00B24CB8">
              <w:rPr>
                <w:szCs w:val="28"/>
                <w:lang w:val="uk-UA"/>
              </w:rPr>
              <w:t>число читачів, тис. осіб</w:t>
            </w:r>
          </w:p>
        </w:tc>
        <w:tc>
          <w:tcPr>
            <w:tcW w:w="2268" w:type="dxa"/>
            <w:tcBorders>
              <w:top w:val="single" w:sz="4" w:space="0" w:color="auto"/>
              <w:left w:val="single" w:sz="4" w:space="0" w:color="auto"/>
              <w:bottom w:val="single" w:sz="4" w:space="0" w:color="auto"/>
              <w:right w:val="single" w:sz="4" w:space="0" w:color="auto"/>
            </w:tcBorders>
          </w:tcPr>
          <w:p w14:paraId="1CB4894E" w14:textId="77777777" w:rsidR="005477A0" w:rsidRPr="00B24CB8" w:rsidRDefault="005477A0" w:rsidP="005477A0">
            <w:pPr>
              <w:spacing w:line="256" w:lineRule="auto"/>
              <w:jc w:val="center"/>
              <w:rPr>
                <w:szCs w:val="28"/>
                <w:lang w:val="uk-UA"/>
              </w:rPr>
            </w:pPr>
            <w:r w:rsidRPr="00B24CB8">
              <w:rPr>
                <w:szCs w:val="28"/>
                <w:lang w:val="uk-UA"/>
              </w:rPr>
              <w:t>1,3</w:t>
            </w:r>
          </w:p>
        </w:tc>
        <w:tc>
          <w:tcPr>
            <w:tcW w:w="1134" w:type="dxa"/>
            <w:tcBorders>
              <w:top w:val="single" w:sz="4" w:space="0" w:color="auto"/>
              <w:left w:val="single" w:sz="4" w:space="0" w:color="auto"/>
              <w:bottom w:val="single" w:sz="4" w:space="0" w:color="auto"/>
              <w:right w:val="single" w:sz="4" w:space="0" w:color="auto"/>
            </w:tcBorders>
          </w:tcPr>
          <w:p w14:paraId="55043A0B" w14:textId="77777777" w:rsidR="005477A0" w:rsidRPr="00B24CB8" w:rsidRDefault="005477A0" w:rsidP="005477A0">
            <w:pPr>
              <w:spacing w:line="256" w:lineRule="auto"/>
              <w:jc w:val="center"/>
              <w:rPr>
                <w:szCs w:val="28"/>
                <w:lang w:val="uk-UA"/>
              </w:rPr>
            </w:pPr>
            <w:r w:rsidRPr="00B24CB8">
              <w:rPr>
                <w:szCs w:val="28"/>
                <w:lang w:val="uk-UA"/>
              </w:rPr>
              <w:t>1,3</w:t>
            </w:r>
          </w:p>
        </w:tc>
      </w:tr>
      <w:tr w:rsidR="005477A0" w:rsidRPr="00B24CB8" w14:paraId="6318A815"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3EAD4B0A" w14:textId="77777777" w:rsidR="005477A0" w:rsidRPr="00B24CB8" w:rsidRDefault="005477A0" w:rsidP="005477A0">
            <w:pPr>
              <w:spacing w:line="256" w:lineRule="auto"/>
              <w:jc w:val="center"/>
              <w:rPr>
                <w:szCs w:val="28"/>
                <w:lang w:val="uk-UA"/>
              </w:rPr>
            </w:pPr>
            <w:r w:rsidRPr="00B24CB8">
              <w:rPr>
                <w:szCs w:val="28"/>
                <w:lang w:val="uk-UA"/>
              </w:rPr>
              <w:t>1.2.2</w:t>
            </w:r>
          </w:p>
        </w:tc>
        <w:tc>
          <w:tcPr>
            <w:tcW w:w="5245" w:type="dxa"/>
            <w:tcBorders>
              <w:top w:val="single" w:sz="4" w:space="0" w:color="auto"/>
              <w:left w:val="single" w:sz="4" w:space="0" w:color="auto"/>
              <w:bottom w:val="single" w:sz="4" w:space="0" w:color="auto"/>
              <w:right w:val="single" w:sz="4" w:space="0" w:color="auto"/>
            </w:tcBorders>
            <w:hideMark/>
          </w:tcPr>
          <w:p w14:paraId="1924964D" w14:textId="77777777" w:rsidR="005477A0" w:rsidRPr="00B24CB8" w:rsidRDefault="005477A0" w:rsidP="005477A0">
            <w:pPr>
              <w:spacing w:line="256" w:lineRule="auto"/>
              <w:rPr>
                <w:szCs w:val="28"/>
                <w:lang w:val="uk-UA"/>
              </w:rPr>
            </w:pPr>
            <w:r w:rsidRPr="00B24CB8">
              <w:rPr>
                <w:szCs w:val="28"/>
                <w:lang w:val="uk-UA"/>
              </w:rPr>
              <w:t>бібліотечний фонд, тис. примірників</w:t>
            </w:r>
          </w:p>
        </w:tc>
        <w:tc>
          <w:tcPr>
            <w:tcW w:w="2268" w:type="dxa"/>
            <w:tcBorders>
              <w:top w:val="single" w:sz="4" w:space="0" w:color="auto"/>
              <w:left w:val="single" w:sz="4" w:space="0" w:color="auto"/>
              <w:bottom w:val="single" w:sz="4" w:space="0" w:color="auto"/>
              <w:right w:val="single" w:sz="4" w:space="0" w:color="auto"/>
            </w:tcBorders>
          </w:tcPr>
          <w:p w14:paraId="2BA6CF62" w14:textId="77777777" w:rsidR="005477A0" w:rsidRPr="00B24CB8" w:rsidRDefault="005477A0" w:rsidP="005477A0">
            <w:pPr>
              <w:spacing w:line="256" w:lineRule="auto"/>
              <w:jc w:val="center"/>
              <w:rPr>
                <w:szCs w:val="28"/>
                <w:lang w:val="uk-UA"/>
              </w:rPr>
            </w:pPr>
            <w:r w:rsidRPr="00B24CB8">
              <w:rPr>
                <w:szCs w:val="28"/>
                <w:lang w:val="uk-UA"/>
              </w:rPr>
              <w:t>22</w:t>
            </w:r>
          </w:p>
        </w:tc>
        <w:tc>
          <w:tcPr>
            <w:tcW w:w="1134" w:type="dxa"/>
            <w:tcBorders>
              <w:top w:val="single" w:sz="4" w:space="0" w:color="auto"/>
              <w:left w:val="single" w:sz="4" w:space="0" w:color="auto"/>
              <w:bottom w:val="single" w:sz="4" w:space="0" w:color="auto"/>
              <w:right w:val="single" w:sz="4" w:space="0" w:color="auto"/>
            </w:tcBorders>
          </w:tcPr>
          <w:p w14:paraId="396E9A0D" w14:textId="77777777" w:rsidR="005477A0" w:rsidRPr="00B24CB8" w:rsidRDefault="005477A0" w:rsidP="005477A0">
            <w:pPr>
              <w:spacing w:line="256" w:lineRule="auto"/>
              <w:jc w:val="center"/>
              <w:rPr>
                <w:szCs w:val="28"/>
                <w:lang w:val="uk-UA"/>
              </w:rPr>
            </w:pPr>
            <w:r w:rsidRPr="00B24CB8">
              <w:rPr>
                <w:szCs w:val="28"/>
                <w:lang w:val="uk-UA"/>
              </w:rPr>
              <w:t>24</w:t>
            </w:r>
          </w:p>
        </w:tc>
      </w:tr>
      <w:tr w:rsidR="005477A0" w:rsidRPr="00B24CB8" w14:paraId="053FB864" w14:textId="77777777" w:rsidTr="009E7CE4">
        <w:trPr>
          <w:trHeight w:val="327"/>
        </w:trPr>
        <w:tc>
          <w:tcPr>
            <w:tcW w:w="987" w:type="dxa"/>
            <w:tcBorders>
              <w:top w:val="single" w:sz="4" w:space="0" w:color="auto"/>
              <w:left w:val="single" w:sz="4" w:space="0" w:color="auto"/>
              <w:bottom w:val="single" w:sz="4" w:space="0" w:color="auto"/>
              <w:right w:val="single" w:sz="4" w:space="0" w:color="auto"/>
            </w:tcBorders>
            <w:hideMark/>
          </w:tcPr>
          <w:p w14:paraId="43F512C8" w14:textId="77777777" w:rsidR="005477A0" w:rsidRPr="00B24CB8" w:rsidRDefault="005477A0" w:rsidP="005477A0">
            <w:pPr>
              <w:spacing w:line="256" w:lineRule="auto"/>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2BDE64BD" w14:textId="77777777" w:rsidR="005477A0" w:rsidRPr="00B24CB8" w:rsidRDefault="005477A0" w:rsidP="005477A0">
            <w:pPr>
              <w:spacing w:line="256" w:lineRule="auto"/>
              <w:rPr>
                <w:szCs w:val="28"/>
                <w:lang w:val="uk-UA"/>
              </w:rPr>
            </w:pPr>
            <w:r w:rsidRPr="00B24CB8">
              <w:rPr>
                <w:szCs w:val="28"/>
                <w:lang w:val="uk-UA"/>
              </w:rPr>
              <w:t>Бібліотечний фонд, тис. грн.</w:t>
            </w:r>
          </w:p>
        </w:tc>
        <w:tc>
          <w:tcPr>
            <w:tcW w:w="2268" w:type="dxa"/>
            <w:tcBorders>
              <w:top w:val="single" w:sz="4" w:space="0" w:color="auto"/>
              <w:left w:val="single" w:sz="4" w:space="0" w:color="auto"/>
              <w:bottom w:val="single" w:sz="4" w:space="0" w:color="auto"/>
              <w:right w:val="single" w:sz="4" w:space="0" w:color="auto"/>
            </w:tcBorders>
          </w:tcPr>
          <w:p w14:paraId="0DCB7796" w14:textId="77777777" w:rsidR="005477A0" w:rsidRPr="00B24CB8" w:rsidRDefault="005477A0" w:rsidP="005477A0">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51B76F90" w14:textId="77777777" w:rsidR="005477A0" w:rsidRPr="00B24CB8" w:rsidRDefault="005477A0" w:rsidP="005477A0">
            <w:pPr>
              <w:spacing w:line="256" w:lineRule="auto"/>
              <w:jc w:val="center"/>
              <w:rPr>
                <w:szCs w:val="28"/>
                <w:lang w:val="uk-UA"/>
              </w:rPr>
            </w:pPr>
          </w:p>
        </w:tc>
      </w:tr>
      <w:tr w:rsidR="005477A0" w:rsidRPr="00B24CB8" w14:paraId="2402B5EE"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789175F8" w14:textId="77777777" w:rsidR="005477A0" w:rsidRPr="00B24CB8" w:rsidRDefault="005477A0" w:rsidP="005477A0">
            <w:pPr>
              <w:spacing w:line="256" w:lineRule="auto"/>
              <w:jc w:val="center"/>
              <w:rPr>
                <w:szCs w:val="28"/>
                <w:lang w:val="uk-UA"/>
              </w:rPr>
            </w:pPr>
            <w:r w:rsidRPr="00B24CB8">
              <w:rPr>
                <w:szCs w:val="28"/>
                <w:lang w:val="uk-UA"/>
              </w:rPr>
              <w:t>1.2.3</w:t>
            </w:r>
          </w:p>
        </w:tc>
        <w:tc>
          <w:tcPr>
            <w:tcW w:w="5245" w:type="dxa"/>
            <w:tcBorders>
              <w:top w:val="single" w:sz="4" w:space="0" w:color="auto"/>
              <w:left w:val="single" w:sz="4" w:space="0" w:color="auto"/>
              <w:bottom w:val="single" w:sz="4" w:space="0" w:color="auto"/>
              <w:right w:val="single" w:sz="4" w:space="0" w:color="auto"/>
            </w:tcBorders>
            <w:hideMark/>
          </w:tcPr>
          <w:p w14:paraId="7F679A49" w14:textId="77777777" w:rsidR="005477A0" w:rsidRPr="00B24CB8" w:rsidRDefault="005477A0" w:rsidP="005477A0">
            <w:pPr>
              <w:spacing w:line="256" w:lineRule="auto"/>
              <w:rPr>
                <w:szCs w:val="28"/>
                <w:lang w:val="uk-UA"/>
              </w:rPr>
            </w:pPr>
            <w:r w:rsidRPr="00B24CB8">
              <w:rPr>
                <w:szCs w:val="28"/>
                <w:lang w:val="uk-UA"/>
              </w:rPr>
              <w:t>Поповнення бібліотечного фонду, тис. примірників</w:t>
            </w:r>
          </w:p>
        </w:tc>
        <w:tc>
          <w:tcPr>
            <w:tcW w:w="2268" w:type="dxa"/>
            <w:tcBorders>
              <w:top w:val="single" w:sz="4" w:space="0" w:color="auto"/>
              <w:left w:val="single" w:sz="4" w:space="0" w:color="auto"/>
              <w:bottom w:val="single" w:sz="4" w:space="0" w:color="auto"/>
              <w:right w:val="single" w:sz="4" w:space="0" w:color="auto"/>
            </w:tcBorders>
          </w:tcPr>
          <w:p w14:paraId="4496D1A3" w14:textId="77777777" w:rsidR="005477A0" w:rsidRPr="00B24CB8" w:rsidRDefault="005477A0" w:rsidP="005477A0">
            <w:pPr>
              <w:spacing w:line="256" w:lineRule="auto"/>
              <w:jc w:val="center"/>
              <w:rPr>
                <w:szCs w:val="28"/>
                <w:lang w:val="uk-UA"/>
              </w:rPr>
            </w:pPr>
            <w:r w:rsidRPr="00B24CB8">
              <w:rPr>
                <w:szCs w:val="28"/>
                <w:lang w:val="uk-UA"/>
              </w:rPr>
              <w:t>272</w:t>
            </w:r>
          </w:p>
        </w:tc>
        <w:tc>
          <w:tcPr>
            <w:tcW w:w="1134" w:type="dxa"/>
            <w:tcBorders>
              <w:top w:val="single" w:sz="4" w:space="0" w:color="auto"/>
              <w:left w:val="single" w:sz="4" w:space="0" w:color="auto"/>
              <w:bottom w:val="single" w:sz="4" w:space="0" w:color="auto"/>
              <w:right w:val="single" w:sz="4" w:space="0" w:color="auto"/>
            </w:tcBorders>
          </w:tcPr>
          <w:p w14:paraId="68F54270" w14:textId="77777777" w:rsidR="005477A0" w:rsidRPr="00B24CB8" w:rsidRDefault="005477A0" w:rsidP="005477A0">
            <w:pPr>
              <w:spacing w:line="256" w:lineRule="auto"/>
              <w:jc w:val="center"/>
              <w:rPr>
                <w:szCs w:val="28"/>
                <w:lang w:val="uk-UA"/>
              </w:rPr>
            </w:pPr>
            <w:r w:rsidRPr="00B24CB8">
              <w:rPr>
                <w:szCs w:val="28"/>
                <w:lang w:val="uk-UA"/>
              </w:rPr>
              <w:t>299</w:t>
            </w:r>
          </w:p>
        </w:tc>
      </w:tr>
      <w:tr w:rsidR="005477A0" w:rsidRPr="00B24CB8" w14:paraId="28E97B24"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170A2CE0" w14:textId="77777777" w:rsidR="005477A0" w:rsidRPr="00B24CB8" w:rsidRDefault="005477A0" w:rsidP="005477A0">
            <w:pPr>
              <w:spacing w:line="256" w:lineRule="auto"/>
              <w:jc w:val="center"/>
              <w:rPr>
                <w:szCs w:val="28"/>
                <w:lang w:val="uk-UA"/>
              </w:rPr>
            </w:pPr>
            <w:r w:rsidRPr="00B24CB8">
              <w:rPr>
                <w:szCs w:val="28"/>
                <w:lang w:val="uk-UA"/>
              </w:rPr>
              <w:t>1.2.4</w:t>
            </w:r>
          </w:p>
        </w:tc>
        <w:tc>
          <w:tcPr>
            <w:tcW w:w="5245" w:type="dxa"/>
            <w:tcBorders>
              <w:top w:val="single" w:sz="4" w:space="0" w:color="auto"/>
              <w:left w:val="single" w:sz="4" w:space="0" w:color="auto"/>
              <w:bottom w:val="single" w:sz="4" w:space="0" w:color="auto"/>
              <w:right w:val="single" w:sz="4" w:space="0" w:color="auto"/>
            </w:tcBorders>
            <w:hideMark/>
          </w:tcPr>
          <w:p w14:paraId="7C6856CD" w14:textId="77777777" w:rsidR="005477A0" w:rsidRPr="00B24CB8" w:rsidRDefault="005477A0" w:rsidP="005477A0">
            <w:pPr>
              <w:spacing w:line="256" w:lineRule="auto"/>
              <w:rPr>
                <w:szCs w:val="28"/>
                <w:lang w:val="uk-UA"/>
              </w:rPr>
            </w:pPr>
            <w:r w:rsidRPr="00B24CB8">
              <w:rPr>
                <w:szCs w:val="28"/>
                <w:lang w:val="uk-UA"/>
              </w:rPr>
              <w:t>Поповнення бібліотечного фонду, тис. грн</w:t>
            </w:r>
          </w:p>
        </w:tc>
        <w:tc>
          <w:tcPr>
            <w:tcW w:w="2268" w:type="dxa"/>
            <w:tcBorders>
              <w:top w:val="single" w:sz="4" w:space="0" w:color="auto"/>
              <w:left w:val="single" w:sz="4" w:space="0" w:color="auto"/>
              <w:bottom w:val="single" w:sz="4" w:space="0" w:color="auto"/>
              <w:right w:val="single" w:sz="4" w:space="0" w:color="auto"/>
            </w:tcBorders>
          </w:tcPr>
          <w:p w14:paraId="49D6F6F9" w14:textId="77777777" w:rsidR="005477A0" w:rsidRPr="00B24CB8" w:rsidRDefault="005477A0" w:rsidP="005477A0">
            <w:pPr>
              <w:spacing w:line="256" w:lineRule="auto"/>
              <w:jc w:val="center"/>
              <w:rPr>
                <w:szCs w:val="28"/>
                <w:lang w:val="uk-UA"/>
              </w:rPr>
            </w:pPr>
            <w:r w:rsidRPr="00B24CB8">
              <w:rPr>
                <w:szCs w:val="28"/>
                <w:lang w:val="uk-UA"/>
              </w:rPr>
              <w:t>34</w:t>
            </w:r>
          </w:p>
        </w:tc>
        <w:tc>
          <w:tcPr>
            <w:tcW w:w="1134" w:type="dxa"/>
            <w:tcBorders>
              <w:top w:val="single" w:sz="4" w:space="0" w:color="auto"/>
              <w:left w:val="single" w:sz="4" w:space="0" w:color="auto"/>
              <w:bottom w:val="single" w:sz="4" w:space="0" w:color="auto"/>
              <w:right w:val="single" w:sz="4" w:space="0" w:color="auto"/>
            </w:tcBorders>
          </w:tcPr>
          <w:p w14:paraId="56CD9C13" w14:textId="77777777" w:rsidR="005477A0" w:rsidRPr="00B24CB8" w:rsidRDefault="005477A0" w:rsidP="005477A0">
            <w:pPr>
              <w:spacing w:line="256" w:lineRule="auto"/>
              <w:jc w:val="center"/>
              <w:rPr>
                <w:szCs w:val="28"/>
                <w:lang w:val="uk-UA"/>
              </w:rPr>
            </w:pPr>
            <w:r w:rsidRPr="00B24CB8">
              <w:rPr>
                <w:szCs w:val="28"/>
                <w:lang w:val="uk-UA"/>
              </w:rPr>
              <w:t>37,4</w:t>
            </w:r>
          </w:p>
        </w:tc>
      </w:tr>
      <w:tr w:rsidR="005477A0" w:rsidRPr="00B24CB8" w14:paraId="71854071"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2025DFAF" w14:textId="77777777" w:rsidR="005477A0" w:rsidRPr="00B24CB8" w:rsidRDefault="005477A0" w:rsidP="005477A0">
            <w:pPr>
              <w:spacing w:line="256" w:lineRule="auto"/>
              <w:jc w:val="center"/>
              <w:rPr>
                <w:szCs w:val="28"/>
                <w:lang w:val="uk-UA"/>
              </w:rPr>
            </w:pPr>
            <w:r w:rsidRPr="00B24CB8">
              <w:rPr>
                <w:szCs w:val="28"/>
                <w:lang w:val="uk-UA"/>
              </w:rPr>
              <w:t>1.2.5</w:t>
            </w:r>
          </w:p>
        </w:tc>
        <w:tc>
          <w:tcPr>
            <w:tcW w:w="5245" w:type="dxa"/>
            <w:tcBorders>
              <w:top w:val="single" w:sz="4" w:space="0" w:color="auto"/>
              <w:left w:val="single" w:sz="4" w:space="0" w:color="auto"/>
              <w:bottom w:val="single" w:sz="4" w:space="0" w:color="auto"/>
              <w:right w:val="single" w:sz="4" w:space="0" w:color="auto"/>
            </w:tcBorders>
            <w:hideMark/>
          </w:tcPr>
          <w:p w14:paraId="6802FA9D" w14:textId="77777777" w:rsidR="005477A0" w:rsidRPr="00B24CB8" w:rsidRDefault="005477A0" w:rsidP="005477A0">
            <w:pPr>
              <w:spacing w:line="256" w:lineRule="auto"/>
              <w:rPr>
                <w:szCs w:val="28"/>
                <w:lang w:val="uk-UA"/>
              </w:rPr>
            </w:pPr>
            <w:r w:rsidRPr="00B24CB8">
              <w:rPr>
                <w:szCs w:val="28"/>
                <w:lang w:val="uk-UA"/>
              </w:rPr>
              <w:t>Списання бібліотечного фонду, тис. прим.</w:t>
            </w:r>
          </w:p>
        </w:tc>
        <w:tc>
          <w:tcPr>
            <w:tcW w:w="2268" w:type="dxa"/>
            <w:tcBorders>
              <w:top w:val="single" w:sz="4" w:space="0" w:color="auto"/>
              <w:left w:val="single" w:sz="4" w:space="0" w:color="auto"/>
              <w:bottom w:val="single" w:sz="4" w:space="0" w:color="auto"/>
              <w:right w:val="single" w:sz="4" w:space="0" w:color="auto"/>
            </w:tcBorders>
          </w:tcPr>
          <w:p w14:paraId="55554229" w14:textId="77777777" w:rsidR="005477A0" w:rsidRPr="00B24CB8" w:rsidRDefault="005477A0" w:rsidP="005477A0">
            <w:pPr>
              <w:spacing w:line="256" w:lineRule="auto"/>
              <w:jc w:val="center"/>
              <w:rPr>
                <w:szCs w:val="28"/>
                <w:lang w:val="uk-UA"/>
              </w:rPr>
            </w:pPr>
            <w:r w:rsidRPr="00B24CB8">
              <w:rPr>
                <w:szCs w:val="28"/>
                <w:lang w:val="uk-UA"/>
              </w:rPr>
              <w:t>1220</w:t>
            </w:r>
          </w:p>
        </w:tc>
        <w:tc>
          <w:tcPr>
            <w:tcW w:w="1134" w:type="dxa"/>
            <w:tcBorders>
              <w:top w:val="single" w:sz="4" w:space="0" w:color="auto"/>
              <w:left w:val="single" w:sz="4" w:space="0" w:color="auto"/>
              <w:bottom w:val="single" w:sz="4" w:space="0" w:color="auto"/>
              <w:right w:val="single" w:sz="4" w:space="0" w:color="auto"/>
            </w:tcBorders>
          </w:tcPr>
          <w:p w14:paraId="42D7F2AA" w14:textId="77777777" w:rsidR="005477A0" w:rsidRPr="00B24CB8" w:rsidRDefault="005477A0" w:rsidP="005477A0">
            <w:pPr>
              <w:spacing w:line="256" w:lineRule="auto"/>
              <w:jc w:val="center"/>
              <w:rPr>
                <w:szCs w:val="28"/>
                <w:lang w:val="uk-UA"/>
              </w:rPr>
            </w:pPr>
            <w:r w:rsidRPr="00B24CB8">
              <w:rPr>
                <w:szCs w:val="28"/>
                <w:lang w:val="uk-UA"/>
              </w:rPr>
              <w:t>1220</w:t>
            </w:r>
          </w:p>
        </w:tc>
      </w:tr>
      <w:tr w:rsidR="005477A0" w:rsidRPr="00B24CB8" w14:paraId="451E4618"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20062357" w14:textId="77777777" w:rsidR="005477A0" w:rsidRPr="00B24CB8" w:rsidRDefault="005477A0" w:rsidP="005477A0">
            <w:pPr>
              <w:spacing w:line="256" w:lineRule="auto"/>
              <w:jc w:val="center"/>
              <w:rPr>
                <w:szCs w:val="28"/>
                <w:lang w:val="uk-UA"/>
              </w:rPr>
            </w:pPr>
            <w:r w:rsidRPr="00B24CB8">
              <w:rPr>
                <w:szCs w:val="28"/>
                <w:lang w:val="uk-UA"/>
              </w:rPr>
              <w:t>1.2.6</w:t>
            </w:r>
          </w:p>
        </w:tc>
        <w:tc>
          <w:tcPr>
            <w:tcW w:w="5245" w:type="dxa"/>
            <w:tcBorders>
              <w:top w:val="single" w:sz="4" w:space="0" w:color="auto"/>
              <w:left w:val="single" w:sz="4" w:space="0" w:color="auto"/>
              <w:bottom w:val="single" w:sz="4" w:space="0" w:color="auto"/>
              <w:right w:val="single" w:sz="4" w:space="0" w:color="auto"/>
            </w:tcBorders>
            <w:hideMark/>
          </w:tcPr>
          <w:p w14:paraId="268696DA" w14:textId="77777777" w:rsidR="005477A0" w:rsidRPr="00B24CB8" w:rsidRDefault="005477A0" w:rsidP="005477A0">
            <w:pPr>
              <w:spacing w:line="256" w:lineRule="auto"/>
              <w:rPr>
                <w:szCs w:val="28"/>
                <w:lang w:val="uk-UA"/>
              </w:rPr>
            </w:pPr>
            <w:r w:rsidRPr="00B24CB8">
              <w:rPr>
                <w:szCs w:val="28"/>
                <w:lang w:val="uk-UA"/>
              </w:rPr>
              <w:t>Списання бібліотечного фонду тис. грн.</w:t>
            </w:r>
          </w:p>
        </w:tc>
        <w:tc>
          <w:tcPr>
            <w:tcW w:w="2268" w:type="dxa"/>
            <w:tcBorders>
              <w:top w:val="single" w:sz="4" w:space="0" w:color="auto"/>
              <w:left w:val="single" w:sz="4" w:space="0" w:color="auto"/>
              <w:bottom w:val="single" w:sz="4" w:space="0" w:color="auto"/>
              <w:right w:val="single" w:sz="4" w:space="0" w:color="auto"/>
            </w:tcBorders>
          </w:tcPr>
          <w:p w14:paraId="1455DF4C" w14:textId="77777777" w:rsidR="005477A0" w:rsidRPr="00B24CB8" w:rsidRDefault="005477A0" w:rsidP="005477A0">
            <w:pPr>
              <w:spacing w:line="256" w:lineRule="auto"/>
              <w:jc w:val="center"/>
              <w:rPr>
                <w:szCs w:val="28"/>
                <w:lang w:val="uk-UA"/>
              </w:rPr>
            </w:pPr>
            <w:r w:rsidRPr="00B24CB8">
              <w:rPr>
                <w:szCs w:val="28"/>
                <w:lang w:val="uk-UA"/>
              </w:rPr>
              <w:t>10</w:t>
            </w:r>
          </w:p>
        </w:tc>
        <w:tc>
          <w:tcPr>
            <w:tcW w:w="1134" w:type="dxa"/>
            <w:tcBorders>
              <w:top w:val="single" w:sz="4" w:space="0" w:color="auto"/>
              <w:left w:val="single" w:sz="4" w:space="0" w:color="auto"/>
              <w:bottom w:val="single" w:sz="4" w:space="0" w:color="auto"/>
              <w:right w:val="single" w:sz="4" w:space="0" w:color="auto"/>
            </w:tcBorders>
          </w:tcPr>
          <w:p w14:paraId="3D641FA1" w14:textId="77777777" w:rsidR="005477A0" w:rsidRPr="00B24CB8" w:rsidRDefault="005477A0" w:rsidP="005477A0">
            <w:pPr>
              <w:spacing w:line="256" w:lineRule="auto"/>
              <w:jc w:val="center"/>
              <w:rPr>
                <w:szCs w:val="28"/>
                <w:lang w:val="uk-UA"/>
              </w:rPr>
            </w:pPr>
            <w:r w:rsidRPr="00B24CB8">
              <w:rPr>
                <w:szCs w:val="28"/>
                <w:lang w:val="uk-UA"/>
              </w:rPr>
              <w:t>10</w:t>
            </w:r>
          </w:p>
        </w:tc>
      </w:tr>
      <w:tr w:rsidR="005477A0" w:rsidRPr="00B24CB8" w14:paraId="2938FFD3"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3573E20F" w14:textId="77777777" w:rsidR="005477A0" w:rsidRPr="00B24CB8" w:rsidRDefault="005477A0" w:rsidP="005477A0">
            <w:pPr>
              <w:spacing w:line="256" w:lineRule="auto"/>
              <w:jc w:val="center"/>
              <w:rPr>
                <w:szCs w:val="28"/>
                <w:lang w:val="uk-UA"/>
              </w:rPr>
            </w:pPr>
            <w:r w:rsidRPr="00B24CB8">
              <w:rPr>
                <w:szCs w:val="28"/>
                <w:lang w:val="uk-UA"/>
              </w:rPr>
              <w:t>1.2.7</w:t>
            </w:r>
          </w:p>
        </w:tc>
        <w:tc>
          <w:tcPr>
            <w:tcW w:w="5245" w:type="dxa"/>
            <w:tcBorders>
              <w:top w:val="single" w:sz="4" w:space="0" w:color="auto"/>
              <w:left w:val="single" w:sz="4" w:space="0" w:color="auto"/>
              <w:bottom w:val="single" w:sz="4" w:space="0" w:color="auto"/>
              <w:right w:val="single" w:sz="4" w:space="0" w:color="auto"/>
            </w:tcBorders>
            <w:hideMark/>
          </w:tcPr>
          <w:p w14:paraId="39B41D09" w14:textId="77777777" w:rsidR="005477A0" w:rsidRPr="00B24CB8" w:rsidRDefault="005477A0" w:rsidP="005477A0">
            <w:pPr>
              <w:spacing w:line="256" w:lineRule="auto"/>
              <w:rPr>
                <w:szCs w:val="28"/>
                <w:lang w:val="uk-UA"/>
              </w:rPr>
            </w:pPr>
            <w:r w:rsidRPr="00B24CB8">
              <w:rPr>
                <w:szCs w:val="28"/>
                <w:lang w:val="uk-UA"/>
              </w:rPr>
              <w:t xml:space="preserve">кількість книговидач, тис. </w:t>
            </w:r>
            <w:proofErr w:type="spellStart"/>
            <w:r w:rsidRPr="00B24CB8">
              <w:rPr>
                <w:szCs w:val="28"/>
                <w:lang w:val="uk-UA"/>
              </w:rPr>
              <w:t>екз</w:t>
            </w:r>
            <w:proofErr w:type="spellEnd"/>
            <w:r w:rsidRPr="00B24CB8">
              <w:rPr>
                <w:szCs w:val="28"/>
                <w:lang w:val="uk-UA"/>
              </w:rPr>
              <w:t>.</w:t>
            </w:r>
          </w:p>
        </w:tc>
        <w:tc>
          <w:tcPr>
            <w:tcW w:w="2268" w:type="dxa"/>
            <w:tcBorders>
              <w:top w:val="single" w:sz="4" w:space="0" w:color="auto"/>
              <w:left w:val="single" w:sz="4" w:space="0" w:color="auto"/>
              <w:bottom w:val="single" w:sz="4" w:space="0" w:color="auto"/>
              <w:right w:val="single" w:sz="4" w:space="0" w:color="auto"/>
            </w:tcBorders>
          </w:tcPr>
          <w:p w14:paraId="4DCAB5F7" w14:textId="77777777" w:rsidR="005477A0" w:rsidRPr="00B24CB8" w:rsidRDefault="005477A0" w:rsidP="005477A0">
            <w:pPr>
              <w:spacing w:line="256" w:lineRule="auto"/>
              <w:jc w:val="center"/>
              <w:rPr>
                <w:szCs w:val="28"/>
                <w:lang w:val="uk-UA"/>
              </w:rPr>
            </w:pPr>
            <w:r w:rsidRPr="00B24CB8">
              <w:rPr>
                <w:szCs w:val="28"/>
                <w:lang w:val="uk-UA"/>
              </w:rPr>
              <w:t>15</w:t>
            </w:r>
          </w:p>
        </w:tc>
        <w:tc>
          <w:tcPr>
            <w:tcW w:w="1134" w:type="dxa"/>
            <w:tcBorders>
              <w:top w:val="single" w:sz="4" w:space="0" w:color="auto"/>
              <w:left w:val="single" w:sz="4" w:space="0" w:color="auto"/>
              <w:bottom w:val="single" w:sz="4" w:space="0" w:color="auto"/>
              <w:right w:val="single" w:sz="4" w:space="0" w:color="auto"/>
            </w:tcBorders>
          </w:tcPr>
          <w:p w14:paraId="74B39A72" w14:textId="77777777" w:rsidR="005477A0" w:rsidRPr="00B24CB8" w:rsidRDefault="005477A0" w:rsidP="005477A0">
            <w:pPr>
              <w:spacing w:line="256" w:lineRule="auto"/>
              <w:jc w:val="center"/>
              <w:rPr>
                <w:szCs w:val="28"/>
                <w:lang w:val="uk-UA"/>
              </w:rPr>
            </w:pPr>
            <w:r w:rsidRPr="00B24CB8">
              <w:rPr>
                <w:szCs w:val="28"/>
                <w:lang w:val="uk-UA"/>
              </w:rPr>
              <w:t>16</w:t>
            </w:r>
          </w:p>
        </w:tc>
      </w:tr>
      <w:tr w:rsidR="005477A0" w:rsidRPr="00B24CB8" w14:paraId="5139B360"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0ABB1799" w14:textId="77777777" w:rsidR="005477A0" w:rsidRPr="00B24CB8" w:rsidRDefault="005477A0" w:rsidP="005477A0">
            <w:pPr>
              <w:spacing w:line="256" w:lineRule="auto"/>
              <w:jc w:val="center"/>
              <w:rPr>
                <w:szCs w:val="28"/>
                <w:lang w:val="uk-UA"/>
              </w:rPr>
            </w:pPr>
            <w:r w:rsidRPr="00B24CB8">
              <w:rPr>
                <w:szCs w:val="28"/>
                <w:lang w:val="uk-UA"/>
              </w:rPr>
              <w:t>1.3</w:t>
            </w:r>
          </w:p>
        </w:tc>
        <w:tc>
          <w:tcPr>
            <w:tcW w:w="5245" w:type="dxa"/>
            <w:tcBorders>
              <w:top w:val="single" w:sz="4" w:space="0" w:color="auto"/>
              <w:left w:val="single" w:sz="4" w:space="0" w:color="auto"/>
              <w:bottom w:val="single" w:sz="4" w:space="0" w:color="auto"/>
              <w:right w:val="single" w:sz="4" w:space="0" w:color="auto"/>
            </w:tcBorders>
            <w:hideMark/>
          </w:tcPr>
          <w:p w14:paraId="4685092C" w14:textId="77777777" w:rsidR="005477A0" w:rsidRPr="00B24CB8" w:rsidRDefault="005477A0" w:rsidP="005477A0">
            <w:pPr>
              <w:spacing w:line="256" w:lineRule="auto"/>
              <w:rPr>
                <w:b/>
                <w:szCs w:val="28"/>
                <w:lang w:val="uk-UA"/>
              </w:rPr>
            </w:pPr>
            <w:r w:rsidRPr="00B24CB8">
              <w:rPr>
                <w:b/>
                <w:szCs w:val="28"/>
                <w:lang w:val="uk-UA"/>
              </w:rPr>
              <w:t>Показники ефективності:</w:t>
            </w:r>
          </w:p>
        </w:tc>
        <w:tc>
          <w:tcPr>
            <w:tcW w:w="2268" w:type="dxa"/>
            <w:tcBorders>
              <w:top w:val="single" w:sz="4" w:space="0" w:color="auto"/>
              <w:left w:val="single" w:sz="4" w:space="0" w:color="auto"/>
              <w:bottom w:val="single" w:sz="4" w:space="0" w:color="auto"/>
              <w:right w:val="single" w:sz="4" w:space="0" w:color="auto"/>
            </w:tcBorders>
          </w:tcPr>
          <w:p w14:paraId="78BDA67C" w14:textId="77777777" w:rsidR="005477A0" w:rsidRPr="00B24CB8" w:rsidRDefault="005477A0" w:rsidP="005477A0">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1EA8EA85" w14:textId="77777777" w:rsidR="005477A0" w:rsidRPr="00B24CB8" w:rsidRDefault="005477A0" w:rsidP="005477A0">
            <w:pPr>
              <w:spacing w:line="256" w:lineRule="auto"/>
              <w:jc w:val="center"/>
              <w:rPr>
                <w:b/>
                <w:szCs w:val="28"/>
                <w:lang w:val="uk-UA"/>
              </w:rPr>
            </w:pPr>
          </w:p>
        </w:tc>
      </w:tr>
      <w:tr w:rsidR="005477A0" w:rsidRPr="00B24CB8" w14:paraId="1612087B"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2DA35985" w14:textId="77777777" w:rsidR="005477A0" w:rsidRPr="00B24CB8" w:rsidRDefault="005477A0" w:rsidP="005477A0">
            <w:pPr>
              <w:spacing w:line="256" w:lineRule="auto"/>
              <w:jc w:val="center"/>
              <w:rPr>
                <w:szCs w:val="28"/>
                <w:lang w:val="uk-UA"/>
              </w:rPr>
            </w:pPr>
            <w:r w:rsidRPr="00B24CB8">
              <w:rPr>
                <w:szCs w:val="28"/>
                <w:lang w:val="uk-UA"/>
              </w:rPr>
              <w:t>1.3.1</w:t>
            </w:r>
          </w:p>
        </w:tc>
        <w:tc>
          <w:tcPr>
            <w:tcW w:w="5245" w:type="dxa"/>
            <w:tcBorders>
              <w:top w:val="single" w:sz="4" w:space="0" w:color="auto"/>
              <w:left w:val="single" w:sz="4" w:space="0" w:color="auto"/>
              <w:bottom w:val="single" w:sz="4" w:space="0" w:color="auto"/>
              <w:right w:val="single" w:sz="4" w:space="0" w:color="auto"/>
            </w:tcBorders>
            <w:hideMark/>
          </w:tcPr>
          <w:p w14:paraId="6EAE0F84" w14:textId="77777777" w:rsidR="005477A0" w:rsidRPr="00B24CB8" w:rsidRDefault="005477A0" w:rsidP="005477A0">
            <w:pPr>
              <w:spacing w:line="256" w:lineRule="auto"/>
              <w:rPr>
                <w:szCs w:val="28"/>
                <w:lang w:val="uk-UA"/>
              </w:rPr>
            </w:pPr>
            <w:r w:rsidRPr="00B24CB8">
              <w:rPr>
                <w:szCs w:val="28"/>
                <w:lang w:val="uk-UA"/>
              </w:rPr>
              <w:t>кількість книговидач на одного працівника (ставку), од.</w:t>
            </w:r>
          </w:p>
        </w:tc>
        <w:tc>
          <w:tcPr>
            <w:tcW w:w="2268" w:type="dxa"/>
            <w:tcBorders>
              <w:top w:val="single" w:sz="4" w:space="0" w:color="auto"/>
              <w:left w:val="single" w:sz="4" w:space="0" w:color="auto"/>
              <w:bottom w:val="single" w:sz="4" w:space="0" w:color="auto"/>
              <w:right w:val="single" w:sz="4" w:space="0" w:color="auto"/>
            </w:tcBorders>
          </w:tcPr>
          <w:p w14:paraId="269630BE" w14:textId="77777777" w:rsidR="005477A0" w:rsidRPr="00B24CB8" w:rsidRDefault="005477A0" w:rsidP="005477A0">
            <w:pPr>
              <w:spacing w:line="256" w:lineRule="auto"/>
              <w:jc w:val="center"/>
              <w:rPr>
                <w:szCs w:val="28"/>
                <w:lang w:val="uk-UA"/>
              </w:rPr>
            </w:pPr>
            <w:r w:rsidRPr="00B24CB8">
              <w:rPr>
                <w:szCs w:val="28"/>
                <w:lang w:val="uk-UA"/>
              </w:rPr>
              <w:t>3000</w:t>
            </w:r>
          </w:p>
        </w:tc>
        <w:tc>
          <w:tcPr>
            <w:tcW w:w="1134" w:type="dxa"/>
            <w:tcBorders>
              <w:top w:val="single" w:sz="4" w:space="0" w:color="auto"/>
              <w:left w:val="single" w:sz="4" w:space="0" w:color="auto"/>
              <w:bottom w:val="single" w:sz="4" w:space="0" w:color="auto"/>
              <w:right w:val="single" w:sz="4" w:space="0" w:color="auto"/>
            </w:tcBorders>
          </w:tcPr>
          <w:p w14:paraId="6AD8B12D" w14:textId="77777777" w:rsidR="005477A0" w:rsidRPr="00B24CB8" w:rsidRDefault="005477A0" w:rsidP="005477A0">
            <w:pPr>
              <w:spacing w:line="256" w:lineRule="auto"/>
              <w:jc w:val="center"/>
              <w:rPr>
                <w:szCs w:val="28"/>
                <w:lang w:val="uk-UA"/>
              </w:rPr>
            </w:pPr>
            <w:r w:rsidRPr="00B24CB8">
              <w:rPr>
                <w:szCs w:val="28"/>
                <w:lang w:val="uk-UA"/>
              </w:rPr>
              <w:t>3200</w:t>
            </w:r>
          </w:p>
        </w:tc>
      </w:tr>
      <w:tr w:rsidR="005477A0" w:rsidRPr="00B24CB8" w14:paraId="28432A1E"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4CDC1759" w14:textId="77777777" w:rsidR="005477A0" w:rsidRPr="00B24CB8" w:rsidRDefault="005477A0" w:rsidP="005477A0">
            <w:pPr>
              <w:spacing w:line="256" w:lineRule="auto"/>
              <w:jc w:val="center"/>
              <w:rPr>
                <w:szCs w:val="28"/>
                <w:lang w:val="uk-UA"/>
              </w:rPr>
            </w:pPr>
            <w:r w:rsidRPr="00B24CB8">
              <w:rPr>
                <w:szCs w:val="28"/>
                <w:lang w:val="uk-UA"/>
              </w:rPr>
              <w:t>1.3.2</w:t>
            </w:r>
          </w:p>
        </w:tc>
        <w:tc>
          <w:tcPr>
            <w:tcW w:w="5245" w:type="dxa"/>
            <w:tcBorders>
              <w:top w:val="single" w:sz="4" w:space="0" w:color="auto"/>
              <w:left w:val="single" w:sz="4" w:space="0" w:color="auto"/>
              <w:bottom w:val="single" w:sz="4" w:space="0" w:color="auto"/>
              <w:right w:val="single" w:sz="4" w:space="0" w:color="auto"/>
            </w:tcBorders>
            <w:hideMark/>
          </w:tcPr>
          <w:p w14:paraId="327881CE" w14:textId="77777777" w:rsidR="005477A0" w:rsidRPr="00B24CB8" w:rsidRDefault="005477A0" w:rsidP="005477A0">
            <w:pPr>
              <w:spacing w:line="256" w:lineRule="auto"/>
              <w:rPr>
                <w:szCs w:val="28"/>
                <w:lang w:val="uk-UA"/>
              </w:rPr>
            </w:pPr>
            <w:r w:rsidRPr="00B24CB8">
              <w:rPr>
                <w:szCs w:val="28"/>
                <w:lang w:val="uk-UA"/>
              </w:rPr>
              <w:t>середні затрати на обслуговування одного читача, грн</w:t>
            </w:r>
          </w:p>
        </w:tc>
        <w:tc>
          <w:tcPr>
            <w:tcW w:w="2268" w:type="dxa"/>
            <w:tcBorders>
              <w:top w:val="single" w:sz="4" w:space="0" w:color="auto"/>
              <w:left w:val="single" w:sz="4" w:space="0" w:color="auto"/>
              <w:bottom w:val="single" w:sz="4" w:space="0" w:color="auto"/>
              <w:right w:val="single" w:sz="4" w:space="0" w:color="auto"/>
            </w:tcBorders>
          </w:tcPr>
          <w:p w14:paraId="541898D2" w14:textId="77777777" w:rsidR="005477A0" w:rsidRPr="00B24CB8" w:rsidRDefault="005477A0" w:rsidP="005477A0">
            <w:pPr>
              <w:spacing w:line="256" w:lineRule="auto"/>
              <w:jc w:val="center"/>
              <w:rPr>
                <w:szCs w:val="28"/>
                <w:lang w:val="uk-UA"/>
              </w:rPr>
            </w:pPr>
            <w:r w:rsidRPr="00B24CB8">
              <w:rPr>
                <w:szCs w:val="28"/>
                <w:lang w:val="uk-UA"/>
              </w:rPr>
              <w:t>600</w:t>
            </w:r>
          </w:p>
        </w:tc>
        <w:tc>
          <w:tcPr>
            <w:tcW w:w="1134" w:type="dxa"/>
            <w:tcBorders>
              <w:top w:val="single" w:sz="4" w:space="0" w:color="auto"/>
              <w:left w:val="single" w:sz="4" w:space="0" w:color="auto"/>
              <w:bottom w:val="single" w:sz="4" w:space="0" w:color="auto"/>
              <w:right w:val="single" w:sz="4" w:space="0" w:color="auto"/>
            </w:tcBorders>
          </w:tcPr>
          <w:p w14:paraId="4EAB9A16" w14:textId="77777777" w:rsidR="005477A0" w:rsidRPr="00B24CB8" w:rsidRDefault="005477A0" w:rsidP="005477A0">
            <w:pPr>
              <w:spacing w:line="256" w:lineRule="auto"/>
              <w:jc w:val="center"/>
              <w:rPr>
                <w:szCs w:val="28"/>
                <w:lang w:val="uk-UA"/>
              </w:rPr>
            </w:pPr>
            <w:r w:rsidRPr="00B24CB8">
              <w:rPr>
                <w:szCs w:val="28"/>
                <w:lang w:val="uk-UA"/>
              </w:rPr>
              <w:t>600</w:t>
            </w:r>
          </w:p>
        </w:tc>
      </w:tr>
      <w:tr w:rsidR="005477A0" w:rsidRPr="00B24CB8" w14:paraId="3237365E"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33B3787F" w14:textId="77777777" w:rsidR="005477A0" w:rsidRPr="00B24CB8" w:rsidRDefault="005477A0" w:rsidP="005477A0">
            <w:pPr>
              <w:spacing w:line="256" w:lineRule="auto"/>
              <w:jc w:val="center"/>
              <w:rPr>
                <w:szCs w:val="28"/>
                <w:lang w:val="uk-UA"/>
              </w:rPr>
            </w:pPr>
            <w:r w:rsidRPr="00B24CB8">
              <w:rPr>
                <w:szCs w:val="28"/>
                <w:lang w:val="uk-UA"/>
              </w:rPr>
              <w:t>1.3.3</w:t>
            </w:r>
          </w:p>
        </w:tc>
        <w:tc>
          <w:tcPr>
            <w:tcW w:w="5245" w:type="dxa"/>
            <w:tcBorders>
              <w:top w:val="single" w:sz="4" w:space="0" w:color="auto"/>
              <w:left w:val="single" w:sz="4" w:space="0" w:color="auto"/>
              <w:bottom w:val="single" w:sz="4" w:space="0" w:color="auto"/>
              <w:right w:val="single" w:sz="4" w:space="0" w:color="auto"/>
            </w:tcBorders>
            <w:hideMark/>
          </w:tcPr>
          <w:p w14:paraId="07227170" w14:textId="77777777" w:rsidR="005477A0" w:rsidRPr="00B24CB8" w:rsidRDefault="005477A0" w:rsidP="005477A0">
            <w:pPr>
              <w:spacing w:line="256" w:lineRule="auto"/>
              <w:rPr>
                <w:szCs w:val="28"/>
                <w:lang w:val="uk-UA"/>
              </w:rPr>
            </w:pPr>
            <w:r w:rsidRPr="00B24CB8">
              <w:rPr>
                <w:szCs w:val="28"/>
                <w:lang w:val="uk-UA"/>
              </w:rPr>
              <w:t>середні затрати на придбання одного примірника книжок</w:t>
            </w:r>
          </w:p>
        </w:tc>
        <w:tc>
          <w:tcPr>
            <w:tcW w:w="2268" w:type="dxa"/>
            <w:tcBorders>
              <w:top w:val="single" w:sz="4" w:space="0" w:color="auto"/>
              <w:left w:val="single" w:sz="4" w:space="0" w:color="auto"/>
              <w:bottom w:val="single" w:sz="4" w:space="0" w:color="auto"/>
              <w:right w:val="single" w:sz="4" w:space="0" w:color="auto"/>
            </w:tcBorders>
          </w:tcPr>
          <w:p w14:paraId="4F668C3C" w14:textId="77777777" w:rsidR="005477A0" w:rsidRPr="00B24CB8" w:rsidRDefault="005477A0" w:rsidP="005477A0">
            <w:pPr>
              <w:spacing w:line="256" w:lineRule="auto"/>
              <w:jc w:val="center"/>
              <w:rPr>
                <w:szCs w:val="28"/>
                <w:lang w:val="uk-UA"/>
              </w:rPr>
            </w:pPr>
            <w:r w:rsidRPr="00B24CB8">
              <w:rPr>
                <w:szCs w:val="28"/>
                <w:lang w:val="uk-UA"/>
              </w:rPr>
              <w:t>125</w:t>
            </w:r>
          </w:p>
        </w:tc>
        <w:tc>
          <w:tcPr>
            <w:tcW w:w="1134" w:type="dxa"/>
            <w:tcBorders>
              <w:top w:val="single" w:sz="4" w:space="0" w:color="auto"/>
              <w:left w:val="single" w:sz="4" w:space="0" w:color="auto"/>
              <w:bottom w:val="single" w:sz="4" w:space="0" w:color="auto"/>
              <w:right w:val="single" w:sz="4" w:space="0" w:color="auto"/>
            </w:tcBorders>
          </w:tcPr>
          <w:p w14:paraId="2C1EBCA1" w14:textId="77777777" w:rsidR="005477A0" w:rsidRPr="00B24CB8" w:rsidRDefault="005477A0" w:rsidP="005477A0">
            <w:pPr>
              <w:spacing w:line="256" w:lineRule="auto"/>
              <w:jc w:val="center"/>
              <w:rPr>
                <w:szCs w:val="28"/>
                <w:lang w:val="uk-UA"/>
              </w:rPr>
            </w:pPr>
            <w:r w:rsidRPr="00B24CB8">
              <w:rPr>
                <w:szCs w:val="28"/>
                <w:lang w:val="uk-UA"/>
              </w:rPr>
              <w:t>125</w:t>
            </w:r>
          </w:p>
        </w:tc>
      </w:tr>
      <w:tr w:rsidR="00C45B6C" w:rsidRPr="00B24CB8" w14:paraId="5632F591"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0B2D91BD" w14:textId="77777777" w:rsidR="00C45B6C" w:rsidRPr="00B24CB8" w:rsidRDefault="00C45B6C" w:rsidP="00640C84">
            <w:pPr>
              <w:spacing w:line="256" w:lineRule="auto"/>
              <w:jc w:val="center"/>
              <w:rPr>
                <w:szCs w:val="28"/>
                <w:lang w:val="uk-UA"/>
              </w:rPr>
            </w:pPr>
            <w:r w:rsidRPr="00B24CB8">
              <w:rPr>
                <w:szCs w:val="28"/>
                <w:lang w:val="uk-UA"/>
              </w:rPr>
              <w:t>1.4</w:t>
            </w:r>
          </w:p>
        </w:tc>
        <w:tc>
          <w:tcPr>
            <w:tcW w:w="5245" w:type="dxa"/>
            <w:tcBorders>
              <w:top w:val="single" w:sz="4" w:space="0" w:color="auto"/>
              <w:left w:val="single" w:sz="4" w:space="0" w:color="auto"/>
              <w:bottom w:val="single" w:sz="4" w:space="0" w:color="auto"/>
              <w:right w:val="single" w:sz="4" w:space="0" w:color="auto"/>
            </w:tcBorders>
            <w:hideMark/>
          </w:tcPr>
          <w:p w14:paraId="6E3CAE1D" w14:textId="77777777" w:rsidR="00C45B6C" w:rsidRPr="00B24CB8" w:rsidRDefault="00C45B6C" w:rsidP="00640C84">
            <w:pPr>
              <w:spacing w:line="256" w:lineRule="auto"/>
              <w:rPr>
                <w:b/>
                <w:szCs w:val="28"/>
                <w:lang w:val="uk-UA"/>
              </w:rPr>
            </w:pPr>
            <w:r w:rsidRPr="00B24CB8">
              <w:rPr>
                <w:b/>
                <w:szCs w:val="28"/>
                <w:lang w:val="uk-UA"/>
              </w:rPr>
              <w:t>Показники якості</w:t>
            </w:r>
          </w:p>
        </w:tc>
        <w:tc>
          <w:tcPr>
            <w:tcW w:w="2268" w:type="dxa"/>
            <w:tcBorders>
              <w:top w:val="single" w:sz="4" w:space="0" w:color="auto"/>
              <w:left w:val="single" w:sz="4" w:space="0" w:color="auto"/>
              <w:bottom w:val="single" w:sz="4" w:space="0" w:color="auto"/>
              <w:right w:val="single" w:sz="4" w:space="0" w:color="auto"/>
            </w:tcBorders>
          </w:tcPr>
          <w:p w14:paraId="28F0800E" w14:textId="77777777" w:rsidR="00C45B6C" w:rsidRPr="00B24CB8" w:rsidRDefault="00C45B6C" w:rsidP="00640C84">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2D6D53C2" w14:textId="77777777" w:rsidR="00C45B6C" w:rsidRPr="00B24CB8" w:rsidRDefault="00C45B6C" w:rsidP="00640C84">
            <w:pPr>
              <w:spacing w:line="256" w:lineRule="auto"/>
              <w:jc w:val="center"/>
              <w:rPr>
                <w:b/>
                <w:szCs w:val="28"/>
                <w:lang w:val="uk-UA"/>
              </w:rPr>
            </w:pPr>
          </w:p>
        </w:tc>
      </w:tr>
      <w:tr w:rsidR="00C45B6C" w:rsidRPr="00B24CB8" w14:paraId="184C9124"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7C03AF70" w14:textId="77777777" w:rsidR="00C45B6C" w:rsidRPr="00B24CB8" w:rsidRDefault="00C45B6C" w:rsidP="00904A40">
            <w:pPr>
              <w:spacing w:line="256" w:lineRule="auto"/>
              <w:jc w:val="center"/>
              <w:rPr>
                <w:szCs w:val="28"/>
                <w:lang w:val="uk-UA"/>
              </w:rPr>
            </w:pPr>
            <w:r w:rsidRPr="00B24CB8">
              <w:rPr>
                <w:szCs w:val="28"/>
                <w:lang w:val="uk-UA"/>
              </w:rPr>
              <w:t>1.4.1</w:t>
            </w:r>
          </w:p>
        </w:tc>
        <w:tc>
          <w:tcPr>
            <w:tcW w:w="5245" w:type="dxa"/>
            <w:tcBorders>
              <w:top w:val="single" w:sz="4" w:space="0" w:color="auto"/>
              <w:left w:val="single" w:sz="4" w:space="0" w:color="auto"/>
              <w:bottom w:val="single" w:sz="4" w:space="0" w:color="auto"/>
              <w:right w:val="single" w:sz="4" w:space="0" w:color="auto"/>
            </w:tcBorders>
            <w:hideMark/>
          </w:tcPr>
          <w:p w14:paraId="346E4DE1" w14:textId="77777777" w:rsidR="00C45B6C" w:rsidRPr="00B24CB8" w:rsidRDefault="00C45B6C" w:rsidP="00640C84">
            <w:pPr>
              <w:spacing w:line="256" w:lineRule="auto"/>
              <w:rPr>
                <w:szCs w:val="28"/>
                <w:lang w:val="uk-UA"/>
              </w:rPr>
            </w:pPr>
            <w:r w:rsidRPr="00B24CB8">
              <w:rPr>
                <w:szCs w:val="28"/>
                <w:lang w:val="uk-UA"/>
              </w:rPr>
              <w:t>Динаміка поповнення бібліотечного фонду у плановому періоді відповідно до фактичного показника попереднього періоду</w:t>
            </w:r>
          </w:p>
        </w:tc>
        <w:tc>
          <w:tcPr>
            <w:tcW w:w="2268" w:type="dxa"/>
            <w:tcBorders>
              <w:top w:val="single" w:sz="4" w:space="0" w:color="auto"/>
              <w:left w:val="single" w:sz="4" w:space="0" w:color="auto"/>
              <w:bottom w:val="single" w:sz="4" w:space="0" w:color="auto"/>
              <w:right w:val="single" w:sz="4" w:space="0" w:color="auto"/>
            </w:tcBorders>
          </w:tcPr>
          <w:p w14:paraId="06AE83B0" w14:textId="77777777" w:rsidR="00C45B6C" w:rsidRPr="00B24CB8" w:rsidRDefault="00F36610" w:rsidP="00640C84">
            <w:pPr>
              <w:spacing w:line="256" w:lineRule="auto"/>
              <w:jc w:val="center"/>
              <w:rPr>
                <w:szCs w:val="28"/>
                <w:lang w:val="uk-UA"/>
              </w:rPr>
            </w:pPr>
            <w:r w:rsidRPr="00B24CB8">
              <w:rPr>
                <w:szCs w:val="28"/>
                <w:lang w:val="uk-UA"/>
              </w:rPr>
              <w:t>8</w:t>
            </w:r>
            <w:r w:rsidR="00C45B6C" w:rsidRPr="00B24CB8">
              <w:rPr>
                <w:szCs w:val="28"/>
                <w:lang w:val="uk-UA"/>
              </w:rPr>
              <w:t>%</w:t>
            </w:r>
          </w:p>
        </w:tc>
        <w:tc>
          <w:tcPr>
            <w:tcW w:w="1134" w:type="dxa"/>
            <w:tcBorders>
              <w:top w:val="single" w:sz="4" w:space="0" w:color="auto"/>
              <w:left w:val="single" w:sz="4" w:space="0" w:color="auto"/>
              <w:bottom w:val="single" w:sz="4" w:space="0" w:color="auto"/>
              <w:right w:val="single" w:sz="4" w:space="0" w:color="auto"/>
            </w:tcBorders>
            <w:hideMark/>
          </w:tcPr>
          <w:p w14:paraId="6FFEAD55" w14:textId="77777777" w:rsidR="00C45B6C" w:rsidRPr="00B24CB8" w:rsidRDefault="005477A0" w:rsidP="003E54F9">
            <w:pPr>
              <w:spacing w:line="256" w:lineRule="auto"/>
              <w:jc w:val="center"/>
              <w:rPr>
                <w:szCs w:val="28"/>
                <w:lang w:val="uk-UA"/>
              </w:rPr>
            </w:pPr>
            <w:r w:rsidRPr="00B24CB8">
              <w:rPr>
                <w:szCs w:val="28"/>
                <w:lang w:val="uk-UA"/>
              </w:rPr>
              <w:t>10</w:t>
            </w:r>
            <w:r w:rsidR="00C45B6C" w:rsidRPr="00B24CB8">
              <w:rPr>
                <w:szCs w:val="28"/>
                <w:lang w:val="uk-UA"/>
              </w:rPr>
              <w:t>%</w:t>
            </w:r>
          </w:p>
        </w:tc>
      </w:tr>
      <w:tr w:rsidR="00C45B6C" w:rsidRPr="00B24CB8" w14:paraId="4E03E9FD"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4C68BDE9" w14:textId="77777777" w:rsidR="00C45B6C" w:rsidRPr="00B24CB8" w:rsidRDefault="00C45B6C" w:rsidP="00640C84">
            <w:pPr>
              <w:spacing w:line="256" w:lineRule="auto"/>
              <w:jc w:val="center"/>
              <w:rPr>
                <w:szCs w:val="28"/>
                <w:lang w:val="uk-UA"/>
              </w:rPr>
            </w:pPr>
            <w:r w:rsidRPr="00B24CB8">
              <w:rPr>
                <w:szCs w:val="28"/>
                <w:lang w:val="uk-UA"/>
              </w:rPr>
              <w:t>1.4.2</w:t>
            </w:r>
          </w:p>
        </w:tc>
        <w:tc>
          <w:tcPr>
            <w:tcW w:w="5245" w:type="dxa"/>
            <w:tcBorders>
              <w:top w:val="single" w:sz="4" w:space="0" w:color="auto"/>
              <w:left w:val="single" w:sz="4" w:space="0" w:color="auto"/>
              <w:bottom w:val="single" w:sz="4" w:space="0" w:color="auto"/>
              <w:right w:val="single" w:sz="4" w:space="0" w:color="auto"/>
            </w:tcBorders>
            <w:hideMark/>
          </w:tcPr>
          <w:p w14:paraId="694A7772" w14:textId="77777777" w:rsidR="00C45B6C" w:rsidRPr="00B24CB8" w:rsidRDefault="00C45B6C" w:rsidP="00640C84">
            <w:pPr>
              <w:spacing w:line="256" w:lineRule="auto"/>
              <w:rPr>
                <w:szCs w:val="28"/>
                <w:lang w:val="uk-UA"/>
              </w:rPr>
            </w:pPr>
            <w:r w:rsidRPr="00B24CB8">
              <w:rPr>
                <w:szCs w:val="28"/>
                <w:lang w:val="uk-UA"/>
              </w:rPr>
              <w:t>Динаміка зміни кількості книговидач у плановому періоді відповідно до фактичного показника попереднього періоду</w:t>
            </w:r>
          </w:p>
        </w:tc>
        <w:tc>
          <w:tcPr>
            <w:tcW w:w="2268" w:type="dxa"/>
            <w:tcBorders>
              <w:top w:val="single" w:sz="4" w:space="0" w:color="auto"/>
              <w:left w:val="single" w:sz="4" w:space="0" w:color="auto"/>
              <w:bottom w:val="single" w:sz="4" w:space="0" w:color="auto"/>
              <w:right w:val="single" w:sz="4" w:space="0" w:color="auto"/>
            </w:tcBorders>
          </w:tcPr>
          <w:p w14:paraId="68D54E84" w14:textId="77777777" w:rsidR="00C45B6C" w:rsidRPr="00B24CB8" w:rsidRDefault="00C45B6C" w:rsidP="00640C84">
            <w:pPr>
              <w:spacing w:line="256" w:lineRule="auto"/>
              <w:jc w:val="center"/>
              <w:rPr>
                <w:szCs w:val="28"/>
                <w:lang w:val="uk-UA"/>
              </w:rPr>
            </w:pPr>
            <w:r w:rsidRPr="00B24CB8">
              <w:rPr>
                <w:szCs w:val="28"/>
                <w:lang w:val="uk-UA"/>
              </w:rPr>
              <w:t>7%</w:t>
            </w:r>
          </w:p>
        </w:tc>
        <w:tc>
          <w:tcPr>
            <w:tcW w:w="1134" w:type="dxa"/>
            <w:tcBorders>
              <w:top w:val="single" w:sz="4" w:space="0" w:color="auto"/>
              <w:left w:val="single" w:sz="4" w:space="0" w:color="auto"/>
              <w:bottom w:val="single" w:sz="4" w:space="0" w:color="auto"/>
              <w:right w:val="single" w:sz="4" w:space="0" w:color="auto"/>
            </w:tcBorders>
            <w:hideMark/>
          </w:tcPr>
          <w:p w14:paraId="5A3212B1" w14:textId="77777777" w:rsidR="00C45B6C" w:rsidRPr="00B24CB8" w:rsidRDefault="00C45B6C" w:rsidP="00640C84">
            <w:pPr>
              <w:spacing w:line="256" w:lineRule="auto"/>
              <w:rPr>
                <w:szCs w:val="28"/>
                <w:lang w:val="uk-UA"/>
              </w:rPr>
            </w:pPr>
            <w:r w:rsidRPr="00B24CB8">
              <w:rPr>
                <w:szCs w:val="28"/>
                <w:lang w:val="uk-UA"/>
              </w:rPr>
              <w:t>7%</w:t>
            </w:r>
          </w:p>
        </w:tc>
      </w:tr>
      <w:tr w:rsidR="00904A40" w:rsidRPr="00B24CB8" w14:paraId="10404DE7" w14:textId="77777777" w:rsidTr="00904A40">
        <w:trPr>
          <w:trHeight w:val="426"/>
        </w:trPr>
        <w:tc>
          <w:tcPr>
            <w:tcW w:w="987" w:type="dxa"/>
            <w:tcBorders>
              <w:top w:val="single" w:sz="4" w:space="0" w:color="auto"/>
              <w:left w:val="single" w:sz="4" w:space="0" w:color="auto"/>
              <w:bottom w:val="single" w:sz="4" w:space="0" w:color="auto"/>
              <w:right w:val="single" w:sz="4" w:space="0" w:color="auto"/>
            </w:tcBorders>
            <w:hideMark/>
          </w:tcPr>
          <w:p w14:paraId="07347903" w14:textId="77777777" w:rsidR="00904A40" w:rsidRPr="00B24CB8" w:rsidRDefault="00904A40" w:rsidP="00640C84">
            <w:pPr>
              <w:spacing w:line="256" w:lineRule="auto"/>
              <w:jc w:val="center"/>
              <w:rPr>
                <w:szCs w:val="28"/>
                <w:lang w:val="uk-UA"/>
              </w:rPr>
            </w:pPr>
            <w:r w:rsidRPr="00B24CB8">
              <w:rPr>
                <w:szCs w:val="28"/>
                <w:lang w:val="uk-UA"/>
              </w:rPr>
              <w:t>2.</w:t>
            </w:r>
          </w:p>
        </w:tc>
        <w:tc>
          <w:tcPr>
            <w:tcW w:w="8647" w:type="dxa"/>
            <w:gridSpan w:val="3"/>
            <w:tcBorders>
              <w:top w:val="single" w:sz="4" w:space="0" w:color="auto"/>
              <w:left w:val="single" w:sz="4" w:space="0" w:color="auto"/>
              <w:bottom w:val="single" w:sz="4" w:space="0" w:color="auto"/>
              <w:right w:val="single" w:sz="4" w:space="0" w:color="auto"/>
            </w:tcBorders>
            <w:hideMark/>
          </w:tcPr>
          <w:p w14:paraId="0313235D" w14:textId="77777777" w:rsidR="00904A40" w:rsidRPr="00B24CB8" w:rsidRDefault="00904A40" w:rsidP="00640C84">
            <w:pPr>
              <w:spacing w:line="256" w:lineRule="auto"/>
              <w:jc w:val="center"/>
              <w:rPr>
                <w:b/>
                <w:szCs w:val="28"/>
                <w:lang w:val="uk-UA"/>
              </w:rPr>
            </w:pPr>
            <w:r w:rsidRPr="00B24CB8">
              <w:rPr>
                <w:b/>
                <w:szCs w:val="28"/>
                <w:lang w:val="uk-UA"/>
              </w:rPr>
              <w:t>Клубні заклади</w:t>
            </w:r>
          </w:p>
        </w:tc>
      </w:tr>
      <w:tr w:rsidR="00904A40" w:rsidRPr="00B24CB8" w14:paraId="5A6F1DBF" w14:textId="77777777" w:rsidTr="00904A40">
        <w:trPr>
          <w:trHeight w:val="428"/>
        </w:trPr>
        <w:tc>
          <w:tcPr>
            <w:tcW w:w="987" w:type="dxa"/>
            <w:tcBorders>
              <w:top w:val="single" w:sz="4" w:space="0" w:color="auto"/>
              <w:left w:val="single" w:sz="4" w:space="0" w:color="auto"/>
              <w:bottom w:val="single" w:sz="4" w:space="0" w:color="auto"/>
              <w:right w:val="single" w:sz="4" w:space="0" w:color="auto"/>
            </w:tcBorders>
            <w:hideMark/>
          </w:tcPr>
          <w:p w14:paraId="0DF9435B" w14:textId="77777777" w:rsidR="00904A40" w:rsidRPr="00B24CB8" w:rsidRDefault="00904A40" w:rsidP="00640C84">
            <w:pPr>
              <w:spacing w:line="256" w:lineRule="auto"/>
              <w:jc w:val="center"/>
              <w:rPr>
                <w:szCs w:val="28"/>
                <w:lang w:val="uk-UA"/>
              </w:rPr>
            </w:pPr>
            <w:r w:rsidRPr="00B24CB8">
              <w:rPr>
                <w:szCs w:val="28"/>
                <w:lang w:val="uk-UA"/>
              </w:rPr>
              <w:lastRenderedPageBreak/>
              <w:t>2.1</w:t>
            </w:r>
          </w:p>
        </w:tc>
        <w:tc>
          <w:tcPr>
            <w:tcW w:w="8647" w:type="dxa"/>
            <w:gridSpan w:val="3"/>
            <w:tcBorders>
              <w:top w:val="single" w:sz="4" w:space="0" w:color="auto"/>
              <w:left w:val="single" w:sz="4" w:space="0" w:color="auto"/>
              <w:bottom w:val="single" w:sz="4" w:space="0" w:color="auto"/>
              <w:right w:val="single" w:sz="4" w:space="0" w:color="auto"/>
            </w:tcBorders>
            <w:hideMark/>
          </w:tcPr>
          <w:p w14:paraId="2E99B986" w14:textId="77777777" w:rsidR="00904A40" w:rsidRPr="00B24CB8" w:rsidRDefault="00904A40" w:rsidP="00640C84">
            <w:pPr>
              <w:spacing w:line="256" w:lineRule="auto"/>
              <w:jc w:val="center"/>
              <w:rPr>
                <w:b/>
                <w:szCs w:val="28"/>
                <w:lang w:val="uk-UA"/>
              </w:rPr>
            </w:pPr>
            <w:r w:rsidRPr="00B24CB8">
              <w:rPr>
                <w:b/>
                <w:szCs w:val="28"/>
                <w:lang w:val="uk-UA"/>
              </w:rPr>
              <w:t>Показники затрат:</w:t>
            </w:r>
          </w:p>
        </w:tc>
      </w:tr>
      <w:tr w:rsidR="00C45B6C" w:rsidRPr="00B24CB8" w14:paraId="56F9637D" w14:textId="77777777" w:rsidTr="009E7CE4">
        <w:tc>
          <w:tcPr>
            <w:tcW w:w="987" w:type="dxa"/>
            <w:tcBorders>
              <w:top w:val="single" w:sz="4" w:space="0" w:color="auto"/>
              <w:left w:val="single" w:sz="4" w:space="0" w:color="auto"/>
              <w:bottom w:val="single" w:sz="4" w:space="0" w:color="auto"/>
              <w:right w:val="single" w:sz="4" w:space="0" w:color="auto"/>
            </w:tcBorders>
            <w:hideMark/>
          </w:tcPr>
          <w:p w14:paraId="73D520F2" w14:textId="77777777" w:rsidR="00C45B6C" w:rsidRPr="00B24CB8" w:rsidRDefault="00C45B6C" w:rsidP="00640C84">
            <w:pPr>
              <w:spacing w:line="256" w:lineRule="auto"/>
              <w:jc w:val="center"/>
              <w:rPr>
                <w:szCs w:val="28"/>
                <w:lang w:val="uk-UA"/>
              </w:rPr>
            </w:pPr>
            <w:r w:rsidRPr="00B24CB8">
              <w:rPr>
                <w:szCs w:val="28"/>
                <w:lang w:val="uk-UA"/>
              </w:rPr>
              <w:t>2.1.1</w:t>
            </w:r>
          </w:p>
        </w:tc>
        <w:tc>
          <w:tcPr>
            <w:tcW w:w="5245" w:type="dxa"/>
            <w:tcBorders>
              <w:top w:val="single" w:sz="4" w:space="0" w:color="auto"/>
              <w:left w:val="single" w:sz="4" w:space="0" w:color="auto"/>
              <w:bottom w:val="single" w:sz="4" w:space="0" w:color="auto"/>
              <w:right w:val="single" w:sz="4" w:space="0" w:color="auto"/>
            </w:tcBorders>
            <w:hideMark/>
          </w:tcPr>
          <w:p w14:paraId="525DC7B8" w14:textId="77777777" w:rsidR="00C45B6C" w:rsidRPr="00B24CB8" w:rsidRDefault="00C45B6C" w:rsidP="00640C84">
            <w:pPr>
              <w:spacing w:line="256" w:lineRule="auto"/>
              <w:rPr>
                <w:szCs w:val="28"/>
                <w:lang w:val="uk-UA"/>
              </w:rPr>
            </w:pPr>
            <w:r w:rsidRPr="00B24CB8">
              <w:rPr>
                <w:szCs w:val="28"/>
                <w:lang w:val="uk-UA"/>
              </w:rPr>
              <w:t>кількість установ (будинків культури), од.</w:t>
            </w:r>
          </w:p>
        </w:tc>
        <w:tc>
          <w:tcPr>
            <w:tcW w:w="2268" w:type="dxa"/>
            <w:tcBorders>
              <w:top w:val="single" w:sz="4" w:space="0" w:color="auto"/>
              <w:left w:val="single" w:sz="4" w:space="0" w:color="auto"/>
              <w:bottom w:val="single" w:sz="4" w:space="0" w:color="auto"/>
              <w:right w:val="single" w:sz="4" w:space="0" w:color="auto"/>
            </w:tcBorders>
          </w:tcPr>
          <w:p w14:paraId="72C3B595" w14:textId="77777777" w:rsidR="00C45B6C" w:rsidRPr="00B24CB8" w:rsidRDefault="00C45B6C" w:rsidP="00640C84">
            <w:pPr>
              <w:spacing w:line="256" w:lineRule="auto"/>
              <w:jc w:val="center"/>
              <w:rPr>
                <w:szCs w:val="28"/>
                <w:lang w:val="uk-UA"/>
              </w:rPr>
            </w:pPr>
            <w:r w:rsidRPr="00B24CB8">
              <w:rPr>
                <w:szCs w:val="28"/>
                <w:lang w:val="uk-UA"/>
              </w:rPr>
              <w:t>3</w:t>
            </w:r>
          </w:p>
        </w:tc>
        <w:tc>
          <w:tcPr>
            <w:tcW w:w="1134" w:type="dxa"/>
            <w:tcBorders>
              <w:top w:val="single" w:sz="4" w:space="0" w:color="auto"/>
              <w:left w:val="single" w:sz="4" w:space="0" w:color="auto"/>
              <w:bottom w:val="single" w:sz="4" w:space="0" w:color="auto"/>
              <w:right w:val="single" w:sz="4" w:space="0" w:color="auto"/>
            </w:tcBorders>
            <w:hideMark/>
          </w:tcPr>
          <w:p w14:paraId="591A09DE" w14:textId="77777777" w:rsidR="00C45B6C" w:rsidRPr="00B24CB8" w:rsidRDefault="00C45B6C" w:rsidP="00640C84">
            <w:pPr>
              <w:spacing w:line="256" w:lineRule="auto"/>
              <w:jc w:val="center"/>
              <w:rPr>
                <w:szCs w:val="28"/>
                <w:lang w:val="uk-UA"/>
              </w:rPr>
            </w:pPr>
            <w:r w:rsidRPr="00B24CB8">
              <w:rPr>
                <w:szCs w:val="28"/>
                <w:lang w:val="uk-UA"/>
              </w:rPr>
              <w:t>3</w:t>
            </w:r>
          </w:p>
        </w:tc>
      </w:tr>
      <w:tr w:rsidR="00C45B6C" w:rsidRPr="00B24CB8" w14:paraId="6342DBBA" w14:textId="77777777" w:rsidTr="009E7CE4">
        <w:trPr>
          <w:trHeight w:val="389"/>
        </w:trPr>
        <w:tc>
          <w:tcPr>
            <w:tcW w:w="987" w:type="dxa"/>
            <w:tcBorders>
              <w:top w:val="single" w:sz="4" w:space="0" w:color="auto"/>
              <w:left w:val="single" w:sz="4" w:space="0" w:color="auto"/>
              <w:bottom w:val="single" w:sz="4" w:space="0" w:color="auto"/>
              <w:right w:val="single" w:sz="4" w:space="0" w:color="auto"/>
            </w:tcBorders>
            <w:hideMark/>
          </w:tcPr>
          <w:p w14:paraId="386A8415" w14:textId="77777777" w:rsidR="00C45B6C" w:rsidRPr="00B24CB8" w:rsidRDefault="00C45B6C" w:rsidP="00640C84">
            <w:pPr>
              <w:spacing w:line="256" w:lineRule="auto"/>
              <w:jc w:val="center"/>
              <w:rPr>
                <w:szCs w:val="28"/>
                <w:lang w:val="uk-UA"/>
              </w:rPr>
            </w:pPr>
            <w:r w:rsidRPr="00B24CB8">
              <w:rPr>
                <w:szCs w:val="28"/>
                <w:lang w:val="uk-UA"/>
              </w:rPr>
              <w:t>2.1.2</w:t>
            </w:r>
          </w:p>
        </w:tc>
        <w:tc>
          <w:tcPr>
            <w:tcW w:w="5245" w:type="dxa"/>
            <w:tcBorders>
              <w:top w:val="single" w:sz="4" w:space="0" w:color="auto"/>
              <w:left w:val="single" w:sz="4" w:space="0" w:color="auto"/>
              <w:bottom w:val="single" w:sz="4" w:space="0" w:color="auto"/>
              <w:right w:val="single" w:sz="4" w:space="0" w:color="auto"/>
            </w:tcBorders>
            <w:hideMark/>
          </w:tcPr>
          <w:p w14:paraId="6959F304" w14:textId="77777777" w:rsidR="00C45B6C" w:rsidRPr="00B24CB8" w:rsidRDefault="00C45B6C" w:rsidP="00640C84">
            <w:pPr>
              <w:spacing w:line="256" w:lineRule="auto"/>
              <w:rPr>
                <w:szCs w:val="28"/>
                <w:lang w:val="uk-UA"/>
              </w:rPr>
            </w:pPr>
            <w:r w:rsidRPr="00B24CB8">
              <w:rPr>
                <w:szCs w:val="28"/>
                <w:lang w:val="uk-UA"/>
              </w:rPr>
              <w:t>Середнє число ставок</w:t>
            </w:r>
          </w:p>
        </w:tc>
        <w:tc>
          <w:tcPr>
            <w:tcW w:w="2268" w:type="dxa"/>
            <w:tcBorders>
              <w:top w:val="single" w:sz="4" w:space="0" w:color="auto"/>
              <w:left w:val="single" w:sz="4" w:space="0" w:color="auto"/>
              <w:bottom w:val="single" w:sz="4" w:space="0" w:color="auto"/>
              <w:right w:val="single" w:sz="4" w:space="0" w:color="auto"/>
            </w:tcBorders>
          </w:tcPr>
          <w:p w14:paraId="3ACCD50B" w14:textId="77777777" w:rsidR="00C45B6C" w:rsidRPr="00B24CB8" w:rsidRDefault="00C45B6C" w:rsidP="00E27A28">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5F15D2BF" w14:textId="77777777" w:rsidR="00C45B6C" w:rsidRPr="00B24CB8" w:rsidRDefault="00C45B6C" w:rsidP="00E27A28">
            <w:pPr>
              <w:spacing w:line="256" w:lineRule="auto"/>
              <w:jc w:val="center"/>
              <w:rPr>
                <w:szCs w:val="28"/>
                <w:lang w:val="uk-UA"/>
              </w:rPr>
            </w:pPr>
          </w:p>
        </w:tc>
      </w:tr>
      <w:tr w:rsidR="00C45B6C" w:rsidRPr="00B24CB8" w14:paraId="2F94C01B" w14:textId="77777777" w:rsidTr="009E7CE4">
        <w:trPr>
          <w:trHeight w:val="389"/>
        </w:trPr>
        <w:tc>
          <w:tcPr>
            <w:tcW w:w="987" w:type="dxa"/>
            <w:tcBorders>
              <w:top w:val="single" w:sz="4" w:space="0" w:color="auto"/>
              <w:left w:val="single" w:sz="4" w:space="0" w:color="auto"/>
              <w:bottom w:val="single" w:sz="4" w:space="0" w:color="auto"/>
              <w:right w:val="single" w:sz="4" w:space="0" w:color="auto"/>
            </w:tcBorders>
            <w:hideMark/>
          </w:tcPr>
          <w:p w14:paraId="16F44F75" w14:textId="77777777" w:rsidR="00C45B6C" w:rsidRPr="00B24CB8" w:rsidRDefault="00C45B6C" w:rsidP="00904A40">
            <w:pPr>
              <w:spacing w:line="256" w:lineRule="auto"/>
              <w:jc w:val="center"/>
              <w:rPr>
                <w:szCs w:val="28"/>
                <w:lang w:val="uk-UA"/>
              </w:rPr>
            </w:pPr>
            <w:r w:rsidRPr="00B24CB8">
              <w:rPr>
                <w:szCs w:val="28"/>
                <w:lang w:val="uk-UA"/>
              </w:rPr>
              <w:t>2.1.3</w:t>
            </w:r>
          </w:p>
        </w:tc>
        <w:tc>
          <w:tcPr>
            <w:tcW w:w="5245" w:type="dxa"/>
            <w:tcBorders>
              <w:top w:val="single" w:sz="4" w:space="0" w:color="auto"/>
              <w:left w:val="single" w:sz="4" w:space="0" w:color="auto"/>
              <w:bottom w:val="single" w:sz="4" w:space="0" w:color="auto"/>
              <w:right w:val="single" w:sz="4" w:space="0" w:color="auto"/>
            </w:tcBorders>
            <w:hideMark/>
          </w:tcPr>
          <w:p w14:paraId="3598E9A9" w14:textId="77777777" w:rsidR="00C45B6C" w:rsidRPr="00B24CB8" w:rsidRDefault="00C45B6C" w:rsidP="00640C84">
            <w:pPr>
              <w:spacing w:line="256" w:lineRule="auto"/>
              <w:rPr>
                <w:szCs w:val="28"/>
                <w:lang w:val="uk-UA"/>
              </w:rPr>
            </w:pPr>
            <w:r w:rsidRPr="00B24CB8">
              <w:rPr>
                <w:szCs w:val="28"/>
                <w:lang w:val="uk-UA"/>
              </w:rPr>
              <w:t>Середнє число ставок керівники</w:t>
            </w:r>
          </w:p>
        </w:tc>
        <w:tc>
          <w:tcPr>
            <w:tcW w:w="2268" w:type="dxa"/>
            <w:tcBorders>
              <w:top w:val="single" w:sz="4" w:space="0" w:color="auto"/>
              <w:left w:val="single" w:sz="4" w:space="0" w:color="auto"/>
              <w:bottom w:val="single" w:sz="4" w:space="0" w:color="auto"/>
              <w:right w:val="single" w:sz="4" w:space="0" w:color="auto"/>
            </w:tcBorders>
          </w:tcPr>
          <w:p w14:paraId="4648CE0A" w14:textId="77777777" w:rsidR="00C45B6C" w:rsidRPr="00B24CB8" w:rsidRDefault="00C45B6C" w:rsidP="00640C84">
            <w:pPr>
              <w:spacing w:line="256" w:lineRule="auto"/>
              <w:jc w:val="center"/>
              <w:rPr>
                <w:szCs w:val="28"/>
                <w:lang w:val="uk-UA"/>
              </w:rPr>
            </w:pPr>
            <w:r w:rsidRPr="00B24CB8">
              <w:rPr>
                <w:szCs w:val="28"/>
                <w:lang w:val="uk-UA"/>
              </w:rPr>
              <w:t>3</w:t>
            </w:r>
          </w:p>
        </w:tc>
        <w:tc>
          <w:tcPr>
            <w:tcW w:w="1134" w:type="dxa"/>
            <w:tcBorders>
              <w:top w:val="single" w:sz="4" w:space="0" w:color="auto"/>
              <w:left w:val="single" w:sz="4" w:space="0" w:color="auto"/>
              <w:bottom w:val="single" w:sz="4" w:space="0" w:color="auto"/>
              <w:right w:val="single" w:sz="4" w:space="0" w:color="auto"/>
            </w:tcBorders>
          </w:tcPr>
          <w:p w14:paraId="721520B5" w14:textId="77777777" w:rsidR="00C45B6C" w:rsidRPr="00B24CB8" w:rsidRDefault="00C45B6C" w:rsidP="00640C84">
            <w:pPr>
              <w:spacing w:line="256" w:lineRule="auto"/>
              <w:jc w:val="center"/>
              <w:rPr>
                <w:szCs w:val="28"/>
                <w:lang w:val="uk-UA"/>
              </w:rPr>
            </w:pPr>
            <w:r w:rsidRPr="00B24CB8">
              <w:rPr>
                <w:szCs w:val="28"/>
                <w:lang w:val="uk-UA"/>
              </w:rPr>
              <w:t>3</w:t>
            </w:r>
          </w:p>
        </w:tc>
      </w:tr>
      <w:tr w:rsidR="00C45B6C" w:rsidRPr="00B24CB8" w14:paraId="6BFCF400" w14:textId="77777777" w:rsidTr="009E7CE4">
        <w:trPr>
          <w:trHeight w:val="685"/>
        </w:trPr>
        <w:tc>
          <w:tcPr>
            <w:tcW w:w="987" w:type="dxa"/>
            <w:tcBorders>
              <w:top w:val="single" w:sz="4" w:space="0" w:color="auto"/>
              <w:left w:val="single" w:sz="4" w:space="0" w:color="auto"/>
              <w:bottom w:val="single" w:sz="4" w:space="0" w:color="auto"/>
              <w:right w:val="single" w:sz="4" w:space="0" w:color="auto"/>
            </w:tcBorders>
          </w:tcPr>
          <w:p w14:paraId="789AAB7D"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60B1D8E3" w14:textId="77777777" w:rsidR="00C45B6C" w:rsidRPr="00B24CB8" w:rsidRDefault="00C45B6C" w:rsidP="00640C84">
            <w:pPr>
              <w:spacing w:line="256" w:lineRule="auto"/>
              <w:rPr>
                <w:szCs w:val="28"/>
                <w:lang w:val="uk-UA"/>
              </w:rPr>
            </w:pPr>
            <w:r w:rsidRPr="00B24CB8">
              <w:rPr>
                <w:szCs w:val="28"/>
                <w:lang w:val="uk-UA"/>
              </w:rPr>
              <w:t>Середнє число ставок спеціалістів</w:t>
            </w:r>
          </w:p>
        </w:tc>
        <w:tc>
          <w:tcPr>
            <w:tcW w:w="2268" w:type="dxa"/>
            <w:tcBorders>
              <w:top w:val="single" w:sz="4" w:space="0" w:color="auto"/>
              <w:left w:val="single" w:sz="4" w:space="0" w:color="auto"/>
              <w:bottom w:val="single" w:sz="4" w:space="0" w:color="auto"/>
              <w:right w:val="single" w:sz="4" w:space="0" w:color="auto"/>
            </w:tcBorders>
          </w:tcPr>
          <w:p w14:paraId="21DA6DAF" w14:textId="77777777" w:rsidR="00C45B6C" w:rsidRPr="00B24CB8" w:rsidRDefault="00C45B6C" w:rsidP="00E27A28">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53AE97A8" w14:textId="77777777" w:rsidR="00C45B6C" w:rsidRPr="00B24CB8" w:rsidRDefault="00C45B6C" w:rsidP="00E27A28">
            <w:pPr>
              <w:spacing w:line="256" w:lineRule="auto"/>
              <w:jc w:val="center"/>
              <w:rPr>
                <w:szCs w:val="28"/>
                <w:lang w:val="uk-UA"/>
              </w:rPr>
            </w:pPr>
          </w:p>
        </w:tc>
      </w:tr>
      <w:tr w:rsidR="00C45B6C" w:rsidRPr="00B24CB8" w14:paraId="219BD38E" w14:textId="77777777" w:rsidTr="009E7CE4">
        <w:trPr>
          <w:trHeight w:val="685"/>
        </w:trPr>
        <w:tc>
          <w:tcPr>
            <w:tcW w:w="987" w:type="dxa"/>
            <w:tcBorders>
              <w:top w:val="single" w:sz="4" w:space="0" w:color="auto"/>
              <w:left w:val="single" w:sz="4" w:space="0" w:color="auto"/>
              <w:bottom w:val="single" w:sz="4" w:space="0" w:color="auto"/>
              <w:right w:val="single" w:sz="4" w:space="0" w:color="auto"/>
            </w:tcBorders>
          </w:tcPr>
          <w:p w14:paraId="62299A63"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7114A180" w14:textId="77777777" w:rsidR="00C45B6C" w:rsidRPr="00B24CB8" w:rsidRDefault="00C45B6C" w:rsidP="00640C84">
            <w:pPr>
              <w:spacing w:line="256" w:lineRule="auto"/>
              <w:rPr>
                <w:szCs w:val="28"/>
                <w:lang w:val="uk-UA"/>
              </w:rPr>
            </w:pPr>
            <w:r w:rsidRPr="00B24CB8">
              <w:rPr>
                <w:szCs w:val="28"/>
                <w:lang w:val="uk-UA"/>
              </w:rPr>
              <w:t>Середнє число ставок обслуговуючого та технічного персоналу</w:t>
            </w:r>
          </w:p>
        </w:tc>
        <w:tc>
          <w:tcPr>
            <w:tcW w:w="2268" w:type="dxa"/>
            <w:tcBorders>
              <w:top w:val="single" w:sz="4" w:space="0" w:color="auto"/>
              <w:left w:val="single" w:sz="4" w:space="0" w:color="auto"/>
              <w:bottom w:val="single" w:sz="4" w:space="0" w:color="auto"/>
              <w:right w:val="single" w:sz="4" w:space="0" w:color="auto"/>
            </w:tcBorders>
          </w:tcPr>
          <w:p w14:paraId="3F84AE07" w14:textId="77777777" w:rsidR="00C45B6C" w:rsidRPr="00B24CB8" w:rsidRDefault="00C45B6C" w:rsidP="00E27A28">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60150634" w14:textId="77777777" w:rsidR="00C45B6C" w:rsidRPr="00B24CB8" w:rsidRDefault="00C45B6C" w:rsidP="00E27A28">
            <w:pPr>
              <w:spacing w:line="256" w:lineRule="auto"/>
              <w:jc w:val="center"/>
              <w:rPr>
                <w:szCs w:val="28"/>
                <w:lang w:val="uk-UA"/>
              </w:rPr>
            </w:pPr>
          </w:p>
        </w:tc>
      </w:tr>
      <w:tr w:rsidR="00C45B6C" w:rsidRPr="00B24CB8" w14:paraId="3BDE4019" w14:textId="77777777" w:rsidTr="009E7CE4">
        <w:trPr>
          <w:trHeight w:val="685"/>
        </w:trPr>
        <w:tc>
          <w:tcPr>
            <w:tcW w:w="987" w:type="dxa"/>
            <w:tcBorders>
              <w:top w:val="single" w:sz="4" w:space="0" w:color="auto"/>
              <w:left w:val="single" w:sz="4" w:space="0" w:color="auto"/>
              <w:bottom w:val="single" w:sz="4" w:space="0" w:color="auto"/>
              <w:right w:val="single" w:sz="4" w:space="0" w:color="auto"/>
            </w:tcBorders>
          </w:tcPr>
          <w:p w14:paraId="720FC02E"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614C9D7E" w14:textId="77777777" w:rsidR="00C45B6C" w:rsidRPr="00B24CB8" w:rsidRDefault="00C45B6C" w:rsidP="00640C84">
            <w:pPr>
              <w:spacing w:line="256" w:lineRule="auto"/>
              <w:rPr>
                <w:szCs w:val="28"/>
                <w:lang w:val="uk-UA"/>
              </w:rPr>
            </w:pPr>
            <w:r w:rsidRPr="00B24CB8">
              <w:rPr>
                <w:szCs w:val="28"/>
                <w:lang w:val="uk-UA"/>
              </w:rPr>
              <w:t>Видатки загального фонду на забезпечення діяльності будинків культури</w:t>
            </w:r>
          </w:p>
        </w:tc>
        <w:tc>
          <w:tcPr>
            <w:tcW w:w="2268" w:type="dxa"/>
            <w:tcBorders>
              <w:top w:val="single" w:sz="4" w:space="0" w:color="auto"/>
              <w:left w:val="single" w:sz="4" w:space="0" w:color="auto"/>
              <w:bottom w:val="single" w:sz="4" w:space="0" w:color="auto"/>
              <w:right w:val="single" w:sz="4" w:space="0" w:color="auto"/>
            </w:tcBorders>
          </w:tcPr>
          <w:p w14:paraId="5342E37B" w14:textId="77777777" w:rsidR="00C45B6C" w:rsidRPr="00B24CB8" w:rsidRDefault="00C45B6C" w:rsidP="003C6850">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481DD76D" w14:textId="77777777" w:rsidR="00C45B6C" w:rsidRPr="00B24CB8" w:rsidRDefault="00C45B6C" w:rsidP="003C6850">
            <w:pPr>
              <w:spacing w:line="256" w:lineRule="auto"/>
              <w:jc w:val="center"/>
              <w:rPr>
                <w:szCs w:val="28"/>
                <w:lang w:val="uk-UA"/>
              </w:rPr>
            </w:pPr>
          </w:p>
        </w:tc>
      </w:tr>
      <w:tr w:rsidR="00904A40" w:rsidRPr="00B24CB8" w14:paraId="7ED8F3CD" w14:textId="77777777" w:rsidTr="00904A40">
        <w:trPr>
          <w:trHeight w:val="403"/>
        </w:trPr>
        <w:tc>
          <w:tcPr>
            <w:tcW w:w="987" w:type="dxa"/>
            <w:tcBorders>
              <w:top w:val="single" w:sz="4" w:space="0" w:color="auto"/>
              <w:left w:val="single" w:sz="4" w:space="0" w:color="auto"/>
              <w:bottom w:val="single" w:sz="4" w:space="0" w:color="auto"/>
              <w:right w:val="single" w:sz="4" w:space="0" w:color="auto"/>
            </w:tcBorders>
            <w:hideMark/>
          </w:tcPr>
          <w:p w14:paraId="584DCE35" w14:textId="77777777" w:rsidR="00904A40" w:rsidRPr="00B24CB8" w:rsidRDefault="00904A40" w:rsidP="00640C84">
            <w:pPr>
              <w:spacing w:line="256" w:lineRule="auto"/>
              <w:jc w:val="center"/>
              <w:rPr>
                <w:szCs w:val="28"/>
                <w:lang w:val="uk-UA"/>
              </w:rPr>
            </w:pPr>
            <w:r w:rsidRPr="00B24CB8">
              <w:rPr>
                <w:szCs w:val="28"/>
                <w:lang w:val="uk-UA"/>
              </w:rPr>
              <w:t>2.2</w:t>
            </w:r>
          </w:p>
        </w:tc>
        <w:tc>
          <w:tcPr>
            <w:tcW w:w="8647" w:type="dxa"/>
            <w:gridSpan w:val="3"/>
            <w:tcBorders>
              <w:top w:val="single" w:sz="4" w:space="0" w:color="auto"/>
              <w:left w:val="single" w:sz="4" w:space="0" w:color="auto"/>
              <w:bottom w:val="single" w:sz="4" w:space="0" w:color="auto"/>
              <w:right w:val="single" w:sz="4" w:space="0" w:color="auto"/>
            </w:tcBorders>
            <w:hideMark/>
          </w:tcPr>
          <w:p w14:paraId="3BEC99E6" w14:textId="77777777" w:rsidR="00904A40" w:rsidRPr="00B24CB8" w:rsidRDefault="00904A40" w:rsidP="00640C84">
            <w:pPr>
              <w:spacing w:line="256" w:lineRule="auto"/>
              <w:jc w:val="center"/>
              <w:rPr>
                <w:b/>
                <w:szCs w:val="28"/>
                <w:lang w:val="uk-UA"/>
              </w:rPr>
            </w:pPr>
            <w:r w:rsidRPr="00B24CB8">
              <w:rPr>
                <w:b/>
                <w:szCs w:val="28"/>
                <w:lang w:val="uk-UA"/>
              </w:rPr>
              <w:t>Показники продукту:</w:t>
            </w:r>
          </w:p>
        </w:tc>
      </w:tr>
      <w:tr w:rsidR="00C45B6C" w:rsidRPr="00B24CB8" w14:paraId="75CE84F6" w14:textId="77777777" w:rsidTr="009E7CE4">
        <w:trPr>
          <w:trHeight w:val="527"/>
        </w:trPr>
        <w:tc>
          <w:tcPr>
            <w:tcW w:w="987" w:type="dxa"/>
            <w:tcBorders>
              <w:top w:val="single" w:sz="4" w:space="0" w:color="auto"/>
              <w:left w:val="single" w:sz="4" w:space="0" w:color="auto"/>
              <w:bottom w:val="single" w:sz="4" w:space="0" w:color="auto"/>
              <w:right w:val="single" w:sz="4" w:space="0" w:color="auto"/>
            </w:tcBorders>
            <w:hideMark/>
          </w:tcPr>
          <w:p w14:paraId="640E0B36" w14:textId="77777777" w:rsidR="00C45B6C" w:rsidRPr="00B24CB8" w:rsidRDefault="00C45B6C" w:rsidP="00640C84">
            <w:pPr>
              <w:spacing w:line="256" w:lineRule="auto"/>
              <w:jc w:val="center"/>
              <w:rPr>
                <w:szCs w:val="28"/>
                <w:lang w:val="uk-UA"/>
              </w:rPr>
            </w:pPr>
            <w:r w:rsidRPr="00B24CB8">
              <w:rPr>
                <w:szCs w:val="28"/>
                <w:lang w:val="uk-UA"/>
              </w:rPr>
              <w:t>2.2.1</w:t>
            </w:r>
          </w:p>
        </w:tc>
        <w:tc>
          <w:tcPr>
            <w:tcW w:w="5245" w:type="dxa"/>
            <w:tcBorders>
              <w:top w:val="single" w:sz="4" w:space="0" w:color="auto"/>
              <w:left w:val="single" w:sz="4" w:space="0" w:color="auto"/>
              <w:bottom w:val="single" w:sz="4" w:space="0" w:color="auto"/>
              <w:right w:val="single" w:sz="4" w:space="0" w:color="auto"/>
            </w:tcBorders>
            <w:hideMark/>
          </w:tcPr>
          <w:p w14:paraId="09D10DAF" w14:textId="77777777" w:rsidR="00C45B6C" w:rsidRPr="00B24CB8" w:rsidRDefault="00C45B6C" w:rsidP="00640C84">
            <w:pPr>
              <w:pStyle w:val="ad"/>
              <w:spacing w:line="256" w:lineRule="auto"/>
              <w:rPr>
                <w:sz w:val="28"/>
                <w:szCs w:val="28"/>
                <w:lang w:val="uk-UA"/>
              </w:rPr>
            </w:pPr>
            <w:r w:rsidRPr="00B24CB8">
              <w:rPr>
                <w:sz w:val="28"/>
                <w:szCs w:val="28"/>
                <w:lang w:val="uk-UA"/>
              </w:rPr>
              <w:t>Кількість проведених виступів</w:t>
            </w:r>
          </w:p>
        </w:tc>
        <w:tc>
          <w:tcPr>
            <w:tcW w:w="2268" w:type="dxa"/>
            <w:tcBorders>
              <w:top w:val="single" w:sz="4" w:space="0" w:color="auto"/>
              <w:left w:val="single" w:sz="4" w:space="0" w:color="auto"/>
              <w:bottom w:val="single" w:sz="4" w:space="0" w:color="auto"/>
              <w:right w:val="single" w:sz="4" w:space="0" w:color="auto"/>
            </w:tcBorders>
          </w:tcPr>
          <w:p w14:paraId="340697BD" w14:textId="77777777" w:rsidR="00C45B6C" w:rsidRPr="00B24CB8" w:rsidRDefault="00C45B6C" w:rsidP="0038064F">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7BF80B18" w14:textId="77777777" w:rsidR="00C45B6C" w:rsidRPr="00B24CB8" w:rsidRDefault="00C45B6C" w:rsidP="0038064F">
            <w:pPr>
              <w:spacing w:line="256" w:lineRule="auto"/>
              <w:jc w:val="center"/>
              <w:rPr>
                <w:szCs w:val="28"/>
                <w:lang w:val="uk-UA"/>
              </w:rPr>
            </w:pPr>
          </w:p>
        </w:tc>
      </w:tr>
      <w:tr w:rsidR="00C45B6C" w:rsidRPr="00B24CB8" w14:paraId="5715CA2D"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0ECFCB47" w14:textId="77777777" w:rsidR="00C45B6C" w:rsidRPr="00B24CB8" w:rsidRDefault="00C45B6C" w:rsidP="00640C84">
            <w:pPr>
              <w:spacing w:line="256" w:lineRule="auto"/>
              <w:jc w:val="center"/>
              <w:rPr>
                <w:szCs w:val="28"/>
                <w:lang w:val="uk-UA"/>
              </w:rPr>
            </w:pPr>
            <w:r w:rsidRPr="00B24CB8">
              <w:rPr>
                <w:szCs w:val="28"/>
                <w:lang w:val="uk-UA"/>
              </w:rPr>
              <w:t>2.2.2</w:t>
            </w:r>
          </w:p>
        </w:tc>
        <w:tc>
          <w:tcPr>
            <w:tcW w:w="5245" w:type="dxa"/>
            <w:tcBorders>
              <w:top w:val="single" w:sz="4" w:space="0" w:color="auto"/>
              <w:left w:val="single" w:sz="4" w:space="0" w:color="auto"/>
              <w:bottom w:val="single" w:sz="4" w:space="0" w:color="auto"/>
              <w:right w:val="single" w:sz="4" w:space="0" w:color="auto"/>
            </w:tcBorders>
            <w:hideMark/>
          </w:tcPr>
          <w:p w14:paraId="54B62AA6" w14:textId="77777777" w:rsidR="00C45B6C" w:rsidRPr="00B24CB8" w:rsidRDefault="00C45B6C" w:rsidP="00640C84">
            <w:pPr>
              <w:spacing w:line="256" w:lineRule="auto"/>
              <w:rPr>
                <w:color w:val="000000"/>
                <w:szCs w:val="28"/>
                <w:lang w:val="uk-UA"/>
              </w:rPr>
            </w:pPr>
            <w:r w:rsidRPr="00B24CB8">
              <w:rPr>
                <w:color w:val="000000"/>
                <w:szCs w:val="28"/>
                <w:lang w:val="uk-UA"/>
              </w:rPr>
              <w:t xml:space="preserve">Безкоштовно </w:t>
            </w:r>
          </w:p>
        </w:tc>
        <w:tc>
          <w:tcPr>
            <w:tcW w:w="2268" w:type="dxa"/>
            <w:tcBorders>
              <w:top w:val="single" w:sz="4" w:space="0" w:color="auto"/>
              <w:left w:val="single" w:sz="4" w:space="0" w:color="auto"/>
              <w:bottom w:val="single" w:sz="4" w:space="0" w:color="auto"/>
              <w:right w:val="single" w:sz="4" w:space="0" w:color="auto"/>
            </w:tcBorders>
          </w:tcPr>
          <w:p w14:paraId="6B8F038F" w14:textId="77777777" w:rsidR="00C45B6C" w:rsidRPr="00B24CB8" w:rsidRDefault="00C45B6C" w:rsidP="0038064F">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68887C4F" w14:textId="77777777" w:rsidR="00C45B6C" w:rsidRPr="00B24CB8" w:rsidRDefault="00C45B6C" w:rsidP="00640C84">
            <w:pPr>
              <w:spacing w:line="256" w:lineRule="auto"/>
              <w:jc w:val="center"/>
              <w:rPr>
                <w:szCs w:val="28"/>
                <w:lang w:val="uk-UA"/>
              </w:rPr>
            </w:pPr>
          </w:p>
        </w:tc>
      </w:tr>
      <w:tr w:rsidR="00C45B6C" w:rsidRPr="00B24CB8" w14:paraId="09B6D3A1"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79F9F444" w14:textId="77777777" w:rsidR="00C45B6C" w:rsidRPr="00B24CB8" w:rsidRDefault="00C45B6C" w:rsidP="00640C84">
            <w:pPr>
              <w:spacing w:line="256" w:lineRule="auto"/>
              <w:jc w:val="center"/>
              <w:rPr>
                <w:szCs w:val="28"/>
                <w:lang w:val="uk-UA"/>
              </w:rPr>
            </w:pPr>
            <w:r w:rsidRPr="00B24CB8">
              <w:rPr>
                <w:szCs w:val="28"/>
                <w:lang w:val="uk-UA"/>
              </w:rPr>
              <w:t>2.2.3</w:t>
            </w:r>
          </w:p>
        </w:tc>
        <w:tc>
          <w:tcPr>
            <w:tcW w:w="5245" w:type="dxa"/>
            <w:tcBorders>
              <w:top w:val="single" w:sz="4" w:space="0" w:color="auto"/>
              <w:left w:val="single" w:sz="4" w:space="0" w:color="auto"/>
              <w:bottom w:val="single" w:sz="4" w:space="0" w:color="auto"/>
              <w:right w:val="single" w:sz="4" w:space="0" w:color="auto"/>
            </w:tcBorders>
            <w:hideMark/>
          </w:tcPr>
          <w:p w14:paraId="051CBF54" w14:textId="77777777" w:rsidR="00C45B6C" w:rsidRPr="00B24CB8" w:rsidRDefault="00C45B6C" w:rsidP="00640C84">
            <w:pPr>
              <w:spacing w:line="256" w:lineRule="auto"/>
              <w:rPr>
                <w:color w:val="000000"/>
                <w:szCs w:val="28"/>
                <w:lang w:val="uk-UA"/>
              </w:rPr>
            </w:pPr>
            <w:r w:rsidRPr="00B24CB8">
              <w:rPr>
                <w:color w:val="000000"/>
                <w:szCs w:val="28"/>
                <w:lang w:val="uk-UA"/>
              </w:rPr>
              <w:t>Кількість заходів, які забезпечують організацію культурного дозвілля населення</w:t>
            </w:r>
          </w:p>
        </w:tc>
        <w:tc>
          <w:tcPr>
            <w:tcW w:w="2268" w:type="dxa"/>
            <w:tcBorders>
              <w:top w:val="single" w:sz="4" w:space="0" w:color="auto"/>
              <w:left w:val="single" w:sz="4" w:space="0" w:color="auto"/>
              <w:bottom w:val="single" w:sz="4" w:space="0" w:color="auto"/>
              <w:right w:val="single" w:sz="4" w:space="0" w:color="auto"/>
            </w:tcBorders>
          </w:tcPr>
          <w:p w14:paraId="3AE4BF46" w14:textId="77777777" w:rsidR="00C45B6C" w:rsidRPr="00B24CB8" w:rsidRDefault="00C45B6C"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748ABE63" w14:textId="77777777" w:rsidR="00C45B6C" w:rsidRPr="00B24CB8" w:rsidRDefault="00C45B6C" w:rsidP="0038064F">
            <w:pPr>
              <w:spacing w:line="256" w:lineRule="auto"/>
              <w:jc w:val="center"/>
              <w:rPr>
                <w:szCs w:val="28"/>
                <w:lang w:val="uk-UA"/>
              </w:rPr>
            </w:pPr>
          </w:p>
        </w:tc>
      </w:tr>
      <w:tr w:rsidR="00C45B6C" w:rsidRPr="00B24CB8" w14:paraId="7EA948B7"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45E17E1C"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76AFE1F8" w14:textId="77777777" w:rsidR="00C45B6C" w:rsidRPr="00B24CB8" w:rsidRDefault="00C45B6C" w:rsidP="00640C84">
            <w:pPr>
              <w:spacing w:line="256" w:lineRule="auto"/>
              <w:rPr>
                <w:color w:val="000000"/>
                <w:szCs w:val="28"/>
                <w:lang w:val="uk-UA"/>
              </w:rPr>
            </w:pPr>
            <w:r w:rsidRPr="00B24CB8">
              <w:rPr>
                <w:color w:val="000000"/>
                <w:szCs w:val="28"/>
                <w:lang w:val="uk-UA"/>
              </w:rPr>
              <w:t>Художні аматорські колективи, які носять звання «народний»</w:t>
            </w:r>
          </w:p>
        </w:tc>
        <w:tc>
          <w:tcPr>
            <w:tcW w:w="2268" w:type="dxa"/>
            <w:tcBorders>
              <w:top w:val="single" w:sz="4" w:space="0" w:color="auto"/>
              <w:left w:val="single" w:sz="4" w:space="0" w:color="auto"/>
              <w:bottom w:val="single" w:sz="4" w:space="0" w:color="auto"/>
              <w:right w:val="single" w:sz="4" w:space="0" w:color="auto"/>
            </w:tcBorders>
          </w:tcPr>
          <w:p w14:paraId="547CD337" w14:textId="77777777" w:rsidR="00C45B6C" w:rsidRPr="00B24CB8" w:rsidRDefault="00C45B6C" w:rsidP="0038064F">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53BFC304" w14:textId="77777777" w:rsidR="00C45B6C" w:rsidRPr="00B24CB8" w:rsidRDefault="00C45B6C" w:rsidP="0038064F">
            <w:pPr>
              <w:spacing w:line="256" w:lineRule="auto"/>
              <w:jc w:val="center"/>
              <w:rPr>
                <w:szCs w:val="28"/>
                <w:lang w:val="uk-UA"/>
              </w:rPr>
            </w:pPr>
          </w:p>
        </w:tc>
      </w:tr>
      <w:tr w:rsidR="00C45B6C" w:rsidRPr="00B24CB8" w14:paraId="0F87A39C"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3F5793A2"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1DC79122" w14:textId="77777777" w:rsidR="00C45B6C" w:rsidRPr="00B24CB8" w:rsidRDefault="00C45B6C" w:rsidP="00640C84">
            <w:pPr>
              <w:spacing w:line="256" w:lineRule="auto"/>
              <w:rPr>
                <w:color w:val="000000"/>
                <w:szCs w:val="28"/>
                <w:lang w:val="uk-UA"/>
              </w:rPr>
            </w:pPr>
            <w:r w:rsidRPr="00B24CB8">
              <w:rPr>
                <w:color w:val="000000"/>
                <w:szCs w:val="28"/>
                <w:lang w:val="uk-UA"/>
              </w:rPr>
              <w:t>Художні аматорські колективи, які носять звання «зразковий»</w:t>
            </w:r>
          </w:p>
        </w:tc>
        <w:tc>
          <w:tcPr>
            <w:tcW w:w="2268" w:type="dxa"/>
            <w:tcBorders>
              <w:top w:val="single" w:sz="4" w:space="0" w:color="auto"/>
              <w:left w:val="single" w:sz="4" w:space="0" w:color="auto"/>
              <w:bottom w:val="single" w:sz="4" w:space="0" w:color="auto"/>
              <w:right w:val="single" w:sz="4" w:space="0" w:color="auto"/>
            </w:tcBorders>
          </w:tcPr>
          <w:p w14:paraId="0C1792AE" w14:textId="77777777" w:rsidR="00C45B6C" w:rsidRPr="00B24CB8" w:rsidRDefault="00C45B6C"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7F62E211" w14:textId="77777777" w:rsidR="00C45B6C" w:rsidRPr="00B24CB8" w:rsidRDefault="00C45B6C" w:rsidP="00640C84">
            <w:pPr>
              <w:spacing w:line="256" w:lineRule="auto"/>
              <w:jc w:val="center"/>
              <w:rPr>
                <w:szCs w:val="28"/>
                <w:lang w:val="uk-UA"/>
              </w:rPr>
            </w:pPr>
          </w:p>
        </w:tc>
      </w:tr>
      <w:tr w:rsidR="00C45B6C" w:rsidRPr="00B24CB8" w14:paraId="29883C02"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619C4DD8"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44633DD2" w14:textId="77777777" w:rsidR="00C45B6C" w:rsidRPr="00B24CB8" w:rsidRDefault="00C45B6C" w:rsidP="00640C84">
            <w:pPr>
              <w:spacing w:line="256" w:lineRule="auto"/>
              <w:rPr>
                <w:color w:val="000000"/>
                <w:szCs w:val="28"/>
                <w:lang w:val="uk-UA"/>
              </w:rPr>
            </w:pPr>
            <w:r w:rsidRPr="00B24CB8">
              <w:rPr>
                <w:color w:val="000000"/>
                <w:szCs w:val="28"/>
                <w:lang w:val="uk-UA"/>
              </w:rPr>
              <w:t>Кількість постійно діючих протягом року клубних угрупувань</w:t>
            </w:r>
          </w:p>
        </w:tc>
        <w:tc>
          <w:tcPr>
            <w:tcW w:w="2268" w:type="dxa"/>
            <w:tcBorders>
              <w:top w:val="single" w:sz="4" w:space="0" w:color="auto"/>
              <w:left w:val="single" w:sz="4" w:space="0" w:color="auto"/>
              <w:bottom w:val="single" w:sz="4" w:space="0" w:color="auto"/>
              <w:right w:val="single" w:sz="4" w:space="0" w:color="auto"/>
            </w:tcBorders>
          </w:tcPr>
          <w:p w14:paraId="2E477FC6" w14:textId="77777777" w:rsidR="00C45B6C" w:rsidRPr="00B24CB8" w:rsidRDefault="00C45B6C"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7FDAAA5" w14:textId="77777777" w:rsidR="00C45B6C" w:rsidRPr="00B24CB8" w:rsidRDefault="00C45B6C" w:rsidP="004522C3">
            <w:pPr>
              <w:spacing w:line="256" w:lineRule="auto"/>
              <w:jc w:val="center"/>
              <w:rPr>
                <w:szCs w:val="28"/>
                <w:lang w:val="uk-UA"/>
              </w:rPr>
            </w:pPr>
          </w:p>
        </w:tc>
      </w:tr>
      <w:tr w:rsidR="00C45B6C" w:rsidRPr="00B24CB8" w14:paraId="3C185759"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6A72D7D0" w14:textId="77777777" w:rsidR="00C45B6C" w:rsidRPr="00B24CB8" w:rsidRDefault="00C45B6C"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52CE4484" w14:textId="77777777" w:rsidR="00C45B6C" w:rsidRPr="00B24CB8" w:rsidRDefault="00C45B6C" w:rsidP="00640C84">
            <w:pPr>
              <w:spacing w:line="256" w:lineRule="auto"/>
              <w:rPr>
                <w:color w:val="000000"/>
                <w:szCs w:val="28"/>
                <w:lang w:val="uk-UA"/>
              </w:rPr>
            </w:pPr>
            <w:r w:rsidRPr="00B24CB8">
              <w:rPr>
                <w:color w:val="000000"/>
                <w:szCs w:val="28"/>
                <w:lang w:val="uk-UA"/>
              </w:rPr>
              <w:t>Кількість учасників</w:t>
            </w:r>
          </w:p>
        </w:tc>
        <w:tc>
          <w:tcPr>
            <w:tcW w:w="2268" w:type="dxa"/>
            <w:tcBorders>
              <w:top w:val="single" w:sz="4" w:space="0" w:color="auto"/>
              <w:left w:val="single" w:sz="4" w:space="0" w:color="auto"/>
              <w:bottom w:val="single" w:sz="4" w:space="0" w:color="auto"/>
              <w:right w:val="single" w:sz="4" w:space="0" w:color="auto"/>
            </w:tcBorders>
          </w:tcPr>
          <w:p w14:paraId="4E2762C1" w14:textId="77777777" w:rsidR="00C45B6C" w:rsidRPr="00B24CB8" w:rsidRDefault="00C45B6C"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5804680B" w14:textId="77777777" w:rsidR="00C45B6C" w:rsidRPr="00B24CB8" w:rsidRDefault="00C45B6C" w:rsidP="00640C84">
            <w:pPr>
              <w:spacing w:line="256" w:lineRule="auto"/>
              <w:jc w:val="center"/>
              <w:rPr>
                <w:szCs w:val="28"/>
                <w:lang w:val="uk-UA"/>
              </w:rPr>
            </w:pPr>
          </w:p>
        </w:tc>
      </w:tr>
      <w:tr w:rsidR="00904A40" w:rsidRPr="00B24CB8" w14:paraId="62DCACC0" w14:textId="77777777" w:rsidTr="00904A40">
        <w:trPr>
          <w:trHeight w:val="403"/>
        </w:trPr>
        <w:tc>
          <w:tcPr>
            <w:tcW w:w="987" w:type="dxa"/>
            <w:tcBorders>
              <w:top w:val="single" w:sz="4" w:space="0" w:color="auto"/>
              <w:left w:val="single" w:sz="4" w:space="0" w:color="auto"/>
              <w:bottom w:val="single" w:sz="4" w:space="0" w:color="auto"/>
              <w:right w:val="single" w:sz="4" w:space="0" w:color="auto"/>
            </w:tcBorders>
            <w:hideMark/>
          </w:tcPr>
          <w:p w14:paraId="0CDBB3A6" w14:textId="77777777" w:rsidR="00904A40" w:rsidRPr="00B24CB8" w:rsidRDefault="00904A40" w:rsidP="00640C84">
            <w:pPr>
              <w:spacing w:line="256" w:lineRule="auto"/>
              <w:jc w:val="center"/>
              <w:rPr>
                <w:szCs w:val="28"/>
                <w:lang w:val="uk-UA"/>
              </w:rPr>
            </w:pPr>
            <w:r w:rsidRPr="00B24CB8">
              <w:rPr>
                <w:szCs w:val="28"/>
                <w:lang w:val="uk-UA"/>
              </w:rPr>
              <w:t>2.3</w:t>
            </w:r>
          </w:p>
        </w:tc>
        <w:tc>
          <w:tcPr>
            <w:tcW w:w="8647" w:type="dxa"/>
            <w:gridSpan w:val="3"/>
            <w:tcBorders>
              <w:top w:val="single" w:sz="4" w:space="0" w:color="auto"/>
              <w:left w:val="single" w:sz="4" w:space="0" w:color="auto"/>
              <w:bottom w:val="single" w:sz="4" w:space="0" w:color="auto"/>
              <w:right w:val="single" w:sz="4" w:space="0" w:color="auto"/>
            </w:tcBorders>
            <w:hideMark/>
          </w:tcPr>
          <w:p w14:paraId="63879143" w14:textId="77777777" w:rsidR="00904A40" w:rsidRPr="00B24CB8" w:rsidRDefault="00904A40" w:rsidP="00640C84">
            <w:pPr>
              <w:spacing w:line="256" w:lineRule="auto"/>
              <w:jc w:val="center"/>
              <w:rPr>
                <w:b/>
                <w:szCs w:val="28"/>
                <w:lang w:val="uk-UA"/>
              </w:rPr>
            </w:pPr>
            <w:r w:rsidRPr="00B24CB8">
              <w:rPr>
                <w:b/>
                <w:bCs/>
                <w:color w:val="000000"/>
                <w:szCs w:val="28"/>
                <w:lang w:val="uk-UA"/>
              </w:rPr>
              <w:t>Показники</w:t>
            </w:r>
            <w:r w:rsidR="00E441B2" w:rsidRPr="00B24CB8">
              <w:rPr>
                <w:b/>
                <w:bCs/>
                <w:color w:val="000000"/>
                <w:szCs w:val="28"/>
                <w:lang w:val="uk-UA"/>
              </w:rPr>
              <w:t xml:space="preserve"> </w:t>
            </w:r>
            <w:r w:rsidRPr="00B24CB8">
              <w:rPr>
                <w:b/>
                <w:bCs/>
                <w:color w:val="000000"/>
                <w:szCs w:val="28"/>
                <w:lang w:val="uk-UA"/>
              </w:rPr>
              <w:t>якості</w:t>
            </w:r>
          </w:p>
        </w:tc>
      </w:tr>
      <w:tr w:rsidR="00C45B6C" w:rsidRPr="00B24CB8" w14:paraId="4C705229"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46DC33CA" w14:textId="77777777" w:rsidR="00C45B6C" w:rsidRPr="00B24CB8" w:rsidRDefault="00C45B6C" w:rsidP="00640C84">
            <w:pPr>
              <w:spacing w:line="256" w:lineRule="auto"/>
              <w:jc w:val="center"/>
              <w:rPr>
                <w:szCs w:val="28"/>
                <w:lang w:val="uk-UA"/>
              </w:rPr>
            </w:pPr>
            <w:r w:rsidRPr="00B24CB8">
              <w:rPr>
                <w:szCs w:val="28"/>
                <w:lang w:val="uk-UA"/>
              </w:rPr>
              <w:t>2.3.1</w:t>
            </w:r>
          </w:p>
        </w:tc>
        <w:tc>
          <w:tcPr>
            <w:tcW w:w="5245" w:type="dxa"/>
            <w:tcBorders>
              <w:top w:val="single" w:sz="4" w:space="0" w:color="auto"/>
              <w:left w:val="single" w:sz="4" w:space="0" w:color="auto"/>
              <w:bottom w:val="single" w:sz="4" w:space="0" w:color="auto"/>
              <w:right w:val="single" w:sz="4" w:space="0" w:color="auto"/>
            </w:tcBorders>
            <w:hideMark/>
          </w:tcPr>
          <w:p w14:paraId="08BBB7C2" w14:textId="77777777" w:rsidR="00C45B6C" w:rsidRPr="00B24CB8" w:rsidRDefault="00C45B6C" w:rsidP="00640C84">
            <w:pPr>
              <w:spacing w:line="256" w:lineRule="auto"/>
              <w:rPr>
                <w:color w:val="000000"/>
                <w:szCs w:val="28"/>
                <w:lang w:val="uk-UA"/>
              </w:rPr>
            </w:pPr>
            <w:r w:rsidRPr="00B24CB8">
              <w:rPr>
                <w:color w:val="000000"/>
                <w:szCs w:val="28"/>
                <w:lang w:val="uk-UA"/>
              </w:rPr>
              <w:t>динаміка росту кількості виступів у плановому періоді відповідно до фактичного показника попереднього періоду, %</w:t>
            </w:r>
          </w:p>
        </w:tc>
        <w:tc>
          <w:tcPr>
            <w:tcW w:w="2268" w:type="dxa"/>
            <w:tcBorders>
              <w:top w:val="single" w:sz="4" w:space="0" w:color="auto"/>
              <w:left w:val="single" w:sz="4" w:space="0" w:color="auto"/>
              <w:bottom w:val="single" w:sz="4" w:space="0" w:color="auto"/>
              <w:right w:val="single" w:sz="4" w:space="0" w:color="auto"/>
            </w:tcBorders>
            <w:hideMark/>
          </w:tcPr>
          <w:p w14:paraId="24854C1E" w14:textId="77777777" w:rsidR="00C45B6C" w:rsidRPr="00B24CB8" w:rsidRDefault="00C45B6C" w:rsidP="00640C84">
            <w:pPr>
              <w:spacing w:line="256" w:lineRule="auto"/>
              <w:jc w:val="center"/>
              <w:rPr>
                <w:szCs w:val="28"/>
                <w:lang w:val="uk-UA"/>
              </w:rPr>
            </w:pPr>
            <w:r w:rsidRPr="00B24CB8">
              <w:rPr>
                <w:szCs w:val="28"/>
                <w:lang w:val="uk-UA"/>
              </w:rPr>
              <w:t>5</w:t>
            </w:r>
          </w:p>
        </w:tc>
        <w:tc>
          <w:tcPr>
            <w:tcW w:w="1134" w:type="dxa"/>
            <w:tcBorders>
              <w:top w:val="single" w:sz="4" w:space="0" w:color="auto"/>
              <w:left w:val="single" w:sz="4" w:space="0" w:color="auto"/>
              <w:bottom w:val="single" w:sz="4" w:space="0" w:color="auto"/>
              <w:right w:val="single" w:sz="4" w:space="0" w:color="auto"/>
            </w:tcBorders>
            <w:hideMark/>
          </w:tcPr>
          <w:p w14:paraId="28C5EF0B" w14:textId="77777777" w:rsidR="00C45B6C" w:rsidRPr="00B24CB8" w:rsidRDefault="00C45B6C" w:rsidP="00640C84">
            <w:pPr>
              <w:spacing w:line="256" w:lineRule="auto"/>
              <w:jc w:val="center"/>
              <w:rPr>
                <w:szCs w:val="28"/>
                <w:lang w:val="uk-UA"/>
              </w:rPr>
            </w:pPr>
            <w:r w:rsidRPr="00B24CB8">
              <w:rPr>
                <w:szCs w:val="28"/>
                <w:lang w:val="uk-UA"/>
              </w:rPr>
              <w:t>7</w:t>
            </w:r>
          </w:p>
        </w:tc>
      </w:tr>
      <w:tr w:rsidR="00904A40" w:rsidRPr="00B24CB8" w14:paraId="45C937F4" w14:textId="77777777" w:rsidTr="002908DA">
        <w:trPr>
          <w:trHeight w:val="428"/>
        </w:trPr>
        <w:tc>
          <w:tcPr>
            <w:tcW w:w="987" w:type="dxa"/>
            <w:tcBorders>
              <w:top w:val="single" w:sz="4" w:space="0" w:color="auto"/>
              <w:left w:val="single" w:sz="4" w:space="0" w:color="auto"/>
              <w:bottom w:val="single" w:sz="4" w:space="0" w:color="auto"/>
              <w:right w:val="single" w:sz="4" w:space="0" w:color="auto"/>
            </w:tcBorders>
          </w:tcPr>
          <w:p w14:paraId="0C0CCE95" w14:textId="77777777" w:rsidR="00904A40" w:rsidRPr="00B24CB8" w:rsidRDefault="00904A40" w:rsidP="00640C84">
            <w:pPr>
              <w:spacing w:line="256" w:lineRule="auto"/>
              <w:jc w:val="center"/>
              <w:rPr>
                <w:szCs w:val="28"/>
                <w:lang w:val="uk-UA"/>
              </w:rPr>
            </w:pPr>
            <w:bookmarkStart w:id="36" w:name="111"/>
            <w:bookmarkEnd w:id="36"/>
          </w:p>
        </w:tc>
        <w:tc>
          <w:tcPr>
            <w:tcW w:w="8647" w:type="dxa"/>
            <w:gridSpan w:val="3"/>
            <w:tcBorders>
              <w:top w:val="single" w:sz="4" w:space="0" w:color="auto"/>
              <w:left w:val="single" w:sz="4" w:space="0" w:color="auto"/>
              <w:bottom w:val="single" w:sz="4" w:space="0" w:color="auto"/>
              <w:right w:val="single" w:sz="4" w:space="0" w:color="auto"/>
            </w:tcBorders>
          </w:tcPr>
          <w:p w14:paraId="625DDBE1" w14:textId="77777777" w:rsidR="00904A40" w:rsidRPr="00B24CB8" w:rsidRDefault="00904A40" w:rsidP="003D2EF2">
            <w:pPr>
              <w:spacing w:line="256" w:lineRule="auto"/>
              <w:jc w:val="center"/>
              <w:rPr>
                <w:b/>
                <w:szCs w:val="28"/>
                <w:lang w:val="uk-UA"/>
              </w:rPr>
            </w:pPr>
            <w:r w:rsidRPr="00B24CB8">
              <w:rPr>
                <w:b/>
                <w:szCs w:val="28"/>
                <w:lang w:val="uk-UA"/>
              </w:rPr>
              <w:t>Інші культурно-освітні заходи</w:t>
            </w:r>
          </w:p>
        </w:tc>
      </w:tr>
      <w:tr w:rsidR="00904A40" w:rsidRPr="00B24CB8" w14:paraId="238C3DC2" w14:textId="77777777" w:rsidTr="002908DA">
        <w:trPr>
          <w:trHeight w:val="403"/>
        </w:trPr>
        <w:tc>
          <w:tcPr>
            <w:tcW w:w="987" w:type="dxa"/>
            <w:tcBorders>
              <w:top w:val="single" w:sz="4" w:space="0" w:color="auto"/>
              <w:left w:val="single" w:sz="4" w:space="0" w:color="auto"/>
              <w:bottom w:val="single" w:sz="4" w:space="0" w:color="auto"/>
              <w:right w:val="single" w:sz="4" w:space="0" w:color="auto"/>
            </w:tcBorders>
            <w:hideMark/>
          </w:tcPr>
          <w:p w14:paraId="53747716" w14:textId="77777777" w:rsidR="00904A40" w:rsidRPr="00B24CB8" w:rsidRDefault="00C45B6C" w:rsidP="00640C84">
            <w:pPr>
              <w:spacing w:line="256" w:lineRule="auto"/>
              <w:jc w:val="center"/>
              <w:rPr>
                <w:szCs w:val="28"/>
                <w:lang w:val="uk-UA"/>
              </w:rPr>
            </w:pPr>
            <w:r w:rsidRPr="00B24CB8">
              <w:rPr>
                <w:szCs w:val="28"/>
                <w:lang w:val="uk-UA"/>
              </w:rPr>
              <w:t>3.1</w:t>
            </w:r>
          </w:p>
        </w:tc>
        <w:tc>
          <w:tcPr>
            <w:tcW w:w="8647" w:type="dxa"/>
            <w:gridSpan w:val="3"/>
            <w:tcBorders>
              <w:top w:val="single" w:sz="4" w:space="0" w:color="auto"/>
              <w:left w:val="single" w:sz="4" w:space="0" w:color="auto"/>
              <w:bottom w:val="single" w:sz="4" w:space="0" w:color="auto"/>
              <w:right w:val="single" w:sz="4" w:space="0" w:color="auto"/>
            </w:tcBorders>
            <w:hideMark/>
          </w:tcPr>
          <w:p w14:paraId="360972F7" w14:textId="77777777" w:rsidR="00904A40" w:rsidRPr="00B24CB8" w:rsidRDefault="00904A40" w:rsidP="00640C84">
            <w:pPr>
              <w:spacing w:line="256" w:lineRule="auto"/>
              <w:jc w:val="center"/>
              <w:rPr>
                <w:b/>
                <w:szCs w:val="28"/>
                <w:lang w:val="uk-UA"/>
              </w:rPr>
            </w:pPr>
            <w:r w:rsidRPr="00B24CB8">
              <w:rPr>
                <w:b/>
                <w:szCs w:val="28"/>
                <w:lang w:val="uk-UA"/>
              </w:rPr>
              <w:t>Показники продукту</w:t>
            </w:r>
          </w:p>
        </w:tc>
      </w:tr>
      <w:tr w:rsidR="00C45B6C" w:rsidRPr="00B24CB8" w14:paraId="75B1326C"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hideMark/>
          </w:tcPr>
          <w:p w14:paraId="5629EEA7" w14:textId="77777777" w:rsidR="00C45B6C" w:rsidRPr="00B24CB8" w:rsidRDefault="00C45B6C" w:rsidP="00640C84">
            <w:pPr>
              <w:spacing w:line="256" w:lineRule="auto"/>
              <w:jc w:val="center"/>
              <w:rPr>
                <w:szCs w:val="28"/>
                <w:lang w:val="uk-UA"/>
              </w:rPr>
            </w:pPr>
            <w:r w:rsidRPr="00B24CB8">
              <w:rPr>
                <w:szCs w:val="28"/>
                <w:lang w:val="uk-UA"/>
              </w:rPr>
              <w:t>3.1.1</w:t>
            </w:r>
          </w:p>
        </w:tc>
        <w:tc>
          <w:tcPr>
            <w:tcW w:w="5245" w:type="dxa"/>
            <w:tcBorders>
              <w:top w:val="single" w:sz="4" w:space="0" w:color="auto"/>
              <w:left w:val="single" w:sz="4" w:space="0" w:color="auto"/>
              <w:bottom w:val="single" w:sz="4" w:space="0" w:color="auto"/>
              <w:right w:val="single" w:sz="4" w:space="0" w:color="auto"/>
            </w:tcBorders>
            <w:vAlign w:val="center"/>
            <w:hideMark/>
          </w:tcPr>
          <w:p w14:paraId="21B558D5" w14:textId="77777777" w:rsidR="00C45B6C" w:rsidRPr="00B24CB8" w:rsidRDefault="00C45B6C" w:rsidP="00640C84">
            <w:pPr>
              <w:spacing w:before="100" w:beforeAutospacing="1" w:after="100" w:afterAutospacing="1" w:line="256" w:lineRule="auto"/>
              <w:rPr>
                <w:color w:val="000000"/>
                <w:szCs w:val="28"/>
                <w:lang w:val="uk-UA"/>
              </w:rPr>
            </w:pPr>
            <w:r w:rsidRPr="00B24CB8">
              <w:rPr>
                <w:color w:val="000000"/>
                <w:szCs w:val="28"/>
                <w:lang w:val="uk-UA"/>
              </w:rPr>
              <w:t>Кількість заходів</w:t>
            </w:r>
          </w:p>
        </w:tc>
        <w:tc>
          <w:tcPr>
            <w:tcW w:w="2268" w:type="dxa"/>
            <w:tcBorders>
              <w:top w:val="single" w:sz="4" w:space="0" w:color="auto"/>
              <w:left w:val="single" w:sz="4" w:space="0" w:color="auto"/>
              <w:bottom w:val="single" w:sz="4" w:space="0" w:color="auto"/>
              <w:right w:val="single" w:sz="4" w:space="0" w:color="auto"/>
            </w:tcBorders>
          </w:tcPr>
          <w:p w14:paraId="451DA6E4" w14:textId="77777777" w:rsidR="00C45B6C" w:rsidRPr="00B24CB8" w:rsidRDefault="004650DA" w:rsidP="006620A0">
            <w:pPr>
              <w:spacing w:line="256" w:lineRule="auto"/>
              <w:jc w:val="center"/>
              <w:rPr>
                <w:szCs w:val="28"/>
                <w:lang w:val="uk-UA"/>
              </w:rPr>
            </w:pPr>
            <w:r w:rsidRPr="00B24CB8">
              <w:rPr>
                <w:szCs w:val="28"/>
                <w:lang w:val="uk-UA"/>
              </w:rPr>
              <w:t>30</w:t>
            </w:r>
          </w:p>
        </w:tc>
        <w:tc>
          <w:tcPr>
            <w:tcW w:w="1134" w:type="dxa"/>
            <w:tcBorders>
              <w:top w:val="single" w:sz="4" w:space="0" w:color="auto"/>
              <w:left w:val="single" w:sz="4" w:space="0" w:color="auto"/>
              <w:bottom w:val="single" w:sz="4" w:space="0" w:color="auto"/>
              <w:right w:val="single" w:sz="4" w:space="0" w:color="auto"/>
            </w:tcBorders>
          </w:tcPr>
          <w:p w14:paraId="1D98458F" w14:textId="77777777" w:rsidR="00C45B6C" w:rsidRPr="00B24CB8" w:rsidRDefault="004650DA" w:rsidP="006620A0">
            <w:pPr>
              <w:spacing w:line="256" w:lineRule="auto"/>
              <w:jc w:val="center"/>
              <w:rPr>
                <w:szCs w:val="28"/>
                <w:lang w:val="uk-UA"/>
              </w:rPr>
            </w:pPr>
            <w:r w:rsidRPr="00B24CB8">
              <w:rPr>
                <w:szCs w:val="28"/>
                <w:lang w:val="uk-UA"/>
              </w:rPr>
              <w:t>30</w:t>
            </w:r>
          </w:p>
        </w:tc>
      </w:tr>
      <w:tr w:rsidR="004650DA" w:rsidRPr="00B24CB8" w14:paraId="6D1E5051"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tcPr>
          <w:p w14:paraId="29E85145" w14:textId="77777777" w:rsidR="004650DA" w:rsidRPr="00B24CB8" w:rsidRDefault="004650DA" w:rsidP="004650DA">
            <w:pPr>
              <w:spacing w:line="256" w:lineRule="auto"/>
              <w:jc w:val="center"/>
              <w:rPr>
                <w:szCs w:val="28"/>
                <w:lang w:val="uk-UA"/>
              </w:rPr>
            </w:pPr>
            <w:r w:rsidRPr="00B24CB8">
              <w:rPr>
                <w:szCs w:val="28"/>
                <w:lang w:val="uk-UA"/>
              </w:rPr>
              <w:t>3.1.2</w:t>
            </w:r>
          </w:p>
        </w:tc>
        <w:tc>
          <w:tcPr>
            <w:tcW w:w="5245" w:type="dxa"/>
            <w:tcBorders>
              <w:top w:val="single" w:sz="4" w:space="0" w:color="auto"/>
              <w:left w:val="single" w:sz="4" w:space="0" w:color="auto"/>
              <w:bottom w:val="single" w:sz="4" w:space="0" w:color="auto"/>
              <w:right w:val="single" w:sz="4" w:space="0" w:color="auto"/>
            </w:tcBorders>
            <w:vAlign w:val="center"/>
          </w:tcPr>
          <w:p w14:paraId="50829D9B" w14:textId="77777777" w:rsidR="004650DA" w:rsidRPr="00B24CB8" w:rsidRDefault="004650DA" w:rsidP="004650DA">
            <w:pPr>
              <w:spacing w:before="100" w:beforeAutospacing="1" w:after="100" w:afterAutospacing="1" w:line="256" w:lineRule="auto"/>
              <w:jc w:val="both"/>
              <w:rPr>
                <w:color w:val="000000"/>
                <w:szCs w:val="28"/>
                <w:lang w:val="uk-UA"/>
              </w:rPr>
            </w:pPr>
            <w:r w:rsidRPr="00B24CB8">
              <w:rPr>
                <w:color w:val="000000"/>
                <w:szCs w:val="28"/>
                <w:lang w:val="uk-UA"/>
              </w:rPr>
              <w:t>Обсяги видатків на проведення культурно-освітніх заходів за рахунок коштів місцевих бюджетів</w:t>
            </w:r>
          </w:p>
        </w:tc>
        <w:tc>
          <w:tcPr>
            <w:tcW w:w="2268" w:type="dxa"/>
            <w:tcBorders>
              <w:top w:val="single" w:sz="4" w:space="0" w:color="000000" w:themeColor="text1"/>
              <w:left w:val="single" w:sz="4" w:space="0" w:color="000000" w:themeColor="text1"/>
              <w:bottom w:val="single" w:sz="4" w:space="0" w:color="000000" w:themeColor="text1"/>
            </w:tcBorders>
          </w:tcPr>
          <w:p w14:paraId="3DE51F79" w14:textId="77777777" w:rsidR="004650DA" w:rsidRPr="00B24CB8" w:rsidRDefault="004650DA" w:rsidP="004650DA">
            <w:pPr>
              <w:jc w:val="center"/>
              <w:rPr>
                <w:lang w:val="uk-UA"/>
              </w:rPr>
            </w:pPr>
            <w:r w:rsidRPr="00B24CB8">
              <w:rPr>
                <w:lang w:val="uk-UA"/>
              </w:rPr>
              <w:t>1882,258</w:t>
            </w:r>
          </w:p>
        </w:tc>
        <w:tc>
          <w:tcPr>
            <w:tcW w:w="1134" w:type="dxa"/>
          </w:tcPr>
          <w:p w14:paraId="19F52878" w14:textId="77777777" w:rsidR="004650DA" w:rsidRPr="00B24CB8" w:rsidRDefault="004650DA" w:rsidP="004650DA">
            <w:pPr>
              <w:jc w:val="center"/>
              <w:rPr>
                <w:lang w:val="uk-UA"/>
              </w:rPr>
            </w:pPr>
            <w:r w:rsidRPr="00B24CB8">
              <w:rPr>
                <w:lang w:val="uk-UA"/>
              </w:rPr>
              <w:t>1948,0</w:t>
            </w:r>
          </w:p>
        </w:tc>
      </w:tr>
      <w:tr w:rsidR="00904A40" w:rsidRPr="00B24CB8" w14:paraId="2618D328" w14:textId="77777777" w:rsidTr="002908DA">
        <w:trPr>
          <w:trHeight w:val="403"/>
        </w:trPr>
        <w:tc>
          <w:tcPr>
            <w:tcW w:w="987" w:type="dxa"/>
            <w:tcBorders>
              <w:top w:val="single" w:sz="4" w:space="0" w:color="auto"/>
              <w:left w:val="single" w:sz="4" w:space="0" w:color="auto"/>
              <w:bottom w:val="single" w:sz="4" w:space="0" w:color="auto"/>
              <w:right w:val="single" w:sz="4" w:space="0" w:color="auto"/>
            </w:tcBorders>
          </w:tcPr>
          <w:p w14:paraId="3EFC33A1" w14:textId="77777777" w:rsidR="00904A40" w:rsidRPr="00B24CB8" w:rsidRDefault="004650DA" w:rsidP="00640C84">
            <w:pPr>
              <w:spacing w:line="256" w:lineRule="auto"/>
              <w:jc w:val="center"/>
              <w:rPr>
                <w:szCs w:val="28"/>
                <w:lang w:val="uk-UA"/>
              </w:rPr>
            </w:pPr>
            <w:r w:rsidRPr="00B24CB8">
              <w:rPr>
                <w:szCs w:val="28"/>
                <w:lang w:val="uk-UA"/>
              </w:rPr>
              <w:t>3.2</w:t>
            </w:r>
          </w:p>
        </w:tc>
        <w:tc>
          <w:tcPr>
            <w:tcW w:w="8647" w:type="dxa"/>
            <w:gridSpan w:val="3"/>
            <w:tcBorders>
              <w:top w:val="single" w:sz="4" w:space="0" w:color="auto"/>
              <w:left w:val="single" w:sz="4" w:space="0" w:color="auto"/>
              <w:bottom w:val="single" w:sz="4" w:space="0" w:color="auto"/>
              <w:right w:val="single" w:sz="4" w:space="0" w:color="auto"/>
            </w:tcBorders>
            <w:vAlign w:val="center"/>
          </w:tcPr>
          <w:p w14:paraId="6C55793C" w14:textId="77777777" w:rsidR="00904A40" w:rsidRPr="00B24CB8" w:rsidRDefault="00904A40" w:rsidP="00640C84">
            <w:pPr>
              <w:spacing w:line="256" w:lineRule="auto"/>
              <w:jc w:val="center"/>
              <w:rPr>
                <w:szCs w:val="28"/>
                <w:lang w:val="uk-UA"/>
              </w:rPr>
            </w:pPr>
            <w:r w:rsidRPr="00B24CB8">
              <w:rPr>
                <w:b/>
                <w:bCs/>
                <w:color w:val="000000"/>
                <w:szCs w:val="28"/>
                <w:lang w:val="uk-UA"/>
              </w:rPr>
              <w:t>Показники</w:t>
            </w:r>
            <w:r w:rsidR="00E441B2" w:rsidRPr="00B24CB8">
              <w:rPr>
                <w:b/>
                <w:bCs/>
                <w:color w:val="000000"/>
                <w:szCs w:val="28"/>
                <w:lang w:val="uk-UA"/>
              </w:rPr>
              <w:t xml:space="preserve"> </w:t>
            </w:r>
            <w:r w:rsidRPr="00B24CB8">
              <w:rPr>
                <w:b/>
                <w:bCs/>
                <w:color w:val="000000"/>
                <w:szCs w:val="28"/>
                <w:lang w:val="uk-UA"/>
              </w:rPr>
              <w:t>ефективності</w:t>
            </w:r>
          </w:p>
        </w:tc>
      </w:tr>
      <w:tr w:rsidR="004650DA" w:rsidRPr="00B24CB8" w14:paraId="7A658781"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tcPr>
          <w:p w14:paraId="21696FCA" w14:textId="77777777" w:rsidR="004650DA" w:rsidRPr="00B24CB8" w:rsidRDefault="004650DA" w:rsidP="00640C84">
            <w:pPr>
              <w:spacing w:line="256" w:lineRule="auto"/>
              <w:jc w:val="center"/>
              <w:rPr>
                <w:szCs w:val="28"/>
                <w:lang w:val="uk-UA"/>
              </w:rPr>
            </w:pPr>
            <w:r w:rsidRPr="00B24CB8">
              <w:rPr>
                <w:szCs w:val="28"/>
                <w:lang w:val="uk-UA"/>
              </w:rPr>
              <w:lastRenderedPageBreak/>
              <w:t>3.2.1</w:t>
            </w:r>
          </w:p>
        </w:tc>
        <w:tc>
          <w:tcPr>
            <w:tcW w:w="5245" w:type="dxa"/>
            <w:tcBorders>
              <w:top w:val="single" w:sz="4" w:space="0" w:color="auto"/>
              <w:left w:val="single" w:sz="4" w:space="0" w:color="auto"/>
              <w:bottom w:val="single" w:sz="4" w:space="0" w:color="auto"/>
              <w:right w:val="single" w:sz="4" w:space="0" w:color="auto"/>
            </w:tcBorders>
            <w:vAlign w:val="center"/>
          </w:tcPr>
          <w:p w14:paraId="64F24C15" w14:textId="77777777" w:rsidR="004650DA" w:rsidRPr="00B24CB8" w:rsidRDefault="004650DA" w:rsidP="00640C84">
            <w:pPr>
              <w:spacing w:before="100" w:beforeAutospacing="1" w:after="100" w:afterAutospacing="1" w:line="256" w:lineRule="auto"/>
              <w:rPr>
                <w:color w:val="000000"/>
                <w:szCs w:val="28"/>
                <w:lang w:val="uk-UA"/>
              </w:rPr>
            </w:pPr>
            <w:r w:rsidRPr="00B24CB8">
              <w:rPr>
                <w:color w:val="000000"/>
                <w:szCs w:val="28"/>
                <w:lang w:val="uk-UA"/>
              </w:rPr>
              <w:t>Середні витрати на проведення одного заходу</w:t>
            </w:r>
          </w:p>
        </w:tc>
        <w:tc>
          <w:tcPr>
            <w:tcW w:w="2268" w:type="dxa"/>
            <w:tcBorders>
              <w:top w:val="single" w:sz="4" w:space="0" w:color="auto"/>
              <w:left w:val="single" w:sz="4" w:space="0" w:color="auto"/>
              <w:bottom w:val="single" w:sz="4" w:space="0" w:color="auto"/>
              <w:right w:val="single" w:sz="4" w:space="0" w:color="auto"/>
            </w:tcBorders>
          </w:tcPr>
          <w:p w14:paraId="3E5DA835" w14:textId="77777777" w:rsidR="004650DA" w:rsidRPr="00B24CB8" w:rsidRDefault="004650DA" w:rsidP="00640C84">
            <w:pPr>
              <w:spacing w:line="256" w:lineRule="auto"/>
              <w:jc w:val="center"/>
              <w:rPr>
                <w:szCs w:val="28"/>
                <w:lang w:val="uk-UA"/>
              </w:rPr>
            </w:pPr>
            <w:r w:rsidRPr="00B24CB8">
              <w:rPr>
                <w:szCs w:val="28"/>
                <w:lang w:val="uk-UA"/>
              </w:rPr>
              <w:t>62,7</w:t>
            </w:r>
          </w:p>
        </w:tc>
        <w:tc>
          <w:tcPr>
            <w:tcW w:w="1134" w:type="dxa"/>
            <w:tcBorders>
              <w:top w:val="single" w:sz="4" w:space="0" w:color="auto"/>
              <w:left w:val="single" w:sz="4" w:space="0" w:color="auto"/>
              <w:bottom w:val="single" w:sz="4" w:space="0" w:color="auto"/>
              <w:right w:val="single" w:sz="4" w:space="0" w:color="auto"/>
            </w:tcBorders>
          </w:tcPr>
          <w:p w14:paraId="2A0AC648" w14:textId="77777777" w:rsidR="004650DA" w:rsidRPr="00B24CB8" w:rsidRDefault="004650DA" w:rsidP="00640C84">
            <w:pPr>
              <w:spacing w:line="256" w:lineRule="auto"/>
              <w:jc w:val="center"/>
              <w:rPr>
                <w:szCs w:val="28"/>
                <w:lang w:val="uk-UA"/>
              </w:rPr>
            </w:pPr>
            <w:r w:rsidRPr="00B24CB8">
              <w:rPr>
                <w:szCs w:val="28"/>
                <w:lang w:val="uk-UA"/>
              </w:rPr>
              <w:t>65,0</w:t>
            </w:r>
          </w:p>
        </w:tc>
      </w:tr>
      <w:tr w:rsidR="00904A40" w:rsidRPr="00B24CB8" w14:paraId="0FAF30F0" w14:textId="77777777" w:rsidTr="002908DA">
        <w:trPr>
          <w:trHeight w:val="403"/>
        </w:trPr>
        <w:tc>
          <w:tcPr>
            <w:tcW w:w="987" w:type="dxa"/>
            <w:tcBorders>
              <w:top w:val="single" w:sz="4" w:space="0" w:color="auto"/>
              <w:left w:val="single" w:sz="4" w:space="0" w:color="auto"/>
              <w:bottom w:val="single" w:sz="4" w:space="0" w:color="auto"/>
              <w:right w:val="single" w:sz="4" w:space="0" w:color="auto"/>
            </w:tcBorders>
          </w:tcPr>
          <w:p w14:paraId="240C476B" w14:textId="77777777" w:rsidR="00904A40" w:rsidRPr="00B24CB8" w:rsidRDefault="004650DA" w:rsidP="00640C84">
            <w:pPr>
              <w:spacing w:line="256" w:lineRule="auto"/>
              <w:jc w:val="center"/>
              <w:rPr>
                <w:szCs w:val="28"/>
                <w:lang w:val="uk-UA"/>
              </w:rPr>
            </w:pPr>
            <w:r w:rsidRPr="00B24CB8">
              <w:rPr>
                <w:szCs w:val="28"/>
                <w:lang w:val="uk-UA"/>
              </w:rPr>
              <w:t>3.3.</w:t>
            </w:r>
          </w:p>
        </w:tc>
        <w:tc>
          <w:tcPr>
            <w:tcW w:w="8647" w:type="dxa"/>
            <w:gridSpan w:val="3"/>
            <w:tcBorders>
              <w:top w:val="single" w:sz="4" w:space="0" w:color="auto"/>
              <w:left w:val="single" w:sz="4" w:space="0" w:color="auto"/>
              <w:bottom w:val="single" w:sz="4" w:space="0" w:color="auto"/>
              <w:right w:val="single" w:sz="4" w:space="0" w:color="auto"/>
            </w:tcBorders>
            <w:vAlign w:val="center"/>
          </w:tcPr>
          <w:p w14:paraId="061C888D" w14:textId="77777777" w:rsidR="00904A40" w:rsidRPr="00B24CB8" w:rsidRDefault="00904A40" w:rsidP="00640C84">
            <w:pPr>
              <w:spacing w:line="256" w:lineRule="auto"/>
              <w:jc w:val="center"/>
              <w:rPr>
                <w:b/>
                <w:szCs w:val="28"/>
                <w:lang w:val="uk-UA"/>
              </w:rPr>
            </w:pPr>
            <w:r w:rsidRPr="00B24CB8">
              <w:rPr>
                <w:b/>
                <w:szCs w:val="28"/>
                <w:lang w:val="uk-UA"/>
              </w:rPr>
              <w:t>Показники якості</w:t>
            </w:r>
          </w:p>
        </w:tc>
      </w:tr>
      <w:tr w:rsidR="004650DA" w:rsidRPr="00B24CB8" w14:paraId="611D928E" w14:textId="77777777" w:rsidTr="009E7CE4">
        <w:trPr>
          <w:trHeight w:val="403"/>
        </w:trPr>
        <w:tc>
          <w:tcPr>
            <w:tcW w:w="987" w:type="dxa"/>
            <w:tcBorders>
              <w:top w:val="single" w:sz="4" w:space="0" w:color="auto"/>
              <w:left w:val="single" w:sz="4" w:space="0" w:color="auto"/>
              <w:bottom w:val="single" w:sz="4" w:space="0" w:color="auto"/>
              <w:right w:val="single" w:sz="4" w:space="0" w:color="auto"/>
            </w:tcBorders>
          </w:tcPr>
          <w:p w14:paraId="4EF52501" w14:textId="77777777" w:rsidR="004650DA" w:rsidRPr="00B24CB8" w:rsidRDefault="004650DA" w:rsidP="00640C84">
            <w:pPr>
              <w:spacing w:line="256" w:lineRule="auto"/>
              <w:jc w:val="center"/>
              <w:rPr>
                <w:szCs w:val="28"/>
                <w:lang w:val="uk-UA"/>
              </w:rPr>
            </w:pPr>
            <w:r w:rsidRPr="00B24CB8">
              <w:rPr>
                <w:szCs w:val="28"/>
                <w:lang w:val="uk-UA"/>
              </w:rPr>
              <w:t>3.3.1</w:t>
            </w:r>
          </w:p>
        </w:tc>
        <w:tc>
          <w:tcPr>
            <w:tcW w:w="5245" w:type="dxa"/>
            <w:tcBorders>
              <w:top w:val="single" w:sz="4" w:space="0" w:color="auto"/>
              <w:left w:val="single" w:sz="4" w:space="0" w:color="auto"/>
              <w:bottom w:val="single" w:sz="4" w:space="0" w:color="auto"/>
              <w:right w:val="single" w:sz="4" w:space="0" w:color="auto"/>
            </w:tcBorders>
            <w:vAlign w:val="center"/>
          </w:tcPr>
          <w:p w14:paraId="2D996B96" w14:textId="77777777" w:rsidR="004650DA" w:rsidRPr="00B24CB8" w:rsidRDefault="004650DA" w:rsidP="003F19FA">
            <w:pPr>
              <w:spacing w:before="100" w:beforeAutospacing="1" w:after="100" w:afterAutospacing="1" w:line="256" w:lineRule="auto"/>
              <w:jc w:val="both"/>
              <w:rPr>
                <w:color w:val="000000"/>
                <w:szCs w:val="28"/>
                <w:lang w:val="uk-UA"/>
              </w:rPr>
            </w:pPr>
            <w:r w:rsidRPr="00B24CB8">
              <w:rPr>
                <w:color w:val="000000"/>
                <w:szCs w:val="28"/>
                <w:lang w:val="uk-UA"/>
              </w:rPr>
              <w:t>Динаміка зміни кількості заходів у плановому періоді відповідно до фактичного показника попереднього періоду %</w:t>
            </w:r>
          </w:p>
        </w:tc>
        <w:tc>
          <w:tcPr>
            <w:tcW w:w="2268" w:type="dxa"/>
            <w:tcBorders>
              <w:top w:val="single" w:sz="4" w:space="0" w:color="auto"/>
              <w:left w:val="single" w:sz="4" w:space="0" w:color="auto"/>
              <w:bottom w:val="single" w:sz="4" w:space="0" w:color="auto"/>
              <w:right w:val="single" w:sz="4" w:space="0" w:color="auto"/>
            </w:tcBorders>
          </w:tcPr>
          <w:p w14:paraId="71C11342" w14:textId="77777777" w:rsidR="004650DA" w:rsidRPr="00B24CB8" w:rsidRDefault="004650DA" w:rsidP="00640C84">
            <w:pPr>
              <w:spacing w:line="256" w:lineRule="auto"/>
              <w:jc w:val="center"/>
              <w:rPr>
                <w:szCs w:val="28"/>
                <w:lang w:val="uk-UA"/>
              </w:rPr>
            </w:pPr>
            <w:r w:rsidRPr="00B24CB8">
              <w:rPr>
                <w:szCs w:val="28"/>
                <w:lang w:val="uk-UA"/>
              </w:rPr>
              <w:t>7</w:t>
            </w:r>
          </w:p>
        </w:tc>
        <w:tc>
          <w:tcPr>
            <w:tcW w:w="1134" w:type="dxa"/>
            <w:tcBorders>
              <w:top w:val="single" w:sz="4" w:space="0" w:color="auto"/>
              <w:left w:val="single" w:sz="4" w:space="0" w:color="auto"/>
              <w:bottom w:val="single" w:sz="4" w:space="0" w:color="auto"/>
              <w:right w:val="single" w:sz="4" w:space="0" w:color="auto"/>
            </w:tcBorders>
          </w:tcPr>
          <w:p w14:paraId="170CCCE8" w14:textId="77777777" w:rsidR="004650DA" w:rsidRPr="00B24CB8" w:rsidRDefault="004650DA" w:rsidP="00640C84">
            <w:pPr>
              <w:spacing w:line="256" w:lineRule="auto"/>
              <w:jc w:val="center"/>
              <w:rPr>
                <w:szCs w:val="28"/>
                <w:lang w:val="uk-UA"/>
              </w:rPr>
            </w:pPr>
            <w:r w:rsidRPr="00B24CB8">
              <w:rPr>
                <w:szCs w:val="28"/>
                <w:lang w:val="uk-UA"/>
              </w:rPr>
              <w:t>7</w:t>
            </w:r>
          </w:p>
        </w:tc>
      </w:tr>
    </w:tbl>
    <w:p w14:paraId="468C4D38" w14:textId="77777777" w:rsidR="00904A40" w:rsidRPr="00B24CB8" w:rsidRDefault="00904A40" w:rsidP="00904A40">
      <w:pPr>
        <w:tabs>
          <w:tab w:val="left" w:pos="6060"/>
        </w:tabs>
        <w:jc w:val="both"/>
        <w:rPr>
          <w:bCs/>
          <w:color w:val="000000"/>
          <w:szCs w:val="28"/>
          <w:highlight w:val="white"/>
          <w:lang w:val="uk-UA"/>
        </w:rPr>
      </w:pPr>
      <w:r w:rsidRPr="00B24CB8">
        <w:rPr>
          <w:bCs/>
          <w:color w:val="000000"/>
          <w:szCs w:val="28"/>
          <w:highlight w:val="white"/>
          <w:lang w:val="uk-UA"/>
        </w:rPr>
        <w:tab/>
      </w:r>
    </w:p>
    <w:p w14:paraId="0F7B2BF2" w14:textId="77777777" w:rsidR="00485756" w:rsidRPr="00B24CB8" w:rsidRDefault="00485756" w:rsidP="00003974">
      <w:pPr>
        <w:ind w:firstLine="709"/>
        <w:jc w:val="both"/>
        <w:rPr>
          <w:szCs w:val="28"/>
          <w:lang w:val="uk-UA"/>
        </w:rPr>
      </w:pPr>
    </w:p>
    <w:sectPr w:rsidR="00485756" w:rsidRPr="00B24CB8" w:rsidSect="00904A40">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369F83" w14:textId="77777777" w:rsidR="00D3477C" w:rsidRDefault="00D3477C" w:rsidP="00844BFD">
      <w:r>
        <w:separator/>
      </w:r>
    </w:p>
  </w:endnote>
  <w:endnote w:type="continuationSeparator" w:id="0">
    <w:p w14:paraId="5C9A945A" w14:textId="77777777" w:rsidR="00D3477C" w:rsidRDefault="00D3477C" w:rsidP="0084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font>
  <w:font w:name="Source Sans Pro">
    <w:altName w:val="Times New Roman"/>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0D708" w14:textId="77777777" w:rsidR="00D3477C" w:rsidRDefault="00D3477C" w:rsidP="00844BFD">
      <w:r>
        <w:separator/>
      </w:r>
    </w:p>
  </w:footnote>
  <w:footnote w:type="continuationSeparator" w:id="0">
    <w:p w14:paraId="2CFAEBC8" w14:textId="77777777" w:rsidR="00D3477C" w:rsidRDefault="00D3477C" w:rsidP="00844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2922185"/>
      <w:docPartObj>
        <w:docPartGallery w:val="Page Numbers (Top of Page)"/>
        <w:docPartUnique/>
      </w:docPartObj>
    </w:sdtPr>
    <w:sdtEndPr/>
    <w:sdtContent>
      <w:p w14:paraId="37959E3D" w14:textId="77777777" w:rsidR="009E7CE4" w:rsidRDefault="009E7CE4">
        <w:pPr>
          <w:pStyle w:val="a5"/>
          <w:jc w:val="center"/>
        </w:pPr>
        <w:r>
          <w:fldChar w:fldCharType="begin"/>
        </w:r>
        <w:r>
          <w:instrText>PAGE   \* MERGEFORMAT</w:instrText>
        </w:r>
        <w:r>
          <w:fldChar w:fldCharType="separate"/>
        </w:r>
        <w:r w:rsidR="00AC46BE">
          <w:rPr>
            <w:noProof/>
          </w:rPr>
          <w:t>12</w:t>
        </w:r>
        <w:r>
          <w:rPr>
            <w:noProof/>
          </w:rPr>
          <w:fldChar w:fldCharType="end"/>
        </w:r>
      </w:p>
    </w:sdtContent>
  </w:sdt>
  <w:p w14:paraId="01E4668D" w14:textId="77777777" w:rsidR="009E7CE4" w:rsidRDefault="009E7CE4">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C4E74"/>
    <w:multiLevelType w:val="hybridMultilevel"/>
    <w:tmpl w:val="193C604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0C73D3"/>
    <w:multiLevelType w:val="hybridMultilevel"/>
    <w:tmpl w:val="4D2AC3DA"/>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11826CA8"/>
    <w:multiLevelType w:val="hybridMultilevel"/>
    <w:tmpl w:val="65ACEC7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34F4CAB"/>
    <w:multiLevelType w:val="hybridMultilevel"/>
    <w:tmpl w:val="FE1C248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4B26E85"/>
    <w:multiLevelType w:val="hybridMultilevel"/>
    <w:tmpl w:val="FFC6039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C921518"/>
    <w:multiLevelType w:val="hybridMultilevel"/>
    <w:tmpl w:val="CA20AB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F120514"/>
    <w:multiLevelType w:val="hybridMultilevel"/>
    <w:tmpl w:val="BAC22174"/>
    <w:lvl w:ilvl="0" w:tplc="01C42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B117DA9"/>
    <w:multiLevelType w:val="hybridMultilevel"/>
    <w:tmpl w:val="061EE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BF361BA"/>
    <w:multiLevelType w:val="hybridMultilevel"/>
    <w:tmpl w:val="E6F0214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556306BE"/>
    <w:multiLevelType w:val="hybridMultilevel"/>
    <w:tmpl w:val="D392383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9A3153A"/>
    <w:multiLevelType w:val="hybridMultilevel"/>
    <w:tmpl w:val="1C7AD6A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FA508FC"/>
    <w:multiLevelType w:val="hybridMultilevel"/>
    <w:tmpl w:val="9B06B77E"/>
    <w:lvl w:ilvl="0" w:tplc="FFFFFFFF">
      <w:numFmt w:val="bullet"/>
      <w:lvlText w:val="-"/>
      <w:lvlJc w:val="left"/>
      <w:pPr>
        <w:ind w:left="1212"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0B2493D"/>
    <w:multiLevelType w:val="hybridMultilevel"/>
    <w:tmpl w:val="9F8E859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7DEC26F3"/>
    <w:multiLevelType w:val="hybridMultilevel"/>
    <w:tmpl w:val="053E5C2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9"/>
  </w:num>
  <w:num w:numId="4">
    <w:abstractNumId w:val="13"/>
  </w:num>
  <w:num w:numId="5">
    <w:abstractNumId w:val="7"/>
  </w:num>
  <w:num w:numId="6">
    <w:abstractNumId w:val="4"/>
  </w:num>
  <w:num w:numId="7">
    <w:abstractNumId w:val="0"/>
  </w:num>
  <w:num w:numId="8">
    <w:abstractNumId w:val="8"/>
  </w:num>
  <w:num w:numId="9">
    <w:abstractNumId w:val="11"/>
  </w:num>
  <w:num w:numId="10">
    <w:abstractNumId w:val="12"/>
  </w:num>
  <w:num w:numId="11">
    <w:abstractNumId w:val="10"/>
  </w:num>
  <w:num w:numId="12">
    <w:abstractNumId w:val="2"/>
  </w:num>
  <w:num w:numId="13">
    <w:abstractNumId w:val="5"/>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692"/>
    <w:rsid w:val="00003974"/>
    <w:rsid w:val="00033402"/>
    <w:rsid w:val="00034925"/>
    <w:rsid w:val="00045A53"/>
    <w:rsid w:val="00066D44"/>
    <w:rsid w:val="000C17BB"/>
    <w:rsid w:val="000E40CE"/>
    <w:rsid w:val="000F40F3"/>
    <w:rsid w:val="001112F0"/>
    <w:rsid w:val="001455D6"/>
    <w:rsid w:val="00156145"/>
    <w:rsid w:val="00163F86"/>
    <w:rsid w:val="00165D48"/>
    <w:rsid w:val="001B00F9"/>
    <w:rsid w:val="00210005"/>
    <w:rsid w:val="0022211D"/>
    <w:rsid w:val="00222564"/>
    <w:rsid w:val="00224810"/>
    <w:rsid w:val="002256EF"/>
    <w:rsid w:val="00254B93"/>
    <w:rsid w:val="0027057C"/>
    <w:rsid w:val="00273812"/>
    <w:rsid w:val="002908DA"/>
    <w:rsid w:val="002D728A"/>
    <w:rsid w:val="00324868"/>
    <w:rsid w:val="003378A2"/>
    <w:rsid w:val="00352179"/>
    <w:rsid w:val="0035323F"/>
    <w:rsid w:val="0038064F"/>
    <w:rsid w:val="00382441"/>
    <w:rsid w:val="0038493F"/>
    <w:rsid w:val="003C6850"/>
    <w:rsid w:val="003D2EF2"/>
    <w:rsid w:val="003D539E"/>
    <w:rsid w:val="003E54F9"/>
    <w:rsid w:val="003E6540"/>
    <w:rsid w:val="003F19FA"/>
    <w:rsid w:val="00405F87"/>
    <w:rsid w:val="00450DC1"/>
    <w:rsid w:val="004522C3"/>
    <w:rsid w:val="004650DA"/>
    <w:rsid w:val="004658A0"/>
    <w:rsid w:val="00477791"/>
    <w:rsid w:val="00485077"/>
    <w:rsid w:val="00485756"/>
    <w:rsid w:val="00492ADD"/>
    <w:rsid w:val="00496D02"/>
    <w:rsid w:val="004F0257"/>
    <w:rsid w:val="0050472E"/>
    <w:rsid w:val="005077ED"/>
    <w:rsid w:val="005410C1"/>
    <w:rsid w:val="005477A0"/>
    <w:rsid w:val="00556805"/>
    <w:rsid w:val="0058527E"/>
    <w:rsid w:val="005A1787"/>
    <w:rsid w:val="005E1FBD"/>
    <w:rsid w:val="006372A3"/>
    <w:rsid w:val="00640C84"/>
    <w:rsid w:val="00656DF8"/>
    <w:rsid w:val="006620A0"/>
    <w:rsid w:val="006710BF"/>
    <w:rsid w:val="006C1141"/>
    <w:rsid w:val="006E4306"/>
    <w:rsid w:val="006E7A94"/>
    <w:rsid w:val="0070651F"/>
    <w:rsid w:val="007159D2"/>
    <w:rsid w:val="0076314C"/>
    <w:rsid w:val="00763B44"/>
    <w:rsid w:val="00770458"/>
    <w:rsid w:val="0078566F"/>
    <w:rsid w:val="00786762"/>
    <w:rsid w:val="00793BA4"/>
    <w:rsid w:val="007A322E"/>
    <w:rsid w:val="007C23A3"/>
    <w:rsid w:val="007C6646"/>
    <w:rsid w:val="007C7191"/>
    <w:rsid w:val="007D6A80"/>
    <w:rsid w:val="00844BFD"/>
    <w:rsid w:val="008718BC"/>
    <w:rsid w:val="008739F5"/>
    <w:rsid w:val="0087495B"/>
    <w:rsid w:val="008760C5"/>
    <w:rsid w:val="00877A72"/>
    <w:rsid w:val="008C3AF4"/>
    <w:rsid w:val="008C44E4"/>
    <w:rsid w:val="008E2B56"/>
    <w:rsid w:val="008E6636"/>
    <w:rsid w:val="00904A40"/>
    <w:rsid w:val="0091750B"/>
    <w:rsid w:val="00923205"/>
    <w:rsid w:val="00990208"/>
    <w:rsid w:val="009A42DE"/>
    <w:rsid w:val="009C669B"/>
    <w:rsid w:val="009E7CE4"/>
    <w:rsid w:val="009F4B9C"/>
    <w:rsid w:val="00A010D8"/>
    <w:rsid w:val="00A170BC"/>
    <w:rsid w:val="00A218A7"/>
    <w:rsid w:val="00A33692"/>
    <w:rsid w:val="00A76FDF"/>
    <w:rsid w:val="00A80E1B"/>
    <w:rsid w:val="00AA2B7D"/>
    <w:rsid w:val="00AA710F"/>
    <w:rsid w:val="00AC46BE"/>
    <w:rsid w:val="00AD3528"/>
    <w:rsid w:val="00AD78BB"/>
    <w:rsid w:val="00B24CB8"/>
    <w:rsid w:val="00B426FA"/>
    <w:rsid w:val="00BA10EF"/>
    <w:rsid w:val="00BA5674"/>
    <w:rsid w:val="00BC6D4F"/>
    <w:rsid w:val="00C059C9"/>
    <w:rsid w:val="00C1652F"/>
    <w:rsid w:val="00C271BC"/>
    <w:rsid w:val="00C33551"/>
    <w:rsid w:val="00C45B6C"/>
    <w:rsid w:val="00C65E31"/>
    <w:rsid w:val="00CD393E"/>
    <w:rsid w:val="00CD55E1"/>
    <w:rsid w:val="00CE0C08"/>
    <w:rsid w:val="00D134A9"/>
    <w:rsid w:val="00D3477C"/>
    <w:rsid w:val="00D34C7B"/>
    <w:rsid w:val="00DA2658"/>
    <w:rsid w:val="00DA4985"/>
    <w:rsid w:val="00DA5873"/>
    <w:rsid w:val="00DC275D"/>
    <w:rsid w:val="00DC304A"/>
    <w:rsid w:val="00DC47FC"/>
    <w:rsid w:val="00DC6474"/>
    <w:rsid w:val="00DD4188"/>
    <w:rsid w:val="00DF73E1"/>
    <w:rsid w:val="00E175A0"/>
    <w:rsid w:val="00E27A28"/>
    <w:rsid w:val="00E3025D"/>
    <w:rsid w:val="00E42D78"/>
    <w:rsid w:val="00E441B2"/>
    <w:rsid w:val="00E57978"/>
    <w:rsid w:val="00E74326"/>
    <w:rsid w:val="00E74F5A"/>
    <w:rsid w:val="00E76F04"/>
    <w:rsid w:val="00E90394"/>
    <w:rsid w:val="00EB502B"/>
    <w:rsid w:val="00EC155A"/>
    <w:rsid w:val="00ED36C1"/>
    <w:rsid w:val="00ED385C"/>
    <w:rsid w:val="00F004E8"/>
    <w:rsid w:val="00F2003A"/>
    <w:rsid w:val="00F36610"/>
    <w:rsid w:val="00F36CFB"/>
    <w:rsid w:val="00F670DB"/>
    <w:rsid w:val="00F72319"/>
    <w:rsid w:val="00F8636B"/>
    <w:rsid w:val="00FC19BF"/>
    <w:rsid w:val="00FC6DB2"/>
    <w:rsid w:val="00FE235E"/>
    <w:rsid w:val="00FE7FCF"/>
    <w:rsid w:val="00FF08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5058A"/>
  <w15:docId w15:val="{02D88C63-5E5F-4456-8D62-5CE069B1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14C"/>
    <w:pPr>
      <w:spacing w:after="0" w:line="240" w:lineRule="auto"/>
    </w:pPr>
    <w:rPr>
      <w:rFonts w:ascii="Times New Roman" w:eastAsia="Times New Roman" w:hAnsi="Times New Roman" w:cs="Times New Roman"/>
      <w:sz w:val="28"/>
      <w:szCs w:val="24"/>
      <w:lang w:eastAsia="ru-RU"/>
    </w:rPr>
  </w:style>
  <w:style w:type="paragraph" w:styleId="1">
    <w:name w:val="heading 1"/>
    <w:aliases w:val="Знак"/>
    <w:basedOn w:val="a"/>
    <w:next w:val="a"/>
    <w:link w:val="10"/>
    <w:qFormat/>
    <w:rsid w:val="00FE235E"/>
    <w:pPr>
      <w:keepNext/>
      <w:outlineLvl w:val="0"/>
    </w:pPr>
    <w:rPr>
      <w:lang w:val="uk-UA"/>
    </w:rPr>
  </w:style>
  <w:style w:type="paragraph" w:styleId="3">
    <w:name w:val="heading 3"/>
    <w:basedOn w:val="a"/>
    <w:next w:val="a"/>
    <w:link w:val="30"/>
    <w:uiPriority w:val="9"/>
    <w:semiHidden/>
    <w:unhideWhenUsed/>
    <w:qFormat/>
    <w:rsid w:val="0078676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2658"/>
    <w:rPr>
      <w:rFonts w:ascii="Segoe UI" w:hAnsi="Segoe UI" w:cs="Segoe UI"/>
      <w:sz w:val="18"/>
      <w:szCs w:val="18"/>
    </w:rPr>
  </w:style>
  <w:style w:type="character" w:customStyle="1" w:styleId="a4">
    <w:name w:val="Текст выноски Знак"/>
    <w:basedOn w:val="a0"/>
    <w:link w:val="a3"/>
    <w:uiPriority w:val="99"/>
    <w:semiHidden/>
    <w:rsid w:val="00DA2658"/>
    <w:rPr>
      <w:rFonts w:ascii="Segoe UI" w:eastAsia="Times New Roman" w:hAnsi="Segoe UI" w:cs="Segoe UI"/>
      <w:sz w:val="18"/>
      <w:szCs w:val="18"/>
      <w:lang w:eastAsia="ru-RU"/>
    </w:rPr>
  </w:style>
  <w:style w:type="paragraph" w:styleId="a5">
    <w:name w:val="header"/>
    <w:basedOn w:val="a"/>
    <w:link w:val="a6"/>
    <w:uiPriority w:val="99"/>
    <w:unhideWhenUsed/>
    <w:rsid w:val="00844BFD"/>
    <w:pPr>
      <w:tabs>
        <w:tab w:val="center" w:pos="4677"/>
        <w:tab w:val="right" w:pos="9355"/>
      </w:tabs>
    </w:pPr>
  </w:style>
  <w:style w:type="character" w:customStyle="1" w:styleId="a6">
    <w:name w:val="Верхний колонтитул Знак"/>
    <w:basedOn w:val="a0"/>
    <w:link w:val="a5"/>
    <w:uiPriority w:val="99"/>
    <w:rsid w:val="00844BFD"/>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844BFD"/>
    <w:pPr>
      <w:tabs>
        <w:tab w:val="center" w:pos="4677"/>
        <w:tab w:val="right" w:pos="9355"/>
      </w:tabs>
    </w:pPr>
  </w:style>
  <w:style w:type="character" w:customStyle="1" w:styleId="a8">
    <w:name w:val="Нижний колонтитул Знак"/>
    <w:basedOn w:val="a0"/>
    <w:link w:val="a7"/>
    <w:uiPriority w:val="99"/>
    <w:rsid w:val="00844BFD"/>
    <w:rPr>
      <w:rFonts w:ascii="Times New Roman" w:eastAsia="Times New Roman" w:hAnsi="Times New Roman" w:cs="Times New Roman"/>
      <w:sz w:val="28"/>
      <w:szCs w:val="24"/>
      <w:lang w:eastAsia="ru-RU"/>
    </w:rPr>
  </w:style>
  <w:style w:type="paragraph" w:styleId="a9">
    <w:name w:val="List Paragraph"/>
    <w:basedOn w:val="a"/>
    <w:uiPriority w:val="34"/>
    <w:qFormat/>
    <w:rsid w:val="00E90394"/>
    <w:pPr>
      <w:ind w:left="720"/>
      <w:contextualSpacing/>
    </w:pPr>
  </w:style>
  <w:style w:type="table" w:styleId="aa">
    <w:name w:val="Table Grid"/>
    <w:basedOn w:val="a1"/>
    <w:uiPriority w:val="39"/>
    <w:rsid w:val="003E6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нак Знак"/>
    <w:basedOn w:val="a0"/>
    <w:link w:val="1"/>
    <w:rsid w:val="00FE235E"/>
    <w:rPr>
      <w:rFonts w:ascii="Times New Roman" w:eastAsia="Times New Roman" w:hAnsi="Times New Roman" w:cs="Times New Roman"/>
      <w:sz w:val="28"/>
      <w:szCs w:val="24"/>
      <w:lang w:val="uk-UA" w:eastAsia="ru-RU"/>
    </w:rPr>
  </w:style>
  <w:style w:type="paragraph" w:styleId="ab">
    <w:name w:val="Body Text"/>
    <w:aliases w:val="Знак8"/>
    <w:basedOn w:val="a"/>
    <w:link w:val="ac"/>
    <w:rsid w:val="00FE235E"/>
    <w:pPr>
      <w:jc w:val="both"/>
    </w:pPr>
    <w:rPr>
      <w:lang w:val="uk-UA"/>
    </w:rPr>
  </w:style>
  <w:style w:type="character" w:customStyle="1" w:styleId="ac">
    <w:name w:val="Основной текст Знак"/>
    <w:aliases w:val="Знак8 Знак"/>
    <w:basedOn w:val="a0"/>
    <w:link w:val="ab"/>
    <w:rsid w:val="00FE235E"/>
    <w:rPr>
      <w:rFonts w:ascii="Times New Roman" w:eastAsia="Times New Roman" w:hAnsi="Times New Roman" w:cs="Times New Roman"/>
      <w:sz w:val="28"/>
      <w:szCs w:val="24"/>
      <w:lang w:val="uk-UA" w:eastAsia="ru-RU"/>
    </w:rPr>
  </w:style>
  <w:style w:type="paragraph" w:styleId="ad">
    <w:name w:val="Normal (Web)"/>
    <w:basedOn w:val="a"/>
    <w:rsid w:val="00FE235E"/>
    <w:rPr>
      <w:color w:val="000000"/>
      <w:sz w:val="24"/>
    </w:rPr>
  </w:style>
  <w:style w:type="paragraph" w:styleId="ae">
    <w:name w:val="No Spacing"/>
    <w:uiPriority w:val="99"/>
    <w:qFormat/>
    <w:rsid w:val="00FE235E"/>
    <w:pPr>
      <w:spacing w:after="0" w:line="240" w:lineRule="auto"/>
    </w:pPr>
    <w:rPr>
      <w:rFonts w:ascii="Calibri" w:eastAsia="Times New Roman" w:hAnsi="Calibri" w:cs="Times New Roman"/>
      <w:lang w:eastAsia="ru-RU"/>
    </w:rPr>
  </w:style>
  <w:style w:type="paragraph" w:styleId="af">
    <w:name w:val="Body Text Indent"/>
    <w:basedOn w:val="a"/>
    <w:link w:val="af0"/>
    <w:uiPriority w:val="99"/>
    <w:unhideWhenUsed/>
    <w:rsid w:val="00AD3528"/>
    <w:pPr>
      <w:spacing w:after="120"/>
      <w:ind w:left="283"/>
    </w:pPr>
  </w:style>
  <w:style w:type="character" w:customStyle="1" w:styleId="af0">
    <w:name w:val="Основной текст с отступом Знак"/>
    <w:basedOn w:val="a0"/>
    <w:link w:val="af"/>
    <w:uiPriority w:val="99"/>
    <w:rsid w:val="00AD3528"/>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786762"/>
    <w:rPr>
      <w:rFonts w:asciiTheme="majorHAnsi" w:eastAsiaTheme="majorEastAsia" w:hAnsiTheme="majorHAnsi" w:cstheme="majorBidi"/>
      <w:color w:val="1F4D78" w:themeColor="accent1" w:themeShade="7F"/>
      <w:sz w:val="24"/>
      <w:szCs w:val="24"/>
      <w:lang w:eastAsia="ru-RU"/>
    </w:rPr>
  </w:style>
  <w:style w:type="paragraph" w:styleId="31">
    <w:name w:val="Body Text 3"/>
    <w:aliases w:val="Знак3"/>
    <w:basedOn w:val="a"/>
    <w:link w:val="32"/>
    <w:rsid w:val="00786762"/>
    <w:pPr>
      <w:overflowPunct w:val="0"/>
      <w:autoSpaceDE w:val="0"/>
      <w:autoSpaceDN w:val="0"/>
      <w:adjustRightInd w:val="0"/>
      <w:spacing w:after="120"/>
      <w:textAlignment w:val="baseline"/>
    </w:pPr>
    <w:rPr>
      <w:rFonts w:ascii="Antiqua" w:hAnsi="Antiqua"/>
      <w:sz w:val="16"/>
      <w:szCs w:val="16"/>
      <w:lang w:val="hr-HR"/>
    </w:rPr>
  </w:style>
  <w:style w:type="character" w:customStyle="1" w:styleId="32">
    <w:name w:val="Основной текст 3 Знак"/>
    <w:aliases w:val="Знак3 Знак"/>
    <w:basedOn w:val="a0"/>
    <w:link w:val="31"/>
    <w:rsid w:val="00786762"/>
    <w:rPr>
      <w:rFonts w:ascii="Antiqua" w:eastAsia="Times New Roman" w:hAnsi="Antiqua" w:cs="Times New Roman"/>
      <w:sz w:val="16"/>
      <w:szCs w:val="16"/>
      <w:lang w:val="hr-HR" w:eastAsia="ru-RU"/>
    </w:rPr>
  </w:style>
  <w:style w:type="paragraph" w:styleId="2">
    <w:name w:val="Body Text Indent 2"/>
    <w:basedOn w:val="a"/>
    <w:link w:val="20"/>
    <w:uiPriority w:val="99"/>
    <w:semiHidden/>
    <w:unhideWhenUsed/>
    <w:rsid w:val="00A80E1B"/>
    <w:pPr>
      <w:spacing w:after="120" w:line="480" w:lineRule="auto"/>
      <w:ind w:left="283"/>
    </w:pPr>
  </w:style>
  <w:style w:type="character" w:customStyle="1" w:styleId="20">
    <w:name w:val="Основной текст с отступом 2 Знак"/>
    <w:basedOn w:val="a0"/>
    <w:link w:val="2"/>
    <w:uiPriority w:val="99"/>
    <w:semiHidden/>
    <w:rsid w:val="00A80E1B"/>
    <w:rPr>
      <w:rFonts w:ascii="Times New Roman" w:eastAsia="Times New Roman" w:hAnsi="Times New Roman" w:cs="Times New Roman"/>
      <w:sz w:val="28"/>
      <w:szCs w:val="24"/>
      <w:lang w:eastAsia="ru-RU"/>
    </w:rPr>
  </w:style>
  <w:style w:type="paragraph" w:customStyle="1" w:styleId="11">
    <w:name w:val="Обычный11"/>
    <w:rsid w:val="00A80E1B"/>
    <w:pPr>
      <w:widowControl w:val="0"/>
      <w:snapToGrid w:val="0"/>
      <w:spacing w:after="0" w:line="300" w:lineRule="auto"/>
      <w:ind w:firstLine="680"/>
      <w:jc w:val="both"/>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6C8D6-8426-4AB7-9A0E-1EB835BC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13127</Words>
  <Characters>7483</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1111</cp:lastModifiedBy>
  <cp:revision>2</cp:revision>
  <cp:lastPrinted>2020-02-11T09:47:00Z</cp:lastPrinted>
  <dcterms:created xsi:type="dcterms:W3CDTF">2021-01-19T12:39:00Z</dcterms:created>
  <dcterms:modified xsi:type="dcterms:W3CDTF">2021-01-19T12:39:00Z</dcterms:modified>
</cp:coreProperties>
</file>