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3297B" w14:textId="77777777" w:rsidR="003F190F" w:rsidRDefault="008772D0" w:rsidP="00FE3E0D">
      <w:pPr>
        <w:framePr w:w="5191" w:h="1741" w:wrap="none" w:vAnchor="page" w:hAnchor="page" w:x="6061" w:y="571"/>
        <w:jc w:val="right"/>
        <w:rPr>
          <w:rFonts w:ascii="Times New Roman" w:hAnsi="Times New Roman" w:cs="Times New Roman"/>
        </w:rPr>
      </w:pPr>
      <w:r w:rsidRPr="001C0565">
        <w:rPr>
          <w:rFonts w:ascii="Bookman Old Style" w:hAnsi="Bookman Old Style" w:cs="Times New Roman"/>
          <w:sz w:val="22"/>
          <w:szCs w:val="22"/>
        </w:rPr>
        <w:br/>
      </w:r>
      <w:r w:rsidR="003F190F" w:rsidRPr="00E73233">
        <w:rPr>
          <w:rFonts w:ascii="Times New Roman" w:hAnsi="Times New Roman" w:cs="Times New Roman"/>
        </w:rPr>
        <w:t>ЗАТВЕРДЖЕНО</w:t>
      </w:r>
    </w:p>
    <w:p w14:paraId="3B2B2522" w14:textId="77777777" w:rsidR="003F190F" w:rsidRDefault="003F190F" w:rsidP="00FE3E0D">
      <w:pPr>
        <w:framePr w:w="5191" w:h="1741" w:wrap="none" w:vAnchor="page" w:hAnchor="page" w:x="6061" w:y="571"/>
        <w:jc w:val="right"/>
        <w:rPr>
          <w:rFonts w:ascii="Times New Roman" w:hAnsi="Times New Roman" w:cs="Times New Roman"/>
        </w:rPr>
      </w:pPr>
      <w:r>
        <w:rPr>
          <w:rFonts w:ascii="Times New Roman" w:hAnsi="Times New Roman" w:cs="Times New Roman"/>
        </w:rPr>
        <w:t xml:space="preserve">рішенням </w:t>
      </w:r>
    </w:p>
    <w:p w14:paraId="013C4DD7" w14:textId="41FD25A2" w:rsidR="003F190F" w:rsidRDefault="003F190F" w:rsidP="00FE3E0D">
      <w:pPr>
        <w:framePr w:w="5191" w:h="1741" w:wrap="none" w:vAnchor="page" w:hAnchor="page" w:x="6061" w:y="571"/>
        <w:jc w:val="right"/>
        <w:rPr>
          <w:rFonts w:ascii="Times New Roman" w:hAnsi="Times New Roman" w:cs="Times New Roman"/>
        </w:rPr>
      </w:pPr>
      <w:r>
        <w:rPr>
          <w:rFonts w:ascii="Times New Roman" w:hAnsi="Times New Roman" w:cs="Times New Roman"/>
        </w:rPr>
        <w:t>П</w:t>
      </w:r>
      <w:r w:rsidR="001C0565">
        <w:rPr>
          <w:rFonts w:ascii="Times New Roman" w:hAnsi="Times New Roman" w:cs="Times New Roman"/>
        </w:rPr>
        <w:t>р</w:t>
      </w:r>
      <w:r>
        <w:rPr>
          <w:rFonts w:ascii="Times New Roman" w:hAnsi="Times New Roman" w:cs="Times New Roman"/>
        </w:rPr>
        <w:t>истоличної сільської ради</w:t>
      </w:r>
    </w:p>
    <w:p w14:paraId="0182E556" w14:textId="1E0B8220" w:rsidR="003F190F" w:rsidRDefault="003F190F" w:rsidP="00FE3E0D">
      <w:pPr>
        <w:framePr w:w="5191" w:h="1741" w:wrap="none" w:vAnchor="page" w:hAnchor="page" w:x="6061" w:y="571"/>
        <w:jc w:val="right"/>
        <w:rPr>
          <w:rFonts w:ascii="Times New Roman" w:hAnsi="Times New Roman" w:cs="Times New Roman"/>
        </w:rPr>
      </w:pPr>
      <w:r>
        <w:rPr>
          <w:rFonts w:ascii="Times New Roman" w:hAnsi="Times New Roman" w:cs="Times New Roman"/>
        </w:rPr>
        <w:t>від 04.02.2021 року №</w:t>
      </w:r>
      <w:r w:rsidR="001C0565">
        <w:rPr>
          <w:rFonts w:ascii="Times New Roman" w:hAnsi="Times New Roman" w:cs="Times New Roman"/>
        </w:rPr>
        <w:t>247-2-</w:t>
      </w:r>
      <w:r w:rsidR="001C0565">
        <w:rPr>
          <w:rFonts w:ascii="Times New Roman" w:hAnsi="Times New Roman" w:cs="Times New Roman"/>
          <w:lang w:val="en-US"/>
        </w:rPr>
        <w:t>VIII</w:t>
      </w:r>
      <w:r>
        <w:rPr>
          <w:rFonts w:ascii="Times New Roman" w:hAnsi="Times New Roman" w:cs="Times New Roman"/>
        </w:rPr>
        <w:t>_</w:t>
      </w:r>
    </w:p>
    <w:p w14:paraId="15A4B883" w14:textId="77777777" w:rsidR="003F190F" w:rsidRDefault="003F190F" w:rsidP="00FE3E0D">
      <w:pPr>
        <w:framePr w:w="5191" w:h="1741" w:wrap="none" w:vAnchor="page" w:hAnchor="page" w:x="6061" w:y="571"/>
        <w:jc w:val="right"/>
        <w:rPr>
          <w:rFonts w:ascii="Times New Roman" w:hAnsi="Times New Roman" w:cs="Times New Roman"/>
        </w:rPr>
      </w:pPr>
    </w:p>
    <w:p w14:paraId="6B473544" w14:textId="77777777" w:rsidR="003F190F" w:rsidRDefault="003F190F" w:rsidP="00FE3E0D">
      <w:pPr>
        <w:framePr w:w="5191" w:h="1741" w:wrap="none" w:vAnchor="page" w:hAnchor="page" w:x="6061" w:y="571"/>
        <w:rPr>
          <w:rFonts w:ascii="Times New Roman" w:hAnsi="Times New Roman" w:cs="Times New Roman"/>
        </w:rPr>
      </w:pPr>
    </w:p>
    <w:p w14:paraId="25D361AF" w14:textId="77777777" w:rsidR="003F190F" w:rsidRDefault="003F190F" w:rsidP="00FE3E0D">
      <w:pPr>
        <w:framePr w:w="5191" w:h="1741" w:wrap="none" w:vAnchor="page" w:hAnchor="page" w:x="6061" w:y="571"/>
        <w:rPr>
          <w:rFonts w:ascii="Times New Roman" w:hAnsi="Times New Roman" w:cs="Times New Roman"/>
        </w:rPr>
      </w:pPr>
    </w:p>
    <w:p w14:paraId="39574F11" w14:textId="77777777" w:rsidR="00D55B8E" w:rsidRPr="002C0FCD" w:rsidRDefault="00D55B8E" w:rsidP="00FE3E0D">
      <w:pPr>
        <w:pStyle w:val="20"/>
        <w:framePr w:w="5191" w:h="1741" w:wrap="none" w:vAnchor="page" w:hAnchor="page" w:x="6061" w:y="571"/>
      </w:pPr>
    </w:p>
    <w:p w14:paraId="65810681" w14:textId="77777777" w:rsidR="00D55B8E" w:rsidRPr="002C0FCD" w:rsidRDefault="00D55B8E">
      <w:pPr>
        <w:pStyle w:val="1"/>
        <w:framePr w:w="1142" w:h="274" w:wrap="none" w:hAnchor="page" w:x="7623" w:y="899"/>
        <w:spacing w:line="240" w:lineRule="auto"/>
        <w:jc w:val="left"/>
      </w:pPr>
    </w:p>
    <w:p w14:paraId="21E38012" w14:textId="02DA2D20" w:rsidR="00D55B8E" w:rsidRPr="001C0565" w:rsidRDefault="0046374D" w:rsidP="001C0565">
      <w:pPr>
        <w:pStyle w:val="60"/>
        <w:framePr w:w="3955" w:h="1147" w:wrap="none" w:hAnchor="page" w:x="4484" w:y="3870"/>
        <w:jc w:val="center"/>
        <w:rPr>
          <w:rFonts w:ascii="Bookman Old Style" w:hAnsi="Bookman Old Style"/>
          <w:b/>
          <w:bCs/>
          <w:sz w:val="44"/>
          <w:szCs w:val="44"/>
        </w:rPr>
      </w:pPr>
      <w:r w:rsidRPr="001C0565">
        <w:rPr>
          <w:rFonts w:ascii="Bookman Old Style" w:hAnsi="Bookman Old Style"/>
          <w:b/>
          <w:bCs/>
          <w:sz w:val="44"/>
          <w:szCs w:val="44"/>
        </w:rPr>
        <w:t>С</w:t>
      </w:r>
      <w:r w:rsidR="001C0565">
        <w:rPr>
          <w:rFonts w:ascii="Bookman Old Style" w:hAnsi="Bookman Old Style"/>
          <w:b/>
          <w:bCs/>
          <w:sz w:val="44"/>
          <w:szCs w:val="44"/>
        </w:rPr>
        <w:t xml:space="preserve"> </w:t>
      </w:r>
      <w:r w:rsidRPr="001C0565">
        <w:rPr>
          <w:rFonts w:ascii="Bookman Old Style" w:hAnsi="Bookman Old Style"/>
          <w:b/>
          <w:bCs/>
          <w:sz w:val="44"/>
          <w:szCs w:val="44"/>
        </w:rPr>
        <w:t>Т</w:t>
      </w:r>
      <w:r w:rsidR="001C0565">
        <w:rPr>
          <w:rFonts w:ascii="Bookman Old Style" w:hAnsi="Bookman Old Style"/>
          <w:b/>
          <w:bCs/>
          <w:sz w:val="44"/>
          <w:szCs w:val="44"/>
        </w:rPr>
        <w:t xml:space="preserve"> </w:t>
      </w:r>
      <w:r w:rsidRPr="001C0565">
        <w:rPr>
          <w:rFonts w:ascii="Bookman Old Style" w:hAnsi="Bookman Old Style"/>
          <w:b/>
          <w:bCs/>
          <w:sz w:val="44"/>
          <w:szCs w:val="44"/>
        </w:rPr>
        <w:t>А</w:t>
      </w:r>
      <w:r w:rsidR="001C0565">
        <w:rPr>
          <w:rFonts w:ascii="Bookman Old Style" w:hAnsi="Bookman Old Style"/>
          <w:b/>
          <w:bCs/>
          <w:sz w:val="44"/>
          <w:szCs w:val="44"/>
        </w:rPr>
        <w:t xml:space="preserve"> </w:t>
      </w:r>
      <w:r w:rsidRPr="001C0565">
        <w:rPr>
          <w:rFonts w:ascii="Bookman Old Style" w:hAnsi="Bookman Old Style"/>
          <w:b/>
          <w:bCs/>
          <w:sz w:val="44"/>
          <w:szCs w:val="44"/>
        </w:rPr>
        <w:t>Т</w:t>
      </w:r>
      <w:r w:rsidR="001C0565">
        <w:rPr>
          <w:rFonts w:ascii="Bookman Old Style" w:hAnsi="Bookman Old Style"/>
          <w:b/>
          <w:bCs/>
          <w:sz w:val="44"/>
          <w:szCs w:val="44"/>
        </w:rPr>
        <w:t xml:space="preserve"> </w:t>
      </w:r>
      <w:r w:rsidRPr="001C0565">
        <w:rPr>
          <w:rFonts w:ascii="Bookman Old Style" w:hAnsi="Bookman Old Style"/>
          <w:b/>
          <w:bCs/>
          <w:sz w:val="44"/>
          <w:szCs w:val="44"/>
        </w:rPr>
        <w:t>У</w:t>
      </w:r>
      <w:r w:rsidR="001C0565">
        <w:rPr>
          <w:rFonts w:ascii="Bookman Old Style" w:hAnsi="Bookman Old Style"/>
          <w:b/>
          <w:bCs/>
          <w:sz w:val="44"/>
          <w:szCs w:val="44"/>
        </w:rPr>
        <w:t xml:space="preserve"> </w:t>
      </w:r>
      <w:r w:rsidRPr="001C0565">
        <w:rPr>
          <w:rFonts w:ascii="Bookman Old Style" w:hAnsi="Bookman Old Style"/>
          <w:b/>
          <w:bCs/>
          <w:sz w:val="44"/>
          <w:szCs w:val="44"/>
        </w:rPr>
        <w:t>Т</w:t>
      </w:r>
    </w:p>
    <w:p w14:paraId="2FB4FA06" w14:textId="77777777" w:rsidR="00D55B8E" w:rsidRPr="001C0565" w:rsidRDefault="0046374D" w:rsidP="008772D0">
      <w:pPr>
        <w:pStyle w:val="30"/>
        <w:framePr w:w="6931" w:h="2549" w:wrap="none" w:hAnchor="page" w:x="3121" w:y="5046"/>
        <w:rPr>
          <w:rFonts w:ascii="Bookman Old Style" w:hAnsi="Bookman Old Style"/>
          <w:sz w:val="40"/>
          <w:szCs w:val="40"/>
        </w:rPr>
      </w:pPr>
      <w:r w:rsidRPr="001C0565">
        <w:rPr>
          <w:rFonts w:ascii="Bookman Old Style" w:hAnsi="Bookman Old Style"/>
          <w:sz w:val="40"/>
          <w:szCs w:val="40"/>
        </w:rPr>
        <w:t>Комунального підприємства</w:t>
      </w:r>
      <w:r w:rsidRPr="001C0565">
        <w:rPr>
          <w:rFonts w:ascii="Bookman Old Style" w:hAnsi="Bookman Old Style"/>
          <w:sz w:val="40"/>
          <w:szCs w:val="40"/>
        </w:rPr>
        <w:br/>
      </w:r>
      <w:r w:rsidR="008772D0" w:rsidRPr="001C0565">
        <w:rPr>
          <w:rFonts w:ascii="Bookman Old Style" w:hAnsi="Bookman Old Style"/>
          <w:sz w:val="40"/>
          <w:szCs w:val="40"/>
        </w:rPr>
        <w:t>Пристоличної</w:t>
      </w:r>
      <w:r w:rsidRPr="001C0565">
        <w:rPr>
          <w:rFonts w:ascii="Bookman Old Style" w:hAnsi="Bookman Old Style"/>
          <w:sz w:val="40"/>
          <w:szCs w:val="40"/>
        </w:rPr>
        <w:t xml:space="preserve"> сільської ради</w:t>
      </w:r>
    </w:p>
    <w:p w14:paraId="4CE87698" w14:textId="77777777" w:rsidR="00D55B8E" w:rsidRPr="001C0565" w:rsidRDefault="0046374D">
      <w:pPr>
        <w:pStyle w:val="40"/>
        <w:framePr w:w="6931" w:h="2549" w:wrap="none" w:hAnchor="page" w:x="3121" w:y="5046"/>
        <w:spacing w:after="0"/>
        <w:ind w:firstLine="0"/>
        <w:rPr>
          <w:rFonts w:ascii="Bookman Old Style" w:hAnsi="Bookman Old Style"/>
          <w:sz w:val="40"/>
          <w:szCs w:val="40"/>
        </w:rPr>
      </w:pPr>
      <w:r w:rsidRPr="001C0565">
        <w:rPr>
          <w:rFonts w:ascii="Bookman Old Style" w:hAnsi="Bookman Old Style"/>
          <w:sz w:val="40"/>
          <w:szCs w:val="40"/>
        </w:rPr>
        <w:t>«Житлово-комунальний комбінат</w:t>
      </w:r>
    </w:p>
    <w:p w14:paraId="0D1A8AD3" w14:textId="77777777" w:rsidR="00D55B8E" w:rsidRPr="001C0565" w:rsidRDefault="008772D0" w:rsidP="008772D0">
      <w:pPr>
        <w:pStyle w:val="40"/>
        <w:framePr w:w="6931" w:h="2549" w:wrap="none" w:hAnchor="page" w:x="3121" w:y="5046"/>
        <w:spacing w:after="280"/>
        <w:ind w:firstLine="1000"/>
        <w:rPr>
          <w:rFonts w:ascii="Bookman Old Style" w:hAnsi="Bookman Old Style"/>
          <w:sz w:val="40"/>
          <w:szCs w:val="40"/>
        </w:rPr>
      </w:pPr>
      <w:r w:rsidRPr="001C0565">
        <w:rPr>
          <w:rFonts w:ascii="Bookman Old Style" w:hAnsi="Bookman Old Style"/>
          <w:sz w:val="40"/>
          <w:szCs w:val="40"/>
        </w:rPr>
        <w:t xml:space="preserve">     </w:t>
      </w:r>
      <w:r w:rsidR="0046374D" w:rsidRPr="001C0565">
        <w:rPr>
          <w:rFonts w:ascii="Bookman Old Style" w:hAnsi="Bookman Old Style"/>
          <w:sz w:val="40"/>
          <w:szCs w:val="40"/>
        </w:rPr>
        <w:t>«</w:t>
      </w:r>
      <w:proofErr w:type="spellStart"/>
      <w:r w:rsidR="0046374D" w:rsidRPr="001C0565">
        <w:rPr>
          <w:rFonts w:ascii="Bookman Old Style" w:hAnsi="Bookman Old Style"/>
          <w:sz w:val="40"/>
          <w:szCs w:val="40"/>
        </w:rPr>
        <w:t>Щасливський</w:t>
      </w:r>
      <w:proofErr w:type="spellEnd"/>
      <w:r w:rsidR="0046374D" w:rsidRPr="001C0565">
        <w:rPr>
          <w:rFonts w:ascii="Bookman Old Style" w:hAnsi="Bookman Old Style"/>
          <w:sz w:val="40"/>
          <w:szCs w:val="40"/>
        </w:rPr>
        <w:t>»</w:t>
      </w:r>
    </w:p>
    <w:p w14:paraId="4E4C7FD1" w14:textId="77777777" w:rsidR="00D55B8E" w:rsidRPr="001C0565" w:rsidRDefault="00D55B8E">
      <w:pPr>
        <w:spacing w:line="360" w:lineRule="exact"/>
        <w:rPr>
          <w:rFonts w:ascii="Bookman Old Style" w:hAnsi="Bookman Old Style" w:cs="Times New Roman"/>
          <w:sz w:val="40"/>
          <w:szCs w:val="40"/>
        </w:rPr>
      </w:pPr>
    </w:p>
    <w:p w14:paraId="67D0537C" w14:textId="77777777" w:rsidR="00D55B8E" w:rsidRPr="001C0565" w:rsidRDefault="00D55B8E">
      <w:pPr>
        <w:spacing w:line="360" w:lineRule="exact"/>
        <w:rPr>
          <w:rFonts w:ascii="Bookman Old Style" w:hAnsi="Bookman Old Style" w:cs="Times New Roman"/>
          <w:sz w:val="40"/>
          <w:szCs w:val="40"/>
        </w:rPr>
      </w:pPr>
    </w:p>
    <w:p w14:paraId="3E1F9EBA" w14:textId="77777777" w:rsidR="00D55B8E" w:rsidRPr="001C0565" w:rsidRDefault="00D55B8E">
      <w:pPr>
        <w:spacing w:line="360" w:lineRule="exact"/>
        <w:rPr>
          <w:rFonts w:ascii="Bookman Old Style" w:hAnsi="Bookman Old Style" w:cs="Times New Roman"/>
          <w:sz w:val="40"/>
          <w:szCs w:val="40"/>
        </w:rPr>
      </w:pPr>
    </w:p>
    <w:p w14:paraId="5E1927E0" w14:textId="77777777" w:rsidR="00D55B8E" w:rsidRPr="001C0565" w:rsidRDefault="00D55B8E">
      <w:pPr>
        <w:spacing w:line="360" w:lineRule="exact"/>
        <w:rPr>
          <w:rFonts w:ascii="Bookman Old Style" w:hAnsi="Bookman Old Style" w:cs="Times New Roman"/>
          <w:sz w:val="40"/>
          <w:szCs w:val="40"/>
        </w:rPr>
      </w:pPr>
    </w:p>
    <w:p w14:paraId="061BA235" w14:textId="77777777" w:rsidR="008772D0" w:rsidRPr="001C0565" w:rsidRDefault="008772D0" w:rsidP="008772D0">
      <w:pPr>
        <w:pStyle w:val="1"/>
        <w:framePr w:w="1968" w:h="274" w:wrap="none" w:vAnchor="page" w:hAnchor="page" w:x="9406" w:y="2656"/>
        <w:spacing w:line="240" w:lineRule="auto"/>
        <w:jc w:val="left"/>
        <w:rPr>
          <w:rFonts w:ascii="Bookman Old Style" w:hAnsi="Bookman Old Style"/>
          <w:sz w:val="40"/>
          <w:szCs w:val="40"/>
        </w:rPr>
      </w:pPr>
    </w:p>
    <w:p w14:paraId="6D2A78F5" w14:textId="77777777" w:rsidR="00D55B8E" w:rsidRPr="001C0565" w:rsidRDefault="00D55B8E">
      <w:pPr>
        <w:spacing w:line="360" w:lineRule="exact"/>
        <w:rPr>
          <w:rFonts w:ascii="Bookman Old Style" w:hAnsi="Bookman Old Style" w:cs="Times New Roman"/>
          <w:sz w:val="40"/>
          <w:szCs w:val="40"/>
        </w:rPr>
      </w:pPr>
    </w:p>
    <w:p w14:paraId="116F4791" w14:textId="77777777" w:rsidR="00D55B8E" w:rsidRPr="001C0565" w:rsidRDefault="00D55B8E">
      <w:pPr>
        <w:spacing w:line="360" w:lineRule="exact"/>
        <w:rPr>
          <w:rFonts w:ascii="Bookman Old Style" w:hAnsi="Bookman Old Style" w:cs="Times New Roman"/>
          <w:sz w:val="40"/>
          <w:szCs w:val="40"/>
        </w:rPr>
      </w:pPr>
    </w:p>
    <w:p w14:paraId="75194330" w14:textId="77777777" w:rsidR="00D55B8E" w:rsidRPr="001C0565" w:rsidRDefault="00D55B8E">
      <w:pPr>
        <w:spacing w:line="360" w:lineRule="exact"/>
        <w:rPr>
          <w:rFonts w:ascii="Bookman Old Style" w:hAnsi="Bookman Old Style" w:cs="Times New Roman"/>
          <w:sz w:val="40"/>
          <w:szCs w:val="40"/>
        </w:rPr>
      </w:pPr>
    </w:p>
    <w:p w14:paraId="65338D82" w14:textId="77777777" w:rsidR="00D55B8E" w:rsidRPr="001C0565" w:rsidRDefault="00D55B8E">
      <w:pPr>
        <w:spacing w:line="360" w:lineRule="exact"/>
        <w:rPr>
          <w:rFonts w:ascii="Bookman Old Style" w:hAnsi="Bookman Old Style" w:cs="Times New Roman"/>
          <w:sz w:val="40"/>
          <w:szCs w:val="40"/>
        </w:rPr>
      </w:pPr>
    </w:p>
    <w:p w14:paraId="05C8A4D9" w14:textId="77777777" w:rsidR="00D55B8E" w:rsidRPr="001C0565" w:rsidRDefault="00D55B8E">
      <w:pPr>
        <w:spacing w:line="360" w:lineRule="exact"/>
        <w:rPr>
          <w:rFonts w:ascii="Bookman Old Style" w:hAnsi="Bookman Old Style" w:cs="Times New Roman"/>
          <w:sz w:val="40"/>
          <w:szCs w:val="40"/>
        </w:rPr>
      </w:pPr>
    </w:p>
    <w:p w14:paraId="7D68CC87" w14:textId="77777777" w:rsidR="00D55B8E" w:rsidRPr="001C0565" w:rsidRDefault="00D55B8E">
      <w:pPr>
        <w:spacing w:line="360" w:lineRule="exact"/>
        <w:rPr>
          <w:rFonts w:ascii="Bookman Old Style" w:hAnsi="Bookman Old Style" w:cs="Times New Roman"/>
          <w:sz w:val="40"/>
          <w:szCs w:val="40"/>
        </w:rPr>
      </w:pPr>
    </w:p>
    <w:p w14:paraId="387B63FC" w14:textId="77777777" w:rsidR="00D55B8E" w:rsidRPr="001C0565" w:rsidRDefault="00D55B8E">
      <w:pPr>
        <w:spacing w:line="360" w:lineRule="exact"/>
        <w:rPr>
          <w:rFonts w:ascii="Bookman Old Style" w:hAnsi="Bookman Old Style" w:cs="Times New Roman"/>
          <w:sz w:val="40"/>
          <w:szCs w:val="40"/>
        </w:rPr>
      </w:pPr>
    </w:p>
    <w:p w14:paraId="70B787A5" w14:textId="77777777" w:rsidR="00D55B8E" w:rsidRPr="001C0565" w:rsidRDefault="00D55B8E">
      <w:pPr>
        <w:spacing w:line="360" w:lineRule="exact"/>
        <w:rPr>
          <w:rFonts w:ascii="Bookman Old Style" w:hAnsi="Bookman Old Style" w:cs="Times New Roman"/>
          <w:sz w:val="40"/>
          <w:szCs w:val="40"/>
        </w:rPr>
      </w:pPr>
    </w:p>
    <w:p w14:paraId="4BDBC19F" w14:textId="77777777" w:rsidR="00D55B8E" w:rsidRPr="001C0565" w:rsidRDefault="00D55B8E">
      <w:pPr>
        <w:spacing w:line="360" w:lineRule="exact"/>
        <w:rPr>
          <w:rFonts w:ascii="Bookman Old Style" w:hAnsi="Bookman Old Style" w:cs="Times New Roman"/>
          <w:sz w:val="40"/>
          <w:szCs w:val="40"/>
        </w:rPr>
      </w:pPr>
    </w:p>
    <w:p w14:paraId="489FD431" w14:textId="77777777" w:rsidR="00D55B8E" w:rsidRPr="001C0565" w:rsidRDefault="00D55B8E">
      <w:pPr>
        <w:spacing w:line="360" w:lineRule="exact"/>
        <w:rPr>
          <w:rFonts w:ascii="Bookman Old Style" w:hAnsi="Bookman Old Style" w:cs="Times New Roman"/>
          <w:sz w:val="40"/>
          <w:szCs w:val="40"/>
        </w:rPr>
      </w:pPr>
    </w:p>
    <w:p w14:paraId="369C3710" w14:textId="77777777" w:rsidR="00D55B8E" w:rsidRPr="001C0565" w:rsidRDefault="00D55B8E">
      <w:pPr>
        <w:spacing w:line="360" w:lineRule="exact"/>
        <w:rPr>
          <w:rFonts w:ascii="Bookman Old Style" w:hAnsi="Bookman Old Style" w:cs="Times New Roman"/>
          <w:sz w:val="40"/>
          <w:szCs w:val="40"/>
        </w:rPr>
      </w:pPr>
    </w:p>
    <w:p w14:paraId="21F943CC" w14:textId="77777777" w:rsidR="00D55B8E" w:rsidRPr="001C0565" w:rsidRDefault="00D55B8E">
      <w:pPr>
        <w:spacing w:line="360" w:lineRule="exact"/>
        <w:rPr>
          <w:rFonts w:ascii="Bookman Old Style" w:hAnsi="Bookman Old Style" w:cs="Times New Roman"/>
          <w:sz w:val="40"/>
          <w:szCs w:val="40"/>
        </w:rPr>
      </w:pPr>
    </w:p>
    <w:p w14:paraId="72AA9A8F" w14:textId="77777777" w:rsidR="00D55B8E" w:rsidRPr="001C0565" w:rsidRDefault="00D55B8E">
      <w:pPr>
        <w:spacing w:line="360" w:lineRule="exact"/>
        <w:rPr>
          <w:rFonts w:ascii="Bookman Old Style" w:hAnsi="Bookman Old Style" w:cs="Times New Roman"/>
          <w:sz w:val="40"/>
          <w:szCs w:val="40"/>
        </w:rPr>
      </w:pPr>
    </w:p>
    <w:p w14:paraId="15F85BA9" w14:textId="77777777" w:rsidR="00D55B8E" w:rsidRPr="001C0565" w:rsidRDefault="00D55B8E">
      <w:pPr>
        <w:spacing w:line="360" w:lineRule="exact"/>
        <w:rPr>
          <w:rFonts w:ascii="Bookman Old Style" w:hAnsi="Bookman Old Style" w:cs="Times New Roman"/>
          <w:sz w:val="40"/>
          <w:szCs w:val="40"/>
        </w:rPr>
      </w:pPr>
    </w:p>
    <w:p w14:paraId="73E111AC" w14:textId="77777777" w:rsidR="00D55B8E" w:rsidRPr="001C0565" w:rsidRDefault="00D55B8E">
      <w:pPr>
        <w:spacing w:line="360" w:lineRule="exact"/>
        <w:rPr>
          <w:rFonts w:ascii="Bookman Old Style" w:hAnsi="Bookman Old Style" w:cs="Times New Roman"/>
          <w:sz w:val="40"/>
          <w:szCs w:val="40"/>
        </w:rPr>
      </w:pPr>
    </w:p>
    <w:p w14:paraId="1C6FE4EE" w14:textId="77777777" w:rsidR="00D55B8E" w:rsidRPr="001C0565" w:rsidRDefault="00D55B8E">
      <w:pPr>
        <w:spacing w:line="360" w:lineRule="exact"/>
        <w:rPr>
          <w:rFonts w:ascii="Bookman Old Style" w:hAnsi="Bookman Old Style" w:cs="Times New Roman"/>
          <w:sz w:val="40"/>
          <w:szCs w:val="40"/>
        </w:rPr>
      </w:pPr>
    </w:p>
    <w:p w14:paraId="0BAE323D" w14:textId="77777777" w:rsidR="00D55B8E" w:rsidRPr="001C0565" w:rsidRDefault="00D55B8E">
      <w:pPr>
        <w:spacing w:line="360" w:lineRule="exact"/>
        <w:rPr>
          <w:rFonts w:ascii="Bookman Old Style" w:hAnsi="Bookman Old Style" w:cs="Times New Roman"/>
          <w:sz w:val="40"/>
          <w:szCs w:val="40"/>
        </w:rPr>
      </w:pPr>
    </w:p>
    <w:p w14:paraId="34CA1558" w14:textId="77777777" w:rsidR="00D55B8E" w:rsidRPr="001C0565" w:rsidRDefault="00D55B8E">
      <w:pPr>
        <w:spacing w:line="360" w:lineRule="exact"/>
        <w:rPr>
          <w:rFonts w:ascii="Bookman Old Style" w:hAnsi="Bookman Old Style" w:cs="Times New Roman"/>
          <w:sz w:val="40"/>
          <w:szCs w:val="40"/>
        </w:rPr>
      </w:pPr>
    </w:p>
    <w:p w14:paraId="47A199E0" w14:textId="77777777" w:rsidR="00D55B8E" w:rsidRPr="001C0565" w:rsidRDefault="00D55B8E">
      <w:pPr>
        <w:spacing w:line="360" w:lineRule="exact"/>
        <w:rPr>
          <w:rFonts w:ascii="Bookman Old Style" w:hAnsi="Bookman Old Style" w:cs="Times New Roman"/>
          <w:sz w:val="40"/>
          <w:szCs w:val="40"/>
        </w:rPr>
      </w:pPr>
    </w:p>
    <w:p w14:paraId="1D98F61A" w14:textId="77777777" w:rsidR="008772D0" w:rsidRPr="001C0565" w:rsidRDefault="008772D0" w:rsidP="008772D0">
      <w:pPr>
        <w:pStyle w:val="50"/>
        <w:jc w:val="center"/>
        <w:rPr>
          <w:rFonts w:ascii="Bookman Old Style" w:hAnsi="Bookman Old Style"/>
          <w:sz w:val="40"/>
          <w:szCs w:val="40"/>
        </w:rPr>
      </w:pPr>
      <w:r w:rsidRPr="001C0565">
        <w:rPr>
          <w:rFonts w:ascii="Bookman Old Style" w:hAnsi="Bookman Old Style"/>
          <w:sz w:val="40"/>
          <w:szCs w:val="40"/>
        </w:rPr>
        <w:t>(нова редакція)</w:t>
      </w:r>
    </w:p>
    <w:p w14:paraId="1026011D" w14:textId="77777777" w:rsidR="00D55B8E" w:rsidRPr="002C0FCD" w:rsidRDefault="00D55B8E">
      <w:pPr>
        <w:spacing w:line="360" w:lineRule="exact"/>
        <w:rPr>
          <w:rFonts w:ascii="Times New Roman" w:hAnsi="Times New Roman" w:cs="Times New Roman"/>
        </w:rPr>
      </w:pPr>
    </w:p>
    <w:p w14:paraId="1D057BD2" w14:textId="77777777" w:rsidR="00D55B8E" w:rsidRPr="002C0FCD" w:rsidRDefault="00D55B8E">
      <w:pPr>
        <w:spacing w:line="360" w:lineRule="exact"/>
        <w:rPr>
          <w:rFonts w:ascii="Times New Roman" w:hAnsi="Times New Roman" w:cs="Times New Roman"/>
        </w:rPr>
      </w:pPr>
    </w:p>
    <w:p w14:paraId="766BE94C" w14:textId="77777777" w:rsidR="00D55B8E" w:rsidRPr="002C0FCD" w:rsidRDefault="00D55B8E">
      <w:pPr>
        <w:spacing w:line="360" w:lineRule="exact"/>
        <w:rPr>
          <w:rFonts w:ascii="Times New Roman" w:hAnsi="Times New Roman" w:cs="Times New Roman"/>
        </w:rPr>
      </w:pPr>
    </w:p>
    <w:p w14:paraId="24E209CA" w14:textId="77777777" w:rsidR="00D55B8E" w:rsidRPr="002C0FCD" w:rsidRDefault="00D55B8E">
      <w:pPr>
        <w:spacing w:line="360" w:lineRule="exact"/>
        <w:rPr>
          <w:rFonts w:ascii="Times New Roman" w:hAnsi="Times New Roman" w:cs="Times New Roman"/>
        </w:rPr>
      </w:pPr>
    </w:p>
    <w:p w14:paraId="0E9E438E" w14:textId="77777777" w:rsidR="00D55B8E" w:rsidRPr="002C0FCD" w:rsidRDefault="00D55B8E">
      <w:pPr>
        <w:spacing w:line="360" w:lineRule="exact"/>
        <w:rPr>
          <w:rFonts w:ascii="Times New Roman" w:hAnsi="Times New Roman" w:cs="Times New Roman"/>
        </w:rPr>
      </w:pPr>
    </w:p>
    <w:p w14:paraId="689268C3" w14:textId="77777777" w:rsidR="00D55B8E" w:rsidRPr="002C0FCD" w:rsidRDefault="00D55B8E">
      <w:pPr>
        <w:spacing w:line="360" w:lineRule="exact"/>
        <w:rPr>
          <w:rFonts w:ascii="Times New Roman" w:hAnsi="Times New Roman" w:cs="Times New Roman"/>
        </w:rPr>
      </w:pPr>
    </w:p>
    <w:p w14:paraId="53C9FA4C" w14:textId="77777777" w:rsidR="00D55B8E" w:rsidRPr="002C0FCD" w:rsidRDefault="00D55B8E">
      <w:pPr>
        <w:spacing w:line="360" w:lineRule="exact"/>
        <w:rPr>
          <w:rFonts w:ascii="Times New Roman" w:hAnsi="Times New Roman" w:cs="Times New Roman"/>
        </w:rPr>
      </w:pPr>
    </w:p>
    <w:p w14:paraId="06942050" w14:textId="77777777" w:rsidR="00D55B8E" w:rsidRPr="002C0FCD" w:rsidRDefault="00D55B8E">
      <w:pPr>
        <w:spacing w:line="360" w:lineRule="exact"/>
        <w:rPr>
          <w:rFonts w:ascii="Times New Roman" w:hAnsi="Times New Roman" w:cs="Times New Roman"/>
        </w:rPr>
      </w:pPr>
    </w:p>
    <w:p w14:paraId="7BA84359" w14:textId="77777777" w:rsidR="008772D0" w:rsidRPr="002C0FCD" w:rsidRDefault="008772D0">
      <w:pPr>
        <w:spacing w:after="373" w:line="1" w:lineRule="exact"/>
        <w:rPr>
          <w:rFonts w:ascii="Times New Roman" w:hAnsi="Times New Roman" w:cs="Times New Roman"/>
        </w:rPr>
      </w:pPr>
    </w:p>
    <w:p w14:paraId="012CA692" w14:textId="77777777" w:rsidR="008772D0" w:rsidRPr="002C0FCD" w:rsidRDefault="008772D0">
      <w:pPr>
        <w:spacing w:after="373" w:line="1" w:lineRule="exact"/>
        <w:rPr>
          <w:rFonts w:ascii="Times New Roman" w:hAnsi="Times New Roman" w:cs="Times New Roman"/>
        </w:rPr>
      </w:pPr>
    </w:p>
    <w:p w14:paraId="28FEDE9F" w14:textId="77777777" w:rsidR="008772D0" w:rsidRPr="002C0FCD" w:rsidRDefault="008772D0">
      <w:pPr>
        <w:spacing w:after="373" w:line="1" w:lineRule="exact"/>
        <w:rPr>
          <w:rFonts w:ascii="Times New Roman" w:hAnsi="Times New Roman" w:cs="Times New Roman"/>
        </w:rPr>
      </w:pPr>
    </w:p>
    <w:p w14:paraId="54AF3A5A" w14:textId="77777777" w:rsidR="008772D0" w:rsidRPr="002C0FCD" w:rsidRDefault="008772D0">
      <w:pPr>
        <w:spacing w:after="373" w:line="1" w:lineRule="exact"/>
        <w:rPr>
          <w:rFonts w:ascii="Times New Roman" w:hAnsi="Times New Roman" w:cs="Times New Roman"/>
        </w:rPr>
      </w:pPr>
    </w:p>
    <w:p w14:paraId="615E63B3" w14:textId="77777777" w:rsidR="008772D0" w:rsidRPr="002C0FCD" w:rsidRDefault="008772D0">
      <w:pPr>
        <w:spacing w:after="373" w:line="1" w:lineRule="exact"/>
        <w:rPr>
          <w:rFonts w:ascii="Times New Roman" w:hAnsi="Times New Roman" w:cs="Times New Roman"/>
        </w:rPr>
      </w:pPr>
    </w:p>
    <w:p w14:paraId="7D23B9D1" w14:textId="77777777" w:rsidR="008772D0" w:rsidRPr="002C0FCD" w:rsidRDefault="008772D0" w:rsidP="008772D0">
      <w:pPr>
        <w:pStyle w:val="1"/>
        <w:framePr w:w="898" w:h="283" w:wrap="none" w:vAnchor="page" w:hAnchor="page" w:x="6271" w:y="15481"/>
        <w:spacing w:line="240" w:lineRule="auto"/>
        <w:jc w:val="left"/>
      </w:pPr>
    </w:p>
    <w:p w14:paraId="5E9C876D" w14:textId="77777777" w:rsidR="008772D0" w:rsidRPr="002C0FCD" w:rsidRDefault="008772D0" w:rsidP="008772D0">
      <w:pPr>
        <w:jc w:val="center"/>
        <w:rPr>
          <w:rFonts w:ascii="Times New Roman" w:hAnsi="Times New Roman" w:cs="Times New Roman"/>
        </w:rPr>
      </w:pPr>
      <w:r w:rsidRPr="002C0FCD">
        <w:rPr>
          <w:rFonts w:ascii="Times New Roman" w:hAnsi="Times New Roman" w:cs="Times New Roman"/>
        </w:rPr>
        <w:t>с. Щасливе</w:t>
      </w:r>
    </w:p>
    <w:p w14:paraId="36044E38" w14:textId="77777777" w:rsidR="008772D0" w:rsidRPr="002C0FCD" w:rsidRDefault="008772D0" w:rsidP="008772D0">
      <w:pPr>
        <w:jc w:val="center"/>
        <w:rPr>
          <w:rFonts w:ascii="Times New Roman" w:hAnsi="Times New Roman" w:cs="Times New Roman"/>
        </w:rPr>
      </w:pPr>
      <w:r w:rsidRPr="002C0FCD">
        <w:rPr>
          <w:rFonts w:ascii="Times New Roman" w:hAnsi="Times New Roman" w:cs="Times New Roman"/>
        </w:rPr>
        <w:t>Бориспільського району</w:t>
      </w:r>
    </w:p>
    <w:p w14:paraId="5E398A37" w14:textId="77777777" w:rsidR="008772D0" w:rsidRPr="002C0FCD" w:rsidRDefault="008772D0" w:rsidP="008772D0">
      <w:pPr>
        <w:jc w:val="center"/>
        <w:rPr>
          <w:rFonts w:ascii="Times New Roman" w:hAnsi="Times New Roman" w:cs="Times New Roman"/>
        </w:rPr>
      </w:pPr>
      <w:r w:rsidRPr="002C0FCD">
        <w:rPr>
          <w:rFonts w:ascii="Times New Roman" w:hAnsi="Times New Roman" w:cs="Times New Roman"/>
        </w:rPr>
        <w:t>Київської області</w:t>
      </w:r>
    </w:p>
    <w:p w14:paraId="607851F2" w14:textId="77777777" w:rsidR="008772D0" w:rsidRPr="002C0FCD" w:rsidRDefault="008772D0" w:rsidP="008772D0">
      <w:pPr>
        <w:jc w:val="center"/>
        <w:rPr>
          <w:rFonts w:ascii="Times New Roman" w:hAnsi="Times New Roman" w:cs="Times New Roman"/>
        </w:rPr>
      </w:pPr>
      <w:r w:rsidRPr="002C0FCD">
        <w:rPr>
          <w:rFonts w:ascii="Times New Roman" w:hAnsi="Times New Roman" w:cs="Times New Roman"/>
        </w:rPr>
        <w:lastRenderedPageBreak/>
        <w:t>2021 рік</w:t>
      </w:r>
    </w:p>
    <w:p w14:paraId="02EC9552" w14:textId="77777777" w:rsidR="008772D0" w:rsidRPr="008443AA" w:rsidRDefault="008772D0" w:rsidP="002C0FCD">
      <w:pPr>
        <w:pStyle w:val="1"/>
        <w:numPr>
          <w:ilvl w:val="0"/>
          <w:numId w:val="1"/>
        </w:numPr>
        <w:tabs>
          <w:tab w:val="left" w:pos="329"/>
        </w:tabs>
        <w:spacing w:line="240" w:lineRule="auto"/>
        <w:jc w:val="center"/>
        <w:rPr>
          <w:sz w:val="24"/>
          <w:szCs w:val="24"/>
        </w:rPr>
      </w:pPr>
      <w:bookmarkStart w:id="0" w:name="bookmark0"/>
      <w:bookmarkEnd w:id="0"/>
      <w:r w:rsidRPr="002C0FCD">
        <w:rPr>
          <w:b/>
          <w:bCs/>
          <w:sz w:val="24"/>
          <w:szCs w:val="24"/>
        </w:rPr>
        <w:t>Загальні положення</w:t>
      </w:r>
    </w:p>
    <w:p w14:paraId="49292D8D" w14:textId="77777777" w:rsidR="008443AA" w:rsidRPr="0007792F" w:rsidRDefault="008443AA" w:rsidP="008443AA">
      <w:pPr>
        <w:pStyle w:val="1"/>
        <w:tabs>
          <w:tab w:val="left" w:pos="329"/>
        </w:tabs>
        <w:spacing w:line="240" w:lineRule="auto"/>
        <w:jc w:val="left"/>
        <w:rPr>
          <w:sz w:val="24"/>
          <w:szCs w:val="24"/>
        </w:rPr>
      </w:pPr>
    </w:p>
    <w:p w14:paraId="4BC54DFF" w14:textId="77777777" w:rsidR="008772D0" w:rsidRPr="0007792F" w:rsidRDefault="008772D0" w:rsidP="002C0FCD">
      <w:pPr>
        <w:pStyle w:val="1"/>
        <w:numPr>
          <w:ilvl w:val="1"/>
          <w:numId w:val="1"/>
        </w:numPr>
        <w:tabs>
          <w:tab w:val="left" w:pos="688"/>
        </w:tabs>
        <w:spacing w:line="240" w:lineRule="auto"/>
        <w:jc w:val="both"/>
        <w:rPr>
          <w:sz w:val="24"/>
          <w:szCs w:val="24"/>
        </w:rPr>
      </w:pPr>
      <w:bookmarkStart w:id="1" w:name="bookmark1"/>
      <w:bookmarkEnd w:id="1"/>
      <w:r w:rsidRPr="0007792F">
        <w:rPr>
          <w:sz w:val="24"/>
          <w:szCs w:val="24"/>
        </w:rPr>
        <w:t xml:space="preserve">Комунальне підприємство </w:t>
      </w:r>
      <w:r w:rsidR="00934DD7" w:rsidRPr="0007792F">
        <w:rPr>
          <w:sz w:val="24"/>
          <w:szCs w:val="24"/>
        </w:rPr>
        <w:t>Пристоличної</w:t>
      </w:r>
      <w:r w:rsidRPr="0007792F">
        <w:rPr>
          <w:sz w:val="24"/>
          <w:szCs w:val="24"/>
        </w:rPr>
        <w:t xml:space="preserve"> сільської ради </w:t>
      </w:r>
      <w:r w:rsidRPr="0007792F">
        <w:rPr>
          <w:b/>
          <w:bCs/>
          <w:sz w:val="24"/>
          <w:szCs w:val="24"/>
        </w:rPr>
        <w:t>«Житлово - комунальний комбінат «</w:t>
      </w:r>
      <w:proofErr w:type="spellStart"/>
      <w:r w:rsidRPr="0007792F">
        <w:rPr>
          <w:b/>
          <w:bCs/>
          <w:sz w:val="24"/>
          <w:szCs w:val="24"/>
        </w:rPr>
        <w:t>Щасливський</w:t>
      </w:r>
      <w:proofErr w:type="spellEnd"/>
      <w:r w:rsidRPr="0007792F">
        <w:rPr>
          <w:b/>
          <w:bCs/>
          <w:sz w:val="24"/>
          <w:szCs w:val="24"/>
        </w:rPr>
        <w:t xml:space="preserve">» ( далі - Підприємство ) </w:t>
      </w:r>
      <w:r w:rsidR="00934DD7" w:rsidRPr="0007792F">
        <w:rPr>
          <w:b/>
          <w:bCs/>
          <w:sz w:val="24"/>
          <w:szCs w:val="24"/>
        </w:rPr>
        <w:t xml:space="preserve"> </w:t>
      </w:r>
      <w:r w:rsidR="00934DD7" w:rsidRPr="0007792F">
        <w:rPr>
          <w:sz w:val="24"/>
          <w:szCs w:val="24"/>
        </w:rPr>
        <w:t>є комунальним підприємством</w:t>
      </w:r>
      <w:r w:rsidRPr="0007792F">
        <w:rPr>
          <w:sz w:val="24"/>
          <w:szCs w:val="24"/>
        </w:rPr>
        <w:t xml:space="preserve"> і самостійним суб'єктом господарювання, </w:t>
      </w:r>
      <w:r w:rsidRPr="009163AA">
        <w:rPr>
          <w:sz w:val="24"/>
          <w:szCs w:val="24"/>
        </w:rPr>
        <w:t>що створене задля утримання будинків та прибудинкових територій, надання послуг з ліквідації аварій в житлово-комунальній сфері та забезпечення укладання договорів на споживання</w:t>
      </w:r>
      <w:r w:rsidRPr="0007792F">
        <w:rPr>
          <w:sz w:val="24"/>
          <w:szCs w:val="24"/>
        </w:rPr>
        <w:t xml:space="preserve"> водопостачання та водовідведення зі споживачами таких послуг.</w:t>
      </w:r>
    </w:p>
    <w:p w14:paraId="6B4DFCF6" w14:textId="77777777" w:rsidR="008772D0" w:rsidRPr="0007792F" w:rsidRDefault="00934DD7" w:rsidP="002C0FCD">
      <w:pPr>
        <w:pStyle w:val="1"/>
        <w:numPr>
          <w:ilvl w:val="1"/>
          <w:numId w:val="1"/>
        </w:numPr>
        <w:tabs>
          <w:tab w:val="left" w:pos="688"/>
        </w:tabs>
        <w:spacing w:line="240" w:lineRule="auto"/>
        <w:jc w:val="both"/>
        <w:rPr>
          <w:sz w:val="24"/>
          <w:szCs w:val="24"/>
        </w:rPr>
      </w:pPr>
      <w:bookmarkStart w:id="2" w:name="bookmark2"/>
      <w:bookmarkStart w:id="3" w:name="bookmark3"/>
      <w:bookmarkEnd w:id="2"/>
      <w:bookmarkEnd w:id="3"/>
      <w:r w:rsidRPr="0007792F">
        <w:rPr>
          <w:sz w:val="24"/>
          <w:szCs w:val="24"/>
        </w:rPr>
        <w:t>Засновником</w:t>
      </w:r>
      <w:r w:rsidR="008772D0" w:rsidRPr="0007792F">
        <w:rPr>
          <w:sz w:val="24"/>
          <w:szCs w:val="24"/>
        </w:rPr>
        <w:t xml:space="preserve"> </w:t>
      </w:r>
      <w:r w:rsidR="00FB5A7E">
        <w:rPr>
          <w:sz w:val="24"/>
          <w:szCs w:val="24"/>
        </w:rPr>
        <w:t xml:space="preserve">(Власником) </w:t>
      </w:r>
      <w:r w:rsidR="008772D0" w:rsidRPr="0007792F">
        <w:rPr>
          <w:sz w:val="24"/>
          <w:szCs w:val="24"/>
        </w:rPr>
        <w:t xml:space="preserve">Підприємства є </w:t>
      </w:r>
      <w:r w:rsidRPr="0007792F">
        <w:rPr>
          <w:sz w:val="24"/>
          <w:szCs w:val="24"/>
        </w:rPr>
        <w:t>Пристолична</w:t>
      </w:r>
      <w:r w:rsidR="008772D0" w:rsidRPr="0007792F">
        <w:rPr>
          <w:sz w:val="24"/>
          <w:szCs w:val="24"/>
        </w:rPr>
        <w:t xml:space="preserve"> сільська рада.</w:t>
      </w:r>
    </w:p>
    <w:p w14:paraId="29EE5497" w14:textId="77777777" w:rsidR="008772D0" w:rsidRPr="0007792F" w:rsidRDefault="0007792F" w:rsidP="002C0FCD">
      <w:pPr>
        <w:pStyle w:val="1"/>
        <w:numPr>
          <w:ilvl w:val="1"/>
          <w:numId w:val="1"/>
        </w:numPr>
        <w:tabs>
          <w:tab w:val="left" w:pos="688"/>
        </w:tabs>
        <w:spacing w:line="240" w:lineRule="auto"/>
        <w:jc w:val="both"/>
        <w:rPr>
          <w:sz w:val="24"/>
          <w:szCs w:val="24"/>
        </w:rPr>
      </w:pPr>
      <w:bookmarkStart w:id="4" w:name="bookmark4"/>
      <w:bookmarkEnd w:id="4"/>
      <w:r w:rsidRPr="0007792F">
        <w:rPr>
          <w:sz w:val="24"/>
          <w:szCs w:val="24"/>
        </w:rPr>
        <w:t>Засновник</w:t>
      </w:r>
      <w:r w:rsidR="008772D0" w:rsidRPr="0007792F">
        <w:rPr>
          <w:sz w:val="24"/>
          <w:szCs w:val="24"/>
        </w:rPr>
        <w:t xml:space="preserve"> не несе відповідальності за зобов'язаннями Підприємства, крім випадків, визначених Господарським кодексом України та іншими законами.</w:t>
      </w:r>
    </w:p>
    <w:p w14:paraId="372FFBFF" w14:textId="77777777" w:rsidR="008772D0" w:rsidRPr="0007792F" w:rsidRDefault="008772D0" w:rsidP="002C0FCD">
      <w:pPr>
        <w:pStyle w:val="1"/>
        <w:numPr>
          <w:ilvl w:val="1"/>
          <w:numId w:val="1"/>
        </w:numPr>
        <w:tabs>
          <w:tab w:val="left" w:pos="882"/>
        </w:tabs>
        <w:spacing w:line="240" w:lineRule="auto"/>
        <w:jc w:val="both"/>
        <w:rPr>
          <w:sz w:val="24"/>
          <w:szCs w:val="24"/>
        </w:rPr>
      </w:pPr>
      <w:bookmarkStart w:id="5" w:name="bookmark5"/>
      <w:bookmarkEnd w:id="5"/>
      <w:r w:rsidRPr="0007792F">
        <w:rPr>
          <w:sz w:val="24"/>
          <w:szCs w:val="24"/>
        </w:rPr>
        <w:t>Підприємство є юридичною особою з дня його державної реєстрації, має власну печатку, штампи, самостійно веде баланс, має розрахункові рахунки в банківських установах, самостійно здійснює бухгалтерський облік та статистичну звітність.</w:t>
      </w:r>
    </w:p>
    <w:p w14:paraId="46E348FE" w14:textId="77777777" w:rsidR="008772D0" w:rsidRPr="009163AA" w:rsidRDefault="00934DD7" w:rsidP="002C0FCD">
      <w:pPr>
        <w:pStyle w:val="1"/>
        <w:numPr>
          <w:ilvl w:val="0"/>
          <w:numId w:val="2"/>
        </w:numPr>
        <w:tabs>
          <w:tab w:val="left" w:pos="688"/>
        </w:tabs>
        <w:spacing w:line="240" w:lineRule="auto"/>
        <w:jc w:val="both"/>
        <w:rPr>
          <w:sz w:val="24"/>
          <w:szCs w:val="24"/>
        </w:rPr>
      </w:pPr>
      <w:bookmarkStart w:id="6" w:name="bookmark6"/>
      <w:bookmarkEnd w:id="6"/>
      <w:r w:rsidRPr="009163AA">
        <w:rPr>
          <w:sz w:val="24"/>
          <w:szCs w:val="24"/>
        </w:rPr>
        <w:t>У своїй діяльності Підприємство підпорядковується Управлінню капітального будівництва, житлово-комунального господарства та регіонального розвитку Пристоличної сільської ради (орган управління).</w:t>
      </w:r>
    </w:p>
    <w:p w14:paraId="18740C92" w14:textId="77777777" w:rsidR="008772D0" w:rsidRPr="0007792F" w:rsidRDefault="008772D0" w:rsidP="002C0FCD">
      <w:pPr>
        <w:pStyle w:val="1"/>
        <w:numPr>
          <w:ilvl w:val="0"/>
          <w:numId w:val="2"/>
        </w:numPr>
        <w:tabs>
          <w:tab w:val="left" w:pos="688"/>
        </w:tabs>
        <w:spacing w:line="240" w:lineRule="auto"/>
        <w:jc w:val="both"/>
        <w:rPr>
          <w:sz w:val="24"/>
          <w:szCs w:val="24"/>
        </w:rPr>
      </w:pPr>
      <w:bookmarkStart w:id="7" w:name="bookmark7"/>
      <w:bookmarkEnd w:id="7"/>
      <w:r w:rsidRPr="0007792F">
        <w:rPr>
          <w:sz w:val="24"/>
          <w:szCs w:val="24"/>
        </w:rPr>
        <w:t>Підприємство самостійно здійснює свою діяльність на засадах повної господарської самостійності та самофінансування.</w:t>
      </w:r>
    </w:p>
    <w:p w14:paraId="3712FDC7" w14:textId="77777777" w:rsidR="00703EED" w:rsidRDefault="008772D0" w:rsidP="00703EED">
      <w:pPr>
        <w:pStyle w:val="1"/>
        <w:numPr>
          <w:ilvl w:val="0"/>
          <w:numId w:val="2"/>
        </w:numPr>
        <w:tabs>
          <w:tab w:val="left" w:pos="688"/>
        </w:tabs>
        <w:spacing w:line="240" w:lineRule="auto"/>
        <w:jc w:val="both"/>
        <w:rPr>
          <w:sz w:val="24"/>
          <w:szCs w:val="24"/>
        </w:rPr>
      </w:pPr>
      <w:bookmarkStart w:id="8" w:name="bookmark8"/>
      <w:bookmarkEnd w:id="8"/>
      <w:r w:rsidRPr="0007792F">
        <w:rPr>
          <w:sz w:val="24"/>
          <w:szCs w:val="24"/>
        </w:rPr>
        <w:t xml:space="preserve">Підприємство не несе відповідальності за зобов'язаннями Держави, </w:t>
      </w:r>
      <w:r w:rsidR="0007792F" w:rsidRPr="0007792F">
        <w:rPr>
          <w:sz w:val="24"/>
          <w:szCs w:val="24"/>
        </w:rPr>
        <w:t>Засновника</w:t>
      </w:r>
      <w:r w:rsidRPr="0007792F">
        <w:rPr>
          <w:sz w:val="24"/>
          <w:szCs w:val="24"/>
        </w:rPr>
        <w:t>.</w:t>
      </w:r>
      <w:bookmarkStart w:id="9" w:name="bookmark9"/>
      <w:bookmarkEnd w:id="9"/>
    </w:p>
    <w:p w14:paraId="6E9E92BB" w14:textId="77777777" w:rsidR="008772D0" w:rsidRPr="00703EED" w:rsidRDefault="008772D0" w:rsidP="00703EED">
      <w:pPr>
        <w:pStyle w:val="1"/>
        <w:numPr>
          <w:ilvl w:val="0"/>
          <w:numId w:val="2"/>
        </w:numPr>
        <w:tabs>
          <w:tab w:val="left" w:pos="688"/>
        </w:tabs>
        <w:spacing w:line="240" w:lineRule="auto"/>
        <w:jc w:val="both"/>
        <w:rPr>
          <w:sz w:val="24"/>
          <w:szCs w:val="24"/>
        </w:rPr>
      </w:pPr>
      <w:r w:rsidRPr="00703EED">
        <w:rPr>
          <w:sz w:val="24"/>
          <w:szCs w:val="24"/>
        </w:rPr>
        <w:t>Підприємство несе відповідальність за своїми зобов'язаннями коштами та іншим майном, що є в його розпорядженні, крім основних фондів, відповідно до чинного законодавства України.</w:t>
      </w:r>
    </w:p>
    <w:p w14:paraId="54700F29" w14:textId="77777777" w:rsidR="008772D0" w:rsidRPr="0007792F" w:rsidRDefault="008772D0" w:rsidP="002C0FCD">
      <w:pPr>
        <w:pStyle w:val="1"/>
        <w:numPr>
          <w:ilvl w:val="0"/>
          <w:numId w:val="3"/>
        </w:numPr>
        <w:tabs>
          <w:tab w:val="left" w:pos="688"/>
        </w:tabs>
        <w:spacing w:line="240" w:lineRule="auto"/>
        <w:jc w:val="both"/>
        <w:rPr>
          <w:sz w:val="24"/>
          <w:szCs w:val="24"/>
        </w:rPr>
      </w:pPr>
      <w:bookmarkStart w:id="10" w:name="bookmark10"/>
      <w:bookmarkEnd w:id="10"/>
      <w:r w:rsidRPr="0007792F">
        <w:rPr>
          <w:sz w:val="24"/>
          <w:szCs w:val="24"/>
        </w:rPr>
        <w:t>Повн</w:t>
      </w:r>
      <w:r w:rsidR="00934DD7" w:rsidRPr="0007792F">
        <w:rPr>
          <w:sz w:val="24"/>
          <w:szCs w:val="24"/>
        </w:rPr>
        <w:t>а</w:t>
      </w:r>
      <w:r w:rsidRPr="0007792F">
        <w:rPr>
          <w:sz w:val="24"/>
          <w:szCs w:val="24"/>
        </w:rPr>
        <w:t xml:space="preserve"> назва Підприємства: Комунальне підприємство </w:t>
      </w:r>
      <w:r w:rsidR="00934DD7" w:rsidRPr="0007792F">
        <w:rPr>
          <w:sz w:val="24"/>
          <w:szCs w:val="24"/>
        </w:rPr>
        <w:t>Пристоличної</w:t>
      </w:r>
      <w:r w:rsidRPr="0007792F">
        <w:rPr>
          <w:sz w:val="24"/>
          <w:szCs w:val="24"/>
        </w:rPr>
        <w:t xml:space="preserve"> сільської ради «Житлово-комунальний комбінат «</w:t>
      </w:r>
      <w:proofErr w:type="spellStart"/>
      <w:r w:rsidRPr="0007792F">
        <w:rPr>
          <w:sz w:val="24"/>
          <w:szCs w:val="24"/>
        </w:rPr>
        <w:t>Щасливський</w:t>
      </w:r>
      <w:proofErr w:type="spellEnd"/>
      <w:r w:rsidRPr="0007792F">
        <w:rPr>
          <w:sz w:val="24"/>
          <w:szCs w:val="24"/>
        </w:rPr>
        <w:t>».</w:t>
      </w:r>
    </w:p>
    <w:p w14:paraId="6A028237" w14:textId="77777777" w:rsidR="008772D0" w:rsidRPr="0007792F" w:rsidRDefault="008772D0" w:rsidP="002C0FCD">
      <w:pPr>
        <w:pStyle w:val="1"/>
        <w:numPr>
          <w:ilvl w:val="0"/>
          <w:numId w:val="3"/>
        </w:numPr>
        <w:tabs>
          <w:tab w:val="left" w:pos="688"/>
        </w:tabs>
        <w:spacing w:line="240" w:lineRule="auto"/>
        <w:jc w:val="both"/>
        <w:rPr>
          <w:sz w:val="24"/>
          <w:szCs w:val="24"/>
        </w:rPr>
      </w:pPr>
      <w:bookmarkStart w:id="11" w:name="bookmark11"/>
      <w:bookmarkEnd w:id="11"/>
      <w:r w:rsidRPr="0007792F">
        <w:rPr>
          <w:sz w:val="24"/>
          <w:szCs w:val="24"/>
        </w:rPr>
        <w:t>Скорочена назва Підприємства: КП ЖКК «</w:t>
      </w:r>
      <w:proofErr w:type="spellStart"/>
      <w:r w:rsidRPr="0007792F">
        <w:rPr>
          <w:sz w:val="24"/>
          <w:szCs w:val="24"/>
        </w:rPr>
        <w:t>Щасливський</w:t>
      </w:r>
      <w:proofErr w:type="spellEnd"/>
      <w:r w:rsidRPr="0007792F">
        <w:rPr>
          <w:sz w:val="24"/>
          <w:szCs w:val="24"/>
        </w:rPr>
        <w:t>».</w:t>
      </w:r>
    </w:p>
    <w:p w14:paraId="7D4A6E83" w14:textId="77777777" w:rsidR="00934DD7" w:rsidRPr="0007792F" w:rsidRDefault="00934DD7" w:rsidP="00934DD7">
      <w:pPr>
        <w:pStyle w:val="1"/>
        <w:numPr>
          <w:ilvl w:val="0"/>
          <w:numId w:val="3"/>
        </w:numPr>
        <w:tabs>
          <w:tab w:val="left" w:pos="688"/>
        </w:tabs>
        <w:spacing w:line="240" w:lineRule="auto"/>
        <w:jc w:val="both"/>
        <w:rPr>
          <w:sz w:val="24"/>
          <w:szCs w:val="24"/>
        </w:rPr>
      </w:pPr>
      <w:bookmarkStart w:id="12" w:name="bookmark12"/>
      <w:bookmarkEnd w:id="12"/>
      <w:r w:rsidRPr="0007792F">
        <w:rPr>
          <w:sz w:val="24"/>
          <w:szCs w:val="24"/>
        </w:rPr>
        <w:t>Юридична адреса П</w:t>
      </w:r>
      <w:r w:rsidR="008772D0" w:rsidRPr="0007792F">
        <w:rPr>
          <w:sz w:val="24"/>
          <w:szCs w:val="24"/>
        </w:rPr>
        <w:t>ідприємства: Бориспільський район, с. Щасливе, вул. Лисенка, 1.</w:t>
      </w:r>
      <w:bookmarkStart w:id="13" w:name="bookmark13"/>
      <w:bookmarkStart w:id="14" w:name="bookmark14"/>
      <w:bookmarkStart w:id="15" w:name="bookmark15"/>
      <w:bookmarkEnd w:id="13"/>
      <w:bookmarkEnd w:id="14"/>
      <w:bookmarkEnd w:id="15"/>
    </w:p>
    <w:p w14:paraId="2B7EA56E" w14:textId="77777777" w:rsidR="00934DD7" w:rsidRPr="009163AA" w:rsidRDefault="00934DD7" w:rsidP="00934DD7">
      <w:pPr>
        <w:pStyle w:val="1"/>
        <w:numPr>
          <w:ilvl w:val="0"/>
          <w:numId w:val="3"/>
        </w:numPr>
        <w:tabs>
          <w:tab w:val="left" w:pos="688"/>
        </w:tabs>
        <w:spacing w:line="240" w:lineRule="auto"/>
        <w:jc w:val="both"/>
        <w:rPr>
          <w:sz w:val="24"/>
          <w:szCs w:val="24"/>
        </w:rPr>
      </w:pPr>
      <w:r w:rsidRPr="009163AA">
        <w:rPr>
          <w:sz w:val="24"/>
          <w:szCs w:val="24"/>
        </w:rPr>
        <w:t xml:space="preserve">Підприємство здійснює свою діяльність на основі і відповідно до чинного законодавства України, рішень та актів органів місцевого самоврядування, розпоряджень сільського голови, наказів та розпоряджень начальника Управління капітального будівництва, житлово-комунального господарства та регіонального розвитку Пристоличної сільської ради, а також цього Статуту, який затверджується </w:t>
      </w:r>
      <w:r w:rsidR="0007792F" w:rsidRPr="009163AA">
        <w:rPr>
          <w:sz w:val="24"/>
          <w:szCs w:val="24"/>
        </w:rPr>
        <w:t>Засновником.</w:t>
      </w:r>
    </w:p>
    <w:p w14:paraId="349D40F5" w14:textId="77777777" w:rsidR="008772D0" w:rsidRPr="002C0FCD" w:rsidRDefault="008772D0" w:rsidP="002C0FCD">
      <w:pPr>
        <w:pStyle w:val="1"/>
        <w:numPr>
          <w:ilvl w:val="0"/>
          <w:numId w:val="3"/>
        </w:numPr>
        <w:tabs>
          <w:tab w:val="left" w:pos="688"/>
        </w:tabs>
        <w:spacing w:line="240" w:lineRule="auto"/>
        <w:jc w:val="both"/>
        <w:rPr>
          <w:sz w:val="24"/>
          <w:szCs w:val="24"/>
        </w:rPr>
      </w:pPr>
      <w:r w:rsidRPr="0007792F">
        <w:rPr>
          <w:sz w:val="24"/>
          <w:szCs w:val="24"/>
        </w:rPr>
        <w:t>Підприємство здійснює</w:t>
      </w:r>
      <w:r w:rsidRPr="002C0FCD">
        <w:rPr>
          <w:sz w:val="24"/>
          <w:szCs w:val="24"/>
        </w:rPr>
        <w:t xml:space="preserve"> свою діяльність переважно на території </w:t>
      </w:r>
      <w:r w:rsidR="0070084D">
        <w:rPr>
          <w:sz w:val="24"/>
          <w:szCs w:val="24"/>
        </w:rPr>
        <w:t>Пристоличної</w:t>
      </w:r>
      <w:r w:rsidRPr="002C0FCD">
        <w:rPr>
          <w:sz w:val="24"/>
          <w:szCs w:val="24"/>
        </w:rPr>
        <w:t xml:space="preserve"> сільської ради на підставі господарських договорів, рішень та розпоряджень </w:t>
      </w:r>
      <w:r w:rsidR="0070084D">
        <w:rPr>
          <w:sz w:val="24"/>
          <w:szCs w:val="24"/>
        </w:rPr>
        <w:t>Засновника.</w:t>
      </w:r>
    </w:p>
    <w:p w14:paraId="0FD1C23C" w14:textId="77777777" w:rsidR="008772D0" w:rsidRPr="009163AA" w:rsidRDefault="008772D0" w:rsidP="002C0FCD">
      <w:pPr>
        <w:pStyle w:val="1"/>
        <w:numPr>
          <w:ilvl w:val="0"/>
          <w:numId w:val="3"/>
        </w:numPr>
        <w:tabs>
          <w:tab w:val="left" w:pos="688"/>
        </w:tabs>
        <w:spacing w:line="240" w:lineRule="auto"/>
        <w:jc w:val="both"/>
        <w:rPr>
          <w:sz w:val="24"/>
          <w:szCs w:val="24"/>
        </w:rPr>
      </w:pPr>
      <w:bookmarkStart w:id="16" w:name="bookmark16"/>
      <w:bookmarkEnd w:id="16"/>
      <w:r w:rsidRPr="009163AA">
        <w:rPr>
          <w:sz w:val="24"/>
          <w:szCs w:val="24"/>
        </w:rPr>
        <w:t xml:space="preserve">В своїй діяльності, в тому числі господарській та фінансовій Підприємство підзвітне та підконтрольне </w:t>
      </w:r>
      <w:proofErr w:type="spellStart"/>
      <w:r w:rsidR="0070084D" w:rsidRPr="009163AA">
        <w:rPr>
          <w:sz w:val="24"/>
          <w:szCs w:val="24"/>
        </w:rPr>
        <w:t>Пристоличній</w:t>
      </w:r>
      <w:proofErr w:type="spellEnd"/>
      <w:r w:rsidR="0070084D" w:rsidRPr="009163AA">
        <w:rPr>
          <w:sz w:val="24"/>
          <w:szCs w:val="24"/>
        </w:rPr>
        <w:t xml:space="preserve"> сільській раді та підпорядковується органу управління.</w:t>
      </w:r>
    </w:p>
    <w:p w14:paraId="7D15395B" w14:textId="77777777" w:rsidR="008772D0" w:rsidRDefault="008772D0" w:rsidP="002C0FCD">
      <w:pPr>
        <w:pStyle w:val="1"/>
        <w:numPr>
          <w:ilvl w:val="0"/>
          <w:numId w:val="3"/>
        </w:numPr>
        <w:tabs>
          <w:tab w:val="left" w:pos="688"/>
        </w:tabs>
        <w:spacing w:line="240" w:lineRule="auto"/>
        <w:jc w:val="both"/>
        <w:rPr>
          <w:sz w:val="24"/>
          <w:szCs w:val="24"/>
        </w:rPr>
      </w:pPr>
      <w:bookmarkStart w:id="17" w:name="bookmark17"/>
      <w:bookmarkEnd w:id="17"/>
      <w:r w:rsidRPr="002C0FCD">
        <w:rPr>
          <w:sz w:val="24"/>
          <w:szCs w:val="24"/>
        </w:rPr>
        <w:t>Підприємство є учасником господарських відносин.</w:t>
      </w:r>
    </w:p>
    <w:p w14:paraId="324655CA" w14:textId="77777777" w:rsidR="008443AA" w:rsidRPr="002C0FCD" w:rsidRDefault="008443AA" w:rsidP="008443AA">
      <w:pPr>
        <w:pStyle w:val="1"/>
        <w:tabs>
          <w:tab w:val="left" w:pos="688"/>
        </w:tabs>
        <w:spacing w:line="240" w:lineRule="auto"/>
        <w:jc w:val="both"/>
        <w:rPr>
          <w:sz w:val="24"/>
          <w:szCs w:val="24"/>
        </w:rPr>
      </w:pPr>
    </w:p>
    <w:p w14:paraId="4F55F86E" w14:textId="77777777" w:rsidR="008772D0" w:rsidRPr="008443AA" w:rsidRDefault="008772D0" w:rsidP="002C0FCD">
      <w:pPr>
        <w:pStyle w:val="1"/>
        <w:numPr>
          <w:ilvl w:val="0"/>
          <w:numId w:val="1"/>
        </w:numPr>
        <w:tabs>
          <w:tab w:val="left" w:pos="348"/>
        </w:tabs>
        <w:spacing w:line="240" w:lineRule="auto"/>
        <w:jc w:val="center"/>
        <w:rPr>
          <w:sz w:val="24"/>
          <w:szCs w:val="24"/>
        </w:rPr>
      </w:pPr>
      <w:bookmarkStart w:id="18" w:name="bookmark18"/>
      <w:bookmarkEnd w:id="18"/>
      <w:r w:rsidRPr="002C0FCD">
        <w:rPr>
          <w:b/>
          <w:bCs/>
          <w:sz w:val="24"/>
          <w:szCs w:val="24"/>
        </w:rPr>
        <w:t>Мета і предмет діяльності</w:t>
      </w:r>
    </w:p>
    <w:p w14:paraId="302869D4" w14:textId="77777777" w:rsidR="008443AA" w:rsidRPr="002C0FCD" w:rsidRDefault="008443AA" w:rsidP="008443AA">
      <w:pPr>
        <w:pStyle w:val="1"/>
        <w:tabs>
          <w:tab w:val="left" w:pos="348"/>
        </w:tabs>
        <w:spacing w:line="240" w:lineRule="auto"/>
        <w:jc w:val="left"/>
        <w:rPr>
          <w:sz w:val="24"/>
          <w:szCs w:val="24"/>
        </w:rPr>
      </w:pPr>
    </w:p>
    <w:p w14:paraId="1970CA00" w14:textId="77777777" w:rsidR="008772D0" w:rsidRPr="002C0FCD" w:rsidRDefault="008772D0" w:rsidP="002C0FCD">
      <w:pPr>
        <w:pStyle w:val="1"/>
        <w:tabs>
          <w:tab w:val="left" w:pos="688"/>
        </w:tabs>
        <w:spacing w:line="240" w:lineRule="auto"/>
        <w:jc w:val="both"/>
        <w:rPr>
          <w:sz w:val="24"/>
          <w:szCs w:val="24"/>
        </w:rPr>
      </w:pPr>
      <w:r w:rsidRPr="002C0FCD">
        <w:rPr>
          <w:sz w:val="24"/>
          <w:szCs w:val="24"/>
        </w:rPr>
        <w:t>2.1.</w:t>
      </w:r>
      <w:r w:rsidRPr="002C0FCD">
        <w:rPr>
          <w:sz w:val="24"/>
          <w:szCs w:val="24"/>
        </w:rPr>
        <w:tab/>
        <w:t>Метою діяльності Підприємства є:</w:t>
      </w:r>
    </w:p>
    <w:p w14:paraId="17022FA1" w14:textId="77777777" w:rsidR="008772D0" w:rsidRPr="002C0FCD" w:rsidRDefault="008772D0" w:rsidP="002C0FCD">
      <w:pPr>
        <w:pStyle w:val="1"/>
        <w:numPr>
          <w:ilvl w:val="0"/>
          <w:numId w:val="4"/>
        </w:numPr>
        <w:tabs>
          <w:tab w:val="left" w:pos="882"/>
        </w:tabs>
        <w:spacing w:line="240" w:lineRule="auto"/>
        <w:ind w:left="880" w:hanging="340"/>
        <w:jc w:val="both"/>
        <w:rPr>
          <w:sz w:val="24"/>
          <w:szCs w:val="24"/>
        </w:rPr>
      </w:pPr>
      <w:bookmarkStart w:id="19" w:name="bookmark19"/>
      <w:bookmarkEnd w:id="19"/>
      <w:r w:rsidRPr="002C0FCD">
        <w:rPr>
          <w:sz w:val="24"/>
          <w:szCs w:val="24"/>
        </w:rPr>
        <w:t xml:space="preserve">забезпечення належного утримання житлового фонду </w:t>
      </w:r>
      <w:r w:rsidR="009C5AFB">
        <w:rPr>
          <w:sz w:val="24"/>
          <w:szCs w:val="24"/>
        </w:rPr>
        <w:t>сіл</w:t>
      </w:r>
      <w:r w:rsidRPr="002C0FCD">
        <w:rPr>
          <w:sz w:val="24"/>
          <w:szCs w:val="24"/>
        </w:rPr>
        <w:t>, будівель та споруд комунально-виробничого призначення;</w:t>
      </w:r>
    </w:p>
    <w:p w14:paraId="49E9EDDB" w14:textId="77777777" w:rsidR="008772D0" w:rsidRPr="002C0FCD" w:rsidRDefault="008772D0" w:rsidP="002C0FCD">
      <w:pPr>
        <w:pStyle w:val="1"/>
        <w:numPr>
          <w:ilvl w:val="0"/>
          <w:numId w:val="4"/>
        </w:numPr>
        <w:tabs>
          <w:tab w:val="left" w:pos="882"/>
        </w:tabs>
        <w:spacing w:line="240" w:lineRule="auto"/>
        <w:ind w:left="880" w:hanging="340"/>
        <w:jc w:val="both"/>
        <w:rPr>
          <w:sz w:val="24"/>
          <w:szCs w:val="24"/>
        </w:rPr>
      </w:pPr>
      <w:bookmarkStart w:id="20" w:name="bookmark20"/>
      <w:bookmarkEnd w:id="20"/>
      <w:r w:rsidRPr="002C0FCD">
        <w:rPr>
          <w:sz w:val="24"/>
          <w:szCs w:val="24"/>
        </w:rPr>
        <w:t>задоволення потреб юридичних та фізичних осіб в його продукції (послугах, роботах);</w:t>
      </w:r>
    </w:p>
    <w:p w14:paraId="2E56D781" w14:textId="77777777" w:rsidR="008772D0" w:rsidRPr="00934DD7" w:rsidRDefault="008772D0" w:rsidP="002C0FCD">
      <w:pPr>
        <w:pStyle w:val="1"/>
        <w:numPr>
          <w:ilvl w:val="0"/>
          <w:numId w:val="4"/>
        </w:numPr>
        <w:tabs>
          <w:tab w:val="left" w:pos="882"/>
        </w:tabs>
        <w:spacing w:line="240" w:lineRule="auto"/>
        <w:ind w:left="880" w:hanging="340"/>
        <w:jc w:val="both"/>
        <w:rPr>
          <w:sz w:val="24"/>
          <w:szCs w:val="24"/>
        </w:rPr>
      </w:pPr>
      <w:bookmarkStart w:id="21" w:name="bookmark21"/>
      <w:bookmarkEnd w:id="21"/>
      <w:r w:rsidRPr="002C0FCD">
        <w:rPr>
          <w:sz w:val="24"/>
          <w:szCs w:val="24"/>
        </w:rPr>
        <w:t>одержання прибутку для поповнення бюджету, розвитку Підприємства та задоволення соціально-побутових потреб працівників;</w:t>
      </w:r>
    </w:p>
    <w:p w14:paraId="54964DBF"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своєчасне, якісне виконання зобов'язань по договорах та замовленнях.</w:t>
      </w:r>
    </w:p>
    <w:p w14:paraId="25318915" w14:textId="77777777" w:rsidR="008772D0" w:rsidRPr="002C0FCD" w:rsidRDefault="008772D0" w:rsidP="002C0FCD">
      <w:pPr>
        <w:pStyle w:val="1"/>
        <w:numPr>
          <w:ilvl w:val="0"/>
          <w:numId w:val="6"/>
        </w:numPr>
        <w:tabs>
          <w:tab w:val="left" w:pos="870"/>
        </w:tabs>
        <w:spacing w:line="240" w:lineRule="auto"/>
        <w:jc w:val="left"/>
        <w:rPr>
          <w:sz w:val="24"/>
          <w:szCs w:val="24"/>
        </w:rPr>
      </w:pPr>
      <w:r w:rsidRPr="002C0FCD">
        <w:rPr>
          <w:sz w:val="24"/>
          <w:szCs w:val="24"/>
        </w:rPr>
        <w:t>Предметом діяльності Підприємства є:</w:t>
      </w:r>
    </w:p>
    <w:p w14:paraId="7864A54B" w14:textId="77777777" w:rsidR="008772D0" w:rsidRPr="009163AA" w:rsidRDefault="008772D0" w:rsidP="002C0FCD">
      <w:pPr>
        <w:pStyle w:val="1"/>
        <w:numPr>
          <w:ilvl w:val="0"/>
          <w:numId w:val="5"/>
        </w:numPr>
        <w:tabs>
          <w:tab w:val="left" w:pos="870"/>
        </w:tabs>
        <w:spacing w:line="240" w:lineRule="auto"/>
        <w:ind w:firstLine="540"/>
        <w:jc w:val="left"/>
        <w:rPr>
          <w:sz w:val="24"/>
          <w:szCs w:val="24"/>
        </w:rPr>
      </w:pPr>
      <w:r w:rsidRPr="009163AA">
        <w:rPr>
          <w:sz w:val="24"/>
          <w:szCs w:val="24"/>
        </w:rPr>
        <w:t>експлуатація житлового фонду;</w:t>
      </w:r>
    </w:p>
    <w:p w14:paraId="48263711" w14:textId="77777777" w:rsidR="008772D0" w:rsidRPr="009163AA" w:rsidRDefault="008772D0" w:rsidP="002C0FCD">
      <w:pPr>
        <w:pStyle w:val="1"/>
        <w:numPr>
          <w:ilvl w:val="0"/>
          <w:numId w:val="5"/>
        </w:numPr>
        <w:tabs>
          <w:tab w:val="left" w:pos="870"/>
        </w:tabs>
        <w:spacing w:line="240" w:lineRule="auto"/>
        <w:ind w:left="540" w:firstLine="20"/>
        <w:jc w:val="both"/>
        <w:rPr>
          <w:sz w:val="24"/>
          <w:szCs w:val="24"/>
        </w:rPr>
      </w:pPr>
      <w:r w:rsidRPr="009163AA">
        <w:rPr>
          <w:sz w:val="24"/>
          <w:szCs w:val="24"/>
        </w:rPr>
        <w:t xml:space="preserve">забезпечення безперебійної роботи обладнання та благоустрою житлових будинків, санітарна очистка прибудинкових територій, збереження житлового фонду в належному </w:t>
      </w:r>
      <w:r w:rsidRPr="009163AA">
        <w:rPr>
          <w:sz w:val="24"/>
          <w:szCs w:val="24"/>
        </w:rPr>
        <w:lastRenderedPageBreak/>
        <w:t>технічному стані;</w:t>
      </w:r>
    </w:p>
    <w:p w14:paraId="7D1B54B9" w14:textId="77777777" w:rsidR="008772D0" w:rsidRPr="009163AA" w:rsidRDefault="008772D0" w:rsidP="002C0FCD">
      <w:pPr>
        <w:pStyle w:val="1"/>
        <w:numPr>
          <w:ilvl w:val="0"/>
          <w:numId w:val="5"/>
        </w:numPr>
        <w:tabs>
          <w:tab w:val="left" w:pos="870"/>
        </w:tabs>
        <w:spacing w:line="240" w:lineRule="auto"/>
        <w:ind w:firstLine="540"/>
        <w:jc w:val="left"/>
        <w:rPr>
          <w:sz w:val="24"/>
          <w:szCs w:val="24"/>
        </w:rPr>
      </w:pPr>
      <w:r w:rsidRPr="009163AA">
        <w:rPr>
          <w:sz w:val="24"/>
          <w:szCs w:val="24"/>
        </w:rPr>
        <w:t>поточний та капітальний ремонт житлових та не житлових приміщень</w:t>
      </w:r>
      <w:r w:rsidR="009C5AFB" w:rsidRPr="009163AA">
        <w:rPr>
          <w:sz w:val="24"/>
          <w:szCs w:val="24"/>
        </w:rPr>
        <w:t>;</w:t>
      </w:r>
    </w:p>
    <w:p w14:paraId="1C8E3D56" w14:textId="77777777" w:rsidR="008772D0" w:rsidRPr="002C0FCD" w:rsidRDefault="008772D0" w:rsidP="002C0FCD">
      <w:pPr>
        <w:pStyle w:val="1"/>
        <w:numPr>
          <w:ilvl w:val="0"/>
          <w:numId w:val="5"/>
        </w:numPr>
        <w:tabs>
          <w:tab w:val="left" w:pos="870"/>
        </w:tabs>
        <w:spacing w:line="240" w:lineRule="auto"/>
        <w:ind w:left="540" w:firstLine="20"/>
        <w:jc w:val="both"/>
        <w:rPr>
          <w:sz w:val="24"/>
          <w:szCs w:val="24"/>
        </w:rPr>
      </w:pPr>
      <w:r w:rsidRPr="002C0FCD">
        <w:rPr>
          <w:sz w:val="24"/>
          <w:szCs w:val="24"/>
        </w:rPr>
        <w:t>виконання робіт по організації, утриманню і ремонту доріг і вуличного покриття;</w:t>
      </w:r>
    </w:p>
    <w:p w14:paraId="17D3D719"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виконання будівельних, монтажних та інших робіт;</w:t>
      </w:r>
    </w:p>
    <w:p w14:paraId="34EF9F2B"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проведення санітарно-технічних робіт;</w:t>
      </w:r>
    </w:p>
    <w:p w14:paraId="67B9FA3A"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 xml:space="preserve">ремонт та обслуговування вентиляційних та </w:t>
      </w:r>
      <w:proofErr w:type="spellStart"/>
      <w:r w:rsidRPr="002C0FCD">
        <w:rPr>
          <w:sz w:val="24"/>
          <w:szCs w:val="24"/>
        </w:rPr>
        <w:t>димовентиляційних</w:t>
      </w:r>
      <w:proofErr w:type="spellEnd"/>
      <w:r w:rsidRPr="002C0FCD">
        <w:rPr>
          <w:sz w:val="24"/>
          <w:szCs w:val="24"/>
        </w:rPr>
        <w:t xml:space="preserve"> каналів;</w:t>
      </w:r>
    </w:p>
    <w:p w14:paraId="64C17975"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водопостачання та водовідведення;</w:t>
      </w:r>
    </w:p>
    <w:p w14:paraId="6D5D570A" w14:textId="77777777" w:rsidR="008772D0" w:rsidRPr="002C0FCD" w:rsidRDefault="008772D0" w:rsidP="002C0FCD">
      <w:pPr>
        <w:pStyle w:val="1"/>
        <w:numPr>
          <w:ilvl w:val="0"/>
          <w:numId w:val="5"/>
        </w:numPr>
        <w:tabs>
          <w:tab w:val="left" w:pos="870"/>
        </w:tabs>
        <w:spacing w:line="240" w:lineRule="auto"/>
        <w:ind w:left="880" w:hanging="320"/>
        <w:jc w:val="both"/>
        <w:rPr>
          <w:sz w:val="24"/>
          <w:szCs w:val="24"/>
        </w:rPr>
      </w:pPr>
      <w:r w:rsidRPr="002C0FCD">
        <w:rPr>
          <w:sz w:val="24"/>
          <w:szCs w:val="24"/>
        </w:rPr>
        <w:t>розроблення технічних умов та надання послуг по опломбуванню лічильників холодної води;</w:t>
      </w:r>
    </w:p>
    <w:p w14:paraId="30E11D29"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проведення перевірки лічильників кожні три роки;</w:t>
      </w:r>
    </w:p>
    <w:p w14:paraId="4728718E" w14:textId="77777777" w:rsidR="008772D0" w:rsidRPr="002C0FCD" w:rsidRDefault="008772D0" w:rsidP="002C0FCD">
      <w:pPr>
        <w:pStyle w:val="1"/>
        <w:numPr>
          <w:ilvl w:val="0"/>
          <w:numId w:val="5"/>
        </w:numPr>
        <w:tabs>
          <w:tab w:val="left" w:pos="870"/>
        </w:tabs>
        <w:spacing w:line="240" w:lineRule="auto"/>
        <w:ind w:left="880" w:hanging="320"/>
        <w:jc w:val="both"/>
        <w:rPr>
          <w:sz w:val="24"/>
          <w:szCs w:val="24"/>
        </w:rPr>
      </w:pPr>
      <w:r w:rsidRPr="002C0FCD">
        <w:rPr>
          <w:sz w:val="24"/>
          <w:szCs w:val="24"/>
        </w:rPr>
        <w:t xml:space="preserve">виконання </w:t>
      </w:r>
      <w:proofErr w:type="spellStart"/>
      <w:r w:rsidRPr="002C0FCD">
        <w:rPr>
          <w:sz w:val="24"/>
          <w:szCs w:val="24"/>
        </w:rPr>
        <w:t>газоелектрозварювальних</w:t>
      </w:r>
      <w:proofErr w:type="spellEnd"/>
      <w:r w:rsidRPr="002C0FCD">
        <w:rPr>
          <w:sz w:val="24"/>
          <w:szCs w:val="24"/>
        </w:rPr>
        <w:t>, токарних, столярних та теслярських робіт на замовлення фізичних та юридичних осіб;</w:t>
      </w:r>
    </w:p>
    <w:p w14:paraId="75992F3F"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озеленення вулиць;</w:t>
      </w:r>
    </w:p>
    <w:p w14:paraId="10B67BDA"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виробництво та продаж посадкового матеріалу і засобів захисту рослин;</w:t>
      </w:r>
    </w:p>
    <w:p w14:paraId="43BA0654"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продаж, встановлення та обслуговування систем поливу;</w:t>
      </w:r>
    </w:p>
    <w:p w14:paraId="52919DD4"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видача ордерів і погоджень на виконання земельних робіт;</w:t>
      </w:r>
    </w:p>
    <w:p w14:paraId="3760BBA3"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виробництво і продаж будівельних матеріалів;</w:t>
      </w:r>
    </w:p>
    <w:p w14:paraId="150B2C17"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r w:rsidRPr="002C0FCD">
        <w:rPr>
          <w:sz w:val="24"/>
          <w:szCs w:val="24"/>
        </w:rPr>
        <w:t>надання ритуальних послуг населенню;</w:t>
      </w:r>
    </w:p>
    <w:p w14:paraId="68A739F5" w14:textId="77777777" w:rsidR="008772D0" w:rsidRPr="002C0FCD" w:rsidRDefault="008772D0" w:rsidP="002C0FCD">
      <w:pPr>
        <w:pStyle w:val="1"/>
        <w:numPr>
          <w:ilvl w:val="0"/>
          <w:numId w:val="5"/>
        </w:numPr>
        <w:tabs>
          <w:tab w:val="left" w:pos="870"/>
        </w:tabs>
        <w:spacing w:line="240" w:lineRule="auto"/>
        <w:ind w:left="540" w:firstLine="20"/>
        <w:jc w:val="both"/>
        <w:rPr>
          <w:sz w:val="24"/>
          <w:szCs w:val="24"/>
        </w:rPr>
      </w:pPr>
      <w:r w:rsidRPr="002C0FCD">
        <w:rPr>
          <w:sz w:val="24"/>
          <w:szCs w:val="24"/>
        </w:rPr>
        <w:t>забезпечення безперебійної роботи інженерного обладнання будинків, усунення пошкоджень та дефектів та їх диспетчерське обслуговування;</w:t>
      </w:r>
    </w:p>
    <w:p w14:paraId="72675068" w14:textId="77777777" w:rsidR="008772D0" w:rsidRPr="002C0FCD" w:rsidRDefault="008772D0" w:rsidP="002C0FCD">
      <w:pPr>
        <w:pStyle w:val="1"/>
        <w:numPr>
          <w:ilvl w:val="0"/>
          <w:numId w:val="5"/>
        </w:numPr>
        <w:tabs>
          <w:tab w:val="left" w:pos="870"/>
        </w:tabs>
        <w:spacing w:line="240" w:lineRule="auto"/>
        <w:ind w:left="540" w:firstLine="20"/>
        <w:jc w:val="both"/>
        <w:rPr>
          <w:sz w:val="24"/>
          <w:szCs w:val="24"/>
        </w:rPr>
      </w:pPr>
      <w:bookmarkStart w:id="22" w:name="bookmark22"/>
      <w:bookmarkEnd w:id="22"/>
      <w:r w:rsidRPr="002C0FCD">
        <w:rPr>
          <w:sz w:val="24"/>
          <w:szCs w:val="24"/>
        </w:rPr>
        <w:t>контроль за додержанням мешканцями вимог інструкцій по безпечному використанню побутових газових приладів в квартирах;</w:t>
      </w:r>
    </w:p>
    <w:p w14:paraId="00848EE9" w14:textId="77777777" w:rsidR="008772D0" w:rsidRPr="002C0FCD" w:rsidRDefault="008772D0" w:rsidP="002C0FCD">
      <w:pPr>
        <w:pStyle w:val="1"/>
        <w:numPr>
          <w:ilvl w:val="0"/>
          <w:numId w:val="5"/>
        </w:numPr>
        <w:tabs>
          <w:tab w:val="left" w:pos="870"/>
        </w:tabs>
        <w:spacing w:line="240" w:lineRule="auto"/>
        <w:ind w:left="540" w:firstLine="20"/>
        <w:jc w:val="both"/>
        <w:rPr>
          <w:sz w:val="24"/>
          <w:szCs w:val="24"/>
        </w:rPr>
      </w:pPr>
      <w:bookmarkStart w:id="23" w:name="bookmark23"/>
      <w:bookmarkEnd w:id="23"/>
      <w:r w:rsidRPr="002C0FCD">
        <w:rPr>
          <w:sz w:val="24"/>
          <w:szCs w:val="24"/>
        </w:rPr>
        <w:t>щомісячне вручення власникам, наймачам і орендарям жилих і нежилих приміщень будинків платіжних вимог на оплату</w:t>
      </w:r>
      <w:r w:rsidR="009163AA">
        <w:rPr>
          <w:sz w:val="24"/>
          <w:szCs w:val="24"/>
        </w:rPr>
        <w:t>,</w:t>
      </w:r>
      <w:r w:rsidRPr="002C0FCD">
        <w:rPr>
          <w:sz w:val="24"/>
          <w:szCs w:val="24"/>
        </w:rPr>
        <w:t xml:space="preserve"> а також плати за комунальні послуги;</w:t>
      </w:r>
    </w:p>
    <w:p w14:paraId="786B2E1F" w14:textId="77777777" w:rsidR="008772D0" w:rsidRPr="002C0FCD" w:rsidRDefault="008772D0" w:rsidP="002C0FCD">
      <w:pPr>
        <w:pStyle w:val="1"/>
        <w:numPr>
          <w:ilvl w:val="0"/>
          <w:numId w:val="5"/>
        </w:numPr>
        <w:tabs>
          <w:tab w:val="left" w:pos="870"/>
        </w:tabs>
        <w:spacing w:line="240" w:lineRule="auto"/>
        <w:ind w:left="540" w:firstLine="20"/>
        <w:jc w:val="both"/>
        <w:rPr>
          <w:sz w:val="24"/>
          <w:szCs w:val="24"/>
        </w:rPr>
      </w:pPr>
      <w:bookmarkStart w:id="24" w:name="bookmark24"/>
      <w:bookmarkEnd w:id="24"/>
      <w:r w:rsidRPr="002C0FCD">
        <w:rPr>
          <w:sz w:val="24"/>
          <w:szCs w:val="24"/>
        </w:rPr>
        <w:t>контроль за своєчасністю надходження, а також плати за комунальні послуги;</w:t>
      </w:r>
    </w:p>
    <w:p w14:paraId="42D56548"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bookmarkStart w:id="25" w:name="bookmark25"/>
      <w:bookmarkEnd w:id="25"/>
      <w:r w:rsidRPr="002C0FCD">
        <w:rPr>
          <w:sz w:val="24"/>
          <w:szCs w:val="24"/>
        </w:rPr>
        <w:t>облік і контроль за економним використанням комунальних послуг;</w:t>
      </w:r>
    </w:p>
    <w:p w14:paraId="0F9B5081"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bookmarkStart w:id="26" w:name="bookmark26"/>
      <w:bookmarkEnd w:id="26"/>
      <w:r w:rsidRPr="002C0FCD">
        <w:rPr>
          <w:sz w:val="24"/>
          <w:szCs w:val="24"/>
        </w:rPr>
        <w:t>облік нежилої площі;</w:t>
      </w:r>
    </w:p>
    <w:p w14:paraId="546C1411"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bookmarkStart w:id="27" w:name="bookmark27"/>
      <w:bookmarkEnd w:id="27"/>
      <w:r w:rsidRPr="002C0FCD">
        <w:rPr>
          <w:sz w:val="24"/>
          <w:szCs w:val="24"/>
        </w:rPr>
        <w:t>спеціалізовані будівельні роботи;</w:t>
      </w:r>
    </w:p>
    <w:p w14:paraId="514ABAA6" w14:textId="77777777" w:rsidR="008772D0" w:rsidRPr="002C0FCD" w:rsidRDefault="008772D0" w:rsidP="002C0FCD">
      <w:pPr>
        <w:pStyle w:val="1"/>
        <w:numPr>
          <w:ilvl w:val="0"/>
          <w:numId w:val="5"/>
        </w:numPr>
        <w:tabs>
          <w:tab w:val="left" w:pos="870"/>
        </w:tabs>
        <w:spacing w:line="240" w:lineRule="auto"/>
        <w:ind w:firstLine="540"/>
        <w:jc w:val="left"/>
        <w:rPr>
          <w:sz w:val="24"/>
          <w:szCs w:val="24"/>
        </w:rPr>
      </w:pPr>
      <w:bookmarkStart w:id="28" w:name="bookmark28"/>
      <w:bookmarkStart w:id="29" w:name="bookmark29"/>
      <w:bookmarkEnd w:id="28"/>
      <w:bookmarkEnd w:id="29"/>
      <w:r w:rsidRPr="002C0FCD">
        <w:rPr>
          <w:sz w:val="24"/>
          <w:szCs w:val="24"/>
        </w:rPr>
        <w:t>інші, не заборонені законодавством, види діяльності.</w:t>
      </w:r>
    </w:p>
    <w:p w14:paraId="3AE7506A" w14:textId="77777777" w:rsidR="008772D0" w:rsidRPr="002C0FCD" w:rsidRDefault="008772D0" w:rsidP="004113F3">
      <w:pPr>
        <w:pStyle w:val="1"/>
        <w:numPr>
          <w:ilvl w:val="0"/>
          <w:numId w:val="6"/>
        </w:numPr>
        <w:tabs>
          <w:tab w:val="left" w:pos="870"/>
        </w:tabs>
        <w:spacing w:line="240" w:lineRule="auto"/>
        <w:jc w:val="both"/>
        <w:rPr>
          <w:sz w:val="24"/>
          <w:szCs w:val="24"/>
        </w:rPr>
      </w:pPr>
      <w:bookmarkStart w:id="30" w:name="bookmark30"/>
      <w:bookmarkEnd w:id="30"/>
      <w:r w:rsidRPr="002C0FCD">
        <w:rPr>
          <w:sz w:val="24"/>
          <w:szCs w:val="24"/>
        </w:rPr>
        <w:t>Види діяльності, які потребують ліцензування, Підприємство здійснює лише після отримання відповідної ліцензії (спеціального дозволу) у встановленому законом порядку.</w:t>
      </w:r>
    </w:p>
    <w:p w14:paraId="5704D1BE" w14:textId="77777777" w:rsidR="008772D0" w:rsidRPr="002C0FCD" w:rsidRDefault="008772D0" w:rsidP="002C0FCD">
      <w:pPr>
        <w:pStyle w:val="1"/>
        <w:tabs>
          <w:tab w:val="left" w:pos="870"/>
        </w:tabs>
        <w:spacing w:line="240" w:lineRule="auto"/>
        <w:jc w:val="left"/>
        <w:rPr>
          <w:sz w:val="24"/>
          <w:szCs w:val="24"/>
        </w:rPr>
      </w:pPr>
    </w:p>
    <w:p w14:paraId="6EEF3AB1" w14:textId="77777777" w:rsidR="008772D0" w:rsidRDefault="008772D0" w:rsidP="008443AA">
      <w:pPr>
        <w:pStyle w:val="1"/>
        <w:numPr>
          <w:ilvl w:val="0"/>
          <w:numId w:val="1"/>
        </w:numPr>
        <w:spacing w:line="240" w:lineRule="auto"/>
        <w:jc w:val="center"/>
        <w:rPr>
          <w:b/>
          <w:bCs/>
          <w:sz w:val="24"/>
          <w:szCs w:val="24"/>
        </w:rPr>
      </w:pPr>
      <w:r w:rsidRPr="002C0FCD">
        <w:rPr>
          <w:b/>
          <w:bCs/>
          <w:sz w:val="24"/>
          <w:szCs w:val="24"/>
        </w:rPr>
        <w:t>Права і обов'язки Підприємства</w:t>
      </w:r>
    </w:p>
    <w:p w14:paraId="6AAB7BE1" w14:textId="77777777" w:rsidR="008443AA" w:rsidRPr="002C0FCD" w:rsidRDefault="008443AA" w:rsidP="008443AA">
      <w:pPr>
        <w:pStyle w:val="1"/>
        <w:spacing w:line="240" w:lineRule="auto"/>
        <w:jc w:val="left"/>
        <w:rPr>
          <w:sz w:val="24"/>
          <w:szCs w:val="24"/>
        </w:rPr>
      </w:pPr>
    </w:p>
    <w:p w14:paraId="4FBC5003" w14:textId="77777777" w:rsidR="008772D0" w:rsidRPr="002C0FCD" w:rsidRDefault="008772D0" w:rsidP="002C0FCD">
      <w:pPr>
        <w:pStyle w:val="1"/>
        <w:numPr>
          <w:ilvl w:val="0"/>
          <w:numId w:val="7"/>
        </w:numPr>
        <w:tabs>
          <w:tab w:val="left" w:pos="694"/>
        </w:tabs>
        <w:spacing w:line="240" w:lineRule="auto"/>
        <w:ind w:left="340" w:hanging="340"/>
        <w:jc w:val="both"/>
        <w:rPr>
          <w:sz w:val="24"/>
          <w:szCs w:val="24"/>
        </w:rPr>
      </w:pPr>
      <w:r w:rsidRPr="002C0FCD">
        <w:rPr>
          <w:sz w:val="24"/>
          <w:szCs w:val="24"/>
        </w:rPr>
        <w:t>Підприємство в межах своєї компетенції здійснює всі необхідні заходи, спрямовані на реалізацію мети і предмета діяльності Підприємства, що передбачені цим Статутом.</w:t>
      </w:r>
    </w:p>
    <w:p w14:paraId="065664CD" w14:textId="77777777" w:rsidR="008772D0" w:rsidRPr="002C0FCD" w:rsidRDefault="008772D0" w:rsidP="002C0FCD">
      <w:pPr>
        <w:pStyle w:val="1"/>
        <w:numPr>
          <w:ilvl w:val="0"/>
          <w:numId w:val="7"/>
        </w:numPr>
        <w:tabs>
          <w:tab w:val="left" w:pos="694"/>
        </w:tabs>
        <w:spacing w:line="240" w:lineRule="auto"/>
        <w:ind w:left="340" w:hanging="340"/>
        <w:jc w:val="both"/>
        <w:rPr>
          <w:sz w:val="24"/>
          <w:szCs w:val="24"/>
        </w:rPr>
      </w:pPr>
      <w:r w:rsidRPr="002C0FCD">
        <w:rPr>
          <w:sz w:val="24"/>
          <w:szCs w:val="24"/>
        </w:rPr>
        <w:t>Підприємство, за погодженням з Власником має право брати участь в об'єднаннях, асоціаціях, корпораціях для об'єднання виробничої, наукової, комерційної та інших видів діяльності, які здійснюються на добровільних засадах.</w:t>
      </w:r>
    </w:p>
    <w:p w14:paraId="3B65BA8E" w14:textId="77777777" w:rsidR="008772D0" w:rsidRPr="002C0FCD" w:rsidRDefault="008772D0" w:rsidP="002C0FCD">
      <w:pPr>
        <w:pStyle w:val="1"/>
        <w:numPr>
          <w:ilvl w:val="0"/>
          <w:numId w:val="7"/>
        </w:numPr>
        <w:tabs>
          <w:tab w:val="left" w:pos="694"/>
        </w:tabs>
        <w:spacing w:line="240" w:lineRule="auto"/>
        <w:jc w:val="left"/>
        <w:rPr>
          <w:sz w:val="24"/>
          <w:szCs w:val="24"/>
        </w:rPr>
      </w:pPr>
      <w:r w:rsidRPr="002C0FCD">
        <w:rPr>
          <w:sz w:val="24"/>
          <w:szCs w:val="24"/>
        </w:rPr>
        <w:t>Відповідно до чинного законодавства України та в межах повноважень, визначених Статутом, Підприємство має право:</w:t>
      </w:r>
    </w:p>
    <w:p w14:paraId="48B2A843"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укладати господарські договори та угоди, що не суперечать чинному законодавству України, з державними установами, громадськими, кооперативними та іншими підприємствами та організаціями, окремими громадянами та творчими колективами;</w:t>
      </w:r>
    </w:p>
    <w:p w14:paraId="08EDE18B"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самостійно здійснювати розрахунки за своїми зобов'язаннями перед бюджетами всіх рівнів та державними цільовими фондами, підприємствами, установами та організаціями незалежно від їх форм власності;</w:t>
      </w:r>
    </w:p>
    <w:p w14:paraId="28F244C0"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здійснювати захист своїх прав та інтересів у відповідних державних установах та закладах, а також в судах;</w:t>
      </w:r>
    </w:p>
    <w:p w14:paraId="71443684"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за погодженням із Засновником визначати пріоритетні перспективні напрями діяльності для забезпечення наукового, виробничого та соціального розвитку Підприємства, підвищення добробуту його працівників;</w:t>
      </w:r>
    </w:p>
    <w:p w14:paraId="60EC4BB4"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lastRenderedPageBreak/>
        <w:t>залучати, при необхідності, інші підприємства, організації та окремих спеціалістів для виконання робіт;</w:t>
      </w:r>
    </w:p>
    <w:p w14:paraId="64212C01"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отримувати наукову, методичну та технічну допомогу для проведення комплексу робіт, передбачених Статутом;</w:t>
      </w:r>
    </w:p>
    <w:p w14:paraId="67A2069E"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володіти, користуватися і розпоряджатися закріпленим за ним рухомим та нерухомим майном, фінансовими ресурсами та іншими цінностями, в тому числі, інтелектуальними, в межах визначених чинним законодавством;</w:t>
      </w:r>
    </w:p>
    <w:p w14:paraId="4DE4B696"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передавати в оренду (найом) рухоме і нерухоме майно фізичним та юридичним особам в порядку, визначеному цим Статутом;</w:t>
      </w:r>
    </w:p>
    <w:p w14:paraId="5A3D7481"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придбавати, утримувати або орендувати рухоме та нерухоме майно, необхідне для здійснення виробничої діяльності Підприємства;</w:t>
      </w:r>
    </w:p>
    <w:p w14:paraId="02AB54CE"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направляти працівників Підприємства за рахунок власних та інших коштів на навчання, стажування, конференції;</w:t>
      </w:r>
    </w:p>
    <w:p w14:paraId="01E11172"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отримувати кредити за погодженням із Засновником, яке оформляється відповідним рішенням; здійснювати операції з цінними паперами;</w:t>
      </w:r>
    </w:p>
    <w:p w14:paraId="3266F525"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виступати, за погодженням з Власником, в якості засновника інших господарських товариств;</w:t>
      </w:r>
    </w:p>
    <w:p w14:paraId="32D755CB" w14:textId="77777777" w:rsidR="008772D0" w:rsidRPr="002C0FCD" w:rsidRDefault="008772D0" w:rsidP="002C0FCD">
      <w:pPr>
        <w:pStyle w:val="1"/>
        <w:numPr>
          <w:ilvl w:val="0"/>
          <w:numId w:val="8"/>
        </w:numPr>
        <w:tabs>
          <w:tab w:val="left" w:pos="694"/>
        </w:tabs>
        <w:spacing w:line="240" w:lineRule="auto"/>
        <w:ind w:left="700" w:hanging="340"/>
        <w:jc w:val="both"/>
        <w:rPr>
          <w:sz w:val="24"/>
          <w:szCs w:val="24"/>
        </w:rPr>
      </w:pPr>
      <w:r w:rsidRPr="002C0FCD">
        <w:rPr>
          <w:sz w:val="24"/>
          <w:szCs w:val="24"/>
        </w:rPr>
        <w:t>вносити пропозиції Засновнику щодо внесення змін і доповнень до Статуту Підприємства;</w:t>
      </w:r>
    </w:p>
    <w:p w14:paraId="0A031847" w14:textId="77777777" w:rsidR="008772D0" w:rsidRPr="002C0FCD" w:rsidRDefault="008772D0" w:rsidP="002C0FCD">
      <w:pPr>
        <w:pStyle w:val="1"/>
        <w:numPr>
          <w:ilvl w:val="0"/>
          <w:numId w:val="8"/>
        </w:numPr>
        <w:tabs>
          <w:tab w:val="left" w:pos="694"/>
        </w:tabs>
        <w:spacing w:line="240" w:lineRule="auto"/>
        <w:ind w:firstLine="340"/>
        <w:jc w:val="left"/>
        <w:rPr>
          <w:sz w:val="24"/>
          <w:szCs w:val="24"/>
        </w:rPr>
      </w:pPr>
      <w:r w:rsidRPr="002C0FCD">
        <w:rPr>
          <w:sz w:val="24"/>
          <w:szCs w:val="24"/>
        </w:rPr>
        <w:t>інші права згідно з чинним законодавством України.</w:t>
      </w:r>
    </w:p>
    <w:p w14:paraId="33C712DE" w14:textId="77777777" w:rsidR="008772D0" w:rsidRPr="002C0FCD" w:rsidRDefault="008772D0" w:rsidP="002C0FCD">
      <w:pPr>
        <w:pStyle w:val="1"/>
        <w:numPr>
          <w:ilvl w:val="0"/>
          <w:numId w:val="7"/>
        </w:numPr>
        <w:tabs>
          <w:tab w:val="left" w:pos="694"/>
        </w:tabs>
        <w:spacing w:line="240" w:lineRule="auto"/>
        <w:jc w:val="left"/>
        <w:rPr>
          <w:sz w:val="24"/>
          <w:szCs w:val="24"/>
        </w:rPr>
      </w:pPr>
      <w:r w:rsidRPr="002C0FCD">
        <w:rPr>
          <w:b/>
          <w:bCs/>
          <w:sz w:val="24"/>
          <w:szCs w:val="24"/>
        </w:rPr>
        <w:t>Підприємство зобов'язане:</w:t>
      </w:r>
    </w:p>
    <w:p w14:paraId="772B9587" w14:textId="77777777" w:rsidR="008772D0" w:rsidRPr="00FB5A7E" w:rsidRDefault="009163AA" w:rsidP="00FB5A7E">
      <w:pPr>
        <w:pStyle w:val="1"/>
        <w:numPr>
          <w:ilvl w:val="0"/>
          <w:numId w:val="8"/>
        </w:numPr>
        <w:tabs>
          <w:tab w:val="left" w:pos="694"/>
        </w:tabs>
        <w:spacing w:line="240" w:lineRule="auto"/>
        <w:ind w:left="700" w:hanging="340"/>
        <w:jc w:val="both"/>
        <w:rPr>
          <w:sz w:val="24"/>
          <w:szCs w:val="24"/>
        </w:rPr>
      </w:pPr>
      <w:r>
        <w:rPr>
          <w:sz w:val="24"/>
          <w:szCs w:val="24"/>
        </w:rPr>
        <w:t>З</w:t>
      </w:r>
      <w:r w:rsidR="008772D0" w:rsidRPr="002C0FCD">
        <w:rPr>
          <w:sz w:val="24"/>
          <w:szCs w:val="24"/>
        </w:rPr>
        <w:t>абезпечувати своєчасну і в повному обсязі сплату податків і зборів (обов'язкових платежів) до бюджетів та державних цільових фондів згідно з чинним</w:t>
      </w:r>
      <w:r w:rsidR="00FB5A7E">
        <w:rPr>
          <w:sz w:val="24"/>
          <w:szCs w:val="24"/>
        </w:rPr>
        <w:t xml:space="preserve"> </w:t>
      </w:r>
      <w:r w:rsidR="008772D0" w:rsidRPr="00FB5A7E">
        <w:rPr>
          <w:sz w:val="24"/>
          <w:szCs w:val="24"/>
        </w:rPr>
        <w:t>законодавством України;</w:t>
      </w:r>
    </w:p>
    <w:p w14:paraId="5E1455CD" w14:textId="77777777" w:rsidR="008772D0" w:rsidRPr="002C0FCD" w:rsidRDefault="008772D0" w:rsidP="002C0FCD">
      <w:pPr>
        <w:pStyle w:val="1"/>
        <w:numPr>
          <w:ilvl w:val="0"/>
          <w:numId w:val="9"/>
        </w:numPr>
        <w:tabs>
          <w:tab w:val="left" w:pos="681"/>
        </w:tabs>
        <w:spacing w:line="240" w:lineRule="auto"/>
        <w:ind w:firstLine="340"/>
        <w:jc w:val="both"/>
        <w:rPr>
          <w:sz w:val="24"/>
          <w:szCs w:val="24"/>
        </w:rPr>
      </w:pPr>
      <w:r w:rsidRPr="002C0FCD">
        <w:rPr>
          <w:sz w:val="24"/>
          <w:szCs w:val="24"/>
        </w:rPr>
        <w:t>забезпечувати цільове використання комунального майна та коштів;</w:t>
      </w:r>
    </w:p>
    <w:p w14:paraId="4D2C79C1" w14:textId="77777777" w:rsidR="008772D0" w:rsidRPr="002C0FCD" w:rsidRDefault="008772D0" w:rsidP="002C0FCD">
      <w:pPr>
        <w:pStyle w:val="1"/>
        <w:numPr>
          <w:ilvl w:val="0"/>
          <w:numId w:val="9"/>
        </w:numPr>
        <w:tabs>
          <w:tab w:val="left" w:pos="681"/>
        </w:tabs>
        <w:spacing w:line="240" w:lineRule="auto"/>
        <w:ind w:firstLine="340"/>
        <w:jc w:val="both"/>
        <w:rPr>
          <w:sz w:val="24"/>
          <w:szCs w:val="24"/>
        </w:rPr>
      </w:pPr>
      <w:r w:rsidRPr="002C0FCD">
        <w:rPr>
          <w:sz w:val="24"/>
          <w:szCs w:val="24"/>
        </w:rPr>
        <w:t>створювати належні умови для високопродуктивної праці своїх працівників;</w:t>
      </w:r>
    </w:p>
    <w:p w14:paraId="3E47CA9D" w14:textId="77777777" w:rsidR="008772D0" w:rsidRPr="002C0FCD" w:rsidRDefault="008772D0" w:rsidP="002C0FCD">
      <w:pPr>
        <w:pStyle w:val="1"/>
        <w:numPr>
          <w:ilvl w:val="0"/>
          <w:numId w:val="9"/>
        </w:numPr>
        <w:tabs>
          <w:tab w:val="left" w:pos="681"/>
        </w:tabs>
        <w:spacing w:line="240" w:lineRule="auto"/>
        <w:ind w:left="700" w:hanging="360"/>
        <w:jc w:val="both"/>
        <w:rPr>
          <w:sz w:val="24"/>
          <w:szCs w:val="24"/>
        </w:rPr>
      </w:pPr>
      <w:r w:rsidRPr="002C0FCD">
        <w:rPr>
          <w:sz w:val="24"/>
          <w:szCs w:val="24"/>
        </w:rPr>
        <w:t>додержуватися вимог чинного законодавства про працю, соціальне страхування, правил та норм охорони праці, техніки пожежної безпеки;</w:t>
      </w:r>
    </w:p>
    <w:p w14:paraId="6334B948" w14:textId="77777777" w:rsidR="008772D0" w:rsidRPr="002C0FCD" w:rsidRDefault="008772D0" w:rsidP="002C0FCD">
      <w:pPr>
        <w:pStyle w:val="1"/>
        <w:numPr>
          <w:ilvl w:val="0"/>
          <w:numId w:val="9"/>
        </w:numPr>
        <w:tabs>
          <w:tab w:val="left" w:pos="681"/>
        </w:tabs>
        <w:spacing w:line="240" w:lineRule="auto"/>
        <w:ind w:firstLine="340"/>
        <w:jc w:val="both"/>
        <w:rPr>
          <w:sz w:val="24"/>
          <w:szCs w:val="24"/>
        </w:rPr>
      </w:pPr>
      <w:r w:rsidRPr="002C0FCD">
        <w:rPr>
          <w:sz w:val="24"/>
          <w:szCs w:val="24"/>
        </w:rPr>
        <w:t>негайно приймати міри по ліквідації наслідків аварій;</w:t>
      </w:r>
    </w:p>
    <w:p w14:paraId="78B4ED99" w14:textId="77777777" w:rsidR="008772D0" w:rsidRPr="009163AA" w:rsidRDefault="008772D0" w:rsidP="002C0FCD">
      <w:pPr>
        <w:pStyle w:val="1"/>
        <w:numPr>
          <w:ilvl w:val="0"/>
          <w:numId w:val="9"/>
        </w:numPr>
        <w:tabs>
          <w:tab w:val="left" w:pos="681"/>
        </w:tabs>
        <w:spacing w:line="240" w:lineRule="auto"/>
        <w:ind w:left="700" w:hanging="360"/>
        <w:jc w:val="both"/>
        <w:rPr>
          <w:sz w:val="24"/>
          <w:szCs w:val="24"/>
        </w:rPr>
      </w:pPr>
      <w:r w:rsidRPr="009163AA">
        <w:rPr>
          <w:sz w:val="24"/>
          <w:szCs w:val="24"/>
        </w:rPr>
        <w:t>здійснювати заходи для матеріальної зацікавленості працівників як за результатами особистої праці, так і у загальних підсумках роботи Підприємства при наявності фінансової можливості</w:t>
      </w:r>
      <w:r w:rsidR="00FB5A7E" w:rsidRPr="009163AA">
        <w:rPr>
          <w:sz w:val="24"/>
          <w:szCs w:val="24"/>
        </w:rPr>
        <w:t xml:space="preserve"> та відповідного погодження з боку органу управління та Засновника</w:t>
      </w:r>
      <w:r w:rsidRPr="009163AA">
        <w:rPr>
          <w:sz w:val="24"/>
          <w:szCs w:val="24"/>
        </w:rPr>
        <w:t>;</w:t>
      </w:r>
    </w:p>
    <w:p w14:paraId="500BFCBE" w14:textId="77777777" w:rsidR="008772D0" w:rsidRPr="009163AA" w:rsidRDefault="008772D0" w:rsidP="002C0FCD">
      <w:pPr>
        <w:pStyle w:val="1"/>
        <w:numPr>
          <w:ilvl w:val="0"/>
          <w:numId w:val="9"/>
        </w:numPr>
        <w:tabs>
          <w:tab w:val="left" w:pos="681"/>
        </w:tabs>
        <w:spacing w:line="240" w:lineRule="auto"/>
        <w:ind w:left="700" w:hanging="360"/>
        <w:jc w:val="both"/>
        <w:rPr>
          <w:sz w:val="24"/>
          <w:szCs w:val="24"/>
        </w:rPr>
      </w:pPr>
      <w:r w:rsidRPr="002C0FCD">
        <w:rPr>
          <w:sz w:val="24"/>
          <w:szCs w:val="24"/>
        </w:rPr>
        <w:t xml:space="preserve">дотримуватись чинного законодавства України щодо охорони навколишнього природного середовища та екологічної безпеки, раціонального використання і </w:t>
      </w:r>
      <w:r w:rsidRPr="009163AA">
        <w:rPr>
          <w:sz w:val="24"/>
          <w:szCs w:val="24"/>
        </w:rPr>
        <w:t>відтворення природних ресурсів;</w:t>
      </w:r>
    </w:p>
    <w:p w14:paraId="76EBF018" w14:textId="77777777" w:rsidR="008772D0" w:rsidRPr="009163AA" w:rsidRDefault="008772D0" w:rsidP="002C0FCD">
      <w:pPr>
        <w:pStyle w:val="1"/>
        <w:numPr>
          <w:ilvl w:val="0"/>
          <w:numId w:val="9"/>
        </w:numPr>
        <w:tabs>
          <w:tab w:val="left" w:pos="681"/>
        </w:tabs>
        <w:spacing w:line="240" w:lineRule="auto"/>
        <w:ind w:firstLine="340"/>
        <w:jc w:val="both"/>
        <w:rPr>
          <w:sz w:val="24"/>
          <w:szCs w:val="24"/>
        </w:rPr>
      </w:pPr>
      <w:r w:rsidRPr="009163AA">
        <w:rPr>
          <w:sz w:val="24"/>
          <w:szCs w:val="24"/>
        </w:rPr>
        <w:t>дотримуватись</w:t>
      </w:r>
      <w:r w:rsidR="00FB5A7E" w:rsidRPr="009163AA">
        <w:rPr>
          <w:sz w:val="24"/>
          <w:szCs w:val="24"/>
        </w:rPr>
        <w:t xml:space="preserve"> </w:t>
      </w:r>
      <w:r w:rsidRPr="009163AA">
        <w:rPr>
          <w:sz w:val="24"/>
          <w:szCs w:val="24"/>
        </w:rPr>
        <w:t>рішень і розпоряджень Власника</w:t>
      </w:r>
      <w:r w:rsidR="00FB5A7E" w:rsidRPr="009163AA">
        <w:rPr>
          <w:sz w:val="24"/>
          <w:szCs w:val="24"/>
        </w:rPr>
        <w:t xml:space="preserve"> та органу управління</w:t>
      </w:r>
      <w:r w:rsidRPr="009163AA">
        <w:rPr>
          <w:sz w:val="24"/>
          <w:szCs w:val="24"/>
        </w:rPr>
        <w:t>;</w:t>
      </w:r>
    </w:p>
    <w:p w14:paraId="5466B836" w14:textId="77777777" w:rsidR="008772D0" w:rsidRPr="002C0FCD" w:rsidRDefault="008772D0" w:rsidP="002C0FCD">
      <w:pPr>
        <w:pStyle w:val="1"/>
        <w:numPr>
          <w:ilvl w:val="0"/>
          <w:numId w:val="9"/>
        </w:numPr>
        <w:tabs>
          <w:tab w:val="left" w:pos="681"/>
        </w:tabs>
        <w:spacing w:line="240" w:lineRule="auto"/>
        <w:ind w:left="700" w:hanging="360"/>
        <w:jc w:val="both"/>
        <w:rPr>
          <w:sz w:val="24"/>
          <w:szCs w:val="24"/>
        </w:rPr>
      </w:pPr>
      <w:r w:rsidRPr="009163AA">
        <w:rPr>
          <w:sz w:val="24"/>
          <w:szCs w:val="24"/>
        </w:rPr>
        <w:t>здійснювати бухгалтерський, податковий, оперативний облік та ведення статистичної, іншої</w:t>
      </w:r>
      <w:r w:rsidRPr="002C0FCD">
        <w:rPr>
          <w:sz w:val="24"/>
          <w:szCs w:val="24"/>
        </w:rPr>
        <w:t xml:space="preserve"> звітності згідно з законодавством України;</w:t>
      </w:r>
    </w:p>
    <w:p w14:paraId="03B5D440" w14:textId="77777777" w:rsidR="008772D0" w:rsidRDefault="008772D0" w:rsidP="002C0FCD">
      <w:pPr>
        <w:pStyle w:val="1"/>
        <w:numPr>
          <w:ilvl w:val="0"/>
          <w:numId w:val="9"/>
        </w:numPr>
        <w:tabs>
          <w:tab w:val="left" w:pos="681"/>
        </w:tabs>
        <w:spacing w:line="240" w:lineRule="auto"/>
        <w:ind w:firstLine="340"/>
        <w:jc w:val="both"/>
        <w:rPr>
          <w:sz w:val="24"/>
          <w:szCs w:val="24"/>
        </w:rPr>
      </w:pPr>
      <w:r w:rsidRPr="002C0FCD">
        <w:rPr>
          <w:sz w:val="24"/>
          <w:szCs w:val="24"/>
        </w:rPr>
        <w:t>своєчасно звітуватись перед Власником по результатам своєї діяльності.</w:t>
      </w:r>
    </w:p>
    <w:p w14:paraId="719C4C8D" w14:textId="77777777" w:rsidR="00934DD7" w:rsidRPr="002C0FCD" w:rsidRDefault="00934DD7" w:rsidP="00934DD7">
      <w:pPr>
        <w:pStyle w:val="1"/>
        <w:tabs>
          <w:tab w:val="left" w:pos="681"/>
        </w:tabs>
        <w:spacing w:line="240" w:lineRule="auto"/>
        <w:ind w:left="340"/>
        <w:jc w:val="both"/>
        <w:rPr>
          <w:sz w:val="24"/>
          <w:szCs w:val="24"/>
        </w:rPr>
      </w:pPr>
    </w:p>
    <w:p w14:paraId="1431AAFF" w14:textId="77777777" w:rsidR="008772D0" w:rsidRDefault="008772D0" w:rsidP="008443AA">
      <w:pPr>
        <w:pStyle w:val="1"/>
        <w:numPr>
          <w:ilvl w:val="0"/>
          <w:numId w:val="1"/>
        </w:numPr>
        <w:spacing w:line="240" w:lineRule="auto"/>
        <w:jc w:val="center"/>
        <w:rPr>
          <w:b/>
          <w:bCs/>
          <w:sz w:val="24"/>
          <w:szCs w:val="24"/>
        </w:rPr>
      </w:pPr>
      <w:r w:rsidRPr="002C0FCD">
        <w:rPr>
          <w:b/>
          <w:bCs/>
          <w:sz w:val="24"/>
          <w:szCs w:val="24"/>
        </w:rPr>
        <w:t>Майно Підприємства</w:t>
      </w:r>
    </w:p>
    <w:p w14:paraId="5079B028" w14:textId="77777777" w:rsidR="008443AA" w:rsidRPr="002C0FCD" w:rsidRDefault="008443AA" w:rsidP="008443AA">
      <w:pPr>
        <w:pStyle w:val="1"/>
        <w:spacing w:line="240" w:lineRule="auto"/>
        <w:jc w:val="left"/>
        <w:rPr>
          <w:sz w:val="24"/>
          <w:szCs w:val="24"/>
        </w:rPr>
      </w:pPr>
    </w:p>
    <w:p w14:paraId="6767DF39" w14:textId="77777777" w:rsidR="003A40F7" w:rsidRPr="003A40F7" w:rsidRDefault="003A40F7" w:rsidP="003A40F7">
      <w:pPr>
        <w:jc w:val="both"/>
        <w:rPr>
          <w:rFonts w:ascii="Times New Roman" w:hAnsi="Times New Roman" w:cs="Times New Roman"/>
        </w:rPr>
      </w:pPr>
      <w:r w:rsidRPr="003A40F7">
        <w:rPr>
          <w:rFonts w:ascii="Times New Roman" w:hAnsi="Times New Roman" w:cs="Times New Roman"/>
        </w:rPr>
        <w:t>4.1. Майно Підприємства становлять основні фонди та оборотні кошти, а також цінності, вартість яких відображається у самостійному балансі Підприємства.</w:t>
      </w:r>
    </w:p>
    <w:p w14:paraId="16EB6EBE" w14:textId="77777777" w:rsidR="003A40F7" w:rsidRPr="003A40F7" w:rsidRDefault="003A40F7" w:rsidP="003A40F7">
      <w:pPr>
        <w:pStyle w:val="aa"/>
        <w:jc w:val="both"/>
        <w:rPr>
          <w:rFonts w:ascii="Times New Roman" w:hAnsi="Times New Roman" w:cs="Times New Roman"/>
        </w:rPr>
      </w:pPr>
    </w:p>
    <w:p w14:paraId="61042B1D" w14:textId="77777777" w:rsidR="003A40F7" w:rsidRPr="003A40F7" w:rsidRDefault="003A40F7" w:rsidP="003A40F7">
      <w:pPr>
        <w:jc w:val="both"/>
        <w:rPr>
          <w:rFonts w:ascii="Times New Roman" w:hAnsi="Times New Roman" w:cs="Times New Roman"/>
        </w:rPr>
      </w:pPr>
      <w:r w:rsidRPr="003A40F7">
        <w:rPr>
          <w:rFonts w:ascii="Times New Roman" w:hAnsi="Times New Roman" w:cs="Times New Roman"/>
        </w:rPr>
        <w:t>4.2. Підприємство створено на базі відокремленої частини комунальної власності Пристоличної сільської ради та відповідне майно закріплене за Підприємством на праві повного господарського відання. Підприємство володіє, користується зазначеним майном на свій розсуд, вчиняючи щодо нього будь-які дії, які не суперечать чинному законодавству та цьому Статуту. Підприємство забезпечує доцільність використання майна і здійснює господарську діяльність найбільш ефективним способом.</w:t>
      </w:r>
    </w:p>
    <w:p w14:paraId="77F6EB4C" w14:textId="77777777" w:rsidR="003A40F7" w:rsidRPr="003A40F7" w:rsidRDefault="003A40F7" w:rsidP="003A40F7">
      <w:pPr>
        <w:jc w:val="both"/>
        <w:rPr>
          <w:rFonts w:ascii="Times New Roman" w:hAnsi="Times New Roman" w:cs="Times New Roman"/>
        </w:rPr>
      </w:pPr>
      <w:r w:rsidRPr="003A40F7">
        <w:rPr>
          <w:rFonts w:ascii="Times New Roman" w:hAnsi="Times New Roman" w:cs="Times New Roman"/>
        </w:rPr>
        <w:lastRenderedPageBreak/>
        <w:t>4.3. Джерелом формування майна Підприємства є:</w:t>
      </w:r>
    </w:p>
    <w:p w14:paraId="56ADB4CD"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грошові та майнові внески засновників;</w:t>
      </w:r>
    </w:p>
    <w:p w14:paraId="60FDEF6B"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доходи, одержані від реалізації продукції, а також від інших видів господарської діяльності;</w:t>
      </w:r>
    </w:p>
    <w:p w14:paraId="08D6B8A3"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доходи від цінних паперів;</w:t>
      </w:r>
    </w:p>
    <w:p w14:paraId="3075F3BF"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xml:space="preserve">- кредити банків та інших кредиторів; </w:t>
      </w:r>
    </w:p>
    <w:p w14:paraId="3814B882"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капітальні вкладення, дотації з бюджету;</w:t>
      </w:r>
    </w:p>
    <w:p w14:paraId="0DF73011"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безоплатні та благодійні внески та пожертвування організацій, підприємств, громадян;</w:t>
      </w:r>
    </w:p>
    <w:p w14:paraId="5EFBB1AC"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 інші джерела, не заборонені діючим законодавством України.</w:t>
      </w:r>
    </w:p>
    <w:p w14:paraId="78DC07D8" w14:textId="77777777" w:rsidR="003A40F7" w:rsidRPr="003A40F7" w:rsidRDefault="003A40F7" w:rsidP="003A40F7">
      <w:pPr>
        <w:jc w:val="both"/>
        <w:rPr>
          <w:rFonts w:ascii="Times New Roman" w:hAnsi="Times New Roman" w:cs="Times New Roman"/>
        </w:rPr>
      </w:pPr>
      <w:r w:rsidRPr="003A40F7">
        <w:rPr>
          <w:rFonts w:ascii="Times New Roman" w:hAnsi="Times New Roman" w:cs="Times New Roman"/>
        </w:rPr>
        <w:t>4.4. Підприємство має право продавати і передавати в оренду іншим підприємствам, організаціям та установам, обмінювати, надавати безоплатно в тимчасове користування (більш ніж один місяць) або в позику належні йому будинки, споруди, устаткування, транспортні засоби, інвентар, а також списувати з балансу основні засоби виробництва тільки за погодженням з власником та органом управління.</w:t>
      </w:r>
    </w:p>
    <w:p w14:paraId="2C25ED0B" w14:textId="77777777" w:rsidR="003A40F7" w:rsidRPr="003A40F7" w:rsidRDefault="003A40F7" w:rsidP="003A40F7">
      <w:pPr>
        <w:jc w:val="both"/>
        <w:rPr>
          <w:rFonts w:ascii="Times New Roman" w:hAnsi="Times New Roman" w:cs="Times New Roman"/>
        </w:rPr>
      </w:pPr>
      <w:r w:rsidRPr="003A40F7">
        <w:rPr>
          <w:rFonts w:ascii="Times New Roman" w:hAnsi="Times New Roman" w:cs="Times New Roman"/>
        </w:rPr>
        <w:t>4.5. Підприємство здійснює володіння, користування землею і іншими природними ресурсами, відповідно до мети своєї діяльності і чинного законодавства.</w:t>
      </w:r>
    </w:p>
    <w:p w14:paraId="46039756" w14:textId="77777777" w:rsidR="003A40F7" w:rsidRDefault="003A40F7" w:rsidP="003A40F7">
      <w:pPr>
        <w:jc w:val="both"/>
        <w:rPr>
          <w:rFonts w:ascii="Times New Roman" w:hAnsi="Times New Roman" w:cs="Times New Roman"/>
        </w:rPr>
      </w:pPr>
      <w:r w:rsidRPr="003A40F7">
        <w:rPr>
          <w:rFonts w:ascii="Times New Roman" w:hAnsi="Times New Roman" w:cs="Times New Roman"/>
        </w:rPr>
        <w:t>4.6. Збитки, завдані Підприємству внаслідок порушення його майнових прав громадянами, юридичними особами і державними органами, відшкодовуються Підприємству за рішенням суду або арбітражного суду.</w:t>
      </w:r>
    </w:p>
    <w:p w14:paraId="12D19E01" w14:textId="77777777" w:rsidR="003A40F7" w:rsidRPr="003A40F7" w:rsidRDefault="003A40F7" w:rsidP="003A40F7">
      <w:pPr>
        <w:ind w:firstLine="708"/>
        <w:jc w:val="both"/>
        <w:rPr>
          <w:rFonts w:ascii="Times New Roman" w:hAnsi="Times New Roman" w:cs="Times New Roman"/>
        </w:rPr>
      </w:pPr>
      <w:r w:rsidRPr="003A40F7">
        <w:rPr>
          <w:rFonts w:ascii="Times New Roman" w:hAnsi="Times New Roman" w:cs="Times New Roman"/>
        </w:rPr>
        <w:t>Прибуток, отриманий за результатами фінансово-господарського року, використовується Підприємством на покращення власної матеріально-технічної бази. Частина прибутку в розмірі, який визначається засновником Підприємства, відраховується до місцевого бюджету.</w:t>
      </w:r>
    </w:p>
    <w:p w14:paraId="0EA74516" w14:textId="77777777" w:rsidR="003A40F7" w:rsidRPr="003A40F7" w:rsidRDefault="003A40F7" w:rsidP="003A40F7">
      <w:pPr>
        <w:pStyle w:val="aa"/>
        <w:jc w:val="both"/>
        <w:rPr>
          <w:rFonts w:ascii="Times New Roman" w:hAnsi="Times New Roman" w:cs="Times New Roman"/>
        </w:rPr>
      </w:pPr>
      <w:r w:rsidRPr="003A40F7">
        <w:rPr>
          <w:rFonts w:ascii="Times New Roman" w:hAnsi="Times New Roman" w:cs="Times New Roman"/>
        </w:rPr>
        <w:t>Порядок покриття збитків визначається органом, уповноваженим управляти майном Підприємства.</w:t>
      </w:r>
    </w:p>
    <w:p w14:paraId="421223BA" w14:textId="77777777" w:rsidR="003A40F7" w:rsidRPr="00030BE3" w:rsidRDefault="003A40F7" w:rsidP="003A40F7">
      <w:pPr>
        <w:jc w:val="both"/>
        <w:rPr>
          <w:rFonts w:ascii="Times New Roman" w:hAnsi="Times New Roman" w:cs="Times New Roman"/>
          <w:b/>
        </w:rPr>
      </w:pPr>
      <w:r w:rsidRPr="009163AA">
        <w:rPr>
          <w:rFonts w:ascii="Times New Roman" w:hAnsi="Times New Roman" w:cs="Times New Roman"/>
        </w:rPr>
        <w:t xml:space="preserve">4.7. Статутний капітал Підприємства становить </w:t>
      </w:r>
      <w:r w:rsidR="00030BE3" w:rsidRPr="009163AA">
        <w:rPr>
          <w:rFonts w:ascii="Times New Roman" w:hAnsi="Times New Roman" w:cs="Times New Roman"/>
          <w:b/>
          <w:shd w:val="clear" w:color="auto" w:fill="FFFFFF"/>
        </w:rPr>
        <w:t>10 671 886,85 грн. (десять мільйонів шістсот сімдесят одн</w:t>
      </w:r>
      <w:r w:rsidR="0015300E" w:rsidRPr="009163AA">
        <w:rPr>
          <w:rFonts w:ascii="Times New Roman" w:hAnsi="Times New Roman" w:cs="Times New Roman"/>
          <w:b/>
          <w:shd w:val="clear" w:color="auto" w:fill="FFFFFF"/>
        </w:rPr>
        <w:t>а</w:t>
      </w:r>
      <w:r w:rsidR="00030BE3" w:rsidRPr="009163AA">
        <w:rPr>
          <w:rFonts w:ascii="Times New Roman" w:hAnsi="Times New Roman" w:cs="Times New Roman"/>
          <w:b/>
          <w:shd w:val="clear" w:color="auto" w:fill="FFFFFF"/>
        </w:rPr>
        <w:t xml:space="preserve"> тисяч</w:t>
      </w:r>
      <w:r w:rsidR="0015300E" w:rsidRPr="009163AA">
        <w:rPr>
          <w:rFonts w:ascii="Times New Roman" w:hAnsi="Times New Roman" w:cs="Times New Roman"/>
          <w:b/>
          <w:shd w:val="clear" w:color="auto" w:fill="FFFFFF"/>
        </w:rPr>
        <w:t>а</w:t>
      </w:r>
      <w:r w:rsidR="00030BE3" w:rsidRPr="009163AA">
        <w:rPr>
          <w:rFonts w:ascii="Times New Roman" w:hAnsi="Times New Roman" w:cs="Times New Roman"/>
          <w:b/>
          <w:shd w:val="clear" w:color="auto" w:fill="FFFFFF"/>
        </w:rPr>
        <w:t xml:space="preserve"> вісімсот вісімдесят шість гривень 85 копійок).</w:t>
      </w:r>
    </w:p>
    <w:p w14:paraId="4CF15C07" w14:textId="77777777" w:rsidR="003A40F7" w:rsidRPr="00030BE3" w:rsidRDefault="003A40F7" w:rsidP="003A40F7">
      <w:pPr>
        <w:jc w:val="both"/>
        <w:rPr>
          <w:rFonts w:ascii="Times New Roman" w:hAnsi="Times New Roman" w:cs="Times New Roman"/>
          <w:b/>
        </w:rPr>
      </w:pPr>
    </w:p>
    <w:p w14:paraId="626460FE" w14:textId="77777777" w:rsidR="008772D0" w:rsidRDefault="008772D0" w:rsidP="008443AA">
      <w:pPr>
        <w:pStyle w:val="1"/>
        <w:numPr>
          <w:ilvl w:val="0"/>
          <w:numId w:val="1"/>
        </w:numPr>
        <w:spacing w:line="240" w:lineRule="auto"/>
        <w:jc w:val="center"/>
        <w:rPr>
          <w:b/>
          <w:bCs/>
          <w:sz w:val="24"/>
          <w:szCs w:val="24"/>
        </w:rPr>
      </w:pPr>
      <w:r w:rsidRPr="002C0FCD">
        <w:rPr>
          <w:b/>
          <w:bCs/>
          <w:sz w:val="24"/>
          <w:szCs w:val="24"/>
        </w:rPr>
        <w:t>Фінансова господарська та соціальна діяль</w:t>
      </w:r>
      <w:r w:rsidR="00FB7154">
        <w:rPr>
          <w:b/>
          <w:bCs/>
          <w:sz w:val="24"/>
          <w:szCs w:val="24"/>
        </w:rPr>
        <w:t>ність П</w:t>
      </w:r>
      <w:r w:rsidRPr="002C0FCD">
        <w:rPr>
          <w:b/>
          <w:bCs/>
          <w:sz w:val="24"/>
          <w:szCs w:val="24"/>
        </w:rPr>
        <w:t>ідприємства</w:t>
      </w:r>
    </w:p>
    <w:p w14:paraId="3FE9D20E" w14:textId="77777777" w:rsidR="008443AA" w:rsidRPr="002C0FCD" w:rsidRDefault="008443AA" w:rsidP="008443AA">
      <w:pPr>
        <w:pStyle w:val="1"/>
        <w:spacing w:line="240" w:lineRule="auto"/>
        <w:jc w:val="left"/>
        <w:rPr>
          <w:sz w:val="24"/>
          <w:szCs w:val="24"/>
        </w:rPr>
      </w:pPr>
    </w:p>
    <w:p w14:paraId="082C3E81" w14:textId="77777777" w:rsidR="008772D0" w:rsidRPr="002C0FCD" w:rsidRDefault="008772D0" w:rsidP="002C0FCD">
      <w:pPr>
        <w:pStyle w:val="1"/>
        <w:numPr>
          <w:ilvl w:val="0"/>
          <w:numId w:val="14"/>
        </w:numPr>
        <w:tabs>
          <w:tab w:val="left" w:pos="595"/>
        </w:tabs>
        <w:spacing w:line="240" w:lineRule="auto"/>
        <w:jc w:val="both"/>
        <w:rPr>
          <w:sz w:val="24"/>
          <w:szCs w:val="24"/>
        </w:rPr>
      </w:pPr>
      <w:r w:rsidRPr="002C0FCD">
        <w:rPr>
          <w:sz w:val="24"/>
          <w:szCs w:val="24"/>
        </w:rPr>
        <w:t>Підприємство планує свою діяльність і визначає перспективи розвитку, виходячи з попиту на продукцію, послуги і роботи та необхідності забезпечення виробничого і соціального розвитку Підприємства, підвищення його доходів.</w:t>
      </w:r>
    </w:p>
    <w:p w14:paraId="24667F0E" w14:textId="77777777" w:rsidR="008772D0" w:rsidRPr="002C0FCD" w:rsidRDefault="008772D0" w:rsidP="002C0FCD">
      <w:pPr>
        <w:pStyle w:val="1"/>
        <w:numPr>
          <w:ilvl w:val="0"/>
          <w:numId w:val="14"/>
        </w:numPr>
        <w:tabs>
          <w:tab w:val="left" w:pos="595"/>
        </w:tabs>
        <w:spacing w:line="240" w:lineRule="auto"/>
        <w:jc w:val="both"/>
        <w:rPr>
          <w:sz w:val="24"/>
          <w:szCs w:val="24"/>
        </w:rPr>
      </w:pPr>
      <w:r w:rsidRPr="002C0FCD">
        <w:rPr>
          <w:sz w:val="24"/>
          <w:szCs w:val="24"/>
        </w:rPr>
        <w:t>Основним узагальнюючим</w:t>
      </w:r>
      <w:r w:rsidR="00934DD7">
        <w:rPr>
          <w:sz w:val="24"/>
          <w:szCs w:val="24"/>
        </w:rPr>
        <w:t xml:space="preserve"> </w:t>
      </w:r>
      <w:r w:rsidRPr="002C0FCD">
        <w:rPr>
          <w:sz w:val="24"/>
          <w:szCs w:val="24"/>
        </w:rPr>
        <w:t>показником господарської діяльності Підприємства є прибуток. З отриманих доходів Підприємство робить обов'язкове відрахування, сплачує податки та інші обов'язкові платежі в бюджет, обов'язкові внески на соціальне та пенсійне страхування, інші обов'язкові платежі до державних цільових фондів.</w:t>
      </w:r>
    </w:p>
    <w:p w14:paraId="0B250BAA" w14:textId="77777777" w:rsidR="008772D0" w:rsidRPr="002C0FCD" w:rsidRDefault="008772D0" w:rsidP="002C0FCD">
      <w:pPr>
        <w:pStyle w:val="1"/>
        <w:numPr>
          <w:ilvl w:val="0"/>
          <w:numId w:val="14"/>
        </w:numPr>
        <w:tabs>
          <w:tab w:val="left" w:pos="595"/>
        </w:tabs>
        <w:spacing w:line="240" w:lineRule="auto"/>
        <w:jc w:val="both"/>
        <w:rPr>
          <w:sz w:val="24"/>
          <w:szCs w:val="24"/>
        </w:rPr>
      </w:pPr>
      <w:r w:rsidRPr="002C0FCD">
        <w:rPr>
          <w:sz w:val="24"/>
          <w:szCs w:val="24"/>
        </w:rPr>
        <w:t>Джерелом формування фінансових ресурсів Підприємства є прибуток,амортизаційні відрахування та інші надходження, не заборонені чинним законодавством України, включаючи централізовані капітальні вкладення і кредити.</w:t>
      </w:r>
    </w:p>
    <w:p w14:paraId="273D287D" w14:textId="77777777" w:rsidR="008772D0" w:rsidRPr="002C0FCD" w:rsidRDefault="008772D0" w:rsidP="002C0FCD">
      <w:pPr>
        <w:pStyle w:val="1"/>
        <w:numPr>
          <w:ilvl w:val="0"/>
          <w:numId w:val="14"/>
        </w:numPr>
        <w:tabs>
          <w:tab w:val="left" w:pos="595"/>
        </w:tabs>
        <w:spacing w:line="240" w:lineRule="auto"/>
        <w:jc w:val="both"/>
        <w:rPr>
          <w:sz w:val="24"/>
          <w:szCs w:val="24"/>
        </w:rPr>
      </w:pPr>
      <w:r w:rsidRPr="002C0FCD">
        <w:rPr>
          <w:sz w:val="24"/>
          <w:szCs w:val="24"/>
        </w:rPr>
        <w:t>Джерелом коштів на оплату праці працівників Підприємства є частина доходу, держаного в результаті його господарської діяльності.</w:t>
      </w:r>
    </w:p>
    <w:p w14:paraId="704711EF" w14:textId="77777777" w:rsidR="008772D0" w:rsidRPr="002C0FCD" w:rsidRDefault="008772D0" w:rsidP="002C0FCD">
      <w:pPr>
        <w:pStyle w:val="1"/>
        <w:numPr>
          <w:ilvl w:val="0"/>
          <w:numId w:val="14"/>
        </w:numPr>
        <w:tabs>
          <w:tab w:val="left" w:pos="595"/>
        </w:tabs>
        <w:spacing w:line="240" w:lineRule="auto"/>
        <w:jc w:val="both"/>
        <w:rPr>
          <w:sz w:val="24"/>
          <w:szCs w:val="24"/>
        </w:rPr>
      </w:pPr>
      <w:r w:rsidRPr="002C0FCD">
        <w:rPr>
          <w:sz w:val="24"/>
          <w:szCs w:val="24"/>
        </w:rPr>
        <w:t>Чистий дохід (прибуток), який залишається після сплати податків та інших обов'язкових платежів до бюджету, передбачених законодавством України, а також платежів, пов'язаних з розподілом частини прибутку</w:t>
      </w:r>
      <w:r w:rsidR="00934DD7">
        <w:rPr>
          <w:sz w:val="24"/>
          <w:szCs w:val="24"/>
        </w:rPr>
        <w:t xml:space="preserve"> </w:t>
      </w:r>
      <w:r w:rsidRPr="002C0FCD">
        <w:rPr>
          <w:sz w:val="24"/>
          <w:szCs w:val="24"/>
        </w:rPr>
        <w:t>залишається у повному розпорядженні Підприємства.</w:t>
      </w:r>
    </w:p>
    <w:p w14:paraId="7187E573" w14:textId="77777777" w:rsidR="008772D0" w:rsidRPr="00FB7154" w:rsidRDefault="008772D0" w:rsidP="00FB7154">
      <w:pPr>
        <w:pStyle w:val="1"/>
        <w:numPr>
          <w:ilvl w:val="0"/>
          <w:numId w:val="14"/>
        </w:numPr>
        <w:tabs>
          <w:tab w:val="left" w:pos="595"/>
        </w:tabs>
        <w:spacing w:line="240" w:lineRule="auto"/>
        <w:jc w:val="left"/>
        <w:rPr>
          <w:sz w:val="24"/>
          <w:szCs w:val="24"/>
        </w:rPr>
      </w:pPr>
      <w:r w:rsidRPr="002C0FCD">
        <w:rPr>
          <w:sz w:val="24"/>
          <w:szCs w:val="24"/>
        </w:rPr>
        <w:t>У разі зміни начальника Підприємства обов'язковим є проведення ревізі</w:t>
      </w:r>
      <w:r w:rsidR="00FB7154">
        <w:rPr>
          <w:sz w:val="24"/>
          <w:szCs w:val="24"/>
        </w:rPr>
        <w:t>ї</w:t>
      </w:r>
      <w:r w:rsidRPr="00FB7154">
        <w:rPr>
          <w:sz w:val="24"/>
          <w:szCs w:val="24"/>
        </w:rPr>
        <w:t xml:space="preserve"> господарської діяльності</w:t>
      </w:r>
      <w:r w:rsidR="00FB7154">
        <w:rPr>
          <w:sz w:val="24"/>
          <w:szCs w:val="24"/>
        </w:rPr>
        <w:t xml:space="preserve"> Підприємства</w:t>
      </w:r>
      <w:r w:rsidRPr="00FB7154">
        <w:rPr>
          <w:sz w:val="24"/>
          <w:szCs w:val="24"/>
        </w:rPr>
        <w:t xml:space="preserve"> у порядку передбаченому законодавством України.</w:t>
      </w:r>
    </w:p>
    <w:p w14:paraId="057A4EB6" w14:textId="77777777" w:rsidR="008772D0" w:rsidRPr="002C0FCD" w:rsidRDefault="008772D0" w:rsidP="00FB7154">
      <w:pPr>
        <w:pStyle w:val="1"/>
        <w:numPr>
          <w:ilvl w:val="0"/>
          <w:numId w:val="14"/>
        </w:numPr>
        <w:tabs>
          <w:tab w:val="left" w:pos="595"/>
        </w:tabs>
        <w:spacing w:line="240" w:lineRule="auto"/>
        <w:jc w:val="both"/>
        <w:rPr>
          <w:sz w:val="24"/>
          <w:szCs w:val="24"/>
        </w:rPr>
      </w:pPr>
      <w:r w:rsidRPr="002C0FCD">
        <w:rPr>
          <w:sz w:val="24"/>
          <w:szCs w:val="24"/>
        </w:rPr>
        <w:t xml:space="preserve">Підприємство створює спеціальні (цільові) фонди, </w:t>
      </w:r>
      <w:r w:rsidR="00FB7154">
        <w:rPr>
          <w:sz w:val="24"/>
          <w:szCs w:val="24"/>
        </w:rPr>
        <w:t xml:space="preserve">призначені для покриття витрат, </w:t>
      </w:r>
      <w:r w:rsidRPr="002C0FCD">
        <w:rPr>
          <w:sz w:val="24"/>
          <w:szCs w:val="24"/>
        </w:rPr>
        <w:t>пов'язаних з його діяльністю:</w:t>
      </w:r>
    </w:p>
    <w:p w14:paraId="402A5F2E" w14:textId="77777777" w:rsidR="008772D0" w:rsidRPr="002C0FCD" w:rsidRDefault="008772D0" w:rsidP="002C0FCD">
      <w:pPr>
        <w:pStyle w:val="1"/>
        <w:numPr>
          <w:ilvl w:val="0"/>
          <w:numId w:val="15"/>
        </w:numPr>
        <w:tabs>
          <w:tab w:val="left" w:pos="1133"/>
        </w:tabs>
        <w:spacing w:line="240" w:lineRule="auto"/>
        <w:ind w:firstLine="780"/>
        <w:jc w:val="left"/>
        <w:rPr>
          <w:sz w:val="24"/>
          <w:szCs w:val="24"/>
        </w:rPr>
      </w:pPr>
      <w:r w:rsidRPr="002C0FCD">
        <w:rPr>
          <w:sz w:val="24"/>
          <w:szCs w:val="24"/>
        </w:rPr>
        <w:t>амортизаційний фонд;</w:t>
      </w:r>
    </w:p>
    <w:p w14:paraId="349230FE" w14:textId="77777777" w:rsidR="008772D0" w:rsidRPr="002C0FCD" w:rsidRDefault="008772D0" w:rsidP="002C0FCD">
      <w:pPr>
        <w:pStyle w:val="1"/>
        <w:numPr>
          <w:ilvl w:val="0"/>
          <w:numId w:val="15"/>
        </w:numPr>
        <w:tabs>
          <w:tab w:val="left" w:pos="1133"/>
        </w:tabs>
        <w:spacing w:line="240" w:lineRule="auto"/>
        <w:ind w:firstLine="780"/>
        <w:jc w:val="left"/>
        <w:rPr>
          <w:sz w:val="24"/>
          <w:szCs w:val="24"/>
        </w:rPr>
      </w:pPr>
      <w:r w:rsidRPr="002C0FCD">
        <w:rPr>
          <w:sz w:val="24"/>
          <w:szCs w:val="24"/>
        </w:rPr>
        <w:t>фонд розвитку виробництва;</w:t>
      </w:r>
    </w:p>
    <w:p w14:paraId="676E4C79" w14:textId="77777777" w:rsidR="008772D0" w:rsidRPr="002C0FCD" w:rsidRDefault="008772D0" w:rsidP="002C0FCD">
      <w:pPr>
        <w:pStyle w:val="1"/>
        <w:numPr>
          <w:ilvl w:val="0"/>
          <w:numId w:val="15"/>
        </w:numPr>
        <w:tabs>
          <w:tab w:val="left" w:pos="1133"/>
        </w:tabs>
        <w:spacing w:line="240" w:lineRule="auto"/>
        <w:ind w:firstLine="780"/>
        <w:jc w:val="left"/>
        <w:rPr>
          <w:sz w:val="24"/>
          <w:szCs w:val="24"/>
        </w:rPr>
      </w:pPr>
      <w:r w:rsidRPr="002C0FCD">
        <w:rPr>
          <w:sz w:val="24"/>
          <w:szCs w:val="24"/>
        </w:rPr>
        <w:t>фонд споживання (оплати праці);</w:t>
      </w:r>
    </w:p>
    <w:p w14:paraId="0D78B3BF" w14:textId="77777777" w:rsidR="008772D0" w:rsidRPr="002C0FCD" w:rsidRDefault="008772D0" w:rsidP="002C0FCD">
      <w:pPr>
        <w:pStyle w:val="1"/>
        <w:numPr>
          <w:ilvl w:val="0"/>
          <w:numId w:val="15"/>
        </w:numPr>
        <w:tabs>
          <w:tab w:val="left" w:pos="1133"/>
        </w:tabs>
        <w:spacing w:line="240" w:lineRule="auto"/>
        <w:ind w:firstLine="780"/>
        <w:jc w:val="left"/>
        <w:rPr>
          <w:sz w:val="24"/>
          <w:szCs w:val="24"/>
        </w:rPr>
      </w:pPr>
      <w:r w:rsidRPr="002C0FCD">
        <w:rPr>
          <w:sz w:val="24"/>
          <w:szCs w:val="24"/>
        </w:rPr>
        <w:lastRenderedPageBreak/>
        <w:t>резервний фонд;</w:t>
      </w:r>
    </w:p>
    <w:p w14:paraId="6A946E8A" w14:textId="77777777" w:rsidR="008772D0" w:rsidRPr="002C0FCD" w:rsidRDefault="008772D0" w:rsidP="002C0FCD">
      <w:pPr>
        <w:pStyle w:val="1"/>
        <w:spacing w:line="240" w:lineRule="auto"/>
        <w:ind w:firstLine="720"/>
        <w:jc w:val="both"/>
        <w:rPr>
          <w:sz w:val="24"/>
          <w:szCs w:val="24"/>
        </w:rPr>
      </w:pPr>
      <w:r w:rsidRPr="002C0FCD">
        <w:rPr>
          <w:sz w:val="24"/>
          <w:szCs w:val="24"/>
        </w:rPr>
        <w:t>•     фонд соціального розвитку.</w:t>
      </w:r>
    </w:p>
    <w:p w14:paraId="5B61A143" w14:textId="77777777" w:rsidR="008772D0" w:rsidRPr="002C0FCD" w:rsidRDefault="008772D0" w:rsidP="002C0FCD">
      <w:pPr>
        <w:pStyle w:val="1"/>
        <w:spacing w:line="240" w:lineRule="auto"/>
        <w:jc w:val="both"/>
        <w:rPr>
          <w:sz w:val="24"/>
          <w:szCs w:val="24"/>
        </w:rPr>
      </w:pPr>
      <w:r w:rsidRPr="002C0FCD">
        <w:rPr>
          <w:sz w:val="24"/>
          <w:szCs w:val="24"/>
        </w:rPr>
        <w:t>Положення про утворення і використання спеціальних фондів затверджується Власником.</w:t>
      </w:r>
    </w:p>
    <w:p w14:paraId="4B746E37" w14:textId="77777777" w:rsidR="008772D0" w:rsidRPr="002C0FCD" w:rsidRDefault="00030BE3" w:rsidP="00030BE3">
      <w:pPr>
        <w:pStyle w:val="1"/>
        <w:tabs>
          <w:tab w:val="left" w:pos="500"/>
        </w:tabs>
        <w:spacing w:line="240" w:lineRule="auto"/>
        <w:jc w:val="both"/>
        <w:rPr>
          <w:sz w:val="24"/>
          <w:szCs w:val="24"/>
        </w:rPr>
      </w:pPr>
      <w:r>
        <w:rPr>
          <w:sz w:val="24"/>
          <w:szCs w:val="24"/>
        </w:rPr>
        <w:t xml:space="preserve">5.8 </w:t>
      </w:r>
      <w:r w:rsidR="008772D0" w:rsidRPr="002C0FCD">
        <w:rPr>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14:paraId="4CB51CE1" w14:textId="77777777" w:rsidR="008772D0" w:rsidRPr="002C0FCD" w:rsidRDefault="008772D0" w:rsidP="002C0FCD">
      <w:pPr>
        <w:pStyle w:val="1"/>
        <w:numPr>
          <w:ilvl w:val="0"/>
          <w:numId w:val="16"/>
        </w:numPr>
        <w:tabs>
          <w:tab w:val="left" w:pos="707"/>
        </w:tabs>
        <w:spacing w:line="240" w:lineRule="auto"/>
        <w:jc w:val="both"/>
        <w:rPr>
          <w:sz w:val="24"/>
          <w:szCs w:val="24"/>
        </w:rPr>
      </w:pPr>
      <w:r w:rsidRPr="002C0FCD">
        <w:rPr>
          <w:sz w:val="24"/>
          <w:szCs w:val="24"/>
        </w:rPr>
        <w:t>Відносини Підприємства з іншими юридичними особами і громадянами в усіх сферах діяльності здійснюється на підставі договорів.</w:t>
      </w:r>
    </w:p>
    <w:p w14:paraId="5B21C8F7" w14:textId="77777777" w:rsidR="008443AA" w:rsidRPr="003F190F" w:rsidRDefault="008772D0" w:rsidP="008443AA">
      <w:pPr>
        <w:pStyle w:val="1"/>
        <w:numPr>
          <w:ilvl w:val="0"/>
          <w:numId w:val="16"/>
        </w:numPr>
        <w:tabs>
          <w:tab w:val="left" w:pos="610"/>
        </w:tabs>
        <w:spacing w:line="240" w:lineRule="auto"/>
        <w:jc w:val="both"/>
        <w:rPr>
          <w:sz w:val="24"/>
          <w:szCs w:val="24"/>
        </w:rPr>
      </w:pPr>
      <w:r w:rsidRPr="002C0FCD">
        <w:rPr>
          <w:sz w:val="24"/>
          <w:szCs w:val="24"/>
        </w:rPr>
        <w:t>Аудит фінансової діяльності Підприємства здійснюється відповідно до чинного законодавства України.</w:t>
      </w:r>
    </w:p>
    <w:p w14:paraId="3A2794C8" w14:textId="77777777" w:rsidR="008443AA" w:rsidRPr="003F190F" w:rsidRDefault="008772D0" w:rsidP="003F190F">
      <w:pPr>
        <w:pStyle w:val="1"/>
        <w:numPr>
          <w:ilvl w:val="0"/>
          <w:numId w:val="1"/>
        </w:numPr>
        <w:spacing w:line="240" w:lineRule="auto"/>
        <w:jc w:val="center"/>
        <w:rPr>
          <w:sz w:val="24"/>
          <w:szCs w:val="24"/>
        </w:rPr>
      </w:pPr>
      <w:r w:rsidRPr="003F190F">
        <w:rPr>
          <w:b/>
          <w:bCs/>
          <w:sz w:val="24"/>
          <w:szCs w:val="24"/>
        </w:rPr>
        <w:t>Органи управління Підприємства</w:t>
      </w:r>
    </w:p>
    <w:p w14:paraId="1B838976" w14:textId="77777777" w:rsidR="003F190F" w:rsidRPr="003F190F" w:rsidRDefault="003F190F" w:rsidP="003F190F">
      <w:pPr>
        <w:pStyle w:val="1"/>
        <w:spacing w:line="240" w:lineRule="auto"/>
        <w:jc w:val="left"/>
        <w:rPr>
          <w:sz w:val="24"/>
          <w:szCs w:val="24"/>
        </w:rPr>
      </w:pPr>
    </w:p>
    <w:p w14:paraId="203D2E50" w14:textId="77777777" w:rsidR="008772D0" w:rsidRPr="002C0FCD" w:rsidRDefault="008772D0" w:rsidP="002C0FCD">
      <w:pPr>
        <w:pStyle w:val="1"/>
        <w:numPr>
          <w:ilvl w:val="0"/>
          <w:numId w:val="17"/>
        </w:numPr>
        <w:tabs>
          <w:tab w:val="left" w:pos="490"/>
        </w:tabs>
        <w:spacing w:line="240" w:lineRule="auto"/>
        <w:jc w:val="both"/>
        <w:rPr>
          <w:sz w:val="24"/>
          <w:szCs w:val="24"/>
        </w:rPr>
      </w:pPr>
      <w:r w:rsidRPr="002C0FCD">
        <w:rPr>
          <w:sz w:val="24"/>
          <w:szCs w:val="24"/>
        </w:rPr>
        <w:t>Управління Підприємством здійснюється відповідно до цього Статуту.</w:t>
      </w:r>
    </w:p>
    <w:p w14:paraId="6626809C" w14:textId="77777777" w:rsidR="008772D0" w:rsidRPr="002C0FCD" w:rsidRDefault="008772D0" w:rsidP="002C0FCD">
      <w:pPr>
        <w:pStyle w:val="1"/>
        <w:numPr>
          <w:ilvl w:val="0"/>
          <w:numId w:val="17"/>
        </w:numPr>
        <w:tabs>
          <w:tab w:val="left" w:pos="490"/>
        </w:tabs>
        <w:spacing w:line="240" w:lineRule="auto"/>
        <w:jc w:val="both"/>
        <w:rPr>
          <w:sz w:val="24"/>
          <w:szCs w:val="24"/>
        </w:rPr>
      </w:pPr>
      <w:r w:rsidRPr="002C0FCD">
        <w:rPr>
          <w:sz w:val="24"/>
          <w:szCs w:val="24"/>
        </w:rPr>
        <w:t xml:space="preserve">Підприємство за погодження із Власником </w:t>
      </w:r>
      <w:r w:rsidR="008D6D29">
        <w:rPr>
          <w:sz w:val="24"/>
          <w:szCs w:val="24"/>
        </w:rPr>
        <w:t xml:space="preserve">та органом управління </w:t>
      </w:r>
      <w:r w:rsidRPr="002C0FCD">
        <w:rPr>
          <w:sz w:val="24"/>
          <w:szCs w:val="24"/>
        </w:rPr>
        <w:t>визначає структуру управління.</w:t>
      </w:r>
    </w:p>
    <w:p w14:paraId="6E20E0CC" w14:textId="77777777" w:rsidR="008772D0" w:rsidRPr="009163AA" w:rsidRDefault="008772D0" w:rsidP="002C0FCD">
      <w:pPr>
        <w:pStyle w:val="1"/>
        <w:numPr>
          <w:ilvl w:val="0"/>
          <w:numId w:val="17"/>
        </w:numPr>
        <w:tabs>
          <w:tab w:val="left" w:pos="490"/>
        </w:tabs>
        <w:spacing w:line="240" w:lineRule="auto"/>
        <w:jc w:val="both"/>
        <w:rPr>
          <w:sz w:val="24"/>
          <w:szCs w:val="24"/>
        </w:rPr>
      </w:pPr>
      <w:r w:rsidRPr="009163AA">
        <w:rPr>
          <w:sz w:val="24"/>
          <w:szCs w:val="24"/>
        </w:rPr>
        <w:t>Підприємство</w:t>
      </w:r>
      <w:r w:rsidR="008D6D29" w:rsidRPr="009163AA">
        <w:rPr>
          <w:sz w:val="24"/>
          <w:szCs w:val="24"/>
        </w:rPr>
        <w:t xml:space="preserve"> за погодженням органу управління</w:t>
      </w:r>
      <w:r w:rsidRPr="009163AA">
        <w:rPr>
          <w:sz w:val="24"/>
          <w:szCs w:val="24"/>
        </w:rPr>
        <w:t xml:space="preserve"> встановлює чисельність штату.</w:t>
      </w:r>
    </w:p>
    <w:p w14:paraId="7E5CE32C" w14:textId="77777777" w:rsidR="008772D0" w:rsidRPr="009163AA" w:rsidRDefault="008772D0" w:rsidP="002C0FCD">
      <w:pPr>
        <w:pStyle w:val="1"/>
        <w:numPr>
          <w:ilvl w:val="0"/>
          <w:numId w:val="17"/>
        </w:numPr>
        <w:tabs>
          <w:tab w:val="left" w:pos="490"/>
        </w:tabs>
        <w:spacing w:line="240" w:lineRule="auto"/>
        <w:jc w:val="both"/>
        <w:rPr>
          <w:sz w:val="24"/>
          <w:szCs w:val="24"/>
        </w:rPr>
      </w:pPr>
      <w:r w:rsidRPr="009163AA">
        <w:rPr>
          <w:sz w:val="24"/>
          <w:szCs w:val="24"/>
        </w:rPr>
        <w:t xml:space="preserve">Управління Підприємством здійснює Начальник, який працює на контрактній основі, </w:t>
      </w:r>
      <w:r w:rsidR="008D6D29" w:rsidRPr="009163AA">
        <w:rPr>
          <w:sz w:val="24"/>
          <w:szCs w:val="24"/>
        </w:rPr>
        <w:t xml:space="preserve">який призначається на посаду та звільняється з посади розпорядженням сільського голови Пристоличної сільської ради за поданням начальника </w:t>
      </w:r>
      <w:r w:rsidR="008D6D29" w:rsidRPr="009163AA">
        <w:rPr>
          <w:sz w:val="24"/>
        </w:rPr>
        <w:t>Управління капітального будівництва, житлово-комунального господарства та регіонального розвитку Пристоличної сільської ради</w:t>
      </w:r>
      <w:r w:rsidRPr="009163AA">
        <w:rPr>
          <w:sz w:val="24"/>
          <w:szCs w:val="24"/>
        </w:rPr>
        <w:t>. Начальник Підприємства підзвітний Власнику</w:t>
      </w:r>
      <w:r w:rsidR="008D6D29" w:rsidRPr="009163AA">
        <w:rPr>
          <w:sz w:val="24"/>
          <w:szCs w:val="24"/>
        </w:rPr>
        <w:t xml:space="preserve"> та органу управління</w:t>
      </w:r>
      <w:r w:rsidRPr="009163AA">
        <w:rPr>
          <w:sz w:val="24"/>
          <w:szCs w:val="24"/>
        </w:rPr>
        <w:t>.</w:t>
      </w:r>
      <w:r w:rsidR="003A40F7" w:rsidRPr="009163AA">
        <w:rPr>
          <w:sz w:val="24"/>
          <w:szCs w:val="24"/>
        </w:rPr>
        <w:t xml:space="preserve"> </w:t>
      </w:r>
      <w:r w:rsidRPr="009163AA">
        <w:rPr>
          <w:sz w:val="24"/>
          <w:szCs w:val="24"/>
        </w:rPr>
        <w:t>Умови оплати праці та матеріального забезпечення та інші права і обов'язки Начальника Підприємства визначаються контрактом, який укладається з Власником.</w:t>
      </w:r>
    </w:p>
    <w:p w14:paraId="4C8412EF" w14:textId="77777777" w:rsidR="008772D0" w:rsidRPr="009163AA" w:rsidRDefault="008772D0" w:rsidP="002C0FCD">
      <w:pPr>
        <w:pStyle w:val="1"/>
        <w:numPr>
          <w:ilvl w:val="0"/>
          <w:numId w:val="17"/>
        </w:numPr>
        <w:tabs>
          <w:tab w:val="left" w:pos="485"/>
        </w:tabs>
        <w:spacing w:line="240" w:lineRule="auto"/>
        <w:jc w:val="both"/>
        <w:rPr>
          <w:sz w:val="24"/>
          <w:szCs w:val="24"/>
        </w:rPr>
      </w:pPr>
      <w:r w:rsidRPr="009163AA">
        <w:rPr>
          <w:sz w:val="24"/>
          <w:szCs w:val="24"/>
        </w:rPr>
        <w:t>Відповідно до рішення Власника укладається контракт з Начальником Підприємства в установленому чинним законодавством порядку. Термін контракту не повинен перевищувати 1 рік і може бути після закінчення строку переукладений на аналогічний.</w:t>
      </w:r>
    </w:p>
    <w:p w14:paraId="01D72FB9" w14:textId="77777777" w:rsidR="008772D0" w:rsidRPr="002C0FCD" w:rsidRDefault="008772D0" w:rsidP="002C0FCD">
      <w:pPr>
        <w:pStyle w:val="1"/>
        <w:numPr>
          <w:ilvl w:val="0"/>
          <w:numId w:val="17"/>
        </w:numPr>
        <w:tabs>
          <w:tab w:val="left" w:pos="485"/>
        </w:tabs>
        <w:spacing w:line="240" w:lineRule="auto"/>
        <w:jc w:val="both"/>
        <w:rPr>
          <w:sz w:val="24"/>
          <w:szCs w:val="24"/>
        </w:rPr>
      </w:pPr>
      <w:r w:rsidRPr="002C0FCD">
        <w:rPr>
          <w:sz w:val="24"/>
          <w:szCs w:val="24"/>
        </w:rPr>
        <w:t>Начальник самостійно вирішує питання діяльності Підприємства за винятком тих, що віднесені Статутом до виключної компетенції Власника.</w:t>
      </w:r>
    </w:p>
    <w:p w14:paraId="374E77F7" w14:textId="77777777" w:rsidR="008772D0" w:rsidRPr="002C0FCD" w:rsidRDefault="008772D0" w:rsidP="002C0FCD">
      <w:pPr>
        <w:pStyle w:val="1"/>
        <w:numPr>
          <w:ilvl w:val="0"/>
          <w:numId w:val="17"/>
        </w:numPr>
        <w:tabs>
          <w:tab w:val="left" w:pos="485"/>
        </w:tabs>
        <w:spacing w:line="240" w:lineRule="auto"/>
        <w:jc w:val="both"/>
        <w:rPr>
          <w:sz w:val="24"/>
          <w:szCs w:val="24"/>
        </w:rPr>
      </w:pPr>
      <w:r w:rsidRPr="002C0FCD">
        <w:rPr>
          <w:sz w:val="24"/>
          <w:szCs w:val="24"/>
        </w:rPr>
        <w:t>До виключної компетенції Власника належить:</w:t>
      </w:r>
    </w:p>
    <w:p w14:paraId="585D1B91" w14:textId="77777777" w:rsidR="008772D0" w:rsidRPr="002C0FCD" w:rsidRDefault="008772D0" w:rsidP="002C0FCD">
      <w:pPr>
        <w:pStyle w:val="1"/>
        <w:numPr>
          <w:ilvl w:val="0"/>
          <w:numId w:val="18"/>
        </w:numPr>
        <w:tabs>
          <w:tab w:val="left" w:pos="707"/>
        </w:tabs>
        <w:spacing w:line="240" w:lineRule="auto"/>
        <w:ind w:left="720" w:hanging="360"/>
        <w:jc w:val="both"/>
        <w:rPr>
          <w:sz w:val="24"/>
          <w:szCs w:val="24"/>
        </w:rPr>
      </w:pPr>
      <w:r w:rsidRPr="002C0FCD">
        <w:rPr>
          <w:sz w:val="24"/>
          <w:szCs w:val="24"/>
        </w:rPr>
        <w:t>визначення основних напрямків діяльності, затвердження планів та звітів про їх виконання;</w:t>
      </w:r>
    </w:p>
    <w:p w14:paraId="06F77C8B" w14:textId="77777777" w:rsidR="008772D0" w:rsidRPr="002C0FCD" w:rsidRDefault="008772D0" w:rsidP="002C0FCD">
      <w:pPr>
        <w:pStyle w:val="1"/>
        <w:numPr>
          <w:ilvl w:val="0"/>
          <w:numId w:val="18"/>
        </w:numPr>
        <w:tabs>
          <w:tab w:val="left" w:pos="707"/>
        </w:tabs>
        <w:spacing w:line="240" w:lineRule="auto"/>
        <w:ind w:firstLine="360"/>
        <w:jc w:val="both"/>
        <w:rPr>
          <w:sz w:val="24"/>
          <w:szCs w:val="24"/>
        </w:rPr>
      </w:pPr>
      <w:r w:rsidRPr="002C0FCD">
        <w:rPr>
          <w:sz w:val="24"/>
          <w:szCs w:val="24"/>
        </w:rPr>
        <w:t>вирішення питання про розподіл та внесення змін в розподіл прибутку;</w:t>
      </w:r>
    </w:p>
    <w:p w14:paraId="5F71A56E" w14:textId="77777777" w:rsidR="008772D0" w:rsidRPr="002C0FCD" w:rsidRDefault="008772D0" w:rsidP="002C0FCD">
      <w:pPr>
        <w:pStyle w:val="1"/>
        <w:numPr>
          <w:ilvl w:val="0"/>
          <w:numId w:val="18"/>
        </w:numPr>
        <w:tabs>
          <w:tab w:val="left" w:pos="707"/>
        </w:tabs>
        <w:spacing w:line="240" w:lineRule="auto"/>
        <w:ind w:firstLine="360"/>
        <w:jc w:val="both"/>
        <w:rPr>
          <w:sz w:val="24"/>
          <w:szCs w:val="24"/>
        </w:rPr>
      </w:pPr>
      <w:r w:rsidRPr="002C0FCD">
        <w:rPr>
          <w:sz w:val="24"/>
          <w:szCs w:val="24"/>
        </w:rPr>
        <w:t>встановлює структуру Підприємства</w:t>
      </w:r>
    </w:p>
    <w:p w14:paraId="25E44AFF" w14:textId="77777777" w:rsidR="008772D0" w:rsidRPr="002C0FCD" w:rsidRDefault="008772D0" w:rsidP="002C0FCD">
      <w:pPr>
        <w:pStyle w:val="1"/>
        <w:numPr>
          <w:ilvl w:val="0"/>
          <w:numId w:val="18"/>
        </w:numPr>
        <w:tabs>
          <w:tab w:val="left" w:pos="707"/>
        </w:tabs>
        <w:spacing w:line="240" w:lineRule="auto"/>
        <w:ind w:left="720" w:hanging="360"/>
        <w:jc w:val="both"/>
        <w:rPr>
          <w:sz w:val="24"/>
          <w:szCs w:val="24"/>
        </w:rPr>
      </w:pPr>
      <w:r w:rsidRPr="002C0FCD">
        <w:rPr>
          <w:sz w:val="24"/>
          <w:szCs w:val="24"/>
        </w:rPr>
        <w:t>затвердження умов та фонду оплати праці Підприємства. При цьому умови оплати праці працівників Підприємства визначаються з урахуванням соціальних гарантій оплати праці та фінансових можливостей Підприємства згідно з законодавством України.</w:t>
      </w:r>
    </w:p>
    <w:p w14:paraId="421DF0E7" w14:textId="77777777" w:rsidR="008772D0" w:rsidRPr="002C0FCD" w:rsidRDefault="008772D0" w:rsidP="002C0FCD">
      <w:pPr>
        <w:pStyle w:val="1"/>
        <w:numPr>
          <w:ilvl w:val="0"/>
          <w:numId w:val="18"/>
        </w:numPr>
        <w:tabs>
          <w:tab w:val="left" w:pos="707"/>
        </w:tabs>
        <w:spacing w:line="240" w:lineRule="auto"/>
        <w:ind w:left="720" w:hanging="360"/>
        <w:jc w:val="both"/>
        <w:rPr>
          <w:sz w:val="24"/>
          <w:szCs w:val="24"/>
        </w:rPr>
      </w:pPr>
      <w:r w:rsidRPr="002C0FCD">
        <w:rPr>
          <w:sz w:val="24"/>
          <w:szCs w:val="24"/>
        </w:rPr>
        <w:t>затвердження річних звітів, балансів і даних перевірки фінансово-господарської діяльності відповідними службами;</w:t>
      </w:r>
    </w:p>
    <w:p w14:paraId="11AFA6B6" w14:textId="77777777" w:rsidR="008772D0" w:rsidRPr="002C0FCD" w:rsidRDefault="008772D0" w:rsidP="002C0FCD">
      <w:pPr>
        <w:pStyle w:val="1"/>
        <w:numPr>
          <w:ilvl w:val="0"/>
          <w:numId w:val="18"/>
        </w:numPr>
        <w:tabs>
          <w:tab w:val="left" w:pos="707"/>
        </w:tabs>
        <w:spacing w:line="240" w:lineRule="auto"/>
        <w:ind w:firstLine="360"/>
        <w:jc w:val="both"/>
        <w:rPr>
          <w:sz w:val="24"/>
          <w:szCs w:val="24"/>
        </w:rPr>
      </w:pPr>
      <w:r w:rsidRPr="002C0FCD">
        <w:rPr>
          <w:sz w:val="24"/>
          <w:szCs w:val="24"/>
        </w:rPr>
        <w:t>призначення відповідних перевірок фінансової діяльності;</w:t>
      </w:r>
    </w:p>
    <w:p w14:paraId="1A9B50F6" w14:textId="77777777" w:rsidR="008772D0" w:rsidRPr="002C0FCD" w:rsidRDefault="008772D0" w:rsidP="002C0FCD">
      <w:pPr>
        <w:pStyle w:val="1"/>
        <w:numPr>
          <w:ilvl w:val="0"/>
          <w:numId w:val="18"/>
        </w:numPr>
        <w:tabs>
          <w:tab w:val="left" w:pos="707"/>
        </w:tabs>
        <w:spacing w:line="240" w:lineRule="auto"/>
        <w:ind w:left="720" w:hanging="360"/>
        <w:jc w:val="both"/>
        <w:rPr>
          <w:sz w:val="24"/>
          <w:szCs w:val="24"/>
        </w:rPr>
      </w:pPr>
      <w:r w:rsidRPr="002C0FCD">
        <w:rPr>
          <w:sz w:val="24"/>
          <w:szCs w:val="24"/>
        </w:rPr>
        <w:t>щорічно, у першому кварталі поточного року, заслуховує звіт Начальника про фінансово-господарську діяльність Підприємства за попередній рік, приймає рішення про доцільність продовження контракту з ним;</w:t>
      </w:r>
    </w:p>
    <w:p w14:paraId="537DB3B9" w14:textId="77777777" w:rsidR="008772D0" w:rsidRPr="002C0FCD" w:rsidRDefault="008772D0" w:rsidP="002C0FCD">
      <w:pPr>
        <w:pStyle w:val="1"/>
        <w:numPr>
          <w:ilvl w:val="0"/>
          <w:numId w:val="18"/>
        </w:numPr>
        <w:tabs>
          <w:tab w:val="left" w:pos="707"/>
        </w:tabs>
        <w:spacing w:line="240" w:lineRule="auto"/>
        <w:ind w:left="720" w:hanging="360"/>
        <w:jc w:val="both"/>
        <w:rPr>
          <w:sz w:val="24"/>
          <w:szCs w:val="24"/>
        </w:rPr>
      </w:pPr>
      <w:r w:rsidRPr="002C0FCD">
        <w:rPr>
          <w:sz w:val="24"/>
          <w:szCs w:val="24"/>
        </w:rPr>
        <w:t>погодження в установленому законодавством порядку дозволів на здачу в оренду та відчуження нерухомого і окремого індивідуально визначеного майна, закріпленого за Підприємством.</w:t>
      </w:r>
    </w:p>
    <w:p w14:paraId="1864AF8E" w14:textId="77777777" w:rsidR="008772D0" w:rsidRPr="002C0FCD" w:rsidRDefault="008772D0" w:rsidP="002C0FCD">
      <w:pPr>
        <w:pStyle w:val="1"/>
        <w:numPr>
          <w:ilvl w:val="0"/>
          <w:numId w:val="19"/>
        </w:numPr>
        <w:tabs>
          <w:tab w:val="left" w:pos="676"/>
        </w:tabs>
        <w:spacing w:line="240" w:lineRule="auto"/>
        <w:ind w:firstLine="340"/>
        <w:jc w:val="left"/>
        <w:rPr>
          <w:sz w:val="24"/>
          <w:szCs w:val="24"/>
        </w:rPr>
      </w:pPr>
      <w:r w:rsidRPr="002C0FCD">
        <w:rPr>
          <w:sz w:val="24"/>
          <w:szCs w:val="24"/>
        </w:rPr>
        <w:t>вирішує питання списання основних фондів;</w:t>
      </w:r>
    </w:p>
    <w:p w14:paraId="69AF8AEA" w14:textId="77777777" w:rsidR="008772D0" w:rsidRPr="002C0FCD" w:rsidRDefault="008772D0" w:rsidP="003B467C">
      <w:pPr>
        <w:pStyle w:val="1"/>
        <w:numPr>
          <w:ilvl w:val="0"/>
          <w:numId w:val="19"/>
        </w:numPr>
        <w:spacing w:line="240" w:lineRule="auto"/>
        <w:ind w:firstLine="340"/>
        <w:jc w:val="left"/>
        <w:rPr>
          <w:sz w:val="24"/>
          <w:szCs w:val="24"/>
        </w:rPr>
      </w:pPr>
      <w:r w:rsidRPr="002C0FCD">
        <w:rPr>
          <w:sz w:val="24"/>
          <w:szCs w:val="24"/>
        </w:rPr>
        <w:t>погоджує участь Підприємства у інших юридичних особах;</w:t>
      </w:r>
    </w:p>
    <w:p w14:paraId="0E7112EB" w14:textId="77777777" w:rsidR="008772D0" w:rsidRPr="002C0FCD" w:rsidRDefault="008772D0" w:rsidP="003B467C">
      <w:pPr>
        <w:pStyle w:val="1"/>
        <w:numPr>
          <w:ilvl w:val="0"/>
          <w:numId w:val="19"/>
        </w:numPr>
        <w:spacing w:line="240" w:lineRule="auto"/>
        <w:ind w:firstLine="340"/>
        <w:jc w:val="left"/>
        <w:rPr>
          <w:sz w:val="24"/>
          <w:szCs w:val="24"/>
        </w:rPr>
      </w:pPr>
      <w:r w:rsidRPr="002C0FCD">
        <w:rPr>
          <w:sz w:val="24"/>
          <w:szCs w:val="24"/>
        </w:rPr>
        <w:t>приймає рішення про передачу в заставу майна Підприємства;</w:t>
      </w:r>
    </w:p>
    <w:p w14:paraId="22EF8808" w14:textId="77777777" w:rsidR="008772D0" w:rsidRPr="002C0FCD" w:rsidRDefault="008772D0" w:rsidP="002C0FCD">
      <w:pPr>
        <w:pStyle w:val="1"/>
        <w:numPr>
          <w:ilvl w:val="0"/>
          <w:numId w:val="19"/>
        </w:numPr>
        <w:tabs>
          <w:tab w:val="left" w:pos="676"/>
        </w:tabs>
        <w:spacing w:line="240" w:lineRule="auto"/>
        <w:ind w:left="700" w:hanging="340"/>
        <w:jc w:val="both"/>
        <w:rPr>
          <w:sz w:val="24"/>
          <w:szCs w:val="24"/>
        </w:rPr>
      </w:pPr>
      <w:r w:rsidRPr="002C0FCD">
        <w:rPr>
          <w:sz w:val="24"/>
          <w:szCs w:val="24"/>
        </w:rPr>
        <w:t>вирішення питань про створення філій, представництв, а також припинення їх діяльності відповідно до законодавства;</w:t>
      </w:r>
    </w:p>
    <w:p w14:paraId="5A425965" w14:textId="77777777" w:rsidR="008772D0" w:rsidRPr="002C0FCD" w:rsidRDefault="008772D0" w:rsidP="002C0FCD">
      <w:pPr>
        <w:pStyle w:val="1"/>
        <w:numPr>
          <w:ilvl w:val="0"/>
          <w:numId w:val="19"/>
        </w:numPr>
        <w:tabs>
          <w:tab w:val="left" w:pos="676"/>
        </w:tabs>
        <w:spacing w:line="240" w:lineRule="auto"/>
        <w:ind w:left="700" w:hanging="340"/>
        <w:jc w:val="both"/>
        <w:rPr>
          <w:sz w:val="24"/>
          <w:szCs w:val="24"/>
        </w:rPr>
      </w:pPr>
      <w:r w:rsidRPr="002C0FCD">
        <w:rPr>
          <w:sz w:val="24"/>
          <w:szCs w:val="24"/>
        </w:rPr>
        <w:t>прийняття рішення про припинення діяльності Підприємства чи його реорганізацію, призначення ліквідаційної комісії, затвердження ліквідаційного балансу;</w:t>
      </w:r>
    </w:p>
    <w:p w14:paraId="3E6C6443" w14:textId="77777777" w:rsidR="008772D0" w:rsidRPr="002C0FCD" w:rsidRDefault="008772D0" w:rsidP="002C0FCD">
      <w:pPr>
        <w:pStyle w:val="1"/>
        <w:numPr>
          <w:ilvl w:val="0"/>
          <w:numId w:val="19"/>
        </w:numPr>
        <w:tabs>
          <w:tab w:val="left" w:pos="676"/>
        </w:tabs>
        <w:spacing w:line="240" w:lineRule="auto"/>
        <w:ind w:firstLine="340"/>
        <w:jc w:val="left"/>
        <w:rPr>
          <w:sz w:val="24"/>
          <w:szCs w:val="24"/>
        </w:rPr>
      </w:pPr>
      <w:r w:rsidRPr="002C0FCD">
        <w:rPr>
          <w:sz w:val="24"/>
          <w:szCs w:val="24"/>
        </w:rPr>
        <w:lastRenderedPageBreak/>
        <w:t>прийняття і внесення змін та доповнень до Статуту.</w:t>
      </w:r>
    </w:p>
    <w:p w14:paraId="5F4F3FBF" w14:textId="77777777" w:rsidR="008772D0" w:rsidRPr="002C0FCD" w:rsidRDefault="00724607" w:rsidP="00724607">
      <w:pPr>
        <w:pStyle w:val="1"/>
        <w:numPr>
          <w:ilvl w:val="1"/>
          <w:numId w:val="29"/>
        </w:numPr>
        <w:tabs>
          <w:tab w:val="left" w:pos="284"/>
        </w:tabs>
        <w:spacing w:line="240" w:lineRule="auto"/>
        <w:jc w:val="both"/>
        <w:rPr>
          <w:sz w:val="24"/>
          <w:szCs w:val="24"/>
        </w:rPr>
      </w:pPr>
      <w:r>
        <w:rPr>
          <w:sz w:val="24"/>
          <w:szCs w:val="24"/>
        </w:rPr>
        <w:t xml:space="preserve"> </w:t>
      </w:r>
      <w:r w:rsidR="008772D0" w:rsidRPr="002C0FCD">
        <w:rPr>
          <w:sz w:val="24"/>
          <w:szCs w:val="24"/>
        </w:rPr>
        <w:t>Компетенція Начальника:</w:t>
      </w:r>
    </w:p>
    <w:p w14:paraId="7E4D6151" w14:textId="77777777" w:rsidR="008772D0" w:rsidRPr="002C0FCD" w:rsidRDefault="008772D0" w:rsidP="002C0FCD">
      <w:pPr>
        <w:pStyle w:val="1"/>
        <w:numPr>
          <w:ilvl w:val="0"/>
          <w:numId w:val="19"/>
        </w:numPr>
        <w:tabs>
          <w:tab w:val="left" w:pos="676"/>
        </w:tabs>
        <w:spacing w:line="240" w:lineRule="auto"/>
        <w:ind w:firstLine="340"/>
        <w:jc w:val="left"/>
        <w:rPr>
          <w:sz w:val="24"/>
          <w:szCs w:val="24"/>
        </w:rPr>
      </w:pPr>
      <w:r w:rsidRPr="002C0FCD">
        <w:rPr>
          <w:sz w:val="24"/>
          <w:szCs w:val="24"/>
        </w:rPr>
        <w:t>несе повну відповідальність за стан та діяльність Підприємства;</w:t>
      </w:r>
    </w:p>
    <w:p w14:paraId="799B65F2" w14:textId="77777777" w:rsidR="008772D0" w:rsidRPr="002C0FCD" w:rsidRDefault="008772D0" w:rsidP="002C0FCD">
      <w:pPr>
        <w:pStyle w:val="1"/>
        <w:numPr>
          <w:ilvl w:val="0"/>
          <w:numId w:val="19"/>
        </w:numPr>
        <w:tabs>
          <w:tab w:val="left" w:pos="676"/>
        </w:tabs>
        <w:spacing w:line="240" w:lineRule="auto"/>
        <w:ind w:left="700" w:hanging="340"/>
        <w:jc w:val="both"/>
        <w:rPr>
          <w:sz w:val="24"/>
          <w:szCs w:val="24"/>
        </w:rPr>
      </w:pPr>
      <w:r w:rsidRPr="002C0FCD">
        <w:rPr>
          <w:sz w:val="24"/>
          <w:szCs w:val="24"/>
        </w:rPr>
        <w:t>діє без довіреності від імені Підприємства, представляє його в усіх установах та організаціях;</w:t>
      </w:r>
    </w:p>
    <w:p w14:paraId="59A2E920" w14:textId="77777777" w:rsidR="008772D0" w:rsidRPr="009163AA" w:rsidRDefault="008772D0" w:rsidP="002C0FCD">
      <w:pPr>
        <w:pStyle w:val="1"/>
        <w:numPr>
          <w:ilvl w:val="0"/>
          <w:numId w:val="19"/>
        </w:numPr>
        <w:tabs>
          <w:tab w:val="left" w:pos="676"/>
        </w:tabs>
        <w:spacing w:line="240" w:lineRule="auto"/>
        <w:ind w:left="700" w:hanging="340"/>
        <w:jc w:val="both"/>
        <w:rPr>
          <w:sz w:val="24"/>
          <w:szCs w:val="24"/>
        </w:rPr>
      </w:pPr>
      <w:r w:rsidRPr="002C0FCD">
        <w:rPr>
          <w:sz w:val="24"/>
          <w:szCs w:val="24"/>
        </w:rPr>
        <w:t xml:space="preserve">розпоряджається коштами та майном Підприємства відповідно до чинного </w:t>
      </w:r>
      <w:r w:rsidRPr="009163AA">
        <w:rPr>
          <w:sz w:val="24"/>
          <w:szCs w:val="24"/>
        </w:rPr>
        <w:t>законодавства;</w:t>
      </w:r>
    </w:p>
    <w:p w14:paraId="59D66656" w14:textId="77777777" w:rsidR="008772D0" w:rsidRPr="009163AA" w:rsidRDefault="008772D0" w:rsidP="002C0FCD">
      <w:pPr>
        <w:pStyle w:val="1"/>
        <w:numPr>
          <w:ilvl w:val="0"/>
          <w:numId w:val="19"/>
        </w:numPr>
        <w:tabs>
          <w:tab w:val="left" w:pos="676"/>
        </w:tabs>
        <w:spacing w:line="240" w:lineRule="auto"/>
        <w:ind w:firstLine="340"/>
        <w:jc w:val="left"/>
        <w:rPr>
          <w:sz w:val="24"/>
          <w:szCs w:val="24"/>
        </w:rPr>
      </w:pPr>
      <w:r w:rsidRPr="009163AA">
        <w:rPr>
          <w:sz w:val="24"/>
          <w:szCs w:val="24"/>
        </w:rPr>
        <w:t>видає довіреності, накази і доручення</w:t>
      </w:r>
      <w:r w:rsidR="00941E6A" w:rsidRPr="009163AA">
        <w:rPr>
          <w:sz w:val="24"/>
          <w:szCs w:val="24"/>
        </w:rPr>
        <w:t>;</w:t>
      </w:r>
    </w:p>
    <w:p w14:paraId="1120D8CC" w14:textId="77777777" w:rsidR="008772D0" w:rsidRPr="009163AA" w:rsidRDefault="008772D0" w:rsidP="002C0FCD">
      <w:pPr>
        <w:pStyle w:val="1"/>
        <w:numPr>
          <w:ilvl w:val="0"/>
          <w:numId w:val="19"/>
        </w:numPr>
        <w:tabs>
          <w:tab w:val="left" w:pos="676"/>
        </w:tabs>
        <w:spacing w:line="240" w:lineRule="auto"/>
        <w:ind w:firstLine="340"/>
        <w:jc w:val="left"/>
        <w:rPr>
          <w:sz w:val="24"/>
          <w:szCs w:val="24"/>
        </w:rPr>
      </w:pPr>
      <w:r w:rsidRPr="009163AA">
        <w:rPr>
          <w:sz w:val="24"/>
          <w:szCs w:val="24"/>
        </w:rPr>
        <w:t>відкриває в установах банків поточні та інші рахунки;</w:t>
      </w:r>
    </w:p>
    <w:p w14:paraId="3429BEA3" w14:textId="77777777" w:rsidR="006A5832" w:rsidRPr="009163AA" w:rsidRDefault="008772D0" w:rsidP="006A5832">
      <w:pPr>
        <w:pStyle w:val="1"/>
        <w:numPr>
          <w:ilvl w:val="0"/>
          <w:numId w:val="19"/>
        </w:numPr>
        <w:tabs>
          <w:tab w:val="left" w:pos="676"/>
        </w:tabs>
        <w:spacing w:line="240" w:lineRule="auto"/>
        <w:ind w:left="700" w:hanging="340"/>
        <w:jc w:val="both"/>
        <w:rPr>
          <w:sz w:val="24"/>
          <w:szCs w:val="24"/>
        </w:rPr>
      </w:pPr>
      <w:r w:rsidRPr="009163AA">
        <w:rPr>
          <w:sz w:val="24"/>
          <w:szCs w:val="24"/>
        </w:rPr>
        <w:t>несе відповідальність за формування та виконання фінансових планів Підприємства;</w:t>
      </w:r>
    </w:p>
    <w:p w14:paraId="4083335B" w14:textId="77777777" w:rsidR="006A5832" w:rsidRPr="009163AA" w:rsidRDefault="006A5832" w:rsidP="006A5832">
      <w:pPr>
        <w:pStyle w:val="1"/>
        <w:numPr>
          <w:ilvl w:val="0"/>
          <w:numId w:val="19"/>
        </w:numPr>
        <w:tabs>
          <w:tab w:val="left" w:pos="676"/>
        </w:tabs>
        <w:spacing w:line="240" w:lineRule="auto"/>
        <w:ind w:left="700" w:hanging="340"/>
        <w:jc w:val="both"/>
        <w:rPr>
          <w:sz w:val="24"/>
          <w:szCs w:val="24"/>
        </w:rPr>
      </w:pPr>
      <w:r w:rsidRPr="009163AA">
        <w:t xml:space="preserve"> затверджує штатний розпис, визначає конкретні розміри посадових окладів, тарифних ставок і відрядних розцінок працівникам, а також надбавок, доплат, премій і винагород за умови їх попереднього погодження начальником Управління капітального будівництва, житлово-комунального господарства та регіонального розвитку Пристоличної сільської ради;</w:t>
      </w:r>
    </w:p>
    <w:p w14:paraId="0455F01F" w14:textId="77777777" w:rsidR="008772D0" w:rsidRPr="009163AA" w:rsidRDefault="008772D0" w:rsidP="002C0FCD">
      <w:pPr>
        <w:pStyle w:val="1"/>
        <w:numPr>
          <w:ilvl w:val="0"/>
          <w:numId w:val="19"/>
        </w:numPr>
        <w:tabs>
          <w:tab w:val="left" w:pos="676"/>
        </w:tabs>
        <w:spacing w:line="240" w:lineRule="auto"/>
        <w:ind w:firstLine="340"/>
        <w:jc w:val="left"/>
        <w:rPr>
          <w:sz w:val="24"/>
          <w:szCs w:val="24"/>
        </w:rPr>
      </w:pPr>
      <w:r w:rsidRPr="009163AA">
        <w:rPr>
          <w:sz w:val="24"/>
          <w:szCs w:val="24"/>
        </w:rPr>
        <w:t>самостійно затверджує локальні нормативні акти в межах своєї компетенції;</w:t>
      </w:r>
    </w:p>
    <w:p w14:paraId="6FE9825E" w14:textId="77777777" w:rsidR="008772D0" w:rsidRPr="009163AA" w:rsidRDefault="008772D0" w:rsidP="002C0FCD">
      <w:pPr>
        <w:pStyle w:val="1"/>
        <w:numPr>
          <w:ilvl w:val="0"/>
          <w:numId w:val="19"/>
        </w:numPr>
        <w:tabs>
          <w:tab w:val="left" w:pos="676"/>
        </w:tabs>
        <w:spacing w:line="240" w:lineRule="auto"/>
        <w:ind w:firstLine="340"/>
        <w:jc w:val="left"/>
        <w:rPr>
          <w:sz w:val="24"/>
          <w:szCs w:val="24"/>
        </w:rPr>
      </w:pPr>
      <w:r w:rsidRPr="009163AA">
        <w:rPr>
          <w:sz w:val="24"/>
          <w:szCs w:val="24"/>
        </w:rPr>
        <w:t>приймає та звільняє з посади працівників;</w:t>
      </w:r>
    </w:p>
    <w:p w14:paraId="6C3B3753" w14:textId="77777777" w:rsidR="008772D0" w:rsidRPr="009163AA" w:rsidRDefault="008772D0" w:rsidP="002C0FCD">
      <w:pPr>
        <w:pStyle w:val="1"/>
        <w:numPr>
          <w:ilvl w:val="0"/>
          <w:numId w:val="19"/>
        </w:numPr>
        <w:tabs>
          <w:tab w:val="left" w:pos="676"/>
        </w:tabs>
        <w:spacing w:line="240" w:lineRule="auto"/>
        <w:ind w:left="700" w:hanging="340"/>
        <w:jc w:val="both"/>
        <w:rPr>
          <w:sz w:val="24"/>
          <w:szCs w:val="24"/>
        </w:rPr>
      </w:pPr>
      <w:r w:rsidRPr="009163AA">
        <w:rPr>
          <w:sz w:val="24"/>
          <w:szCs w:val="24"/>
        </w:rPr>
        <w:t>заступники Начальника Підприємства, призначаються на посаду і звільняються з посади наказом Начальника за погодженням з Власником</w:t>
      </w:r>
      <w:r w:rsidR="00941E6A" w:rsidRPr="009163AA">
        <w:rPr>
          <w:sz w:val="24"/>
          <w:szCs w:val="24"/>
        </w:rPr>
        <w:t xml:space="preserve"> та органом управління</w:t>
      </w:r>
      <w:r w:rsidRPr="009163AA">
        <w:rPr>
          <w:sz w:val="24"/>
          <w:szCs w:val="24"/>
        </w:rPr>
        <w:t>;</w:t>
      </w:r>
    </w:p>
    <w:p w14:paraId="36C649A3" w14:textId="77777777" w:rsidR="008772D0" w:rsidRPr="002C0FCD" w:rsidRDefault="008772D0" w:rsidP="002C0FCD">
      <w:pPr>
        <w:pStyle w:val="1"/>
        <w:numPr>
          <w:ilvl w:val="0"/>
          <w:numId w:val="19"/>
        </w:numPr>
        <w:tabs>
          <w:tab w:val="left" w:pos="1363"/>
        </w:tabs>
        <w:spacing w:line="240" w:lineRule="auto"/>
        <w:ind w:left="700" w:hanging="340"/>
        <w:jc w:val="both"/>
        <w:rPr>
          <w:sz w:val="24"/>
          <w:szCs w:val="24"/>
        </w:rPr>
      </w:pPr>
      <w:r w:rsidRPr="002C0FCD">
        <w:rPr>
          <w:sz w:val="24"/>
          <w:szCs w:val="24"/>
        </w:rPr>
        <w:t>погоджує з Власником проект колективного договору;</w:t>
      </w:r>
    </w:p>
    <w:p w14:paraId="7003CE00" w14:textId="77777777" w:rsidR="008772D0" w:rsidRPr="002C0FCD" w:rsidRDefault="008772D0" w:rsidP="002C0FCD">
      <w:pPr>
        <w:pStyle w:val="1"/>
        <w:numPr>
          <w:ilvl w:val="0"/>
          <w:numId w:val="19"/>
        </w:numPr>
        <w:tabs>
          <w:tab w:val="left" w:pos="676"/>
        </w:tabs>
        <w:spacing w:line="240" w:lineRule="auto"/>
        <w:ind w:left="700" w:hanging="340"/>
        <w:jc w:val="both"/>
        <w:rPr>
          <w:sz w:val="24"/>
          <w:szCs w:val="24"/>
        </w:rPr>
      </w:pPr>
      <w:r w:rsidRPr="002C0FCD">
        <w:rPr>
          <w:sz w:val="24"/>
          <w:szCs w:val="24"/>
        </w:rPr>
        <w:t>здійснює інші повноваження, що надані йому контрактом та чинним законодавством.</w:t>
      </w:r>
    </w:p>
    <w:p w14:paraId="5D02C365" w14:textId="77777777" w:rsidR="008772D0" w:rsidRPr="002C0FCD" w:rsidRDefault="008772D0" w:rsidP="002C0FCD">
      <w:pPr>
        <w:pStyle w:val="1"/>
        <w:numPr>
          <w:ilvl w:val="0"/>
          <w:numId w:val="20"/>
        </w:numPr>
        <w:tabs>
          <w:tab w:val="left" w:pos="640"/>
        </w:tabs>
        <w:spacing w:line="240" w:lineRule="auto"/>
        <w:jc w:val="both"/>
        <w:rPr>
          <w:sz w:val="24"/>
          <w:szCs w:val="24"/>
        </w:rPr>
      </w:pPr>
      <w:r w:rsidRPr="002C0FCD">
        <w:rPr>
          <w:sz w:val="24"/>
          <w:szCs w:val="24"/>
        </w:rPr>
        <w:t>Трудова діяльність працівників Підприємства здійснюється на основі укладених з ними трудових договорів (контрактів) відповідно до чинного законодавства. Праця окремих працівників може здійснюватись на підставі цивільно-правових договорів.</w:t>
      </w:r>
    </w:p>
    <w:p w14:paraId="4E0EDB06" w14:textId="77777777" w:rsidR="008772D0" w:rsidRPr="002C0FCD" w:rsidRDefault="008772D0" w:rsidP="002C0FCD">
      <w:pPr>
        <w:pStyle w:val="1"/>
        <w:numPr>
          <w:ilvl w:val="0"/>
          <w:numId w:val="20"/>
        </w:numPr>
        <w:tabs>
          <w:tab w:val="left" w:pos="645"/>
        </w:tabs>
        <w:spacing w:line="240" w:lineRule="auto"/>
        <w:jc w:val="both"/>
        <w:rPr>
          <w:sz w:val="24"/>
          <w:szCs w:val="24"/>
        </w:rPr>
      </w:pPr>
      <w:r w:rsidRPr="002C0FCD">
        <w:rPr>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14:paraId="2AF54D26" w14:textId="77777777" w:rsidR="008772D0" w:rsidRPr="002C0FCD" w:rsidRDefault="008772D0" w:rsidP="002C0FCD">
      <w:pPr>
        <w:pStyle w:val="1"/>
        <w:numPr>
          <w:ilvl w:val="0"/>
          <w:numId w:val="20"/>
        </w:numPr>
        <w:tabs>
          <w:tab w:val="left" w:pos="676"/>
        </w:tabs>
        <w:spacing w:line="240" w:lineRule="auto"/>
        <w:jc w:val="both"/>
        <w:rPr>
          <w:sz w:val="24"/>
          <w:szCs w:val="24"/>
        </w:rPr>
      </w:pPr>
      <w:r w:rsidRPr="002C0FCD">
        <w:rPr>
          <w:sz w:val="24"/>
          <w:szCs w:val="24"/>
        </w:rPr>
        <w:t>Працівники Підприємства підлягають соціальному і медичному страхуванню та соціальному забезпеченню в порядку і на умовах встановлених діючим законодавством.</w:t>
      </w:r>
    </w:p>
    <w:p w14:paraId="1F9D67B9" w14:textId="77777777" w:rsidR="008772D0" w:rsidRPr="002C0FCD" w:rsidRDefault="008772D0" w:rsidP="002C0FCD">
      <w:pPr>
        <w:pStyle w:val="1"/>
        <w:numPr>
          <w:ilvl w:val="0"/>
          <w:numId w:val="20"/>
        </w:numPr>
        <w:tabs>
          <w:tab w:val="left" w:pos="649"/>
        </w:tabs>
        <w:spacing w:line="240" w:lineRule="auto"/>
        <w:jc w:val="both"/>
        <w:rPr>
          <w:sz w:val="24"/>
          <w:szCs w:val="24"/>
        </w:rPr>
      </w:pPr>
      <w:r w:rsidRPr="002C0FCD">
        <w:rPr>
          <w:sz w:val="24"/>
          <w:szCs w:val="24"/>
        </w:rPr>
        <w:t>Підприємство забезпечує для всіх працюючих безпечні та нешкідливі умови праці і несе відповідальність у встановленому законодавством порядку за шкоду, заподіяну їх здоров’ю та працездатності.</w:t>
      </w:r>
    </w:p>
    <w:p w14:paraId="74A0F188" w14:textId="77777777" w:rsidR="008772D0" w:rsidRPr="002C0FCD" w:rsidRDefault="00724607" w:rsidP="002C0FCD">
      <w:pPr>
        <w:pStyle w:val="1"/>
        <w:spacing w:line="240" w:lineRule="auto"/>
        <w:jc w:val="both"/>
        <w:rPr>
          <w:sz w:val="24"/>
          <w:szCs w:val="24"/>
        </w:rPr>
      </w:pPr>
      <w:r>
        <w:rPr>
          <w:sz w:val="24"/>
          <w:szCs w:val="24"/>
        </w:rPr>
        <w:t>6.13</w:t>
      </w:r>
      <w:r w:rsidR="008772D0" w:rsidRPr="002C0FCD">
        <w:rPr>
          <w:sz w:val="24"/>
          <w:szCs w:val="24"/>
        </w:rPr>
        <w:t>.</w:t>
      </w:r>
      <w:r>
        <w:rPr>
          <w:sz w:val="24"/>
          <w:szCs w:val="24"/>
        </w:rPr>
        <w:t xml:space="preserve"> </w:t>
      </w:r>
      <w:r w:rsidR="008772D0" w:rsidRPr="002C0FCD">
        <w:rPr>
          <w:sz w:val="24"/>
          <w:szCs w:val="24"/>
        </w:rPr>
        <w:t>Загальний розмір виплати за результатами праці окремих працівників Підприємства не обмежується. Мінімальний розмір заробітної плати не може бути нижчим від офіційно встановленого державою мінімального розміру заробітної плати.</w:t>
      </w:r>
    </w:p>
    <w:p w14:paraId="5D5ED9A1" w14:textId="77777777" w:rsidR="008772D0" w:rsidRPr="002C0FCD" w:rsidRDefault="00724607" w:rsidP="00724607">
      <w:pPr>
        <w:pStyle w:val="1"/>
        <w:tabs>
          <w:tab w:val="left" w:pos="660"/>
        </w:tabs>
        <w:spacing w:line="240" w:lineRule="auto"/>
        <w:jc w:val="both"/>
        <w:rPr>
          <w:sz w:val="24"/>
          <w:szCs w:val="24"/>
        </w:rPr>
      </w:pPr>
      <w:r>
        <w:rPr>
          <w:sz w:val="24"/>
          <w:szCs w:val="24"/>
        </w:rPr>
        <w:t xml:space="preserve">6.14. </w:t>
      </w:r>
      <w:r w:rsidR="008772D0" w:rsidRPr="002C0FCD">
        <w:rPr>
          <w:sz w:val="24"/>
          <w:szCs w:val="24"/>
        </w:rPr>
        <w:t>Виробничі, трудові та економічні відносини трудового колективу з адміністрацією Підприємства регулюються Колективним договором, де встановлюються додаткові соціальні пільги для працівників в частині тривалості відпусток, днів відпочинку, робочого тижня, матеріального стимулювання праці, матеріальної допомоги та інші соціальні гарантії.</w:t>
      </w:r>
    </w:p>
    <w:p w14:paraId="1ACFCCA2" w14:textId="77777777" w:rsidR="008772D0" w:rsidRDefault="00724607" w:rsidP="002C0FCD">
      <w:pPr>
        <w:pStyle w:val="1"/>
        <w:spacing w:line="240" w:lineRule="auto"/>
        <w:jc w:val="both"/>
        <w:rPr>
          <w:sz w:val="24"/>
          <w:szCs w:val="24"/>
        </w:rPr>
      </w:pPr>
      <w:r>
        <w:rPr>
          <w:sz w:val="24"/>
          <w:szCs w:val="24"/>
        </w:rPr>
        <w:t>6.15</w:t>
      </w:r>
      <w:r w:rsidR="008772D0" w:rsidRPr="002C0FCD">
        <w:rPr>
          <w:sz w:val="24"/>
          <w:szCs w:val="24"/>
        </w:rPr>
        <w:t>. Право укладання колективного договору від імені Власника надається Начальнику, а від Імені трудового колективу - уповноваженому ним органу.</w:t>
      </w:r>
    </w:p>
    <w:p w14:paraId="30EA1FD8" w14:textId="77777777" w:rsidR="008443AA" w:rsidRPr="002C0FCD" w:rsidRDefault="008443AA" w:rsidP="008443AA">
      <w:pPr>
        <w:pStyle w:val="1"/>
        <w:tabs>
          <w:tab w:val="left" w:pos="660"/>
        </w:tabs>
        <w:spacing w:line="240" w:lineRule="auto"/>
        <w:jc w:val="both"/>
        <w:rPr>
          <w:sz w:val="24"/>
          <w:szCs w:val="24"/>
        </w:rPr>
      </w:pPr>
    </w:p>
    <w:p w14:paraId="20D475C4" w14:textId="77777777" w:rsidR="008772D0" w:rsidRPr="008443AA" w:rsidRDefault="008772D0" w:rsidP="002C0FCD">
      <w:pPr>
        <w:pStyle w:val="1"/>
        <w:numPr>
          <w:ilvl w:val="0"/>
          <w:numId w:val="22"/>
        </w:numPr>
        <w:tabs>
          <w:tab w:val="left" w:pos="305"/>
        </w:tabs>
        <w:spacing w:line="240" w:lineRule="auto"/>
        <w:jc w:val="center"/>
        <w:rPr>
          <w:sz w:val="24"/>
          <w:szCs w:val="24"/>
        </w:rPr>
      </w:pPr>
      <w:r w:rsidRPr="002C0FCD">
        <w:rPr>
          <w:b/>
          <w:bCs/>
          <w:sz w:val="24"/>
          <w:szCs w:val="24"/>
        </w:rPr>
        <w:t>Припинення діяльності Підприємства</w:t>
      </w:r>
    </w:p>
    <w:p w14:paraId="11B6A0F2" w14:textId="77777777" w:rsidR="008443AA" w:rsidRPr="002C0FCD" w:rsidRDefault="008443AA" w:rsidP="008443AA">
      <w:pPr>
        <w:pStyle w:val="1"/>
        <w:tabs>
          <w:tab w:val="left" w:pos="305"/>
        </w:tabs>
        <w:spacing w:line="240" w:lineRule="auto"/>
        <w:jc w:val="left"/>
        <w:rPr>
          <w:sz w:val="24"/>
          <w:szCs w:val="24"/>
        </w:rPr>
      </w:pPr>
    </w:p>
    <w:p w14:paraId="264914FE" w14:textId="77777777" w:rsidR="003F190F" w:rsidRDefault="003F190F" w:rsidP="003F190F">
      <w:pPr>
        <w:pStyle w:val="1"/>
        <w:spacing w:line="240" w:lineRule="auto"/>
        <w:jc w:val="both"/>
        <w:rPr>
          <w:sz w:val="24"/>
          <w:szCs w:val="24"/>
        </w:rPr>
      </w:pPr>
      <w:r>
        <w:rPr>
          <w:sz w:val="24"/>
          <w:szCs w:val="24"/>
        </w:rPr>
        <w:t>7</w:t>
      </w:r>
      <w:r w:rsidR="008772D0" w:rsidRPr="002C0FCD">
        <w:rPr>
          <w:sz w:val="24"/>
          <w:szCs w:val="24"/>
        </w:rPr>
        <w:t>.1. Ліквідація та реорганізація (злиття, приєднання, поділ, перетворення) Підприємства здійснюється за рішенням Власника чи за рішення суду у встановленому законодавством порядку.</w:t>
      </w:r>
    </w:p>
    <w:p w14:paraId="5CB72D23" w14:textId="77777777" w:rsidR="008772D0" w:rsidRPr="002C0FCD" w:rsidRDefault="003F190F" w:rsidP="003F190F">
      <w:pPr>
        <w:pStyle w:val="1"/>
        <w:spacing w:line="240" w:lineRule="auto"/>
        <w:jc w:val="both"/>
        <w:rPr>
          <w:sz w:val="24"/>
          <w:szCs w:val="24"/>
        </w:rPr>
      </w:pPr>
      <w:r>
        <w:rPr>
          <w:sz w:val="24"/>
          <w:szCs w:val="24"/>
        </w:rPr>
        <w:t xml:space="preserve">7.2. </w:t>
      </w:r>
      <w:r w:rsidR="008772D0" w:rsidRPr="002C0FCD">
        <w:rPr>
          <w:sz w:val="24"/>
          <w:szCs w:val="24"/>
        </w:rPr>
        <w:t>Підприємство ліквідується також у випадках:</w:t>
      </w:r>
    </w:p>
    <w:p w14:paraId="7A4B81E3" w14:textId="77777777" w:rsidR="008772D0" w:rsidRPr="002C0FCD" w:rsidRDefault="008772D0" w:rsidP="002C0FCD">
      <w:pPr>
        <w:pStyle w:val="1"/>
        <w:numPr>
          <w:ilvl w:val="0"/>
          <w:numId w:val="26"/>
        </w:numPr>
        <w:tabs>
          <w:tab w:val="left" w:pos="660"/>
        </w:tabs>
        <w:spacing w:line="240" w:lineRule="auto"/>
        <w:ind w:firstLine="360"/>
        <w:jc w:val="both"/>
        <w:rPr>
          <w:sz w:val="24"/>
          <w:szCs w:val="24"/>
        </w:rPr>
      </w:pPr>
      <w:r w:rsidRPr="002C0FCD">
        <w:rPr>
          <w:sz w:val="24"/>
          <w:szCs w:val="24"/>
        </w:rPr>
        <w:t>визнання його в установленому порядку банкрутом;</w:t>
      </w:r>
    </w:p>
    <w:p w14:paraId="3DC2CA11" w14:textId="77777777" w:rsidR="008772D0" w:rsidRPr="002C0FCD" w:rsidRDefault="008772D0" w:rsidP="002C0FCD">
      <w:pPr>
        <w:pStyle w:val="1"/>
        <w:numPr>
          <w:ilvl w:val="0"/>
          <w:numId w:val="26"/>
        </w:numPr>
        <w:tabs>
          <w:tab w:val="left" w:pos="660"/>
        </w:tabs>
        <w:spacing w:line="240" w:lineRule="auto"/>
        <w:ind w:firstLine="360"/>
        <w:jc w:val="both"/>
        <w:rPr>
          <w:sz w:val="24"/>
          <w:szCs w:val="24"/>
        </w:rPr>
      </w:pPr>
      <w:r w:rsidRPr="002C0FCD">
        <w:rPr>
          <w:sz w:val="24"/>
          <w:szCs w:val="24"/>
        </w:rPr>
        <w:t>у разі скасування його державної реєстрації у випадках передбачених законом.</w:t>
      </w:r>
    </w:p>
    <w:p w14:paraId="74CEB787" w14:textId="77777777" w:rsidR="008772D0" w:rsidRPr="002C0FCD" w:rsidRDefault="003F190F" w:rsidP="003F190F">
      <w:pPr>
        <w:pStyle w:val="1"/>
        <w:tabs>
          <w:tab w:val="left" w:pos="660"/>
        </w:tabs>
        <w:spacing w:line="240" w:lineRule="auto"/>
        <w:jc w:val="both"/>
        <w:rPr>
          <w:sz w:val="24"/>
          <w:szCs w:val="24"/>
        </w:rPr>
      </w:pPr>
      <w:r>
        <w:rPr>
          <w:sz w:val="24"/>
          <w:szCs w:val="24"/>
        </w:rPr>
        <w:t xml:space="preserve">7.3. </w:t>
      </w:r>
      <w:r w:rsidR="008772D0" w:rsidRPr="002C0FCD">
        <w:rPr>
          <w:sz w:val="24"/>
          <w:szCs w:val="24"/>
        </w:rPr>
        <w:t xml:space="preserve">Ліквідація Підприємства здійснюється ліквідаційною комісією, яка утворюється Власником. Порядок і строки проведення ліквідації, а також строк заяви претензії кредиторами </w:t>
      </w:r>
      <w:r w:rsidR="008772D0" w:rsidRPr="002C0FCD">
        <w:rPr>
          <w:sz w:val="24"/>
          <w:szCs w:val="24"/>
        </w:rPr>
        <w:lastRenderedPageBreak/>
        <w:t>встановлюється відповідно до чинного законодавства органом, що прийняв рішення про ліквідацію.</w:t>
      </w:r>
    </w:p>
    <w:p w14:paraId="3963AF94" w14:textId="77777777" w:rsidR="003F190F" w:rsidRDefault="003F190F" w:rsidP="003F190F">
      <w:pPr>
        <w:pStyle w:val="1"/>
        <w:tabs>
          <w:tab w:val="left" w:pos="660"/>
        </w:tabs>
        <w:spacing w:line="240" w:lineRule="auto"/>
        <w:jc w:val="both"/>
        <w:rPr>
          <w:sz w:val="24"/>
          <w:szCs w:val="24"/>
        </w:rPr>
      </w:pPr>
      <w:r>
        <w:rPr>
          <w:sz w:val="24"/>
          <w:szCs w:val="24"/>
        </w:rPr>
        <w:t xml:space="preserve">7.4. </w:t>
      </w:r>
      <w:r w:rsidR="008772D0" w:rsidRPr="002C0FCD">
        <w:rPr>
          <w:sz w:val="24"/>
          <w:szCs w:val="24"/>
        </w:rPr>
        <w:t>Від моменту призначення ліквідаційної комісії до неї переходять</w:t>
      </w:r>
      <w:r>
        <w:rPr>
          <w:sz w:val="24"/>
          <w:szCs w:val="24"/>
        </w:rPr>
        <w:t xml:space="preserve"> пов</w:t>
      </w:r>
      <w:r w:rsidR="008772D0" w:rsidRPr="003F190F">
        <w:rPr>
          <w:sz w:val="24"/>
          <w:szCs w:val="24"/>
        </w:rPr>
        <w:t>новаження щодо управління Підприємством. Ліквідаційна комісія оцінює наявне майно Підприємства, розраховується з кредиторами, складає ліквідаційний баланс Підприємства і подає його органу, який призначив ліквідаційну комісію. Достовірність і повнота ліквідаційного балансу повинні бути перевірені і установленому законодавством порядку.</w:t>
      </w:r>
    </w:p>
    <w:p w14:paraId="40538C38" w14:textId="77777777" w:rsidR="003F190F" w:rsidRDefault="003F190F" w:rsidP="003F190F">
      <w:pPr>
        <w:pStyle w:val="1"/>
        <w:tabs>
          <w:tab w:val="left" w:pos="660"/>
        </w:tabs>
        <w:spacing w:line="240" w:lineRule="auto"/>
        <w:jc w:val="both"/>
        <w:rPr>
          <w:sz w:val="24"/>
          <w:szCs w:val="24"/>
        </w:rPr>
      </w:pPr>
      <w:r>
        <w:rPr>
          <w:sz w:val="24"/>
          <w:szCs w:val="24"/>
        </w:rPr>
        <w:t xml:space="preserve">7.5. </w:t>
      </w:r>
      <w:r w:rsidR="008772D0" w:rsidRPr="002C0FCD">
        <w:rPr>
          <w:sz w:val="24"/>
          <w:szCs w:val="24"/>
        </w:rPr>
        <w:t>Майно, що залишається після задоволення претензій кредиторів, використовується за рішенням Власника.</w:t>
      </w:r>
    </w:p>
    <w:p w14:paraId="603716CF" w14:textId="77777777" w:rsidR="008772D0" w:rsidRPr="003F190F" w:rsidRDefault="003F190F" w:rsidP="003F190F">
      <w:pPr>
        <w:pStyle w:val="1"/>
        <w:tabs>
          <w:tab w:val="left" w:pos="660"/>
        </w:tabs>
        <w:spacing w:line="240" w:lineRule="auto"/>
        <w:jc w:val="both"/>
        <w:rPr>
          <w:sz w:val="24"/>
          <w:szCs w:val="24"/>
        </w:rPr>
      </w:pPr>
      <w:r>
        <w:rPr>
          <w:sz w:val="24"/>
          <w:szCs w:val="24"/>
        </w:rPr>
        <w:t xml:space="preserve">7.6. </w:t>
      </w:r>
      <w:r w:rsidR="008772D0" w:rsidRPr="002C0FCD">
        <w:rPr>
          <w:sz w:val="24"/>
          <w:szCs w:val="24"/>
        </w:rPr>
        <w:t>У разі реорганізації і ліквідації Підприємства працівникам, які звільняються,</w:t>
      </w:r>
      <w:r>
        <w:rPr>
          <w:sz w:val="24"/>
          <w:szCs w:val="24"/>
        </w:rPr>
        <w:t xml:space="preserve"> </w:t>
      </w:r>
      <w:r w:rsidR="008772D0" w:rsidRPr="003F190F">
        <w:rPr>
          <w:sz w:val="24"/>
          <w:szCs w:val="24"/>
        </w:rPr>
        <w:t>гарантується додержання їх прав та інтересів відповідно до т</w:t>
      </w:r>
      <w:r w:rsidR="00934DD7" w:rsidRPr="003F190F">
        <w:rPr>
          <w:sz w:val="24"/>
          <w:szCs w:val="24"/>
        </w:rPr>
        <w:t>рудового законодавства України.</w:t>
      </w:r>
    </w:p>
    <w:p w14:paraId="3C72F491" w14:textId="77777777" w:rsidR="008772D0" w:rsidRDefault="003F190F" w:rsidP="003F190F">
      <w:pPr>
        <w:pStyle w:val="1"/>
        <w:tabs>
          <w:tab w:val="left" w:pos="685"/>
        </w:tabs>
        <w:spacing w:line="240" w:lineRule="auto"/>
        <w:jc w:val="both"/>
        <w:rPr>
          <w:sz w:val="24"/>
          <w:szCs w:val="24"/>
        </w:rPr>
      </w:pPr>
      <w:r>
        <w:rPr>
          <w:sz w:val="24"/>
          <w:szCs w:val="24"/>
        </w:rPr>
        <w:t xml:space="preserve">7.7. </w:t>
      </w:r>
      <w:r w:rsidR="008772D0" w:rsidRPr="002C0FCD">
        <w:rPr>
          <w:sz w:val="24"/>
          <w:szCs w:val="24"/>
        </w:rPr>
        <w:t>При реорганізації Підприємства в іншу юридичну особу до неї, як до правонаступника, переходять усі майнові права і обов'язки реорганізованого Підприємства.</w:t>
      </w:r>
    </w:p>
    <w:p w14:paraId="211D31B3" w14:textId="77777777" w:rsidR="008443AA" w:rsidRPr="002C0FCD" w:rsidRDefault="008443AA" w:rsidP="008443AA">
      <w:pPr>
        <w:pStyle w:val="1"/>
        <w:tabs>
          <w:tab w:val="left" w:pos="685"/>
        </w:tabs>
        <w:spacing w:line="240" w:lineRule="auto"/>
        <w:jc w:val="both"/>
        <w:rPr>
          <w:sz w:val="24"/>
          <w:szCs w:val="24"/>
        </w:rPr>
      </w:pPr>
    </w:p>
    <w:p w14:paraId="78085D64" w14:textId="77777777" w:rsidR="008772D0" w:rsidRDefault="008772D0" w:rsidP="008443AA">
      <w:pPr>
        <w:pStyle w:val="1"/>
        <w:numPr>
          <w:ilvl w:val="0"/>
          <w:numId w:val="22"/>
        </w:numPr>
        <w:spacing w:line="240" w:lineRule="auto"/>
        <w:jc w:val="center"/>
        <w:rPr>
          <w:b/>
          <w:bCs/>
          <w:sz w:val="24"/>
          <w:szCs w:val="24"/>
        </w:rPr>
      </w:pPr>
      <w:r w:rsidRPr="002C0FCD">
        <w:rPr>
          <w:b/>
          <w:bCs/>
          <w:sz w:val="24"/>
          <w:szCs w:val="24"/>
        </w:rPr>
        <w:t>Прикінцеві положення</w:t>
      </w:r>
    </w:p>
    <w:p w14:paraId="73F3BC76" w14:textId="77777777" w:rsidR="008443AA" w:rsidRPr="002C0FCD" w:rsidRDefault="008443AA" w:rsidP="008443AA">
      <w:pPr>
        <w:pStyle w:val="1"/>
        <w:spacing w:line="240" w:lineRule="auto"/>
        <w:jc w:val="left"/>
        <w:rPr>
          <w:sz w:val="24"/>
          <w:szCs w:val="24"/>
        </w:rPr>
      </w:pPr>
    </w:p>
    <w:p w14:paraId="6891F3E0" w14:textId="77777777" w:rsidR="008772D0" w:rsidRPr="002C0FCD" w:rsidRDefault="003F190F" w:rsidP="002C0FCD">
      <w:pPr>
        <w:pStyle w:val="1"/>
        <w:spacing w:line="240" w:lineRule="auto"/>
        <w:jc w:val="both"/>
        <w:rPr>
          <w:sz w:val="24"/>
          <w:szCs w:val="24"/>
        </w:rPr>
      </w:pPr>
      <w:r>
        <w:rPr>
          <w:sz w:val="24"/>
          <w:szCs w:val="24"/>
        </w:rPr>
        <w:t>8</w:t>
      </w:r>
      <w:r w:rsidR="008772D0" w:rsidRPr="002C0FCD">
        <w:rPr>
          <w:sz w:val="24"/>
          <w:szCs w:val="24"/>
        </w:rPr>
        <w:t>.1. По питаннях не врегульованих Статутом, Підприємство керується чинним законодавством України.</w:t>
      </w:r>
    </w:p>
    <w:p w14:paraId="4245BFB4" w14:textId="77777777" w:rsidR="008772D0" w:rsidRPr="002C0FCD" w:rsidRDefault="008772D0" w:rsidP="002C0FCD">
      <w:pPr>
        <w:pStyle w:val="1"/>
        <w:spacing w:line="240" w:lineRule="auto"/>
        <w:ind w:firstLine="720"/>
        <w:jc w:val="both"/>
        <w:rPr>
          <w:sz w:val="24"/>
          <w:szCs w:val="24"/>
        </w:rPr>
      </w:pPr>
      <w:r w:rsidRPr="002C0FCD">
        <w:rPr>
          <w:sz w:val="24"/>
          <w:szCs w:val="24"/>
        </w:rPr>
        <w:t xml:space="preserve">Якщо одне з положень Статуту буде визнано недійсним, це не </w:t>
      </w:r>
      <w:r w:rsidR="003F190F">
        <w:rPr>
          <w:sz w:val="24"/>
          <w:szCs w:val="24"/>
        </w:rPr>
        <w:t>стосується</w:t>
      </w:r>
      <w:r w:rsidRPr="002C0FCD">
        <w:rPr>
          <w:sz w:val="24"/>
          <w:szCs w:val="24"/>
        </w:rPr>
        <w:t xml:space="preserve"> решти його положень.</w:t>
      </w:r>
    </w:p>
    <w:p w14:paraId="08D82261" w14:textId="77777777" w:rsidR="00934DD7" w:rsidRDefault="008772D0" w:rsidP="00934DD7">
      <w:pPr>
        <w:pStyle w:val="1"/>
        <w:spacing w:line="240" w:lineRule="auto"/>
        <w:ind w:firstLine="720"/>
        <w:jc w:val="both"/>
        <w:rPr>
          <w:sz w:val="24"/>
          <w:szCs w:val="24"/>
        </w:rPr>
      </w:pPr>
      <w:r w:rsidRPr="002C0FCD">
        <w:rPr>
          <w:sz w:val="24"/>
          <w:szCs w:val="24"/>
        </w:rPr>
        <w:t>Якщо одне із положень Статуту в зв'язку із внесенням змін до законодавства стає таким, що йому суперечить</w:t>
      </w:r>
      <w:r w:rsidR="003F190F">
        <w:rPr>
          <w:sz w:val="24"/>
          <w:szCs w:val="24"/>
        </w:rPr>
        <w:t>,</w:t>
      </w:r>
      <w:r w:rsidRPr="002C0FCD">
        <w:rPr>
          <w:sz w:val="24"/>
          <w:szCs w:val="24"/>
        </w:rPr>
        <w:t xml:space="preserve"> Підприємство застосовує норми передбачені чинним законодавством та зобов'язується подати Власнику пропозиції щодо затвердження змін до цього Статуту.</w:t>
      </w:r>
    </w:p>
    <w:p w14:paraId="66AB8960" w14:textId="77777777" w:rsidR="00934DD7" w:rsidRDefault="003F190F" w:rsidP="002C0FCD">
      <w:pPr>
        <w:pStyle w:val="1"/>
        <w:spacing w:line="240" w:lineRule="auto"/>
        <w:jc w:val="both"/>
        <w:rPr>
          <w:sz w:val="24"/>
          <w:szCs w:val="24"/>
        </w:rPr>
      </w:pPr>
      <w:r>
        <w:rPr>
          <w:bCs/>
          <w:sz w:val="24"/>
          <w:szCs w:val="24"/>
        </w:rPr>
        <w:t>8.2</w:t>
      </w:r>
      <w:r w:rsidR="008772D0" w:rsidRPr="00934DD7">
        <w:rPr>
          <w:bCs/>
          <w:sz w:val="24"/>
          <w:szCs w:val="24"/>
        </w:rPr>
        <w:t>.</w:t>
      </w:r>
      <w:r w:rsidR="008772D0" w:rsidRPr="002C0FCD">
        <w:rPr>
          <w:b/>
          <w:bCs/>
          <w:sz w:val="24"/>
          <w:szCs w:val="24"/>
        </w:rPr>
        <w:t xml:space="preserve"> </w:t>
      </w:r>
      <w:r w:rsidR="008772D0" w:rsidRPr="002C0FCD">
        <w:rPr>
          <w:sz w:val="24"/>
          <w:szCs w:val="24"/>
        </w:rPr>
        <w:t>Внесення змін і доповнень до Статуту здійснюється за відповідним рішенням Власника та реєструється у встановленому порядку.</w:t>
      </w:r>
    </w:p>
    <w:p w14:paraId="5DC2132C" w14:textId="77777777" w:rsidR="008772D0" w:rsidRPr="002C0FCD" w:rsidRDefault="003F190F" w:rsidP="002C0FCD">
      <w:pPr>
        <w:pStyle w:val="1"/>
        <w:spacing w:line="240" w:lineRule="auto"/>
        <w:jc w:val="both"/>
        <w:rPr>
          <w:sz w:val="24"/>
          <w:szCs w:val="24"/>
        </w:rPr>
      </w:pPr>
      <w:r>
        <w:rPr>
          <w:bCs/>
          <w:sz w:val="24"/>
          <w:szCs w:val="24"/>
        </w:rPr>
        <w:t>8.3</w:t>
      </w:r>
      <w:r w:rsidR="008772D0" w:rsidRPr="002C0FCD">
        <w:rPr>
          <w:b/>
          <w:bCs/>
          <w:sz w:val="24"/>
          <w:szCs w:val="24"/>
        </w:rPr>
        <w:t xml:space="preserve">. </w:t>
      </w:r>
      <w:r w:rsidR="008772D0" w:rsidRPr="002C0FCD">
        <w:rPr>
          <w:sz w:val="24"/>
          <w:szCs w:val="24"/>
        </w:rPr>
        <w:t>Контроль за діяльністю Підприємства та відносини його з органами державної влади і органами місцевого самоврядування здійснюється згідно з чинним законодавством України.</w:t>
      </w:r>
    </w:p>
    <w:p w14:paraId="79665D04" w14:textId="77777777" w:rsidR="008772D0" w:rsidRPr="002C0FCD" w:rsidRDefault="003F190F" w:rsidP="003A40F7">
      <w:pPr>
        <w:pStyle w:val="1"/>
        <w:spacing w:line="240" w:lineRule="auto"/>
        <w:jc w:val="both"/>
        <w:rPr>
          <w:sz w:val="24"/>
          <w:szCs w:val="24"/>
        </w:rPr>
      </w:pPr>
      <w:r>
        <w:rPr>
          <w:sz w:val="24"/>
          <w:szCs w:val="24"/>
        </w:rPr>
        <w:t>8.4</w:t>
      </w:r>
      <w:r w:rsidR="008772D0" w:rsidRPr="002C0FCD">
        <w:rPr>
          <w:sz w:val="24"/>
          <w:szCs w:val="24"/>
        </w:rPr>
        <w:t>. Ревізія фінансово-господарської діяльності Підприємства здійснюється згідно з чинним законодавством України.</w:t>
      </w:r>
    </w:p>
    <w:p w14:paraId="670B6114" w14:textId="77777777" w:rsidR="008772D0" w:rsidRPr="002C0FCD" w:rsidRDefault="008772D0" w:rsidP="002C0FCD">
      <w:pPr>
        <w:rPr>
          <w:rFonts w:ascii="Times New Roman" w:hAnsi="Times New Roman" w:cs="Times New Roman"/>
        </w:rPr>
      </w:pPr>
    </w:p>
    <w:sectPr w:rsidR="008772D0" w:rsidRPr="002C0FCD" w:rsidSect="00D55B8E">
      <w:footerReference w:type="default" r:id="rId7"/>
      <w:pgSz w:w="11900" w:h="16840"/>
      <w:pgMar w:top="1220" w:right="736" w:bottom="1005" w:left="1406" w:header="792" w:footer="57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E87B97" w14:textId="77777777" w:rsidR="00406470" w:rsidRDefault="00406470" w:rsidP="00D55B8E">
      <w:r>
        <w:separator/>
      </w:r>
    </w:p>
  </w:endnote>
  <w:endnote w:type="continuationSeparator" w:id="0">
    <w:p w14:paraId="3C8D4538" w14:textId="77777777" w:rsidR="00406470" w:rsidRDefault="00406470" w:rsidP="00D55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7F31D" w14:textId="77777777" w:rsidR="008772D0" w:rsidRDefault="008772D0">
    <w:pPr>
      <w:pStyle w:val="a8"/>
    </w:pPr>
  </w:p>
  <w:p w14:paraId="299695EC" w14:textId="77777777" w:rsidR="008772D0" w:rsidRDefault="008772D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22E77" w14:textId="77777777" w:rsidR="00406470" w:rsidRDefault="00406470"/>
  </w:footnote>
  <w:footnote w:type="continuationSeparator" w:id="0">
    <w:p w14:paraId="10766814" w14:textId="77777777" w:rsidR="00406470" w:rsidRDefault="004064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6814"/>
    <w:multiLevelType w:val="multilevel"/>
    <w:tmpl w:val="1E0E84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D81C21"/>
    <w:multiLevelType w:val="multilevel"/>
    <w:tmpl w:val="BB121346"/>
    <w:lvl w:ilvl="0">
      <w:start w:val="5"/>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890657"/>
    <w:multiLevelType w:val="multilevel"/>
    <w:tmpl w:val="B9BA9DE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211C07"/>
    <w:multiLevelType w:val="multilevel"/>
    <w:tmpl w:val="EEC2426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597706"/>
    <w:multiLevelType w:val="multilevel"/>
    <w:tmpl w:val="D646E5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997900"/>
    <w:multiLevelType w:val="multilevel"/>
    <w:tmpl w:val="9578B4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0911B04"/>
    <w:multiLevelType w:val="multilevel"/>
    <w:tmpl w:val="575280E8"/>
    <w:lvl w:ilvl="0">
      <w:start w:val="4"/>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1D5954"/>
    <w:multiLevelType w:val="multilevel"/>
    <w:tmpl w:val="7B6EC0B2"/>
    <w:lvl w:ilvl="0">
      <w:start w:val="15"/>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156702"/>
    <w:multiLevelType w:val="multilevel"/>
    <w:tmpl w:val="F510E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254892"/>
    <w:multiLevelType w:val="multilevel"/>
    <w:tmpl w:val="A4BC3C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5F5BA3"/>
    <w:multiLevelType w:val="multilevel"/>
    <w:tmpl w:val="919464A2"/>
    <w:lvl w:ilvl="0">
      <w:start w:val="9"/>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E8570F"/>
    <w:multiLevelType w:val="multilevel"/>
    <w:tmpl w:val="3F00303E"/>
    <w:lvl w:ilvl="0">
      <w:start w:val="8"/>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41280D"/>
    <w:multiLevelType w:val="multilevel"/>
    <w:tmpl w:val="8EA6DAC6"/>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C0E411F"/>
    <w:multiLevelType w:val="multilevel"/>
    <w:tmpl w:val="186EA398"/>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F1F020D"/>
    <w:multiLevelType w:val="multilevel"/>
    <w:tmpl w:val="BC3825A8"/>
    <w:lvl w:ilvl="0">
      <w:start w:val="9"/>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C6716A"/>
    <w:multiLevelType w:val="multilevel"/>
    <w:tmpl w:val="A3846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F570FE"/>
    <w:multiLevelType w:val="multilevel"/>
    <w:tmpl w:val="2CA28D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0B6868"/>
    <w:multiLevelType w:val="multilevel"/>
    <w:tmpl w:val="6170691C"/>
    <w:lvl w:ilvl="0">
      <w:start w:val="4"/>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C03D9D"/>
    <w:multiLevelType w:val="multilevel"/>
    <w:tmpl w:val="BD5E59BC"/>
    <w:lvl w:ilvl="0">
      <w:start w:val="9"/>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064424C"/>
    <w:multiLevelType w:val="multilevel"/>
    <w:tmpl w:val="3954AA9A"/>
    <w:lvl w:ilvl="0">
      <w:start w:val="7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2A37BD7"/>
    <w:multiLevelType w:val="multilevel"/>
    <w:tmpl w:val="5E4CEB7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B644BE0"/>
    <w:multiLevelType w:val="multilevel"/>
    <w:tmpl w:val="4224EB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DB06B5"/>
    <w:multiLevelType w:val="multilevel"/>
    <w:tmpl w:val="1CF68788"/>
    <w:lvl w:ilvl="0">
      <w:start w:val="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6D96064"/>
    <w:multiLevelType w:val="multilevel"/>
    <w:tmpl w:val="4154B72A"/>
    <w:lvl w:ilvl="0">
      <w:start w:val="8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E4C1F12"/>
    <w:multiLevelType w:val="multilevel"/>
    <w:tmpl w:val="5D7604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02D323D"/>
    <w:multiLevelType w:val="multilevel"/>
    <w:tmpl w:val="3A9851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6847EED"/>
    <w:multiLevelType w:val="multilevel"/>
    <w:tmpl w:val="D8EEA250"/>
    <w:lvl w:ilvl="0">
      <w:start w:val="1"/>
      <w:numFmt w:val="decimal"/>
      <w:lvlText w:val="6.%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90E5699"/>
    <w:multiLevelType w:val="multilevel"/>
    <w:tmpl w:val="E4B23E00"/>
    <w:lvl w:ilvl="0">
      <w:start w:val="4"/>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624A3A"/>
    <w:multiLevelType w:val="multilevel"/>
    <w:tmpl w:val="B52030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13"/>
  </w:num>
  <w:num w:numId="3">
    <w:abstractNumId w:val="18"/>
  </w:num>
  <w:num w:numId="4">
    <w:abstractNumId w:val="25"/>
  </w:num>
  <w:num w:numId="5">
    <w:abstractNumId w:val="15"/>
  </w:num>
  <w:num w:numId="6">
    <w:abstractNumId w:val="22"/>
  </w:num>
  <w:num w:numId="7">
    <w:abstractNumId w:val="3"/>
  </w:num>
  <w:num w:numId="8">
    <w:abstractNumId w:val="9"/>
  </w:num>
  <w:num w:numId="9">
    <w:abstractNumId w:val="0"/>
  </w:num>
  <w:num w:numId="10">
    <w:abstractNumId w:val="4"/>
  </w:num>
  <w:num w:numId="11">
    <w:abstractNumId w:val="17"/>
  </w:num>
  <w:num w:numId="12">
    <w:abstractNumId w:val="11"/>
  </w:num>
  <w:num w:numId="13">
    <w:abstractNumId w:val="5"/>
  </w:num>
  <w:num w:numId="14">
    <w:abstractNumId w:val="20"/>
  </w:num>
  <w:num w:numId="15">
    <w:abstractNumId w:val="24"/>
  </w:num>
  <w:num w:numId="16">
    <w:abstractNumId w:val="14"/>
  </w:num>
  <w:num w:numId="17">
    <w:abstractNumId w:val="26"/>
  </w:num>
  <w:num w:numId="18">
    <w:abstractNumId w:val="21"/>
  </w:num>
  <w:num w:numId="19">
    <w:abstractNumId w:val="8"/>
  </w:num>
  <w:num w:numId="20">
    <w:abstractNumId w:val="10"/>
  </w:num>
  <w:num w:numId="21">
    <w:abstractNumId w:val="7"/>
  </w:num>
  <w:num w:numId="22">
    <w:abstractNumId w:val="2"/>
  </w:num>
  <w:num w:numId="23">
    <w:abstractNumId w:val="19"/>
  </w:num>
  <w:num w:numId="24">
    <w:abstractNumId w:val="6"/>
  </w:num>
  <w:num w:numId="25">
    <w:abstractNumId w:val="23"/>
  </w:num>
  <w:num w:numId="26">
    <w:abstractNumId w:val="16"/>
  </w:num>
  <w:num w:numId="27">
    <w:abstractNumId w:val="27"/>
  </w:num>
  <w:num w:numId="28">
    <w:abstractNumId w:val="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B8E"/>
    <w:rsid w:val="00030BE3"/>
    <w:rsid w:val="0007792F"/>
    <w:rsid w:val="00094868"/>
    <w:rsid w:val="0015300E"/>
    <w:rsid w:val="001C0565"/>
    <w:rsid w:val="002C0FCD"/>
    <w:rsid w:val="00373019"/>
    <w:rsid w:val="003A40F7"/>
    <w:rsid w:val="003B467C"/>
    <w:rsid w:val="003F190F"/>
    <w:rsid w:val="00406470"/>
    <w:rsid w:val="004113F3"/>
    <w:rsid w:val="0046374D"/>
    <w:rsid w:val="005164D3"/>
    <w:rsid w:val="00535460"/>
    <w:rsid w:val="0068374F"/>
    <w:rsid w:val="006A5832"/>
    <w:rsid w:val="0070084D"/>
    <w:rsid w:val="00703EED"/>
    <w:rsid w:val="00724607"/>
    <w:rsid w:val="008443AA"/>
    <w:rsid w:val="0084645D"/>
    <w:rsid w:val="008772D0"/>
    <w:rsid w:val="0088196B"/>
    <w:rsid w:val="008D6D29"/>
    <w:rsid w:val="009163AA"/>
    <w:rsid w:val="00934DD7"/>
    <w:rsid w:val="00941E6A"/>
    <w:rsid w:val="009C5AFB"/>
    <w:rsid w:val="00AA1E4D"/>
    <w:rsid w:val="00B77E58"/>
    <w:rsid w:val="00B94983"/>
    <w:rsid w:val="00BD3113"/>
    <w:rsid w:val="00D05A3E"/>
    <w:rsid w:val="00D55B8E"/>
    <w:rsid w:val="00D91C24"/>
    <w:rsid w:val="00F52356"/>
    <w:rsid w:val="00FB5A7E"/>
    <w:rsid w:val="00FB7154"/>
    <w:rsid w:val="00FE3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38DA9"/>
  <w15:docId w15:val="{D71C715C-AA1E-4D98-931B-ECDA63844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D55B8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D55B8E"/>
    <w:rPr>
      <w:rFonts w:ascii="Times New Roman" w:eastAsia="Times New Roman" w:hAnsi="Times New Roman" w:cs="Times New Roman"/>
      <w:b w:val="0"/>
      <w:bCs w:val="0"/>
      <w:i w:val="0"/>
      <w:iCs w:val="0"/>
      <w:smallCaps w:val="0"/>
      <w:strike w:val="0"/>
      <w:color w:val="6195E2"/>
      <w:sz w:val="17"/>
      <w:szCs w:val="17"/>
      <w:u w:val="none"/>
      <w:shd w:val="clear" w:color="auto" w:fill="auto"/>
    </w:rPr>
  </w:style>
  <w:style w:type="character" w:customStyle="1" w:styleId="a3">
    <w:name w:val="Подпись к картинке_"/>
    <w:basedOn w:val="a0"/>
    <w:link w:val="a4"/>
    <w:rsid w:val="00D55B8E"/>
    <w:rPr>
      <w:rFonts w:ascii="Times New Roman" w:eastAsia="Times New Roman" w:hAnsi="Times New Roman" w:cs="Times New Roman"/>
      <w:b w:val="0"/>
      <w:bCs w:val="0"/>
      <w:i w:val="0"/>
      <w:iCs w:val="0"/>
      <w:smallCaps w:val="0"/>
      <w:strike w:val="0"/>
      <w:color w:val="6195E2"/>
      <w:sz w:val="17"/>
      <w:szCs w:val="17"/>
      <w:u w:val="none"/>
      <w:shd w:val="clear" w:color="auto" w:fill="auto"/>
    </w:rPr>
  </w:style>
  <w:style w:type="character" w:customStyle="1" w:styleId="a5">
    <w:name w:val="Основной текст_"/>
    <w:basedOn w:val="a0"/>
    <w:link w:val="1"/>
    <w:rsid w:val="00D55B8E"/>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6">
    <w:name w:val="Основной текст (6)_"/>
    <w:basedOn w:val="a0"/>
    <w:link w:val="60"/>
    <w:rsid w:val="00D55B8E"/>
    <w:rPr>
      <w:rFonts w:ascii="Times New Roman" w:eastAsia="Times New Roman" w:hAnsi="Times New Roman" w:cs="Times New Roman"/>
      <w:b w:val="0"/>
      <w:bCs w:val="0"/>
      <w:i w:val="0"/>
      <w:iCs w:val="0"/>
      <w:smallCaps w:val="0"/>
      <w:strike w:val="0"/>
      <w:sz w:val="98"/>
      <w:szCs w:val="98"/>
      <w:u w:val="none"/>
      <w:shd w:val="clear" w:color="auto" w:fill="auto"/>
    </w:rPr>
  </w:style>
  <w:style w:type="character" w:customStyle="1" w:styleId="3">
    <w:name w:val="Основной текст (3)_"/>
    <w:basedOn w:val="a0"/>
    <w:link w:val="30"/>
    <w:rsid w:val="00D55B8E"/>
    <w:rPr>
      <w:rFonts w:ascii="Times New Roman" w:eastAsia="Times New Roman" w:hAnsi="Times New Roman" w:cs="Times New Roman"/>
      <w:b w:val="0"/>
      <w:bCs w:val="0"/>
      <w:i w:val="0"/>
      <w:iCs w:val="0"/>
      <w:smallCaps w:val="0"/>
      <w:strike w:val="0"/>
      <w:sz w:val="38"/>
      <w:szCs w:val="38"/>
      <w:u w:val="none"/>
      <w:shd w:val="clear" w:color="auto" w:fill="auto"/>
    </w:rPr>
  </w:style>
  <w:style w:type="character" w:customStyle="1" w:styleId="4">
    <w:name w:val="Основной текст (4)_"/>
    <w:basedOn w:val="a0"/>
    <w:link w:val="40"/>
    <w:rsid w:val="00D55B8E"/>
    <w:rPr>
      <w:rFonts w:ascii="Times New Roman" w:eastAsia="Times New Roman" w:hAnsi="Times New Roman" w:cs="Times New Roman"/>
      <w:b w:val="0"/>
      <w:bCs w:val="0"/>
      <w:i w:val="0"/>
      <w:iCs w:val="0"/>
      <w:smallCaps w:val="0"/>
      <w:strike w:val="0"/>
      <w:sz w:val="46"/>
      <w:szCs w:val="46"/>
      <w:u w:val="none"/>
      <w:shd w:val="clear" w:color="auto" w:fill="auto"/>
    </w:rPr>
  </w:style>
  <w:style w:type="character" w:customStyle="1" w:styleId="5">
    <w:name w:val="Основной текст (5)_"/>
    <w:basedOn w:val="a0"/>
    <w:link w:val="50"/>
    <w:rsid w:val="00D55B8E"/>
    <w:rPr>
      <w:rFonts w:ascii="Times New Roman" w:eastAsia="Times New Roman" w:hAnsi="Times New Roman" w:cs="Times New Roman"/>
      <w:b w:val="0"/>
      <w:bCs w:val="0"/>
      <w:i w:val="0"/>
      <w:iCs w:val="0"/>
      <w:smallCaps w:val="0"/>
      <w:strike w:val="0"/>
      <w:sz w:val="30"/>
      <w:szCs w:val="30"/>
      <w:u w:val="none"/>
      <w:shd w:val="clear" w:color="auto" w:fill="auto"/>
    </w:rPr>
  </w:style>
  <w:style w:type="paragraph" w:customStyle="1" w:styleId="20">
    <w:name w:val="Основной текст (2)"/>
    <w:basedOn w:val="a"/>
    <w:link w:val="2"/>
    <w:rsid w:val="00D55B8E"/>
    <w:pPr>
      <w:spacing w:line="307" w:lineRule="auto"/>
      <w:jc w:val="center"/>
    </w:pPr>
    <w:rPr>
      <w:rFonts w:ascii="Times New Roman" w:eastAsia="Times New Roman" w:hAnsi="Times New Roman" w:cs="Times New Roman"/>
      <w:color w:val="6195E2"/>
      <w:sz w:val="17"/>
      <w:szCs w:val="17"/>
    </w:rPr>
  </w:style>
  <w:style w:type="paragraph" w:customStyle="1" w:styleId="a4">
    <w:name w:val="Подпись к картинке"/>
    <w:basedOn w:val="a"/>
    <w:link w:val="a3"/>
    <w:rsid w:val="00D55B8E"/>
    <w:pPr>
      <w:spacing w:line="307" w:lineRule="auto"/>
    </w:pPr>
    <w:rPr>
      <w:rFonts w:ascii="Times New Roman" w:eastAsia="Times New Roman" w:hAnsi="Times New Roman" w:cs="Times New Roman"/>
      <w:color w:val="6195E2"/>
      <w:sz w:val="17"/>
      <w:szCs w:val="17"/>
    </w:rPr>
  </w:style>
  <w:style w:type="paragraph" w:customStyle="1" w:styleId="1">
    <w:name w:val="Основной текст1"/>
    <w:basedOn w:val="a"/>
    <w:link w:val="a5"/>
    <w:rsid w:val="00D55B8E"/>
    <w:pPr>
      <w:spacing w:line="262" w:lineRule="auto"/>
      <w:jc w:val="right"/>
    </w:pPr>
    <w:rPr>
      <w:rFonts w:ascii="Times New Roman" w:eastAsia="Times New Roman" w:hAnsi="Times New Roman" w:cs="Times New Roman"/>
      <w:sz w:val="22"/>
      <w:szCs w:val="22"/>
    </w:rPr>
  </w:style>
  <w:style w:type="paragraph" w:customStyle="1" w:styleId="60">
    <w:name w:val="Основной текст (6)"/>
    <w:basedOn w:val="a"/>
    <w:link w:val="6"/>
    <w:rsid w:val="00D55B8E"/>
    <w:rPr>
      <w:rFonts w:ascii="Times New Roman" w:eastAsia="Times New Roman" w:hAnsi="Times New Roman" w:cs="Times New Roman"/>
      <w:sz w:val="98"/>
      <w:szCs w:val="98"/>
    </w:rPr>
  </w:style>
  <w:style w:type="paragraph" w:customStyle="1" w:styleId="30">
    <w:name w:val="Основной текст (3)"/>
    <w:basedOn w:val="a"/>
    <w:link w:val="3"/>
    <w:rsid w:val="00D55B8E"/>
    <w:pPr>
      <w:spacing w:after="560"/>
      <w:jc w:val="center"/>
    </w:pPr>
    <w:rPr>
      <w:rFonts w:ascii="Times New Roman" w:eastAsia="Times New Roman" w:hAnsi="Times New Roman" w:cs="Times New Roman"/>
      <w:sz w:val="38"/>
      <w:szCs w:val="38"/>
    </w:rPr>
  </w:style>
  <w:style w:type="paragraph" w:customStyle="1" w:styleId="40">
    <w:name w:val="Основной текст (4)"/>
    <w:basedOn w:val="a"/>
    <w:link w:val="4"/>
    <w:rsid w:val="00D55B8E"/>
    <w:pPr>
      <w:spacing w:after="140"/>
      <w:ind w:firstLine="500"/>
    </w:pPr>
    <w:rPr>
      <w:rFonts w:ascii="Times New Roman" w:eastAsia="Times New Roman" w:hAnsi="Times New Roman" w:cs="Times New Roman"/>
      <w:sz w:val="46"/>
      <w:szCs w:val="46"/>
    </w:rPr>
  </w:style>
  <w:style w:type="paragraph" w:customStyle="1" w:styleId="50">
    <w:name w:val="Основной текст (5)"/>
    <w:basedOn w:val="a"/>
    <w:link w:val="5"/>
    <w:rsid w:val="00D55B8E"/>
    <w:rPr>
      <w:rFonts w:ascii="Times New Roman" w:eastAsia="Times New Roman" w:hAnsi="Times New Roman" w:cs="Times New Roman"/>
      <w:sz w:val="30"/>
      <w:szCs w:val="30"/>
    </w:rPr>
  </w:style>
  <w:style w:type="paragraph" w:styleId="a6">
    <w:name w:val="header"/>
    <w:basedOn w:val="a"/>
    <w:link w:val="a7"/>
    <w:uiPriority w:val="99"/>
    <w:semiHidden/>
    <w:unhideWhenUsed/>
    <w:rsid w:val="008772D0"/>
    <w:pPr>
      <w:tabs>
        <w:tab w:val="center" w:pos="4677"/>
        <w:tab w:val="right" w:pos="9355"/>
      </w:tabs>
    </w:pPr>
  </w:style>
  <w:style w:type="character" w:customStyle="1" w:styleId="a7">
    <w:name w:val="Верхний колонтитул Знак"/>
    <w:basedOn w:val="a0"/>
    <w:link w:val="a6"/>
    <w:uiPriority w:val="99"/>
    <w:semiHidden/>
    <w:rsid w:val="008772D0"/>
    <w:rPr>
      <w:color w:val="000000"/>
    </w:rPr>
  </w:style>
  <w:style w:type="paragraph" w:styleId="a8">
    <w:name w:val="footer"/>
    <w:basedOn w:val="a"/>
    <w:link w:val="a9"/>
    <w:uiPriority w:val="99"/>
    <w:semiHidden/>
    <w:unhideWhenUsed/>
    <w:rsid w:val="008772D0"/>
    <w:pPr>
      <w:tabs>
        <w:tab w:val="center" w:pos="4677"/>
        <w:tab w:val="right" w:pos="9355"/>
      </w:tabs>
    </w:pPr>
  </w:style>
  <w:style w:type="character" w:customStyle="1" w:styleId="a9">
    <w:name w:val="Нижний колонтитул Знак"/>
    <w:basedOn w:val="a0"/>
    <w:link w:val="a8"/>
    <w:uiPriority w:val="99"/>
    <w:semiHidden/>
    <w:rsid w:val="008772D0"/>
    <w:rPr>
      <w:color w:val="000000"/>
    </w:rPr>
  </w:style>
  <w:style w:type="paragraph" w:styleId="aa">
    <w:name w:val="List Paragraph"/>
    <w:basedOn w:val="a"/>
    <w:uiPriority w:val="34"/>
    <w:qFormat/>
    <w:rsid w:val="00934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13463</Words>
  <Characters>7675</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1111</cp:lastModifiedBy>
  <cp:revision>3</cp:revision>
  <dcterms:created xsi:type="dcterms:W3CDTF">2021-02-01T15:54:00Z</dcterms:created>
  <dcterms:modified xsi:type="dcterms:W3CDTF">2021-02-08T12:50:00Z</dcterms:modified>
</cp:coreProperties>
</file>