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1D" w:rsidRPr="00717B52" w:rsidRDefault="0064161D" w:rsidP="008F178D">
      <w:pPr>
        <w:pStyle w:val="8"/>
        <w:rPr>
          <w:sz w:val="36"/>
        </w:rPr>
      </w:pPr>
    </w:p>
    <w:p w:rsidR="008F178D" w:rsidRPr="00717B52" w:rsidRDefault="008F178D" w:rsidP="008F178D">
      <w:pPr>
        <w:pStyle w:val="8"/>
        <w:rPr>
          <w:sz w:val="36"/>
        </w:rPr>
      </w:pPr>
      <w:r w:rsidRPr="00717B52">
        <w:rPr>
          <w:rFonts w:ascii="Arial" w:hAnsi="Arial"/>
          <w:noProof/>
          <w:sz w:val="20"/>
          <w:lang w:val="ru-RU"/>
        </w:rPr>
        <w:drawing>
          <wp:inline distT="0" distB="0" distL="0" distR="0" wp14:anchorId="21ABF3A0" wp14:editId="5CAE17AA">
            <wp:extent cx="544195" cy="8020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78D" w:rsidRPr="00717B52" w:rsidRDefault="008F178D" w:rsidP="008F178D">
      <w:pPr>
        <w:pStyle w:val="8"/>
        <w:rPr>
          <w:sz w:val="20"/>
        </w:rPr>
      </w:pPr>
    </w:p>
    <w:p w:rsidR="008F178D" w:rsidRPr="00717B52" w:rsidRDefault="008F178D" w:rsidP="008F178D">
      <w:pPr>
        <w:pStyle w:val="8"/>
        <w:rPr>
          <w:szCs w:val="40"/>
        </w:rPr>
      </w:pPr>
      <w:r w:rsidRPr="00717B52">
        <w:rPr>
          <w:szCs w:val="40"/>
        </w:rPr>
        <w:t>Бориспільська районна рада</w:t>
      </w:r>
    </w:p>
    <w:p w:rsidR="008F178D" w:rsidRPr="00717B52" w:rsidRDefault="008F178D" w:rsidP="008F178D">
      <w:pPr>
        <w:pStyle w:val="7"/>
        <w:ind w:firstLine="0"/>
        <w:jc w:val="center"/>
        <w:rPr>
          <w:b w:val="0"/>
          <w:szCs w:val="40"/>
        </w:rPr>
      </w:pPr>
      <w:r w:rsidRPr="00717B52">
        <w:rPr>
          <w:b w:val="0"/>
          <w:szCs w:val="40"/>
        </w:rPr>
        <w:t>Київської області восьмого скликання</w:t>
      </w:r>
    </w:p>
    <w:tbl>
      <w:tblPr>
        <w:tblW w:w="927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717B52" w:rsidRPr="00717B52" w:rsidTr="00BA4A80">
        <w:trPr>
          <w:trHeight w:val="174"/>
        </w:trPr>
        <w:tc>
          <w:tcPr>
            <w:tcW w:w="927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8F178D" w:rsidRPr="00717B52" w:rsidRDefault="003B6C43" w:rsidP="00BA4A80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ПРОЄКТ</w:t>
            </w:r>
            <w:r w:rsidR="008F178D" w:rsidRPr="00717B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F178D" w:rsidRPr="00717B52" w:rsidRDefault="008F178D" w:rsidP="001A4955">
      <w:pPr>
        <w:pStyle w:val="6"/>
        <w:spacing w:line="276" w:lineRule="auto"/>
        <w:rPr>
          <w:sz w:val="40"/>
        </w:rPr>
      </w:pPr>
      <w:r w:rsidRPr="00717B52">
        <w:rPr>
          <w:sz w:val="40"/>
        </w:rPr>
        <w:t>РІШЕННЯ</w:t>
      </w:r>
    </w:p>
    <w:p w:rsidR="006A232F" w:rsidRPr="00717B52" w:rsidRDefault="006A232F" w:rsidP="006A232F">
      <w:pPr>
        <w:rPr>
          <w:lang w:val="uk-UA" w:eastAsia="ru-RU"/>
        </w:rPr>
      </w:pPr>
    </w:p>
    <w:p w:rsidR="00E14789" w:rsidRPr="00E14789" w:rsidRDefault="008F178D" w:rsidP="00E147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14789"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вихід зі складу </w:t>
      </w:r>
      <w:r w:rsidR="001A4955" w:rsidRPr="00E1478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D72F6"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асновників </w:t>
      </w:r>
    </w:p>
    <w:p w:rsidR="00E14789" w:rsidRPr="00E14789" w:rsidRDefault="00E14789" w:rsidP="00E147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</w:p>
    <w:p w:rsidR="00E14789" w:rsidRPr="00E14789" w:rsidRDefault="00E14789" w:rsidP="00E147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4789">
        <w:rPr>
          <w:rFonts w:ascii="Times New Roman" w:hAnsi="Times New Roman" w:cs="Times New Roman"/>
          <w:sz w:val="28"/>
          <w:szCs w:val="28"/>
          <w:lang w:val="uk-UA"/>
        </w:rPr>
        <w:t>Бориспільської районної ради Київської області</w:t>
      </w:r>
    </w:p>
    <w:p w:rsidR="00E14789" w:rsidRPr="00E14789" w:rsidRDefault="00E14789" w:rsidP="00E147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 «Бориспільський районний центр первинної </w:t>
      </w:r>
    </w:p>
    <w:p w:rsidR="001A4955" w:rsidRPr="00E14789" w:rsidRDefault="00E14789" w:rsidP="00E147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4789">
        <w:rPr>
          <w:rFonts w:ascii="Times New Roman" w:hAnsi="Times New Roman" w:cs="Times New Roman"/>
          <w:sz w:val="28"/>
          <w:szCs w:val="28"/>
          <w:lang w:val="uk-UA"/>
        </w:rPr>
        <w:t>медико-санітарної допомоги»</w:t>
      </w:r>
    </w:p>
    <w:p w:rsidR="008F178D" w:rsidRPr="00E14789" w:rsidRDefault="008F178D" w:rsidP="007930D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276E4" w:rsidRPr="00E14789" w:rsidRDefault="001A4955" w:rsidP="00F510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4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з відсутністю в районному бюджеті коштів на фінансування </w:t>
      </w:r>
      <w:r w:rsidR="00E14789" w:rsidRPr="00E14789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Бориспільської районної ради Київської області «Бориспільський районний центр первинної медико-санітарної допомоги»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14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статтею 43 Закону України «Про місцеве самоврядування в Україні», Законом України «Про державну реєстрацію юридичних осіб, фізичних осіб-підприємців та громадських формувань», враховуючи Постанову Верховної ради України від 17 липня 2020 року № 807- </w:t>
      </w:r>
      <w:r w:rsidRPr="00E14789">
        <w:rPr>
          <w:rFonts w:ascii="Times New Roman" w:eastAsia="Times New Roman" w:hAnsi="Times New Roman" w:cs="Times New Roman"/>
          <w:sz w:val="28"/>
          <w:szCs w:val="28"/>
          <w:lang w:eastAsia="ru-RU"/>
        </w:rPr>
        <w:t>IX</w:t>
      </w:r>
      <w:r w:rsidRPr="00E14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утворення та ліквідацію районів», 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E14789"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 висновки та рекомендації президії</w:t>
      </w:r>
      <w:r w:rsidR="00E14789" w:rsidRPr="00E5240D">
        <w:rPr>
          <w:rFonts w:ascii="Times New Roman" w:hAnsi="Times New Roman"/>
          <w:sz w:val="28"/>
          <w:szCs w:val="28"/>
          <w:lang w:val="uk-UA"/>
        </w:rPr>
        <w:t xml:space="preserve"> районної ради, постійної комісії районної ради з питань охорони здоров’я та соціального захисту населення</w:t>
      </w:r>
      <w:r w:rsidR="00E147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17B52">
        <w:rPr>
          <w:rFonts w:ascii="Times New Roman" w:hAnsi="Times New Roman" w:cs="Times New Roman"/>
          <w:sz w:val="28"/>
          <w:szCs w:val="28"/>
          <w:lang w:val="uk-UA"/>
        </w:rPr>
        <w:t>районна рада ВИРІШИЛА:</w:t>
      </w:r>
    </w:p>
    <w:p w:rsidR="00F510D1" w:rsidRPr="00E14789" w:rsidRDefault="00F510D1" w:rsidP="00F510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6FF9" w:rsidRPr="0031025E" w:rsidRDefault="00661797" w:rsidP="003102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1A4955" w:rsidRPr="00661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14789" w:rsidRPr="00661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ийти</w:t>
      </w:r>
      <w:r w:rsidR="001A4955" w:rsidRPr="00661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зі складу Засновників </w:t>
      </w:r>
      <w:r w:rsidR="00717B52" w:rsidRPr="00661797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Бориспільської районної ради Київської області «Бориспільський районний центр первинної медико-санітарної допомоги»</w:t>
      </w:r>
      <w:r w:rsidR="003276E4" w:rsidRPr="00661797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</w:t>
      </w:r>
      <w:r w:rsidR="00717B52" w:rsidRPr="00661797">
        <w:rPr>
          <w:rFonts w:ascii="Times New Roman" w:hAnsi="Times New Roman" w:cs="Times New Roman"/>
          <w:sz w:val="28"/>
          <w:szCs w:val="28"/>
          <w:lang w:val="uk-UA"/>
        </w:rPr>
        <w:t>38462558</w:t>
      </w:r>
      <w:r w:rsidR="0031025E">
        <w:rPr>
          <w:rFonts w:ascii="Times New Roman" w:hAnsi="Times New Roman" w:cs="Times New Roman"/>
          <w:sz w:val="28"/>
          <w:szCs w:val="28"/>
          <w:lang w:val="uk-UA"/>
        </w:rPr>
        <w:t xml:space="preserve">), та </w:t>
      </w:r>
      <w:r w:rsidR="00E14789" w:rsidRPr="0031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частку статутного капіталу Бориспільської районної ради Київської області у розмірі 100%, </w:t>
      </w:r>
      <w:r w:rsidR="0031025E" w:rsidRPr="0031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="00E14789" w:rsidRPr="0031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складає </w:t>
      </w:r>
      <w:r w:rsidR="0031025E" w:rsidRPr="0031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4789" w:rsidRPr="0031025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F4146" w:rsidRPr="0031025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14789" w:rsidRPr="0031025E">
        <w:rPr>
          <w:rFonts w:ascii="Times New Roman" w:hAnsi="Times New Roman" w:cs="Times New Roman"/>
          <w:sz w:val="28"/>
          <w:szCs w:val="28"/>
          <w:lang w:val="uk-UA"/>
        </w:rPr>
        <w:t>979</w:t>
      </w:r>
      <w:r w:rsidR="00DF4146"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789" w:rsidRPr="0031025E">
        <w:rPr>
          <w:rFonts w:ascii="Times New Roman" w:hAnsi="Times New Roman" w:cs="Times New Roman"/>
          <w:sz w:val="28"/>
          <w:szCs w:val="28"/>
          <w:lang w:val="uk-UA"/>
        </w:rPr>
        <w:t>725,00 грн. (сім мільйонів дев'ятсот сімдесят дев'ять тисяч сімсот двадцять п'ять гривень 00 копійок)</w:t>
      </w:r>
      <w:r w:rsidR="00E14789" w:rsidRPr="0031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користь територіальних громад Бориспільського району, а саме: </w:t>
      </w:r>
    </w:p>
    <w:p w:rsidR="00E14789" w:rsidRPr="0031025E" w:rsidRDefault="00E14789" w:rsidP="00E1478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4789" w:rsidRPr="00295654" w:rsidRDefault="00E14789" w:rsidP="0029565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1025E">
        <w:rPr>
          <w:rFonts w:ascii="Times New Roman" w:hAnsi="Times New Roman" w:cs="Times New Roman"/>
          <w:sz w:val="28"/>
          <w:szCs w:val="28"/>
          <w:lang w:val="uk-UA"/>
        </w:rPr>
        <w:t>Вороньківська</w:t>
      </w:r>
      <w:proofErr w:type="spellEnd"/>
      <w:r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громада, в особі </w:t>
      </w:r>
      <w:proofErr w:type="spellStart"/>
      <w:r w:rsidRPr="0031025E">
        <w:rPr>
          <w:rFonts w:ascii="Times New Roman" w:hAnsi="Times New Roman" w:cs="Times New Roman"/>
          <w:sz w:val="28"/>
          <w:szCs w:val="28"/>
          <w:lang w:val="uk-UA"/>
        </w:rPr>
        <w:t>Вороньківської</w:t>
      </w:r>
      <w:proofErr w:type="spellEnd"/>
      <w:r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(код ЄДРПОУ 04363509) –  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%, що складає </w:t>
      </w:r>
      <w:r w:rsidR="009D5F6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_____</w:t>
      </w:r>
      <w:r w:rsidR="0031025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грн.</w:t>
      </w:r>
      <w:r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  <w:r w:rsidRPr="0031025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95654" w:rsidRPr="00295654" w:rsidRDefault="00295654" w:rsidP="00295654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025E" w:rsidRPr="0031025E" w:rsidRDefault="00E14789" w:rsidP="0031025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025E">
        <w:rPr>
          <w:rFonts w:ascii="Times New Roman" w:hAnsi="Times New Roman" w:cs="Times New Roman"/>
          <w:sz w:val="28"/>
          <w:szCs w:val="28"/>
          <w:lang w:val="uk-UA"/>
        </w:rPr>
        <w:t>Гірська сільська територіальна громад</w:t>
      </w:r>
      <w:r w:rsidR="00C11489" w:rsidRPr="003102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, в особі Гірської сільської ради (код ЄДРПОУ 04363647) – 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що складає </w:t>
      </w:r>
      <w:r w:rsidR="009D5F6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_____</w:t>
      </w:r>
      <w:r w:rsidR="0031025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грн.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14789" w:rsidRPr="000107C5" w:rsidRDefault="00E14789" w:rsidP="000107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4789" w:rsidRPr="0031025E" w:rsidRDefault="00E14789" w:rsidP="0031025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1478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Пристолична</w:t>
      </w:r>
      <w:proofErr w:type="spellEnd"/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громада, в особі </w:t>
      </w:r>
      <w:proofErr w:type="spellStart"/>
      <w:r w:rsidRPr="00E14789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proofErr w:type="spellEnd"/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(код ЄДРПОУ 04527520) – 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310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%, що складає </w:t>
      </w:r>
      <w:r w:rsidR="009D5F6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_____</w:t>
      </w:r>
      <w:r w:rsidR="0031025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грн.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14789" w:rsidRPr="00E14789" w:rsidRDefault="00E14789" w:rsidP="00E1478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025E" w:rsidRPr="0031025E" w:rsidRDefault="00E14789" w:rsidP="0031025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14789">
        <w:rPr>
          <w:rFonts w:ascii="Times New Roman" w:hAnsi="Times New Roman" w:cs="Times New Roman"/>
          <w:sz w:val="28"/>
          <w:szCs w:val="28"/>
          <w:lang w:val="uk-UA"/>
        </w:rPr>
        <w:t>Золочівськ</w:t>
      </w:r>
      <w:r w:rsidR="00C11489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C1148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громада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, в особі </w:t>
      </w:r>
      <w:proofErr w:type="spellStart"/>
      <w:r w:rsidRPr="00E14789">
        <w:rPr>
          <w:rFonts w:ascii="Times New Roman" w:hAnsi="Times New Roman" w:cs="Times New Roman"/>
          <w:sz w:val="28"/>
          <w:szCs w:val="28"/>
          <w:lang w:val="uk-UA"/>
        </w:rPr>
        <w:t>Золочівської</w:t>
      </w:r>
      <w:proofErr w:type="spellEnd"/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E14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(код ЄДРПОУ 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>04363538</w:t>
      </w:r>
      <w:r w:rsidRPr="00E14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310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4789">
        <w:rPr>
          <w:rFonts w:ascii="Times New Roman" w:hAnsi="Times New Roman" w:cs="Times New Roman"/>
          <w:sz w:val="28"/>
          <w:szCs w:val="28"/>
          <w:lang w:val="uk-UA"/>
        </w:rPr>
        <w:t xml:space="preserve">%, що складає </w:t>
      </w:r>
      <w:r w:rsidR="009D5F6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____</w:t>
      </w:r>
      <w:r w:rsidR="0031025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грн.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D5F6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  <w:r w:rsidR="0031025E" w:rsidRPr="0031025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14789" w:rsidRPr="0031025E" w:rsidRDefault="00E14789" w:rsidP="0031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Pr="00E96FF9" w:rsidRDefault="00661797" w:rsidP="00661797">
      <w:pPr>
        <w:pStyle w:val="HTML"/>
        <w:numPr>
          <w:ilvl w:val="0"/>
          <w:numId w:val="14"/>
        </w:numPr>
        <w:tabs>
          <w:tab w:val="clear" w:pos="916"/>
          <w:tab w:val="clear" w:pos="1832"/>
          <w:tab w:val="clear" w:pos="2748"/>
          <w:tab w:val="clear" w:pos="4580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FF9">
        <w:rPr>
          <w:rFonts w:ascii="Times New Roman" w:hAnsi="Times New Roman" w:cs="Times New Roman"/>
          <w:sz w:val="28"/>
          <w:szCs w:val="28"/>
        </w:rPr>
        <w:t xml:space="preserve">Апарату районної ради направити це рішення до </w:t>
      </w:r>
      <w:proofErr w:type="spellStart"/>
      <w:r w:rsidRPr="00E96FF9">
        <w:rPr>
          <w:rFonts w:ascii="Times New Roman" w:hAnsi="Times New Roman" w:cs="Times New Roman"/>
          <w:sz w:val="28"/>
          <w:szCs w:val="28"/>
        </w:rPr>
        <w:t>Вороньківської</w:t>
      </w:r>
      <w:proofErr w:type="spellEnd"/>
      <w:r w:rsidRPr="00E96FF9">
        <w:rPr>
          <w:rFonts w:ascii="Times New Roman" w:hAnsi="Times New Roman" w:cs="Times New Roman"/>
          <w:sz w:val="28"/>
          <w:szCs w:val="28"/>
        </w:rPr>
        <w:t xml:space="preserve">, Гірської, </w:t>
      </w:r>
      <w:proofErr w:type="spellStart"/>
      <w:r w:rsidRPr="00E96FF9">
        <w:rPr>
          <w:rFonts w:ascii="Times New Roman" w:hAnsi="Times New Roman" w:cs="Times New Roman"/>
          <w:sz w:val="28"/>
          <w:szCs w:val="28"/>
        </w:rPr>
        <w:t>Пристоличної</w:t>
      </w:r>
      <w:proofErr w:type="spellEnd"/>
      <w:r w:rsidRPr="00E96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Золочівської</w:t>
      </w:r>
      <w:proofErr w:type="spellEnd"/>
      <w:r w:rsidRPr="00E96FF9">
        <w:rPr>
          <w:rFonts w:ascii="Times New Roman" w:hAnsi="Times New Roman" w:cs="Times New Roman"/>
          <w:sz w:val="28"/>
          <w:szCs w:val="28"/>
        </w:rPr>
        <w:t xml:space="preserve"> сільських рад для подальшого розгляду на сесія цих рад.  </w:t>
      </w:r>
    </w:p>
    <w:p w:rsidR="00661797" w:rsidRPr="00F336C4" w:rsidRDefault="00661797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797" w:rsidRPr="00F336C4" w:rsidRDefault="00661797" w:rsidP="00661797">
      <w:pPr>
        <w:pStyle w:val="HTML"/>
        <w:numPr>
          <w:ilvl w:val="0"/>
          <w:numId w:val="14"/>
        </w:numPr>
        <w:tabs>
          <w:tab w:val="clear" w:pos="916"/>
          <w:tab w:val="clear" w:pos="1832"/>
          <w:tab w:val="clear" w:pos="2748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6C4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постійну комісію районної ради з питань</w:t>
      </w:r>
      <w:r w:rsidRPr="00E5240D">
        <w:rPr>
          <w:rFonts w:ascii="Times New Roman" w:hAnsi="Times New Roman"/>
          <w:sz w:val="28"/>
          <w:szCs w:val="28"/>
        </w:rPr>
        <w:t xml:space="preserve"> охорони здоров’я та соціального захисту населення</w:t>
      </w:r>
      <w:r w:rsidRPr="00F336C4">
        <w:rPr>
          <w:rFonts w:ascii="Times New Roman" w:hAnsi="Times New Roman"/>
          <w:sz w:val="28"/>
          <w:szCs w:val="28"/>
        </w:rPr>
        <w:t xml:space="preserve"> (голова комісії – </w:t>
      </w:r>
      <w:r>
        <w:rPr>
          <w:rFonts w:ascii="Times New Roman" w:hAnsi="Times New Roman"/>
          <w:sz w:val="28"/>
          <w:szCs w:val="28"/>
        </w:rPr>
        <w:t xml:space="preserve">Щур О.П.). </w:t>
      </w:r>
    </w:p>
    <w:p w:rsidR="00661797" w:rsidRDefault="00661797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797" w:rsidRDefault="00661797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59F4" w:rsidRDefault="00A659F4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59F4" w:rsidRDefault="00A659F4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797" w:rsidRDefault="00661797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797" w:rsidRPr="00F336C4" w:rsidRDefault="00661797" w:rsidP="00661797">
      <w:pPr>
        <w:pStyle w:val="HTML"/>
        <w:tabs>
          <w:tab w:val="clear" w:pos="916"/>
          <w:tab w:val="clear" w:pos="1832"/>
          <w:tab w:val="clear" w:pos="2748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  <w:r w:rsidRPr="00F336C4">
        <w:rPr>
          <w:rFonts w:ascii="Times New Roman" w:hAnsi="Times New Roman"/>
          <w:sz w:val="28"/>
          <w:szCs w:val="28"/>
          <w:lang w:val="uk-UA"/>
        </w:rPr>
        <w:t>Г</w:t>
      </w:r>
      <w:r w:rsidRPr="00020D54">
        <w:rPr>
          <w:rFonts w:ascii="Times New Roman" w:hAnsi="Times New Roman"/>
          <w:spacing w:val="-11"/>
          <w:sz w:val="28"/>
          <w:szCs w:val="28"/>
          <w:lang w:val="uk-UA"/>
        </w:rPr>
        <w:t>олов</w:t>
      </w:r>
      <w:r w:rsidRPr="00F336C4">
        <w:rPr>
          <w:rFonts w:ascii="Times New Roman" w:hAnsi="Times New Roman"/>
          <w:spacing w:val="-11"/>
          <w:sz w:val="28"/>
          <w:szCs w:val="28"/>
          <w:lang w:val="uk-UA"/>
        </w:rPr>
        <w:t>а</w:t>
      </w:r>
      <w:r w:rsidRPr="00020D54">
        <w:rPr>
          <w:rFonts w:ascii="Times New Roman" w:hAnsi="Times New Roman"/>
          <w:spacing w:val="-11"/>
          <w:sz w:val="28"/>
          <w:szCs w:val="28"/>
          <w:lang w:val="uk-UA"/>
        </w:rPr>
        <w:t xml:space="preserve">  ради                              </w:t>
      </w:r>
      <w:r>
        <w:rPr>
          <w:rFonts w:ascii="Times New Roman" w:hAnsi="Times New Roman"/>
          <w:spacing w:val="-11"/>
          <w:sz w:val="28"/>
          <w:szCs w:val="28"/>
          <w:lang w:val="uk-UA"/>
        </w:rPr>
        <w:t xml:space="preserve">       </w:t>
      </w:r>
      <w:r w:rsidRPr="00020D54">
        <w:rPr>
          <w:rFonts w:ascii="Times New Roman" w:hAnsi="Times New Roman"/>
          <w:spacing w:val="-11"/>
          <w:sz w:val="28"/>
          <w:szCs w:val="28"/>
          <w:lang w:val="uk-UA"/>
        </w:rPr>
        <w:t xml:space="preserve">                </w:t>
      </w:r>
      <w:r w:rsidRPr="00F336C4">
        <w:rPr>
          <w:rFonts w:ascii="Times New Roman" w:hAnsi="Times New Roman"/>
          <w:spacing w:val="-11"/>
          <w:sz w:val="28"/>
          <w:szCs w:val="28"/>
          <w:lang w:val="uk-UA"/>
        </w:rPr>
        <w:t>Антон МОТРИЧ</w:t>
      </w: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pacing w:val="-11"/>
          <w:sz w:val="28"/>
          <w:szCs w:val="28"/>
          <w:lang w:val="uk-UA"/>
        </w:rPr>
      </w:pPr>
    </w:p>
    <w:p w:rsidR="00661797" w:rsidRPr="00220662" w:rsidRDefault="00661797" w:rsidP="006617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654" w:rsidRDefault="00295654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654" w:rsidRDefault="00295654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654" w:rsidRDefault="00295654" w:rsidP="006617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Pr="00F336C4" w:rsidRDefault="00661797" w:rsidP="0066179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61797" w:rsidRPr="00F336C4" w:rsidRDefault="00661797" w:rsidP="006617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1797" w:rsidRPr="00AF4480" w:rsidRDefault="00661797" w:rsidP="00661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480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AF4480">
        <w:rPr>
          <w:rFonts w:ascii="Times New Roman" w:hAnsi="Times New Roman"/>
          <w:sz w:val="28"/>
          <w:szCs w:val="28"/>
        </w:rPr>
        <w:t>Бориспіль</w:t>
      </w:r>
      <w:proofErr w:type="spellEnd"/>
    </w:p>
    <w:p w:rsidR="00661797" w:rsidRPr="00AF4480" w:rsidRDefault="00661797" w:rsidP="00661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480">
        <w:rPr>
          <w:rFonts w:ascii="Times New Roman" w:hAnsi="Times New Roman"/>
          <w:sz w:val="28"/>
          <w:szCs w:val="28"/>
          <w:lang w:val="uk-UA"/>
        </w:rPr>
        <w:t>23 червня</w:t>
      </w:r>
      <w:r w:rsidRPr="00AF4480">
        <w:rPr>
          <w:rFonts w:ascii="Times New Roman" w:hAnsi="Times New Roman"/>
          <w:sz w:val="28"/>
          <w:szCs w:val="28"/>
        </w:rPr>
        <w:t xml:space="preserve"> 20</w:t>
      </w:r>
      <w:r w:rsidRPr="00AF4480">
        <w:rPr>
          <w:rFonts w:ascii="Times New Roman" w:hAnsi="Times New Roman"/>
          <w:sz w:val="28"/>
          <w:szCs w:val="28"/>
          <w:lang w:val="uk-UA"/>
        </w:rPr>
        <w:t>21</w:t>
      </w:r>
      <w:r w:rsidRPr="00AF4480">
        <w:rPr>
          <w:rFonts w:ascii="Times New Roman" w:hAnsi="Times New Roman"/>
          <w:sz w:val="28"/>
          <w:szCs w:val="28"/>
        </w:rPr>
        <w:t xml:space="preserve"> року</w:t>
      </w:r>
    </w:p>
    <w:p w:rsidR="00661797" w:rsidRDefault="00661797" w:rsidP="00661797">
      <w:pPr>
        <w:spacing w:after="0" w:line="240" w:lineRule="auto"/>
        <w:jc w:val="both"/>
        <w:rPr>
          <w:sz w:val="28"/>
          <w:szCs w:val="28"/>
          <w:lang w:val="uk-UA"/>
        </w:rPr>
      </w:pPr>
      <w:r w:rsidRPr="00AF4480">
        <w:rPr>
          <w:rFonts w:ascii="Times New Roman" w:hAnsi="Times New Roman"/>
          <w:sz w:val="28"/>
          <w:szCs w:val="28"/>
        </w:rPr>
        <w:t xml:space="preserve">№ </w:t>
      </w:r>
      <w:r w:rsidRPr="00AF4480">
        <w:rPr>
          <w:rFonts w:ascii="Times New Roman" w:hAnsi="Times New Roman"/>
          <w:sz w:val="28"/>
          <w:szCs w:val="28"/>
          <w:lang w:val="uk-UA"/>
        </w:rPr>
        <w:t>_____</w:t>
      </w:r>
      <w:r w:rsidRPr="00AF4480">
        <w:rPr>
          <w:rFonts w:ascii="Times New Roman" w:hAnsi="Times New Roman"/>
          <w:sz w:val="28"/>
          <w:szCs w:val="28"/>
        </w:rPr>
        <w:t xml:space="preserve">- </w:t>
      </w:r>
      <w:r w:rsidRPr="00AF4480">
        <w:rPr>
          <w:rFonts w:ascii="Times New Roman" w:hAnsi="Times New Roman"/>
          <w:sz w:val="28"/>
          <w:szCs w:val="28"/>
          <w:lang w:val="uk-UA"/>
        </w:rPr>
        <w:t>08</w:t>
      </w:r>
      <w:r w:rsidRPr="00AF4480">
        <w:rPr>
          <w:rFonts w:ascii="Times New Roman" w:hAnsi="Times New Roman"/>
          <w:sz w:val="28"/>
          <w:szCs w:val="28"/>
        </w:rPr>
        <w:t>-</w:t>
      </w:r>
      <w:r w:rsidRPr="00AF4480">
        <w:rPr>
          <w:rFonts w:ascii="Times New Roman" w:hAnsi="Times New Roman"/>
          <w:sz w:val="28"/>
          <w:szCs w:val="28"/>
          <w:lang w:val="en-US"/>
        </w:rPr>
        <w:t>V</w:t>
      </w:r>
      <w:r w:rsidRPr="00AF4480">
        <w:rPr>
          <w:rFonts w:ascii="Times New Roman" w:hAnsi="Times New Roman"/>
          <w:sz w:val="28"/>
          <w:szCs w:val="28"/>
        </w:rPr>
        <w:t>І</w:t>
      </w:r>
      <w:r w:rsidRPr="00AF4480">
        <w:rPr>
          <w:rFonts w:ascii="Times New Roman" w:hAnsi="Times New Roman"/>
          <w:sz w:val="28"/>
          <w:szCs w:val="28"/>
          <w:lang w:val="uk-UA"/>
        </w:rPr>
        <w:t>ІІ</w:t>
      </w:r>
    </w:p>
    <w:p w:rsidR="00661797" w:rsidRDefault="00661797" w:rsidP="00661797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3276E4" w:rsidRDefault="003276E4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797" w:rsidRDefault="00661797" w:rsidP="00F51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61797" w:rsidSect="002956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F4941"/>
    <w:multiLevelType w:val="hybridMultilevel"/>
    <w:tmpl w:val="AFA24CAC"/>
    <w:lvl w:ilvl="0" w:tplc="8042C7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D3A95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4613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693" w:hanging="360"/>
      </w:pPr>
    </w:lvl>
    <w:lvl w:ilvl="2" w:tplc="0419001B" w:tentative="1">
      <w:start w:val="1"/>
      <w:numFmt w:val="lowerRoman"/>
      <w:lvlText w:val="%3."/>
      <w:lvlJc w:val="right"/>
      <w:pPr>
        <w:ind w:left="6413" w:hanging="180"/>
      </w:pPr>
    </w:lvl>
    <w:lvl w:ilvl="3" w:tplc="0419000F" w:tentative="1">
      <w:start w:val="1"/>
      <w:numFmt w:val="decimal"/>
      <w:lvlText w:val="%4."/>
      <w:lvlJc w:val="left"/>
      <w:pPr>
        <w:ind w:left="7133" w:hanging="360"/>
      </w:pPr>
    </w:lvl>
    <w:lvl w:ilvl="4" w:tplc="04190019" w:tentative="1">
      <w:start w:val="1"/>
      <w:numFmt w:val="lowerLetter"/>
      <w:lvlText w:val="%5."/>
      <w:lvlJc w:val="left"/>
      <w:pPr>
        <w:ind w:left="7853" w:hanging="360"/>
      </w:pPr>
    </w:lvl>
    <w:lvl w:ilvl="5" w:tplc="0419001B" w:tentative="1">
      <w:start w:val="1"/>
      <w:numFmt w:val="lowerRoman"/>
      <w:lvlText w:val="%6."/>
      <w:lvlJc w:val="right"/>
      <w:pPr>
        <w:ind w:left="8573" w:hanging="180"/>
      </w:pPr>
    </w:lvl>
    <w:lvl w:ilvl="6" w:tplc="0419000F" w:tentative="1">
      <w:start w:val="1"/>
      <w:numFmt w:val="decimal"/>
      <w:lvlText w:val="%7."/>
      <w:lvlJc w:val="left"/>
      <w:pPr>
        <w:ind w:left="9293" w:hanging="360"/>
      </w:pPr>
    </w:lvl>
    <w:lvl w:ilvl="7" w:tplc="04190019" w:tentative="1">
      <w:start w:val="1"/>
      <w:numFmt w:val="lowerLetter"/>
      <w:lvlText w:val="%8."/>
      <w:lvlJc w:val="left"/>
      <w:pPr>
        <w:ind w:left="10013" w:hanging="360"/>
      </w:pPr>
    </w:lvl>
    <w:lvl w:ilvl="8" w:tplc="0419001B" w:tentative="1">
      <w:start w:val="1"/>
      <w:numFmt w:val="lowerRoman"/>
      <w:lvlText w:val="%9."/>
      <w:lvlJc w:val="right"/>
      <w:pPr>
        <w:ind w:left="10733" w:hanging="180"/>
      </w:pPr>
    </w:lvl>
  </w:abstractNum>
  <w:abstractNum w:abstractNumId="2" w15:restartNumberingAfterBreak="0">
    <w:nsid w:val="47316EB4"/>
    <w:multiLevelType w:val="hybridMultilevel"/>
    <w:tmpl w:val="92E614C0"/>
    <w:lvl w:ilvl="0" w:tplc="6EC0383A">
      <w:start w:val="7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89F4625"/>
    <w:multiLevelType w:val="hybridMultilevel"/>
    <w:tmpl w:val="CE504FA0"/>
    <w:lvl w:ilvl="0" w:tplc="981ACAE8">
      <w:start w:val="2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4" w15:restartNumberingAfterBreak="0">
    <w:nsid w:val="4AF6746E"/>
    <w:multiLevelType w:val="multilevel"/>
    <w:tmpl w:val="05BE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4613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693" w:hanging="360"/>
      </w:pPr>
    </w:lvl>
    <w:lvl w:ilvl="2" w:tplc="0419001B" w:tentative="1">
      <w:start w:val="1"/>
      <w:numFmt w:val="lowerRoman"/>
      <w:lvlText w:val="%3."/>
      <w:lvlJc w:val="right"/>
      <w:pPr>
        <w:ind w:left="6413" w:hanging="180"/>
      </w:pPr>
    </w:lvl>
    <w:lvl w:ilvl="3" w:tplc="0419000F" w:tentative="1">
      <w:start w:val="1"/>
      <w:numFmt w:val="decimal"/>
      <w:lvlText w:val="%4."/>
      <w:lvlJc w:val="left"/>
      <w:pPr>
        <w:ind w:left="7133" w:hanging="360"/>
      </w:pPr>
    </w:lvl>
    <w:lvl w:ilvl="4" w:tplc="04190019" w:tentative="1">
      <w:start w:val="1"/>
      <w:numFmt w:val="lowerLetter"/>
      <w:lvlText w:val="%5."/>
      <w:lvlJc w:val="left"/>
      <w:pPr>
        <w:ind w:left="7853" w:hanging="360"/>
      </w:pPr>
    </w:lvl>
    <w:lvl w:ilvl="5" w:tplc="0419001B" w:tentative="1">
      <w:start w:val="1"/>
      <w:numFmt w:val="lowerRoman"/>
      <w:lvlText w:val="%6."/>
      <w:lvlJc w:val="right"/>
      <w:pPr>
        <w:ind w:left="8573" w:hanging="180"/>
      </w:pPr>
    </w:lvl>
    <w:lvl w:ilvl="6" w:tplc="0419000F" w:tentative="1">
      <w:start w:val="1"/>
      <w:numFmt w:val="decimal"/>
      <w:lvlText w:val="%7."/>
      <w:lvlJc w:val="left"/>
      <w:pPr>
        <w:ind w:left="9293" w:hanging="360"/>
      </w:pPr>
    </w:lvl>
    <w:lvl w:ilvl="7" w:tplc="04190019" w:tentative="1">
      <w:start w:val="1"/>
      <w:numFmt w:val="lowerLetter"/>
      <w:lvlText w:val="%8."/>
      <w:lvlJc w:val="left"/>
      <w:pPr>
        <w:ind w:left="10013" w:hanging="360"/>
      </w:pPr>
    </w:lvl>
    <w:lvl w:ilvl="8" w:tplc="0419001B" w:tentative="1">
      <w:start w:val="1"/>
      <w:numFmt w:val="lowerRoman"/>
      <w:lvlText w:val="%9."/>
      <w:lvlJc w:val="right"/>
      <w:pPr>
        <w:ind w:left="10733" w:hanging="180"/>
      </w:pPr>
    </w:lvl>
  </w:abstractNum>
  <w:abstractNum w:abstractNumId="6" w15:restartNumberingAfterBreak="0">
    <w:nsid w:val="69A9498B"/>
    <w:multiLevelType w:val="hybridMultilevel"/>
    <w:tmpl w:val="AC744E52"/>
    <w:lvl w:ilvl="0" w:tplc="DA8480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CA11CFC"/>
    <w:multiLevelType w:val="multilevel"/>
    <w:tmpl w:val="5848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F12F7B"/>
    <w:multiLevelType w:val="hybridMultilevel"/>
    <w:tmpl w:val="84ECEF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DD3610"/>
    <w:multiLevelType w:val="multilevel"/>
    <w:tmpl w:val="8A40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9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decimal"/>
        <w:lvlText w:val="%1."/>
        <w:lvlJc w:val="left"/>
      </w:lvl>
    </w:lvlOverride>
  </w:num>
  <w:num w:numId="7">
    <w:abstractNumId w:val="5"/>
  </w:num>
  <w:num w:numId="8">
    <w:abstractNumId w:val="0"/>
  </w:num>
  <w:num w:numId="9">
    <w:abstractNumId w:val="7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79"/>
    <w:rsid w:val="000107C5"/>
    <w:rsid w:val="00020D54"/>
    <w:rsid w:val="00051D3B"/>
    <w:rsid w:val="00160119"/>
    <w:rsid w:val="001A4955"/>
    <w:rsid w:val="002261DF"/>
    <w:rsid w:val="002655D2"/>
    <w:rsid w:val="00295654"/>
    <w:rsid w:val="002E7F09"/>
    <w:rsid w:val="002F36B5"/>
    <w:rsid w:val="0031025E"/>
    <w:rsid w:val="00311421"/>
    <w:rsid w:val="003205EE"/>
    <w:rsid w:val="003276E4"/>
    <w:rsid w:val="00374538"/>
    <w:rsid w:val="003B123D"/>
    <w:rsid w:val="003B6C43"/>
    <w:rsid w:val="003C4B6C"/>
    <w:rsid w:val="0043715B"/>
    <w:rsid w:val="004532C9"/>
    <w:rsid w:val="004574F1"/>
    <w:rsid w:val="004701FC"/>
    <w:rsid w:val="005034FE"/>
    <w:rsid w:val="0056489B"/>
    <w:rsid w:val="005766F3"/>
    <w:rsid w:val="005B03FE"/>
    <w:rsid w:val="00635B4E"/>
    <w:rsid w:val="0064161D"/>
    <w:rsid w:val="00651D0A"/>
    <w:rsid w:val="00661797"/>
    <w:rsid w:val="006A232F"/>
    <w:rsid w:val="006B524C"/>
    <w:rsid w:val="00717B52"/>
    <w:rsid w:val="00720B86"/>
    <w:rsid w:val="007371E9"/>
    <w:rsid w:val="007930DC"/>
    <w:rsid w:val="007B0A83"/>
    <w:rsid w:val="0083770D"/>
    <w:rsid w:val="008F178D"/>
    <w:rsid w:val="00943F79"/>
    <w:rsid w:val="00955012"/>
    <w:rsid w:val="009D5F6D"/>
    <w:rsid w:val="00A05E3B"/>
    <w:rsid w:val="00A43153"/>
    <w:rsid w:val="00A659F4"/>
    <w:rsid w:val="00A94834"/>
    <w:rsid w:val="00AC768C"/>
    <w:rsid w:val="00AF7A21"/>
    <w:rsid w:val="00B07D58"/>
    <w:rsid w:val="00B51BB8"/>
    <w:rsid w:val="00B53076"/>
    <w:rsid w:val="00BA0A3E"/>
    <w:rsid w:val="00BA71FD"/>
    <w:rsid w:val="00C11489"/>
    <w:rsid w:val="00C61FD0"/>
    <w:rsid w:val="00CD72F6"/>
    <w:rsid w:val="00CE23ED"/>
    <w:rsid w:val="00D55DFE"/>
    <w:rsid w:val="00D630ED"/>
    <w:rsid w:val="00DA1E02"/>
    <w:rsid w:val="00DA5740"/>
    <w:rsid w:val="00DF1D79"/>
    <w:rsid w:val="00DF2D96"/>
    <w:rsid w:val="00DF4146"/>
    <w:rsid w:val="00DF6ECE"/>
    <w:rsid w:val="00E14789"/>
    <w:rsid w:val="00E254E7"/>
    <w:rsid w:val="00E96FF9"/>
    <w:rsid w:val="00EA245D"/>
    <w:rsid w:val="00F336C4"/>
    <w:rsid w:val="00F510D1"/>
    <w:rsid w:val="00F6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1C29"/>
  <w15:chartTrackingRefBased/>
  <w15:docId w15:val="{154D1471-34B5-4DC6-94CC-34681313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8F178D"/>
    <w:pPr>
      <w:keepNext/>
      <w:spacing w:after="0" w:line="240" w:lineRule="auto"/>
      <w:ind w:firstLine="284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8F178D"/>
    <w:pPr>
      <w:keepNext/>
      <w:spacing w:after="0" w:line="240" w:lineRule="auto"/>
      <w:ind w:firstLine="284"/>
      <w:outlineLvl w:val="6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8F17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F178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8F178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8F178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HTML">
    <w:name w:val="HTML Preformatted"/>
    <w:basedOn w:val="a"/>
    <w:link w:val="HTML0"/>
    <w:unhideWhenUsed/>
    <w:rsid w:val="008F1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8F178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630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483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9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93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Депутатів</dc:creator>
  <cp:keywords/>
  <dc:description/>
  <cp:lastModifiedBy>Рада Депутатів</cp:lastModifiedBy>
  <cp:revision>32</cp:revision>
  <cp:lastPrinted>2021-06-08T10:32:00Z</cp:lastPrinted>
  <dcterms:created xsi:type="dcterms:W3CDTF">2021-06-03T07:48:00Z</dcterms:created>
  <dcterms:modified xsi:type="dcterms:W3CDTF">2021-06-18T13:59:00Z</dcterms:modified>
</cp:coreProperties>
</file>