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7D29C" w14:textId="77777777" w:rsidR="00E73233" w:rsidRDefault="00E73233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275E4B" w14:textId="77777777" w:rsidR="00E73233" w:rsidRDefault="00E73233" w:rsidP="00FD1D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7596938" w14:textId="77777777" w:rsidR="00FD1D5F" w:rsidRPr="004F38F9" w:rsidRDefault="00FD1D5F" w:rsidP="00FD1D5F">
      <w:pPr>
        <w:spacing w:after="0" w:line="240" w:lineRule="auto"/>
        <w:jc w:val="right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ЗАТВЕРДЖЕНО</w:t>
      </w:r>
    </w:p>
    <w:p w14:paraId="4C265A7E" w14:textId="77777777" w:rsidR="00FD1D5F" w:rsidRPr="004F38F9" w:rsidRDefault="00FD1D5F" w:rsidP="00FD1D5F">
      <w:pPr>
        <w:spacing w:after="0" w:line="240" w:lineRule="auto"/>
        <w:jc w:val="right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рішенням </w:t>
      </w:r>
    </w:p>
    <w:p w14:paraId="766A62BF" w14:textId="095DFAE5" w:rsidR="00FD1D5F" w:rsidRPr="004F38F9" w:rsidRDefault="00FD1D5F" w:rsidP="00FD1D5F">
      <w:pPr>
        <w:spacing w:after="0" w:line="240" w:lineRule="auto"/>
        <w:jc w:val="right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П</w:t>
      </w:r>
      <w:r w:rsidR="004F38F9">
        <w:rPr>
          <w:rFonts w:ascii="Bookman Old Style" w:hAnsi="Bookman Old Style" w:cs="Times New Roman"/>
        </w:rPr>
        <w:t>р</w:t>
      </w:r>
      <w:r w:rsidRPr="004F38F9">
        <w:rPr>
          <w:rFonts w:ascii="Bookman Old Style" w:hAnsi="Bookman Old Style" w:cs="Times New Roman"/>
        </w:rPr>
        <w:t>истоличної сільської ради</w:t>
      </w:r>
    </w:p>
    <w:p w14:paraId="6A5B2475" w14:textId="3DAA055C" w:rsidR="00FD1D5F" w:rsidRPr="004F38F9" w:rsidRDefault="00FD1D5F" w:rsidP="00FD1D5F">
      <w:pPr>
        <w:spacing w:after="0" w:line="240" w:lineRule="auto"/>
        <w:jc w:val="right"/>
        <w:rPr>
          <w:rFonts w:ascii="Bookman Old Style" w:hAnsi="Bookman Old Style" w:cs="Times New Roman"/>
          <w:lang w:val="ru-RU"/>
        </w:rPr>
      </w:pPr>
      <w:r w:rsidRPr="004F38F9">
        <w:rPr>
          <w:rFonts w:ascii="Bookman Old Style" w:hAnsi="Bookman Old Style" w:cs="Times New Roman"/>
        </w:rPr>
        <w:t>від 04.02.2021 року №</w:t>
      </w:r>
      <w:r w:rsidR="004F38F9" w:rsidRPr="004F38F9">
        <w:rPr>
          <w:rFonts w:ascii="Bookman Old Style" w:hAnsi="Bookman Old Style" w:cs="Times New Roman"/>
        </w:rPr>
        <w:t>248-2-</w:t>
      </w:r>
      <w:r w:rsidR="004F38F9" w:rsidRPr="004F38F9">
        <w:rPr>
          <w:rFonts w:ascii="Bookman Old Style" w:hAnsi="Bookman Old Style" w:cs="Times New Roman"/>
          <w:lang w:val="en-US"/>
        </w:rPr>
        <w:t>VIII</w:t>
      </w:r>
    </w:p>
    <w:p w14:paraId="069E6444" w14:textId="155A4A86" w:rsidR="00E73233" w:rsidRDefault="00E73233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E9C295" w14:textId="79DAA80A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6D86A3" w14:textId="08D2F090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37385" w14:textId="4553796D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6628B6" w14:textId="203486FD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2B6C95" w14:textId="0EF14D59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31122B" w14:textId="2792D65C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365FFD" w14:textId="0C0D3B37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A55956" w14:textId="77777777" w:rsidR="004F38F9" w:rsidRDefault="004F38F9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792620" w14:textId="77777777" w:rsidR="00E73233" w:rsidRDefault="00E73233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B84D8E" w14:textId="77777777" w:rsidR="00E73233" w:rsidRDefault="00E73233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83EF58" w14:textId="77777777" w:rsidR="00E73233" w:rsidRDefault="00E73233" w:rsidP="00E73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81C3A3" w14:textId="2374BB6B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  <w:b/>
          <w:sz w:val="36"/>
          <w:szCs w:val="36"/>
        </w:rPr>
      </w:pPr>
      <w:r w:rsidRPr="004F38F9">
        <w:rPr>
          <w:rFonts w:ascii="Bookman Old Style" w:hAnsi="Bookman Old Style" w:cs="Times New Roman"/>
          <w:b/>
          <w:sz w:val="36"/>
          <w:szCs w:val="36"/>
        </w:rPr>
        <w:t>С</w:t>
      </w:r>
      <w:r w:rsidR="004F38F9">
        <w:rPr>
          <w:rFonts w:ascii="Bookman Old Style" w:hAnsi="Bookman Old Style" w:cs="Times New Roman"/>
          <w:b/>
          <w:sz w:val="36"/>
          <w:szCs w:val="36"/>
        </w:rPr>
        <w:t xml:space="preserve"> </w:t>
      </w:r>
      <w:r w:rsidRPr="004F38F9">
        <w:rPr>
          <w:rFonts w:ascii="Bookman Old Style" w:hAnsi="Bookman Old Style" w:cs="Times New Roman"/>
          <w:b/>
          <w:sz w:val="36"/>
          <w:szCs w:val="36"/>
        </w:rPr>
        <w:t>Т</w:t>
      </w:r>
      <w:r w:rsidR="004F38F9">
        <w:rPr>
          <w:rFonts w:ascii="Bookman Old Style" w:hAnsi="Bookman Old Style" w:cs="Times New Roman"/>
          <w:b/>
          <w:sz w:val="36"/>
          <w:szCs w:val="36"/>
        </w:rPr>
        <w:t xml:space="preserve"> </w:t>
      </w:r>
      <w:r w:rsidRPr="004F38F9">
        <w:rPr>
          <w:rFonts w:ascii="Bookman Old Style" w:hAnsi="Bookman Old Style" w:cs="Times New Roman"/>
          <w:b/>
          <w:sz w:val="36"/>
          <w:szCs w:val="36"/>
        </w:rPr>
        <w:t>А</w:t>
      </w:r>
      <w:r w:rsidR="004F38F9">
        <w:rPr>
          <w:rFonts w:ascii="Bookman Old Style" w:hAnsi="Bookman Old Style" w:cs="Times New Roman"/>
          <w:b/>
          <w:sz w:val="36"/>
          <w:szCs w:val="36"/>
        </w:rPr>
        <w:t xml:space="preserve"> </w:t>
      </w:r>
      <w:r w:rsidRPr="004F38F9">
        <w:rPr>
          <w:rFonts w:ascii="Bookman Old Style" w:hAnsi="Bookman Old Style" w:cs="Times New Roman"/>
          <w:b/>
          <w:sz w:val="36"/>
          <w:szCs w:val="36"/>
        </w:rPr>
        <w:t>Т</w:t>
      </w:r>
      <w:r w:rsidR="004F38F9">
        <w:rPr>
          <w:rFonts w:ascii="Bookman Old Style" w:hAnsi="Bookman Old Style" w:cs="Times New Roman"/>
          <w:b/>
          <w:sz w:val="36"/>
          <w:szCs w:val="36"/>
        </w:rPr>
        <w:t xml:space="preserve"> </w:t>
      </w:r>
      <w:r w:rsidRPr="004F38F9">
        <w:rPr>
          <w:rFonts w:ascii="Bookman Old Style" w:hAnsi="Bookman Old Style" w:cs="Times New Roman"/>
          <w:b/>
          <w:sz w:val="36"/>
          <w:szCs w:val="36"/>
        </w:rPr>
        <w:t>У</w:t>
      </w:r>
      <w:r w:rsidR="004F38F9">
        <w:rPr>
          <w:rFonts w:ascii="Bookman Old Style" w:hAnsi="Bookman Old Style" w:cs="Times New Roman"/>
          <w:b/>
          <w:sz w:val="36"/>
          <w:szCs w:val="36"/>
        </w:rPr>
        <w:t xml:space="preserve"> </w:t>
      </w:r>
      <w:r w:rsidRPr="004F38F9">
        <w:rPr>
          <w:rFonts w:ascii="Bookman Old Style" w:hAnsi="Bookman Old Style" w:cs="Times New Roman"/>
          <w:b/>
          <w:sz w:val="36"/>
          <w:szCs w:val="36"/>
        </w:rPr>
        <w:t>Т</w:t>
      </w:r>
    </w:p>
    <w:p w14:paraId="0D3AEE54" w14:textId="77777777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  <w:b/>
          <w:sz w:val="40"/>
          <w:szCs w:val="40"/>
        </w:rPr>
      </w:pPr>
    </w:p>
    <w:p w14:paraId="28D5C324" w14:textId="77777777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  <w:bCs/>
          <w:sz w:val="36"/>
          <w:szCs w:val="36"/>
        </w:rPr>
      </w:pPr>
      <w:r w:rsidRPr="004F38F9">
        <w:rPr>
          <w:rFonts w:ascii="Bookman Old Style" w:hAnsi="Bookman Old Style" w:cs="Times New Roman"/>
          <w:bCs/>
          <w:sz w:val="36"/>
          <w:szCs w:val="36"/>
        </w:rPr>
        <w:t>Комунального підприємства</w:t>
      </w:r>
    </w:p>
    <w:p w14:paraId="2BAC0B04" w14:textId="77777777" w:rsidR="00E73233" w:rsidRPr="004F38F9" w:rsidRDefault="004C2C2F" w:rsidP="00E73233">
      <w:pPr>
        <w:spacing w:after="0" w:line="240" w:lineRule="auto"/>
        <w:jc w:val="center"/>
        <w:rPr>
          <w:rFonts w:ascii="Bookman Old Style" w:hAnsi="Bookman Old Style" w:cs="Times New Roman"/>
          <w:bCs/>
          <w:sz w:val="36"/>
          <w:szCs w:val="36"/>
        </w:rPr>
      </w:pPr>
      <w:r w:rsidRPr="004F38F9">
        <w:rPr>
          <w:rFonts w:ascii="Bookman Old Style" w:hAnsi="Bookman Old Style" w:cs="Times New Roman"/>
          <w:bCs/>
          <w:sz w:val="36"/>
          <w:szCs w:val="36"/>
        </w:rPr>
        <w:t>Пристоличної</w:t>
      </w:r>
      <w:r w:rsidR="00E73233" w:rsidRPr="004F38F9">
        <w:rPr>
          <w:rFonts w:ascii="Bookman Old Style" w:hAnsi="Bookman Old Style" w:cs="Times New Roman"/>
          <w:bCs/>
          <w:sz w:val="36"/>
          <w:szCs w:val="36"/>
        </w:rPr>
        <w:t xml:space="preserve"> сільської ради</w:t>
      </w:r>
    </w:p>
    <w:p w14:paraId="022F6CDD" w14:textId="77777777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  <w:bCs/>
          <w:sz w:val="36"/>
          <w:szCs w:val="36"/>
        </w:rPr>
      </w:pPr>
      <w:r w:rsidRPr="004F38F9">
        <w:rPr>
          <w:rFonts w:ascii="Bookman Old Style" w:hAnsi="Bookman Old Style" w:cs="Times New Roman"/>
          <w:bCs/>
          <w:sz w:val="36"/>
          <w:szCs w:val="36"/>
        </w:rPr>
        <w:t>«Щасливе Сервіс»</w:t>
      </w:r>
    </w:p>
    <w:p w14:paraId="7070124B" w14:textId="77777777" w:rsidR="002606CC" w:rsidRPr="004F38F9" w:rsidRDefault="002606CC" w:rsidP="00E73233">
      <w:pPr>
        <w:spacing w:after="0" w:line="240" w:lineRule="auto"/>
        <w:jc w:val="center"/>
        <w:rPr>
          <w:rFonts w:ascii="Bookman Old Style" w:hAnsi="Bookman Old Style" w:cs="Times New Roman"/>
          <w:bCs/>
          <w:sz w:val="36"/>
          <w:szCs w:val="36"/>
        </w:rPr>
      </w:pPr>
      <w:r w:rsidRPr="004F38F9">
        <w:rPr>
          <w:rFonts w:ascii="Bookman Old Style" w:hAnsi="Bookman Old Style" w:cs="Times New Roman"/>
          <w:bCs/>
          <w:sz w:val="36"/>
          <w:szCs w:val="36"/>
        </w:rPr>
        <w:t>(нова редакція)</w:t>
      </w:r>
    </w:p>
    <w:p w14:paraId="167AABB1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7B196F67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D3B4E9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D01719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130CB8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DBEB99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A370E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4EF232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AE4767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F5E8B9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EDE4CA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6EF338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5A361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999A2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5783B7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64CF3C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6EFCC6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418D0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8B815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DAD346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E7EF83" w14:textId="77777777" w:rsidR="00E73233" w:rsidRDefault="00E73233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F9CE60" w14:textId="77777777" w:rsidR="00FD1D5F" w:rsidRDefault="00FD1D5F" w:rsidP="00E73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6EF5F1" w14:textId="77777777" w:rsidR="00E73233" w:rsidRPr="004F38F9" w:rsidRDefault="00E73233" w:rsidP="00496CC3">
      <w:pPr>
        <w:spacing w:after="0" w:line="240" w:lineRule="auto"/>
        <w:rPr>
          <w:rFonts w:ascii="Bookman Old Style" w:hAnsi="Bookman Old Style" w:cs="Times New Roman"/>
          <w:b/>
        </w:rPr>
      </w:pPr>
    </w:p>
    <w:p w14:paraId="12DDF9D1" w14:textId="77777777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с. Щасливе</w:t>
      </w:r>
    </w:p>
    <w:p w14:paraId="68C5838A" w14:textId="77777777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Бориспільського району</w:t>
      </w:r>
    </w:p>
    <w:p w14:paraId="7C54434F" w14:textId="77777777" w:rsidR="00E73233" w:rsidRPr="004F38F9" w:rsidRDefault="00E73233" w:rsidP="00E73233">
      <w:pPr>
        <w:spacing w:after="0" w:line="240" w:lineRule="auto"/>
        <w:jc w:val="center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Київської області</w:t>
      </w:r>
    </w:p>
    <w:p w14:paraId="47A72968" w14:textId="77777777" w:rsidR="00E73233" w:rsidRPr="004F38F9" w:rsidRDefault="004C2C2F" w:rsidP="00E73233">
      <w:pPr>
        <w:spacing w:after="0" w:line="240" w:lineRule="auto"/>
        <w:jc w:val="center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2021</w:t>
      </w:r>
      <w:r w:rsidR="00E73233" w:rsidRPr="004F38F9">
        <w:rPr>
          <w:rFonts w:ascii="Bookman Old Style" w:hAnsi="Bookman Old Style" w:cs="Times New Roman"/>
        </w:rPr>
        <w:t xml:space="preserve"> рік</w:t>
      </w:r>
    </w:p>
    <w:p w14:paraId="72EC506C" w14:textId="77777777" w:rsidR="00496CC3" w:rsidRDefault="00496CC3" w:rsidP="00E73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D630AC" w14:textId="77777777" w:rsidR="00496CC3" w:rsidRPr="004F38F9" w:rsidRDefault="00496CC3" w:rsidP="00E73233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</w:rPr>
        <w:t>І. НАЙМЕНУВАННЯ ТА МІСЦЕЗНАХОДЖЕННЯ ПІДПРИЄМСТВА</w:t>
      </w:r>
    </w:p>
    <w:p w14:paraId="2A1636FD" w14:textId="77777777" w:rsidR="00496CC3" w:rsidRPr="004F38F9" w:rsidRDefault="00496CC3" w:rsidP="00E73233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14:paraId="31484F2B" w14:textId="77777777" w:rsidR="00496CC3" w:rsidRPr="004F38F9" w:rsidRDefault="00496CC3" w:rsidP="004D60E9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Комунальне підприємство </w:t>
      </w:r>
      <w:r w:rsidR="004C2C2F" w:rsidRPr="004F38F9">
        <w:rPr>
          <w:rFonts w:ascii="Bookman Old Style" w:hAnsi="Bookman Old Style" w:cs="Times New Roman"/>
        </w:rPr>
        <w:t>Пристоличної</w:t>
      </w:r>
      <w:r w:rsidRPr="004F38F9">
        <w:rPr>
          <w:rFonts w:ascii="Bookman Old Style" w:hAnsi="Bookman Old Style" w:cs="Times New Roman"/>
        </w:rPr>
        <w:t xml:space="preserve"> сільської ради «Щасливе Сервіс» (в подальшому – Підприємство) є комунальним Підприємством. Скорочена назва підприємства: КП «Щасливе Сервіс». Засновником Підприємства є </w:t>
      </w:r>
      <w:r w:rsidR="004C2C2F" w:rsidRPr="004F38F9">
        <w:rPr>
          <w:rFonts w:ascii="Bookman Old Style" w:hAnsi="Bookman Old Style" w:cs="Times New Roman"/>
        </w:rPr>
        <w:t>Пристолична</w:t>
      </w:r>
      <w:r w:rsidRPr="004F38F9">
        <w:rPr>
          <w:rFonts w:ascii="Bookman Old Style" w:hAnsi="Bookman Old Style" w:cs="Times New Roman"/>
        </w:rPr>
        <w:t xml:space="preserve"> сільська рада. Підприємство є комунальною власністю </w:t>
      </w:r>
      <w:r w:rsidR="004C2C2F" w:rsidRPr="004F38F9">
        <w:rPr>
          <w:rFonts w:ascii="Bookman Old Style" w:hAnsi="Bookman Old Style" w:cs="Times New Roman"/>
        </w:rPr>
        <w:t>Пристоличної</w:t>
      </w:r>
      <w:r w:rsidRPr="004F38F9">
        <w:rPr>
          <w:rFonts w:ascii="Bookman Old Style" w:hAnsi="Bookman Old Style" w:cs="Times New Roman"/>
        </w:rPr>
        <w:t xml:space="preserve"> сільської ради.</w:t>
      </w:r>
    </w:p>
    <w:p w14:paraId="3E11F47F" w14:textId="77777777" w:rsidR="00496CC3" w:rsidRPr="004F38F9" w:rsidRDefault="00496CC3" w:rsidP="004D60E9">
      <w:pPr>
        <w:pStyle w:val="a7"/>
        <w:spacing w:after="0" w:line="240" w:lineRule="auto"/>
        <w:ind w:left="0" w:firstLine="567"/>
        <w:jc w:val="both"/>
        <w:rPr>
          <w:rFonts w:ascii="Bookman Old Style" w:hAnsi="Bookman Old Style" w:cs="Times New Roman"/>
        </w:rPr>
      </w:pPr>
    </w:p>
    <w:p w14:paraId="51DD77BD" w14:textId="77777777" w:rsidR="004C2C2F" w:rsidRPr="004F38F9" w:rsidRDefault="004D60E9" w:rsidP="004C2C2F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Місцезнаходження Підприємства: 08325, Київська обл., Бориспільський район, село Щасливе, вулиця Лисенка, будинок 1.</w:t>
      </w:r>
    </w:p>
    <w:p w14:paraId="38477211" w14:textId="77777777" w:rsidR="004C2C2F" w:rsidRPr="004F38F9" w:rsidRDefault="004C2C2F" w:rsidP="004C2C2F">
      <w:pPr>
        <w:pStyle w:val="a7"/>
        <w:rPr>
          <w:rFonts w:ascii="Bookman Old Style" w:hAnsi="Bookman Old Style" w:cs="Times New Roman"/>
          <w:color w:val="000000"/>
        </w:rPr>
      </w:pPr>
    </w:p>
    <w:p w14:paraId="27EFB8F0" w14:textId="77777777" w:rsidR="004C2C2F" w:rsidRPr="004F38F9" w:rsidRDefault="004C2C2F" w:rsidP="004C2C2F">
      <w:pPr>
        <w:pStyle w:val="a7"/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  <w:color w:val="000000"/>
        </w:rPr>
        <w:t xml:space="preserve">У своїй діяльності Підприємство підпорядковується </w:t>
      </w:r>
      <w:r w:rsidRPr="004F38F9">
        <w:rPr>
          <w:rFonts w:ascii="Bookman Old Style" w:hAnsi="Bookman Old Style" w:cs="Times New Roman"/>
        </w:rPr>
        <w:t xml:space="preserve">Управлінню капітального будівництва, житлово-комунального господарства та регіонального розвитку Пристоличної сільської ради </w:t>
      </w:r>
      <w:r w:rsidRPr="004F38F9">
        <w:rPr>
          <w:rFonts w:ascii="Bookman Old Style" w:hAnsi="Bookman Old Style" w:cs="Times New Roman"/>
          <w:color w:val="000000"/>
        </w:rPr>
        <w:t>(орган управління).</w:t>
      </w:r>
    </w:p>
    <w:p w14:paraId="3296A2F5" w14:textId="77777777" w:rsidR="004D60E9" w:rsidRPr="004F38F9" w:rsidRDefault="004D60E9" w:rsidP="004D60E9">
      <w:pPr>
        <w:spacing w:after="0" w:line="240" w:lineRule="auto"/>
        <w:jc w:val="both"/>
        <w:rPr>
          <w:rFonts w:ascii="Bookman Old Style" w:hAnsi="Bookman Old Style" w:cs="Times New Roman"/>
        </w:rPr>
      </w:pPr>
    </w:p>
    <w:p w14:paraId="57F66DB0" w14:textId="77777777" w:rsidR="00496CC3" w:rsidRPr="004F38F9" w:rsidRDefault="004D60E9" w:rsidP="004D60E9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</w:rPr>
        <w:t>ІІ. МЕТА І ПРЕДМЕТ ДІЯЛЬНОСТІ</w:t>
      </w:r>
    </w:p>
    <w:p w14:paraId="23DAED3A" w14:textId="77777777" w:rsidR="004D60E9" w:rsidRPr="004F38F9" w:rsidRDefault="004D60E9" w:rsidP="004D60E9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</w:p>
    <w:p w14:paraId="20CBA051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2.1. Підприємство створено з метою одержання прибутку від виробничої та комерційної діяльності і на цій підставі задоволення соціальних і економічних потреб членів трудового колективу у відповідності з діючим законодавством України.</w:t>
      </w:r>
    </w:p>
    <w:p w14:paraId="3ED1F986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85E6911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2.2.  Предметом діяльності Підприємства є:</w:t>
      </w:r>
    </w:p>
    <w:p w14:paraId="78F16D6A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здійснення комплексного благоустрою території </w:t>
      </w:r>
      <w:r w:rsidR="004C2C2F" w:rsidRPr="004F38F9">
        <w:rPr>
          <w:rFonts w:ascii="Bookman Old Style" w:hAnsi="Bookman Old Style" w:cs="Times New Roman"/>
        </w:rPr>
        <w:t xml:space="preserve">Пристоличної </w:t>
      </w:r>
      <w:r w:rsidRPr="004F38F9">
        <w:rPr>
          <w:rFonts w:ascii="Bookman Old Style" w:hAnsi="Bookman Old Style" w:cs="Times New Roman"/>
        </w:rPr>
        <w:t>сільської ради;</w:t>
      </w:r>
    </w:p>
    <w:p w14:paraId="60FF7D35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за рахунок бюджетних коштів, виділених у встановленому порядку, здійснює заходи по благоустрою, санітарній обробці і озелененню закріпленої за Підприємством території;</w:t>
      </w:r>
    </w:p>
    <w:p w14:paraId="44734447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проведення роботи по залученню підприємств, установ і організацій та інших структур до участі у благоустрою;</w:t>
      </w:r>
    </w:p>
    <w:p w14:paraId="150F3276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забезпечення розвитку житлово-комунального господарства </w:t>
      </w:r>
      <w:r w:rsidR="004C2C2F" w:rsidRPr="004F38F9">
        <w:rPr>
          <w:rFonts w:ascii="Bookman Old Style" w:hAnsi="Bookman Old Style" w:cs="Times New Roman"/>
        </w:rPr>
        <w:t xml:space="preserve">Пристоличної </w:t>
      </w:r>
      <w:r w:rsidRPr="004F38F9">
        <w:rPr>
          <w:rFonts w:ascii="Bookman Old Style" w:hAnsi="Bookman Old Style" w:cs="Times New Roman"/>
        </w:rPr>
        <w:t>сільської ради з метою найбільш повного задоволення потреб населення і народного господарства у всіх видах житлово-комунальних послуг;</w:t>
      </w:r>
    </w:p>
    <w:p w14:paraId="030F841B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надання комунальних послуг;</w:t>
      </w:r>
    </w:p>
    <w:p w14:paraId="054BABDF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збір, вивезення, сортування, переробка на вторинну сировину та утилізація рідких і твердих відходів;</w:t>
      </w:r>
    </w:p>
    <w:p w14:paraId="430D35FF" w14:textId="77777777" w:rsidR="004D60E9" w:rsidRPr="004F38F9" w:rsidRDefault="004D60E9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ремонт водопровідних та каналізаційних систем;</w:t>
      </w:r>
    </w:p>
    <w:p w14:paraId="6CDD5A01" w14:textId="77777777" w:rsidR="004D60E9" w:rsidRPr="004F38F9" w:rsidRDefault="009145F3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</w:t>
      </w:r>
      <w:r w:rsidR="00086072" w:rsidRPr="004F38F9">
        <w:rPr>
          <w:rFonts w:ascii="Bookman Old Style" w:hAnsi="Bookman Old Style" w:cs="Times New Roman"/>
        </w:rPr>
        <w:t>збір платежів від населення за комунальні та інші послуги відповідно діяльності Підприємства через установи банків, поштамту, касу Підприємства та іншими засобами, які дозволені чинним законодавством України;</w:t>
      </w:r>
    </w:p>
    <w:p w14:paraId="02D2DC3E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надання адміністративних послуг юридичним та фізичним особам;</w:t>
      </w:r>
    </w:p>
    <w:p w14:paraId="6E57DE02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забезпечення ритуального обслуговування населення та утримання в належному стані цвинтарів та інших місць захоронення;</w:t>
      </w:r>
    </w:p>
    <w:p w14:paraId="3BECE85E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</w:t>
      </w:r>
      <w:r w:rsidR="000450FA" w:rsidRPr="004F38F9">
        <w:rPr>
          <w:rFonts w:ascii="Bookman Old Style" w:hAnsi="Bookman Old Style" w:cs="Times New Roman"/>
        </w:rPr>
        <w:t xml:space="preserve"> </w:t>
      </w:r>
      <w:r w:rsidRPr="004F38F9">
        <w:rPr>
          <w:rFonts w:ascii="Bookman Old Style" w:hAnsi="Bookman Old Style" w:cs="Times New Roman"/>
        </w:rPr>
        <w:t>здійснення торгівельно-посередницьких операцій, роздрібна торгівля товарами широкого вжитку;</w:t>
      </w:r>
    </w:p>
    <w:p w14:paraId="0A9B2F73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торгово-посередницька та торгово-закупівельна діяльність, в т.ч. на основі агентських, комісійних договорів, доручень, дилерська та </w:t>
      </w:r>
      <w:proofErr w:type="spellStart"/>
      <w:r w:rsidRPr="004F38F9">
        <w:rPr>
          <w:rFonts w:ascii="Bookman Old Style" w:hAnsi="Bookman Old Style" w:cs="Times New Roman"/>
        </w:rPr>
        <w:t>дистриб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юторська</w:t>
      </w:r>
      <w:proofErr w:type="spellEnd"/>
      <w:r w:rsidRPr="004F38F9">
        <w:rPr>
          <w:rFonts w:ascii="Bookman Old Style" w:hAnsi="Bookman Old Style" w:cs="Times New Roman"/>
        </w:rPr>
        <w:t xml:space="preserve"> діяльність;</w:t>
      </w:r>
    </w:p>
    <w:p w14:paraId="7E780552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створення та експлуатація автостоянок;</w:t>
      </w:r>
    </w:p>
    <w:p w14:paraId="5D7123FB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оренда та надання в оренду </w:t>
      </w:r>
      <w:r w:rsidR="009145F3" w:rsidRPr="004F38F9">
        <w:rPr>
          <w:rFonts w:ascii="Bookman Old Style" w:hAnsi="Bookman Old Style" w:cs="Times New Roman"/>
        </w:rPr>
        <w:t xml:space="preserve">власного чи орендованого </w:t>
      </w:r>
      <w:r w:rsidRPr="004F38F9">
        <w:rPr>
          <w:rFonts w:ascii="Bookman Old Style" w:hAnsi="Bookman Old Style" w:cs="Times New Roman"/>
        </w:rPr>
        <w:t xml:space="preserve">рухомого та нерухомого майна, транспортних засобів, інших машин та устаткування; </w:t>
      </w:r>
    </w:p>
    <w:p w14:paraId="587E4480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проведення загально</w:t>
      </w:r>
      <w:r w:rsidR="00BD5C03" w:rsidRPr="004F38F9">
        <w:rPr>
          <w:rFonts w:ascii="Bookman Old Style" w:hAnsi="Bookman Old Style" w:cs="Times New Roman"/>
        </w:rPr>
        <w:t>-</w:t>
      </w:r>
      <w:r w:rsidRPr="004F38F9">
        <w:rPr>
          <w:rFonts w:ascii="Bookman Old Style" w:hAnsi="Bookman Old Style" w:cs="Times New Roman"/>
        </w:rPr>
        <w:t>будівельних, пусконалагоджувальних, монтажних робіт, капітальний ремонт та реконструкція будь-яких об</w:t>
      </w:r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єктів</w:t>
      </w:r>
      <w:proofErr w:type="spellEnd"/>
      <w:r w:rsidRPr="004F38F9">
        <w:rPr>
          <w:rFonts w:ascii="Bookman Old Style" w:hAnsi="Bookman Old Style" w:cs="Times New Roman"/>
        </w:rPr>
        <w:t>;</w:t>
      </w:r>
    </w:p>
    <w:p w14:paraId="7F16C70D" w14:textId="77777777" w:rsidR="00086072" w:rsidRPr="004F38F9" w:rsidRDefault="00086072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забезпечення безаварійної експлуатації і зберігання автотранспорту, надання </w:t>
      </w:r>
      <w:r w:rsidR="00630734" w:rsidRPr="004F38F9">
        <w:rPr>
          <w:rFonts w:ascii="Bookman Old Style" w:hAnsi="Bookman Old Style" w:cs="Times New Roman"/>
        </w:rPr>
        <w:t>транспортних послуг;</w:t>
      </w:r>
    </w:p>
    <w:p w14:paraId="27DF34C9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рекламні послуги та послуги </w:t>
      </w:r>
      <w:proofErr w:type="spellStart"/>
      <w:r w:rsidRPr="004F38F9">
        <w:rPr>
          <w:rFonts w:ascii="Bookman Old Style" w:hAnsi="Bookman Old Style" w:cs="Times New Roman"/>
        </w:rPr>
        <w:t>пов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язані</w:t>
      </w:r>
      <w:proofErr w:type="spellEnd"/>
      <w:r w:rsidRPr="004F38F9">
        <w:rPr>
          <w:rFonts w:ascii="Bookman Old Style" w:hAnsi="Bookman Old Style" w:cs="Times New Roman"/>
        </w:rPr>
        <w:t xml:space="preserve"> з рекламною діяльністю;</w:t>
      </w:r>
    </w:p>
    <w:p w14:paraId="38F8CE9F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розробка та впровадження інновацій, нових технологій;</w:t>
      </w:r>
    </w:p>
    <w:p w14:paraId="3C1B8E2B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надання послуг по прибиранню;</w:t>
      </w:r>
    </w:p>
    <w:p w14:paraId="0829CA63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lastRenderedPageBreak/>
        <w:t>- обробіток пиломатеріалів та виготовлення столярних виробів;</w:t>
      </w:r>
    </w:p>
    <w:p w14:paraId="4645E55F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ремонт, технічне обслуговування електричного устаткування;</w:t>
      </w:r>
    </w:p>
    <w:p w14:paraId="027D4A34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виробництво інших виробів із бетону, гіпсу та цементу;</w:t>
      </w:r>
    </w:p>
    <w:p w14:paraId="1B945475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виробництво промислової продукції;</w:t>
      </w:r>
    </w:p>
    <w:p w14:paraId="2478BC63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-виробництво та реалізація товарів народного вжитку, продукції промислово-технічного призначення.</w:t>
      </w:r>
    </w:p>
    <w:p w14:paraId="46DFEF11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7E3357F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2.3. Підприємство може займатися іншими видами діяльності, що не заборонені законодавством України. У разі, коли необхідний вид діяльності потребує від</w:t>
      </w:r>
      <w:r w:rsidR="00872C56" w:rsidRPr="004F38F9">
        <w:rPr>
          <w:rFonts w:ascii="Bookman Old Style" w:hAnsi="Bookman Old Style" w:cs="Times New Roman"/>
        </w:rPr>
        <w:t>п</w:t>
      </w:r>
      <w:r w:rsidRPr="004F38F9">
        <w:rPr>
          <w:rFonts w:ascii="Bookman Old Style" w:hAnsi="Bookman Old Style" w:cs="Times New Roman"/>
        </w:rPr>
        <w:t>овідного дозволу, сертифікації або ліцензії, Підприємство отримує їх у встановленому чинним законодавством порядку.</w:t>
      </w:r>
    </w:p>
    <w:p w14:paraId="02880635" w14:textId="77777777" w:rsidR="00630734" w:rsidRPr="004F38F9" w:rsidRDefault="00630734" w:rsidP="004D60E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3762D427" w14:textId="77777777" w:rsidR="00630734" w:rsidRPr="004F38F9" w:rsidRDefault="00630734" w:rsidP="00630734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</w:rPr>
        <w:t>ІІІ. ЮРИДИЧНИЙ СТАТУС ПІДПРИЄМСТВА</w:t>
      </w:r>
    </w:p>
    <w:p w14:paraId="6571BF26" w14:textId="77777777" w:rsidR="00630734" w:rsidRPr="004F38F9" w:rsidRDefault="00630734" w:rsidP="00630734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57BF039F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3.1. Підприємство є юридичною особою. Права і обов’язки юридичної особи Підприємство набуває з дня його державної реєстрації в установленому законодавством порядку.</w:t>
      </w:r>
    </w:p>
    <w:p w14:paraId="55FADD67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40C8ED0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3.2. Підприємство здійснює свою діяльність на основі і відповідно до чинного законодавства України, рішень та актів органів місцевого самоврядування, розпоряджень сільського голови, </w:t>
      </w:r>
      <w:r w:rsidR="000450FA" w:rsidRPr="004F38F9">
        <w:rPr>
          <w:rFonts w:ascii="Bookman Old Style" w:hAnsi="Bookman Old Style" w:cs="Times New Roman"/>
        </w:rPr>
        <w:t xml:space="preserve">наказів та розпоряджень начальника </w:t>
      </w:r>
      <w:r w:rsidR="001C22D5" w:rsidRPr="004F38F9">
        <w:rPr>
          <w:rFonts w:ascii="Bookman Old Style" w:hAnsi="Bookman Old Style" w:cs="Times New Roman"/>
        </w:rPr>
        <w:t xml:space="preserve">Управління капітального будівництва, житлово-комунального господарства та регіонального розвитку Пристоличної сільської ради, </w:t>
      </w:r>
      <w:r w:rsidRPr="004F38F9">
        <w:rPr>
          <w:rFonts w:ascii="Bookman Old Style" w:hAnsi="Bookman Old Style" w:cs="Times New Roman"/>
        </w:rPr>
        <w:t xml:space="preserve">а також цього Статуту, який затверджується </w:t>
      </w:r>
      <w:r w:rsidR="00795D4D" w:rsidRPr="004F38F9">
        <w:rPr>
          <w:rFonts w:ascii="Bookman Old Style" w:hAnsi="Bookman Old Style" w:cs="Times New Roman"/>
        </w:rPr>
        <w:t>Засновником</w:t>
      </w:r>
      <w:r w:rsidRPr="004F38F9">
        <w:rPr>
          <w:rFonts w:ascii="Bookman Old Style" w:hAnsi="Bookman Old Style" w:cs="Times New Roman"/>
        </w:rPr>
        <w:t>.</w:t>
      </w:r>
    </w:p>
    <w:p w14:paraId="40CF8599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744515B9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3.3. Участь Підприємства в асоціаціях, корпораціях, концернах та інших об</w:t>
      </w:r>
      <w:r w:rsidRPr="004F38F9">
        <w:rPr>
          <w:rFonts w:ascii="Bookman Old Style" w:hAnsi="Bookman Old Style" w:cs="Times New Roman"/>
          <w:lang w:val="ru-RU"/>
        </w:rPr>
        <w:t>’</w:t>
      </w:r>
      <w:r w:rsidRPr="004F38F9">
        <w:rPr>
          <w:rFonts w:ascii="Bookman Old Style" w:hAnsi="Bookman Old Style" w:cs="Times New Roman"/>
        </w:rPr>
        <w:t>єднаннях здійснюється на добровільних засадах, якщо це не суперечить антимонопольному законодавству та іншим нормативним актам України.</w:t>
      </w:r>
    </w:p>
    <w:p w14:paraId="195F3D91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75C991C1" w14:textId="77777777" w:rsidR="00630734" w:rsidRPr="004F38F9" w:rsidRDefault="00872C56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3.4. П</w:t>
      </w:r>
      <w:r w:rsidR="00630734" w:rsidRPr="004F38F9">
        <w:rPr>
          <w:rFonts w:ascii="Bookman Old Style" w:hAnsi="Bookman Old Style" w:cs="Times New Roman"/>
        </w:rPr>
        <w:t>ідприємство веде самостійний баланс, має розрахунковий та інші рахунки в установах банків, печатку зі своїм найменуванням.</w:t>
      </w:r>
    </w:p>
    <w:p w14:paraId="50E98E27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2AFF3D85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3.5. Підприємство за своїми </w:t>
      </w:r>
      <w:proofErr w:type="spellStart"/>
      <w:r w:rsidRPr="004F38F9">
        <w:rPr>
          <w:rFonts w:ascii="Bookman Old Style" w:hAnsi="Bookman Old Style" w:cs="Times New Roman"/>
        </w:rPr>
        <w:t>зобов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язаннями</w:t>
      </w:r>
      <w:proofErr w:type="spellEnd"/>
      <w:r w:rsidRPr="004F38F9">
        <w:rPr>
          <w:rFonts w:ascii="Bookman Old Style" w:hAnsi="Bookman Old Style" w:cs="Times New Roman"/>
        </w:rPr>
        <w:t xml:space="preserve"> несе відповідальність, передбачену законодавством України.</w:t>
      </w:r>
    </w:p>
    <w:p w14:paraId="1CE7D882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0569A7C1" w14:textId="77777777" w:rsidR="00630734" w:rsidRPr="004F38F9" w:rsidRDefault="00630734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3.6. </w:t>
      </w:r>
      <w:r w:rsidR="00CB651E" w:rsidRPr="004F38F9">
        <w:rPr>
          <w:rFonts w:ascii="Bookman Old Style" w:hAnsi="Bookman Old Style" w:cs="Times New Roman"/>
        </w:rPr>
        <w:t xml:space="preserve">Підприємство має право укладати угоди, набувати майнові та особисті немайнові права, нести </w:t>
      </w:r>
      <w:proofErr w:type="spellStart"/>
      <w:r w:rsidR="00CB651E" w:rsidRPr="004F38F9">
        <w:rPr>
          <w:rFonts w:ascii="Bookman Old Style" w:hAnsi="Bookman Old Style" w:cs="Times New Roman"/>
        </w:rPr>
        <w:t>обов</w:t>
      </w:r>
      <w:proofErr w:type="spellEnd"/>
      <w:r w:rsidR="00CB651E"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="00CB651E" w:rsidRPr="004F38F9">
        <w:rPr>
          <w:rFonts w:ascii="Bookman Old Style" w:hAnsi="Bookman Old Style" w:cs="Times New Roman"/>
        </w:rPr>
        <w:t>язки</w:t>
      </w:r>
      <w:proofErr w:type="spellEnd"/>
      <w:r w:rsidR="00CB651E" w:rsidRPr="004F38F9">
        <w:rPr>
          <w:rFonts w:ascii="Bookman Old Style" w:hAnsi="Bookman Old Style" w:cs="Times New Roman"/>
        </w:rPr>
        <w:t>, бути позивачем і відповідачем в суді, арбітражному та третейському суді.</w:t>
      </w:r>
    </w:p>
    <w:p w14:paraId="41555741" w14:textId="77777777" w:rsidR="00CB651E" w:rsidRPr="004F38F9" w:rsidRDefault="00CB651E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6E873955" w14:textId="766B81AA" w:rsidR="00B35F77" w:rsidRPr="004F38F9" w:rsidRDefault="00872C56" w:rsidP="004F38F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3.7. П</w:t>
      </w:r>
      <w:r w:rsidR="00CB651E" w:rsidRPr="004F38F9">
        <w:rPr>
          <w:rFonts w:ascii="Bookman Old Style" w:hAnsi="Bookman Old Style" w:cs="Times New Roman"/>
        </w:rPr>
        <w:t xml:space="preserve">ідприємство не несе відповідальності за </w:t>
      </w:r>
      <w:proofErr w:type="spellStart"/>
      <w:r w:rsidR="00CB651E" w:rsidRPr="004F38F9">
        <w:rPr>
          <w:rFonts w:ascii="Bookman Old Style" w:hAnsi="Bookman Old Style" w:cs="Times New Roman"/>
        </w:rPr>
        <w:t>зобов</w:t>
      </w:r>
      <w:proofErr w:type="spellEnd"/>
      <w:r w:rsidR="00CB651E"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="00CB651E" w:rsidRPr="004F38F9">
        <w:rPr>
          <w:rFonts w:ascii="Bookman Old Style" w:hAnsi="Bookman Old Style" w:cs="Times New Roman"/>
        </w:rPr>
        <w:t>язаннями</w:t>
      </w:r>
      <w:proofErr w:type="spellEnd"/>
      <w:r w:rsidR="00CB651E" w:rsidRPr="004F38F9">
        <w:rPr>
          <w:rFonts w:ascii="Bookman Old Style" w:hAnsi="Bookman Old Style" w:cs="Times New Roman"/>
        </w:rPr>
        <w:t xml:space="preserve"> Держави та власника майна.</w:t>
      </w:r>
    </w:p>
    <w:p w14:paraId="54AF5336" w14:textId="77777777" w:rsidR="00CB651E" w:rsidRPr="004F38F9" w:rsidRDefault="00CB651E" w:rsidP="0063073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651816A8" w14:textId="77777777" w:rsidR="00CB651E" w:rsidRPr="004F38F9" w:rsidRDefault="00CB651E" w:rsidP="00CB651E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</w:rPr>
        <w:t>І</w:t>
      </w:r>
      <w:r w:rsidRPr="004F38F9">
        <w:rPr>
          <w:rFonts w:ascii="Bookman Old Style" w:hAnsi="Bookman Old Style" w:cs="Times New Roman"/>
          <w:b/>
          <w:lang w:val="en-US"/>
        </w:rPr>
        <w:t>V</w:t>
      </w:r>
      <w:r w:rsidRPr="004F38F9">
        <w:rPr>
          <w:rFonts w:ascii="Bookman Old Style" w:hAnsi="Bookman Old Style" w:cs="Times New Roman"/>
          <w:b/>
        </w:rPr>
        <w:t>. МАЙНО ПІДПРИЄМСТВА</w:t>
      </w:r>
    </w:p>
    <w:p w14:paraId="682A1547" w14:textId="77777777" w:rsidR="00CB651E" w:rsidRPr="004F38F9" w:rsidRDefault="00CB651E" w:rsidP="00CB651E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317F345D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4.1. Майно Підприємства становлять основні фонди та оборотні кошти, а також цінності, вартість яких відображається у самостійному балансі Підприємства.</w:t>
      </w:r>
    </w:p>
    <w:p w14:paraId="78089904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7CE3285C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4.2. Підприємство створено на базі відокремленої частини к</w:t>
      </w:r>
      <w:r w:rsidR="00B35F77" w:rsidRPr="004F38F9">
        <w:rPr>
          <w:rFonts w:ascii="Bookman Old Style" w:hAnsi="Bookman Old Style" w:cs="Times New Roman"/>
        </w:rPr>
        <w:t>омунальної власності Пристоличної</w:t>
      </w:r>
      <w:r w:rsidRPr="004F38F9">
        <w:rPr>
          <w:rFonts w:ascii="Bookman Old Style" w:hAnsi="Bookman Old Style" w:cs="Times New Roman"/>
        </w:rPr>
        <w:t xml:space="preserve"> сільської ради та відповідне майно закріплене за Підприємством на праві повного господарського відання. Підприємство володіє, користується зазначеним майном на свій розсуд, вчиняючи щодо нього будь-які дії, які не суперечать чинному законодавству та цьому Статуту. Підприємство забезпечує доцільність використання майна і здійснює господарську діяльність найбільш ефективним способом.</w:t>
      </w:r>
    </w:p>
    <w:p w14:paraId="31903FA5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05E657EA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4.3. Джерелом формування майна Підприємства є:</w:t>
      </w:r>
    </w:p>
    <w:p w14:paraId="70C75D9C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грошові та майнові внески засновників;</w:t>
      </w:r>
    </w:p>
    <w:p w14:paraId="2B5F0CF4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lastRenderedPageBreak/>
        <w:t>- доходи, одержані від реалізації продукції, а також від інших видів господарської діяльності;</w:t>
      </w:r>
    </w:p>
    <w:p w14:paraId="7880BA0A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доходи від цінних паперів;</w:t>
      </w:r>
    </w:p>
    <w:p w14:paraId="7D6E03D2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кредити банків та інших кредиторів; </w:t>
      </w:r>
    </w:p>
    <w:p w14:paraId="0095889A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капітальні вкладення, дотації з бюджету;</w:t>
      </w:r>
    </w:p>
    <w:p w14:paraId="03A6326C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безоплатні та благодійні внески та пожертвування організацій, підприємств, громадян;</w:t>
      </w:r>
    </w:p>
    <w:p w14:paraId="19E90EBD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інші джерела, не заборонені діючим законодавством України.</w:t>
      </w:r>
    </w:p>
    <w:p w14:paraId="1CE71BCC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69221EFB" w14:textId="77777777" w:rsidR="00CB651E" w:rsidRPr="004F38F9" w:rsidRDefault="00CB651E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4.4. </w:t>
      </w:r>
      <w:r w:rsidR="001E1E66" w:rsidRPr="004F38F9">
        <w:rPr>
          <w:rFonts w:ascii="Bookman Old Style" w:hAnsi="Bookman Old Style" w:cs="Times New Roman"/>
        </w:rPr>
        <w:t>Підприємство має право продавати і передавати в оренду іншим підприємствам, організаціям та установам, обмінювати, надав</w:t>
      </w:r>
      <w:r w:rsidR="00872C56" w:rsidRPr="004F38F9">
        <w:rPr>
          <w:rFonts w:ascii="Bookman Old Style" w:hAnsi="Bookman Old Style" w:cs="Times New Roman"/>
        </w:rPr>
        <w:t>ати безоплатно в тимчасове кори</w:t>
      </w:r>
      <w:r w:rsidR="001E1E66" w:rsidRPr="004F38F9">
        <w:rPr>
          <w:rFonts w:ascii="Bookman Old Style" w:hAnsi="Bookman Old Style" w:cs="Times New Roman"/>
        </w:rPr>
        <w:t>с</w:t>
      </w:r>
      <w:r w:rsidR="00872C56" w:rsidRPr="004F38F9">
        <w:rPr>
          <w:rFonts w:ascii="Bookman Old Style" w:hAnsi="Bookman Old Style" w:cs="Times New Roman"/>
        </w:rPr>
        <w:t>т</w:t>
      </w:r>
      <w:r w:rsidR="001E1E66" w:rsidRPr="004F38F9">
        <w:rPr>
          <w:rFonts w:ascii="Bookman Old Style" w:hAnsi="Bookman Old Style" w:cs="Times New Roman"/>
        </w:rPr>
        <w:t>ування (більш ніж один місяць) або в позику належні йому будинки, споруди, устаткування, транспортні засоби, інвентар, а також списувати з балансу основні засоби виробництва тільки за погодженням з власником</w:t>
      </w:r>
      <w:r w:rsidR="00B35F77" w:rsidRPr="004F38F9">
        <w:rPr>
          <w:rFonts w:ascii="Bookman Old Style" w:hAnsi="Bookman Old Style" w:cs="Times New Roman"/>
        </w:rPr>
        <w:t xml:space="preserve"> та органом управління</w:t>
      </w:r>
      <w:r w:rsidR="001E1E66" w:rsidRPr="004F38F9">
        <w:rPr>
          <w:rFonts w:ascii="Bookman Old Style" w:hAnsi="Bookman Old Style" w:cs="Times New Roman"/>
        </w:rPr>
        <w:t>.</w:t>
      </w:r>
    </w:p>
    <w:p w14:paraId="5D0B663D" w14:textId="77777777" w:rsidR="001E1E66" w:rsidRPr="004F38F9" w:rsidRDefault="001E1E66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95E10F2" w14:textId="77777777" w:rsidR="001E1E66" w:rsidRPr="004F38F9" w:rsidRDefault="001E1E66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4.5. Підприємство здійснює володіння, користування землею і іншими природними ресурсами, відповідно до мети своєї діяльності і чинного законодавства.</w:t>
      </w:r>
    </w:p>
    <w:p w14:paraId="48BCE523" w14:textId="77777777" w:rsidR="001E1E66" w:rsidRPr="004F38F9" w:rsidRDefault="001E1E66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1AF45A9" w14:textId="77777777" w:rsidR="001E1E66" w:rsidRPr="004F38F9" w:rsidRDefault="001E1E66" w:rsidP="00CB651E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4.6.</w:t>
      </w:r>
      <w:r w:rsidR="00872C56" w:rsidRPr="004F38F9">
        <w:rPr>
          <w:rFonts w:ascii="Bookman Old Style" w:hAnsi="Bookman Old Style" w:cs="Times New Roman"/>
        </w:rPr>
        <w:t xml:space="preserve"> Збитки, завдані Підприємству в</w:t>
      </w:r>
      <w:r w:rsidRPr="004F38F9">
        <w:rPr>
          <w:rFonts w:ascii="Bookman Old Style" w:hAnsi="Bookman Old Style" w:cs="Times New Roman"/>
        </w:rPr>
        <w:t>наслідок порушення його майнових прав громадянами, юридичними особами і державними органами, відшкодовуються Підприємству за рішенням суду або арбітражного суду.</w:t>
      </w:r>
    </w:p>
    <w:p w14:paraId="0C1024FC" w14:textId="77777777" w:rsidR="001E1E66" w:rsidRPr="004F38F9" w:rsidRDefault="001E1E66" w:rsidP="001E1E66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Прибуток, отриманий за результатами фінансово-господарського року, використовується Підприємством на покращення власної матеріально-технічної бази. Частина прибутку в розмірі, який визначається засновником Підприємства, відраховується до місцевого бюджету.</w:t>
      </w:r>
    </w:p>
    <w:p w14:paraId="6267A10D" w14:textId="77777777" w:rsidR="001E1E66" w:rsidRPr="004F38F9" w:rsidRDefault="001E1E66" w:rsidP="001E1E66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Порядок покриття збитків визначається органом, уповноваженим управляти майном Підприємства.</w:t>
      </w:r>
    </w:p>
    <w:p w14:paraId="3C9A50D5" w14:textId="77777777" w:rsidR="001E1E66" w:rsidRPr="004F38F9" w:rsidRDefault="001E1E66" w:rsidP="001E1E66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071BBE72" w14:textId="77777777" w:rsidR="001E1E66" w:rsidRPr="004F38F9" w:rsidRDefault="001E1E66" w:rsidP="001E1E66">
      <w:pPr>
        <w:spacing w:after="0" w:line="240" w:lineRule="auto"/>
        <w:ind w:firstLine="567"/>
        <w:jc w:val="both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</w:rPr>
        <w:t xml:space="preserve">4.7. Статутний капітал Підприємства становить </w:t>
      </w:r>
      <w:r w:rsidR="00C87F9E" w:rsidRPr="004F38F9">
        <w:rPr>
          <w:rFonts w:ascii="Bookman Old Style" w:hAnsi="Bookman Old Style" w:cs="Times New Roman"/>
          <w:b/>
        </w:rPr>
        <w:t>2 774 070,00 грн.</w:t>
      </w:r>
      <w:r w:rsidRPr="004F38F9">
        <w:rPr>
          <w:rFonts w:ascii="Bookman Old Style" w:hAnsi="Bookman Old Style" w:cs="Times New Roman"/>
          <w:b/>
        </w:rPr>
        <w:t xml:space="preserve"> (</w:t>
      </w:r>
      <w:r w:rsidR="00C87F9E" w:rsidRPr="004F38F9">
        <w:rPr>
          <w:rFonts w:ascii="Bookman Old Style" w:hAnsi="Bookman Old Style" w:cs="Times New Roman"/>
          <w:b/>
        </w:rPr>
        <w:t>два мільйони сімсот сімдесят чотири тисячі сімдесят гривень 00 копійок</w:t>
      </w:r>
      <w:r w:rsidRPr="004F38F9">
        <w:rPr>
          <w:rFonts w:ascii="Bookman Old Style" w:hAnsi="Bookman Old Style" w:cs="Times New Roman"/>
          <w:b/>
        </w:rPr>
        <w:t>).</w:t>
      </w:r>
    </w:p>
    <w:p w14:paraId="4E65BE55" w14:textId="77777777" w:rsidR="00A53262" w:rsidRPr="004F38F9" w:rsidRDefault="00A53262" w:rsidP="001E1E66">
      <w:pPr>
        <w:spacing w:after="0" w:line="240" w:lineRule="auto"/>
        <w:ind w:firstLine="567"/>
        <w:jc w:val="both"/>
        <w:rPr>
          <w:rFonts w:ascii="Bookman Old Style" w:hAnsi="Bookman Old Style" w:cs="Times New Roman"/>
          <w:b/>
        </w:rPr>
      </w:pPr>
    </w:p>
    <w:p w14:paraId="30438F15" w14:textId="77777777" w:rsidR="00A53262" w:rsidRPr="004F38F9" w:rsidRDefault="00A53262" w:rsidP="00A53262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  <w:lang w:val="en-US"/>
        </w:rPr>
        <w:t>V</w:t>
      </w:r>
      <w:r w:rsidRPr="004F38F9">
        <w:rPr>
          <w:rFonts w:ascii="Bookman Old Style" w:hAnsi="Bookman Old Style" w:cs="Times New Roman"/>
          <w:b/>
        </w:rPr>
        <w:t>. ПРАВА ТА ОБОВ</w:t>
      </w:r>
      <w:r w:rsidRPr="004F38F9">
        <w:rPr>
          <w:rFonts w:ascii="Bookman Old Style" w:hAnsi="Bookman Old Style" w:cs="Times New Roman"/>
          <w:b/>
          <w:lang w:val="ru-RU"/>
        </w:rPr>
        <w:t>’</w:t>
      </w:r>
      <w:r w:rsidRPr="004F38F9">
        <w:rPr>
          <w:rFonts w:ascii="Bookman Old Style" w:hAnsi="Bookman Old Style" w:cs="Times New Roman"/>
          <w:b/>
        </w:rPr>
        <w:t>ЯЗКИ ПІДПРИЄМСТВА</w:t>
      </w:r>
    </w:p>
    <w:p w14:paraId="2AD4E80E" w14:textId="77777777" w:rsidR="00A53262" w:rsidRPr="004F38F9" w:rsidRDefault="00A53262" w:rsidP="00A53262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44D7293E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5.1. Права Підприємства:</w:t>
      </w:r>
    </w:p>
    <w:p w14:paraId="0D56064B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383C2BC3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5.1.1. Підприємство самостійно планує свою діяльність, визначає стратегію та основні напрямки свого розвитку відповідно до галузевих науково-технічних прогнозів та пріоритетів, кон’єктури ринку продукції, товарів, робіт, послуг та економічної ситуації. </w:t>
      </w:r>
    </w:p>
    <w:p w14:paraId="77679A60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5C9A3A1A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5.1.2. Підприємство виконує роботи, реалізує свою продукцію, послуги та залишки виробництва за цінами, що формуються відповідно до умов економічної діяльності, а у випадках, передбачених законодавством України – за фіксованими держа</w:t>
      </w:r>
      <w:r w:rsidR="009B7207" w:rsidRPr="004F38F9">
        <w:rPr>
          <w:rFonts w:ascii="Bookman Old Style" w:hAnsi="Bookman Old Style" w:cs="Times New Roman"/>
        </w:rPr>
        <w:t>в</w:t>
      </w:r>
      <w:r w:rsidRPr="004F38F9">
        <w:rPr>
          <w:rFonts w:ascii="Bookman Old Style" w:hAnsi="Bookman Old Style" w:cs="Times New Roman"/>
        </w:rPr>
        <w:t>ними цінами.</w:t>
      </w:r>
    </w:p>
    <w:p w14:paraId="23B3E092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46BB14CF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5.2. Обов’язки Підприємства:</w:t>
      </w:r>
    </w:p>
    <w:p w14:paraId="121A25E3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02C4365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5.2.1. При визначені стратегії господарської діяльності Підприємство повинно враховувати державні контракти, державні замовлення та інші договірні зобов’</w:t>
      </w:r>
      <w:r w:rsidR="00B35F77" w:rsidRPr="004F38F9">
        <w:rPr>
          <w:rFonts w:ascii="Bookman Old Style" w:hAnsi="Bookman Old Style" w:cs="Times New Roman"/>
        </w:rPr>
        <w:t>язання</w:t>
      </w:r>
      <w:r w:rsidRPr="004F38F9">
        <w:rPr>
          <w:rFonts w:ascii="Bookman Old Style" w:hAnsi="Bookman Old Style" w:cs="Times New Roman"/>
        </w:rPr>
        <w:t>, що є обов’язковими до виконання.</w:t>
      </w:r>
    </w:p>
    <w:p w14:paraId="0D222993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5.3. Підприємство:</w:t>
      </w:r>
    </w:p>
    <w:p w14:paraId="72A1A27F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забезпечує своєчасну сплату податків та інших відрахувань згідно діючого законодавства;</w:t>
      </w:r>
    </w:p>
    <w:p w14:paraId="3DE3E7E2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здійснює будівництво, реконструкцію, а також капітальний ремонт основних фондів, забезпечує своєчасне осво</w:t>
      </w:r>
      <w:r w:rsidR="001A6876" w:rsidRPr="004F38F9">
        <w:rPr>
          <w:rFonts w:ascii="Bookman Old Style" w:hAnsi="Bookman Old Style" w:cs="Times New Roman"/>
        </w:rPr>
        <w:t>єння нових виробничих потужносте</w:t>
      </w:r>
      <w:r w:rsidRPr="004F38F9">
        <w:rPr>
          <w:rFonts w:ascii="Bookman Old Style" w:hAnsi="Bookman Old Style" w:cs="Times New Roman"/>
        </w:rPr>
        <w:t>й;</w:t>
      </w:r>
    </w:p>
    <w:p w14:paraId="6B43ABC8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lastRenderedPageBreak/>
        <w:t>- здійснює оперативну діяльність по матеріально-технічному забезпеченню виробництва;</w:t>
      </w:r>
    </w:p>
    <w:p w14:paraId="1E21F9F7" w14:textId="77777777" w:rsidR="00A53262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створює належні умови для високопродуктивної праці, забезпечення додержання законодавства про працю, правил та норм охорони праці;</w:t>
      </w:r>
    </w:p>
    <w:p w14:paraId="187F3833" w14:textId="77777777" w:rsidR="006C3001" w:rsidRPr="004F38F9" w:rsidRDefault="00A53262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здійснює заходи вдосконалення організації заробітної плати працівників з метою посилення їх матеріальної зацікавленості</w:t>
      </w:r>
      <w:r w:rsidR="006C3001" w:rsidRPr="004F38F9">
        <w:rPr>
          <w:rFonts w:ascii="Bookman Old Style" w:hAnsi="Bookman Old Style" w:cs="Times New Roman"/>
        </w:rPr>
        <w:t>, як в результатах особистої праці, так і в загальних підсумках роботи Підприємства, забезпечує економічне і раціональне використання фонду споживання і своєчасні розрахунки з працівниками Підприємства;</w:t>
      </w:r>
    </w:p>
    <w:p w14:paraId="639BAA3B" w14:textId="77777777" w:rsidR="00A53262" w:rsidRPr="004F38F9" w:rsidRDefault="006C3001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виконує норми і вимоги щодо охорони навколишнього природного середовища, раціонального використання і відтворення природних ресурсів та забезпечення екологічної безпеки. </w:t>
      </w:r>
      <w:r w:rsidR="00A53262" w:rsidRPr="004F38F9">
        <w:rPr>
          <w:rFonts w:ascii="Bookman Old Style" w:hAnsi="Bookman Old Style" w:cs="Times New Roman"/>
        </w:rPr>
        <w:t xml:space="preserve"> </w:t>
      </w:r>
    </w:p>
    <w:p w14:paraId="65DE91FE" w14:textId="77777777" w:rsidR="006C3001" w:rsidRPr="004F38F9" w:rsidRDefault="006C3001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У разі порушення Підприємством законодавства про охорону навколишнього середовища, його діяльність може бути обмежена, тимчасово заборонена або припинена відповідно до чинного законодавства.</w:t>
      </w:r>
    </w:p>
    <w:p w14:paraId="2693A114" w14:textId="77777777" w:rsidR="006C3001" w:rsidRPr="004F38F9" w:rsidRDefault="006C3001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08975403" w14:textId="77777777" w:rsidR="006C3001" w:rsidRPr="004F38F9" w:rsidRDefault="006C3001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5.4. Підприємство здійснює бухгалтерський, оперативний облік та веде статистичну звітність згідно з чинним законодавством. Директор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звітності. </w:t>
      </w:r>
    </w:p>
    <w:p w14:paraId="307E9F1A" w14:textId="77777777" w:rsidR="006C3001" w:rsidRPr="004F38F9" w:rsidRDefault="006C3001" w:rsidP="00A53262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04AA8223" w14:textId="77777777" w:rsidR="006C3001" w:rsidRPr="004F38F9" w:rsidRDefault="006C3001" w:rsidP="006C3001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  <w:lang w:val="en-US"/>
        </w:rPr>
        <w:t>V</w:t>
      </w:r>
      <w:r w:rsidRPr="004F38F9">
        <w:rPr>
          <w:rFonts w:ascii="Bookman Old Style" w:hAnsi="Bookman Old Style" w:cs="Times New Roman"/>
          <w:b/>
        </w:rPr>
        <w:t>І. УПРАВЛІННЯ ПІДПРИЄМСТВОМ.</w:t>
      </w:r>
    </w:p>
    <w:p w14:paraId="1C4F3C74" w14:textId="77777777" w:rsidR="006C3001" w:rsidRPr="004F38F9" w:rsidRDefault="006C3001" w:rsidP="006C3001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26CEE969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6.1. Поточне (оперативне) упр</w:t>
      </w:r>
      <w:r w:rsidR="002606CC" w:rsidRPr="004F38F9">
        <w:rPr>
          <w:rFonts w:ascii="Bookman Old Style" w:hAnsi="Bookman Old Style" w:cs="Times New Roman"/>
        </w:rPr>
        <w:t>авління Підприємством здійснює Д</w:t>
      </w:r>
      <w:r w:rsidRPr="004F38F9">
        <w:rPr>
          <w:rFonts w:ascii="Bookman Old Style" w:hAnsi="Bookman Old Style" w:cs="Times New Roman"/>
        </w:rPr>
        <w:t>иректор Підприємства, який призначається на посаду та звільняється з посади розпорядженням сільського голови</w:t>
      </w:r>
      <w:r w:rsidR="00B35F77" w:rsidRPr="004F38F9">
        <w:rPr>
          <w:rFonts w:ascii="Bookman Old Style" w:hAnsi="Bookman Old Style" w:cs="Times New Roman"/>
        </w:rPr>
        <w:t xml:space="preserve"> </w:t>
      </w:r>
      <w:r w:rsidR="00091D35" w:rsidRPr="004F38F9">
        <w:rPr>
          <w:rFonts w:ascii="Bookman Old Style" w:hAnsi="Bookman Old Style" w:cs="Times New Roman"/>
        </w:rPr>
        <w:t xml:space="preserve">Пристоличної сільської ради </w:t>
      </w:r>
      <w:r w:rsidR="00B35F77" w:rsidRPr="004F38F9">
        <w:rPr>
          <w:rFonts w:ascii="Bookman Old Style" w:hAnsi="Bookman Old Style" w:cs="Times New Roman"/>
        </w:rPr>
        <w:t>за поданням начальника Управління капітального будівництва, житлово-комунального господарства та регіонального розвитку Пристоличної сільської ради</w:t>
      </w:r>
      <w:r w:rsidRPr="004F38F9">
        <w:rPr>
          <w:rFonts w:ascii="Bookman Old Style" w:hAnsi="Bookman Old Style" w:cs="Times New Roman"/>
        </w:rPr>
        <w:t>.</w:t>
      </w:r>
    </w:p>
    <w:p w14:paraId="6ADD2E9E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42525C8F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6.2. Директор Підприємства самостійно вирішує питання діяльності Підприємства, за винятком тих, що віднесені </w:t>
      </w:r>
      <w:r w:rsidR="008352C9" w:rsidRPr="004F38F9">
        <w:rPr>
          <w:rFonts w:ascii="Bookman Old Style" w:hAnsi="Bookman Old Style" w:cs="Times New Roman"/>
        </w:rPr>
        <w:t xml:space="preserve">цим </w:t>
      </w:r>
      <w:r w:rsidRPr="004F38F9">
        <w:rPr>
          <w:rFonts w:ascii="Bookman Old Style" w:hAnsi="Bookman Old Style" w:cs="Times New Roman"/>
        </w:rPr>
        <w:t xml:space="preserve">Статутом до компетенції засновника – </w:t>
      </w:r>
      <w:r w:rsidR="00625340" w:rsidRPr="004F38F9">
        <w:rPr>
          <w:rFonts w:ascii="Bookman Old Style" w:hAnsi="Bookman Old Style" w:cs="Times New Roman"/>
        </w:rPr>
        <w:t>Пристоличної</w:t>
      </w:r>
      <w:r w:rsidRPr="004F38F9">
        <w:rPr>
          <w:rFonts w:ascii="Bookman Old Style" w:hAnsi="Bookman Old Style" w:cs="Times New Roman"/>
        </w:rPr>
        <w:t xml:space="preserve"> сільської ради.</w:t>
      </w:r>
    </w:p>
    <w:p w14:paraId="6CB5A8D9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101B70F1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6.3. Директор Підприємства:</w:t>
      </w:r>
    </w:p>
    <w:p w14:paraId="07C87471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несе повну відповідальність за стан і діяльність Підприємства, дотримання фінансової, договірної та трудової дисципліни згідно законодавства України;</w:t>
      </w:r>
    </w:p>
    <w:p w14:paraId="3027D0F1" w14:textId="77777777" w:rsidR="006C3001" w:rsidRPr="004F38F9" w:rsidRDefault="006C300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</w:t>
      </w:r>
      <w:r w:rsidR="00501B78" w:rsidRPr="004F38F9">
        <w:rPr>
          <w:rFonts w:ascii="Bookman Old Style" w:hAnsi="Bookman Old Style" w:cs="Times New Roman"/>
        </w:rPr>
        <w:t>діє без довіреності від імені Підприємства, представляє його інтереси в органах державної влади та органах місцевого самоврядування, інших організаціях, підприємствах, установах, закладах, судових органах усіх рівнів. Директор самостійно вирішує питання господарської діяльності Підприємства;</w:t>
      </w:r>
    </w:p>
    <w:p w14:paraId="028788BE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розпоряджається майном та коштами відповідно до вимог діючого законодавства та цього Статуту;</w:t>
      </w:r>
    </w:p>
    <w:p w14:paraId="249596AD" w14:textId="77777777" w:rsidR="00CA3148" w:rsidRPr="004F38F9" w:rsidRDefault="00501B78" w:rsidP="00CA3148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укладає трудові угоди, договори, контракти, видає доручення, відкриває в установах банків розрахункові та інші рахунки;</w:t>
      </w:r>
    </w:p>
    <w:p w14:paraId="19C2206D" w14:textId="77777777" w:rsidR="00CA3148" w:rsidRPr="004F38F9" w:rsidRDefault="00CA3148" w:rsidP="00CA3148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затверджує штатний розпис, визначає конкретні розміри посадових окладів, тарифних ставок і відрядних розцінок працівникам, а також надбавок, доплат, премій і винагород за умови їх попереднього погодження начальником Управління капітального будівництва, житлово-комунального господарства та регіонального розвитку Пристоличної сільської ради;</w:t>
      </w:r>
    </w:p>
    <w:p w14:paraId="4762BB35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- видає накази, </w:t>
      </w:r>
      <w:proofErr w:type="spellStart"/>
      <w:r w:rsidRPr="004F38F9">
        <w:rPr>
          <w:rFonts w:ascii="Bookman Old Style" w:hAnsi="Bookman Old Style" w:cs="Times New Roman"/>
        </w:rPr>
        <w:t>обов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язкові</w:t>
      </w:r>
      <w:proofErr w:type="spellEnd"/>
      <w:r w:rsidRPr="004F38F9">
        <w:rPr>
          <w:rFonts w:ascii="Bookman Old Style" w:hAnsi="Bookman Old Style" w:cs="Times New Roman"/>
        </w:rPr>
        <w:t xml:space="preserve"> для виконання всіма підрозділами та працівниками Підприємства;</w:t>
      </w:r>
    </w:p>
    <w:p w14:paraId="31B4B047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несе повну відповідальність за організацію роботи по охороні праці на Підприємстві згідно Закону України «Про охорону праці»;</w:t>
      </w:r>
    </w:p>
    <w:p w14:paraId="7BDB6D54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несе відповідальність за формування та виконання фінансових планів.</w:t>
      </w:r>
    </w:p>
    <w:p w14:paraId="2BFE320B" w14:textId="77777777" w:rsidR="00625340" w:rsidRPr="004F38F9" w:rsidRDefault="00625340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51D293A8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6.4. Працівники Підприємства призначаються на посаду і звільняються з посади Директором Підприємства</w:t>
      </w:r>
      <w:r w:rsidR="00625340" w:rsidRPr="004F38F9">
        <w:rPr>
          <w:rFonts w:ascii="Bookman Old Style" w:hAnsi="Bookman Old Style" w:cs="Times New Roman"/>
        </w:rPr>
        <w:t xml:space="preserve"> за умови погодження їх кандидатур начальником </w:t>
      </w:r>
      <w:r w:rsidR="00625340" w:rsidRPr="004F38F9">
        <w:rPr>
          <w:rFonts w:ascii="Bookman Old Style" w:hAnsi="Bookman Old Style" w:cs="Times New Roman"/>
        </w:rPr>
        <w:lastRenderedPageBreak/>
        <w:t>Управління капітального будівництва, житлово-комунального господарства та регіонального розвитку Пристоличної сільської ради</w:t>
      </w:r>
      <w:r w:rsidRPr="004F38F9">
        <w:rPr>
          <w:rFonts w:ascii="Bookman Old Style" w:hAnsi="Bookman Old Style" w:cs="Times New Roman"/>
        </w:rPr>
        <w:t>.</w:t>
      </w:r>
    </w:p>
    <w:p w14:paraId="16776EB3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7EDE7442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6.5. З метою регулювання виробничих, трудових і соціально-економічних відносин і узгодження інтересів працівників, власника або уповноважених ним органів на основі чинного законодавства укладається колективний договір.</w:t>
      </w:r>
    </w:p>
    <w:p w14:paraId="371F00C3" w14:textId="77777777" w:rsidR="00501B78" w:rsidRPr="004F38F9" w:rsidRDefault="00501B78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3B6D0B30" w14:textId="77777777" w:rsidR="00501B78" w:rsidRPr="004F38F9" w:rsidRDefault="00501B78" w:rsidP="00CA3148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6.6. Право укладання колективного договору від імені власника або уповноваженому ним органу надається Директору Підприємства з однієї сторони і представниками працівників, обраними і уповноваженими трудовим колективом.</w:t>
      </w:r>
    </w:p>
    <w:p w14:paraId="6152FBD0" w14:textId="77777777" w:rsidR="00FA3E61" w:rsidRPr="004F38F9" w:rsidRDefault="00FA3E6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4793506D" w14:textId="77777777" w:rsidR="00FA3E61" w:rsidRPr="004F38F9" w:rsidRDefault="00FA3E61" w:rsidP="00FA3E61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  <w:lang w:val="en-US"/>
        </w:rPr>
        <w:t>V</w:t>
      </w:r>
      <w:r w:rsidRPr="004F38F9">
        <w:rPr>
          <w:rFonts w:ascii="Bookman Old Style" w:hAnsi="Bookman Old Style" w:cs="Times New Roman"/>
          <w:b/>
        </w:rPr>
        <w:t>ІІ. ГОСПОДАРСЬКА ТА СОЦІАЛЬНА ДІЯЛЬНІСТЬ ПІДПРИЄМСТВА.</w:t>
      </w:r>
    </w:p>
    <w:p w14:paraId="798134B8" w14:textId="77777777" w:rsidR="00FA3E61" w:rsidRPr="004F38F9" w:rsidRDefault="00FA3E61" w:rsidP="00FA3E61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6CD06FDA" w14:textId="77777777" w:rsidR="00FA3E61" w:rsidRPr="004F38F9" w:rsidRDefault="00FA3E6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7.1. Основним показником, що узагальнює фінансові результати господарської діяльності Підприємства є прибуток (дохід).</w:t>
      </w:r>
    </w:p>
    <w:p w14:paraId="135FE586" w14:textId="77777777" w:rsidR="00FA3E61" w:rsidRPr="004F38F9" w:rsidRDefault="00FA3E6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60F50BBC" w14:textId="77777777" w:rsidR="00FA3E61" w:rsidRPr="004F38F9" w:rsidRDefault="00FA3E61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7.2. Використання чистого прибутку визначається згідно порядку розробленого Підприємством і затвердженого власником або органом, ним уповноваженим.</w:t>
      </w:r>
    </w:p>
    <w:p w14:paraId="33D02522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532D4A2A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7.3. Підприємство утворює цільові фонди, призначені для покриття витрат, </w:t>
      </w:r>
      <w:proofErr w:type="spellStart"/>
      <w:r w:rsidRPr="004F38F9">
        <w:rPr>
          <w:rFonts w:ascii="Bookman Old Style" w:hAnsi="Bookman Old Style" w:cs="Times New Roman"/>
        </w:rPr>
        <w:t>пов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язаних</w:t>
      </w:r>
      <w:proofErr w:type="spellEnd"/>
      <w:r w:rsidRPr="004F38F9">
        <w:rPr>
          <w:rFonts w:ascii="Bookman Old Style" w:hAnsi="Bookman Old Style" w:cs="Times New Roman"/>
        </w:rPr>
        <w:t xml:space="preserve"> з виробництвом згідно до діючого законодавства:</w:t>
      </w:r>
    </w:p>
    <w:p w14:paraId="0B830BAC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резервний фонд;</w:t>
      </w:r>
    </w:p>
    <w:p w14:paraId="3D6373DE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- інші фонди.</w:t>
      </w:r>
    </w:p>
    <w:p w14:paraId="2B60CFD6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3C120375" w14:textId="77777777" w:rsidR="002606CC" w:rsidRPr="004F38F9" w:rsidRDefault="001B5CBB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7.4. Д</w:t>
      </w:r>
      <w:r w:rsidR="002606CC" w:rsidRPr="004F38F9">
        <w:rPr>
          <w:rFonts w:ascii="Bookman Old Style" w:hAnsi="Bookman Old Style" w:cs="Times New Roman"/>
        </w:rPr>
        <w:t>иректор Підприємства обирає форми і системи оплати праці, встановлює працівникам конкретні розміри тарифних ставок, відрядних розцінок, посадових окладів, премій, винагород, надбавок</w:t>
      </w:r>
      <w:r w:rsidRPr="004F38F9">
        <w:rPr>
          <w:rFonts w:ascii="Bookman Old Style" w:hAnsi="Bookman Old Style" w:cs="Times New Roman"/>
        </w:rPr>
        <w:t xml:space="preserve"> згідно п. 6.3., 6.7. цього Статуту</w:t>
      </w:r>
      <w:r w:rsidR="002606CC" w:rsidRPr="004F38F9">
        <w:rPr>
          <w:rFonts w:ascii="Bookman Old Style" w:hAnsi="Bookman Old Style" w:cs="Times New Roman"/>
        </w:rPr>
        <w:t>. Мінімальна заробітна плата працівників не може бути нижче встановленого законодавством України мінімального розміру заробітної плати.</w:t>
      </w:r>
    </w:p>
    <w:p w14:paraId="1A1B7A9F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2B3BD472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7.5. Питання соціального розвитку, включаючи поліпшення умов праці, життя та здоров</w:t>
      </w:r>
      <w:r w:rsidRPr="004F38F9">
        <w:rPr>
          <w:rFonts w:ascii="Bookman Old Style" w:hAnsi="Bookman Old Style" w:cs="Times New Roman"/>
          <w:lang w:val="ru-RU"/>
        </w:rPr>
        <w:t>’</w:t>
      </w:r>
      <w:r w:rsidRPr="004F38F9">
        <w:rPr>
          <w:rFonts w:ascii="Bookman Old Style" w:hAnsi="Bookman Old Style" w:cs="Times New Roman"/>
        </w:rPr>
        <w:t xml:space="preserve">я, гарантії </w:t>
      </w:r>
      <w:proofErr w:type="spellStart"/>
      <w:r w:rsidRPr="004F38F9">
        <w:rPr>
          <w:rFonts w:ascii="Bookman Old Style" w:hAnsi="Bookman Old Style" w:cs="Times New Roman"/>
        </w:rPr>
        <w:t>обов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язкового</w:t>
      </w:r>
      <w:proofErr w:type="spellEnd"/>
      <w:r w:rsidRPr="004F38F9">
        <w:rPr>
          <w:rFonts w:ascii="Bookman Old Style" w:hAnsi="Bookman Old Style" w:cs="Times New Roman"/>
        </w:rPr>
        <w:t xml:space="preserve"> медичного страхування членів трудового колективу та їх сімей, вирішуються колективом за участю Директора Підприємства, якщо інше не передбачено законодавством.</w:t>
      </w:r>
    </w:p>
    <w:p w14:paraId="3151D31C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2B1CADC4" w14:textId="77777777" w:rsidR="002606CC" w:rsidRPr="004F38F9" w:rsidRDefault="002606CC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7.6. Аудит фінансової діяльності Підприємства здійснюється згідно з чинним законодавством України. </w:t>
      </w:r>
    </w:p>
    <w:p w14:paraId="064314D1" w14:textId="77777777" w:rsidR="006678BA" w:rsidRPr="004F38F9" w:rsidRDefault="006678BA" w:rsidP="006C3001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56825CE2" w14:textId="77777777" w:rsidR="006678BA" w:rsidRPr="004F38F9" w:rsidRDefault="006678BA" w:rsidP="006678BA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  <w:lang w:val="en-US"/>
        </w:rPr>
        <w:t>VII</w:t>
      </w:r>
      <w:r w:rsidRPr="004F38F9">
        <w:rPr>
          <w:rFonts w:ascii="Bookman Old Style" w:hAnsi="Bookman Old Style" w:cs="Times New Roman"/>
          <w:b/>
        </w:rPr>
        <w:t>. ЗМІНИ ДО СТАТУТУ ПІДПРИЄМСТВА</w:t>
      </w:r>
    </w:p>
    <w:p w14:paraId="62322477" w14:textId="77777777" w:rsidR="006678BA" w:rsidRPr="004F38F9" w:rsidRDefault="006678BA" w:rsidP="006678BA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6FF568B9" w14:textId="1175FCAF" w:rsidR="004C0AD3" w:rsidRPr="004F38F9" w:rsidRDefault="006678BA" w:rsidP="004F38F9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8.1. Зміни до Статуту Підприємства вносяться шляхом затвердження Статуту</w:t>
      </w:r>
      <w:r w:rsidR="00A05924" w:rsidRPr="004F38F9">
        <w:rPr>
          <w:rFonts w:ascii="Bookman Old Style" w:hAnsi="Bookman Old Style" w:cs="Times New Roman"/>
        </w:rPr>
        <w:t xml:space="preserve"> в новій редакції.</w:t>
      </w:r>
    </w:p>
    <w:p w14:paraId="34BF811C" w14:textId="77777777" w:rsidR="00A05924" w:rsidRPr="004F38F9" w:rsidRDefault="00A05924" w:rsidP="006678BA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31C8EB69" w14:textId="77777777" w:rsidR="00A05924" w:rsidRPr="004F38F9" w:rsidRDefault="00A05924" w:rsidP="00A05924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</w:rPr>
        <w:t>ІХ. ЛІКВІДАЦІЯ ТА РЕОРГАНІЗАЦІЯ ПІДПРИЄМСТВА</w:t>
      </w:r>
    </w:p>
    <w:p w14:paraId="03FBE5A1" w14:textId="77777777" w:rsidR="00A05924" w:rsidRPr="004F38F9" w:rsidRDefault="00A05924" w:rsidP="00A05924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71A4F3BA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9.1. Припинення діяльності Підприємства здійснюється шляхом його реорганізації або ліквідації.</w:t>
      </w:r>
    </w:p>
    <w:p w14:paraId="60272725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5915AAF4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9.2. Рішення про реорганізацію або ліквідацію Підприємства приймається засновником або, у випадку, передбаченому чинним законодавством, судом.</w:t>
      </w:r>
    </w:p>
    <w:p w14:paraId="2F4C3DCA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9.3. Реорганізація Підприємства відбувається шляхом злиття, приєднання, поділу, виділення.</w:t>
      </w:r>
    </w:p>
    <w:p w14:paraId="1AEB3E7C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4DC8D531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9.4. Ліквідація проводиться ліквідаційною комісією, призначеною засновником, а у випадках ліквідації за рішенням суду – ліквідаційною комісією, призначеною цим органом.</w:t>
      </w:r>
    </w:p>
    <w:p w14:paraId="2CA790D8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lastRenderedPageBreak/>
        <w:t>З часу призначення ліквідаційної комісії до неї переходять повноваження щодо управління Підприємством.</w:t>
      </w:r>
    </w:p>
    <w:p w14:paraId="336C725B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626BD643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9.5. Ліквідаційна комісія оцінює майно Підприємства, виявляє його дебіторів та кредиторів і розраховується з ними, складає ліквідаційний баланс і представляє його засновнику.</w:t>
      </w:r>
    </w:p>
    <w:p w14:paraId="5E07B3EF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Ліквідаційна комісія несе відповідальність за шкоду, заподіяну нею Підприємству та третім особам, відповідно до законодавства України.</w:t>
      </w:r>
    </w:p>
    <w:p w14:paraId="688ED1BB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4A10E114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9.6. У випадку реорганізації права та </w:t>
      </w:r>
      <w:proofErr w:type="spellStart"/>
      <w:r w:rsidRPr="004F38F9">
        <w:rPr>
          <w:rFonts w:ascii="Bookman Old Style" w:hAnsi="Bookman Old Style" w:cs="Times New Roman"/>
        </w:rPr>
        <w:t>зобов</w:t>
      </w:r>
      <w:proofErr w:type="spellEnd"/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язання</w:t>
      </w:r>
      <w:proofErr w:type="spellEnd"/>
      <w:r w:rsidRPr="004F38F9">
        <w:rPr>
          <w:rFonts w:ascii="Bookman Old Style" w:hAnsi="Bookman Old Style" w:cs="Times New Roman"/>
        </w:rPr>
        <w:t xml:space="preserve"> Підприємства переходять до правонаступника відповідно до чинного законодавства.</w:t>
      </w:r>
    </w:p>
    <w:p w14:paraId="0497968F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46779AB4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9.7. При реорганізації або ліквідації Підприємства звільненим працівникам гарантується додержання їх прав і інтересів відповідно до трудового законодавства України.</w:t>
      </w:r>
    </w:p>
    <w:p w14:paraId="7576D26A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6A732358" w14:textId="77777777" w:rsidR="00A05924" w:rsidRPr="004F38F9" w:rsidRDefault="00A05924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 xml:space="preserve">9.8. Ліквідація Підприємства вважається завершеною, а Підприємство таким, </w:t>
      </w:r>
      <w:r w:rsidR="00A1777A" w:rsidRPr="004F38F9">
        <w:rPr>
          <w:rFonts w:ascii="Bookman Old Style" w:hAnsi="Bookman Old Style" w:cs="Times New Roman"/>
        </w:rPr>
        <w:t>що припинило свою діяльність, з моменту внесення запису про ліквідацію до Єдиного державного реєстру юридичних осіб, фізичних осіб-підприємців та громадських формувань.</w:t>
      </w:r>
    </w:p>
    <w:p w14:paraId="5E1FC41A" w14:textId="77777777" w:rsidR="00A1777A" w:rsidRPr="004F38F9" w:rsidRDefault="00A1777A" w:rsidP="00A05924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03B3112F" w14:textId="77777777" w:rsidR="00A1777A" w:rsidRPr="004F38F9" w:rsidRDefault="00A1777A" w:rsidP="00A1777A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  <w:r w:rsidRPr="004F38F9">
        <w:rPr>
          <w:rFonts w:ascii="Bookman Old Style" w:hAnsi="Bookman Old Style" w:cs="Times New Roman"/>
          <w:b/>
        </w:rPr>
        <w:t>Х. ПРИКІНЦЕВІ ПОЛОЖЕННЯ</w:t>
      </w:r>
    </w:p>
    <w:p w14:paraId="07A6F598" w14:textId="77777777" w:rsidR="00A1777A" w:rsidRPr="004F38F9" w:rsidRDefault="00A1777A" w:rsidP="00A1777A">
      <w:pPr>
        <w:spacing w:after="0" w:line="240" w:lineRule="auto"/>
        <w:ind w:firstLine="567"/>
        <w:jc w:val="center"/>
        <w:rPr>
          <w:rFonts w:ascii="Bookman Old Style" w:hAnsi="Bookman Old Style" w:cs="Times New Roman"/>
          <w:b/>
        </w:rPr>
      </w:pPr>
    </w:p>
    <w:p w14:paraId="2B288091" w14:textId="77777777" w:rsidR="00A1777A" w:rsidRPr="004F38F9" w:rsidRDefault="00A1777A" w:rsidP="00A1777A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10.1. При всіх інших питаннях, не врегульованим цим Статутом, Підприємство керується нормами та вимогами, встановленими чинним законодавством України.</w:t>
      </w:r>
    </w:p>
    <w:p w14:paraId="4BD904EE" w14:textId="77777777" w:rsidR="00A1777A" w:rsidRPr="004F38F9" w:rsidRDefault="00A1777A" w:rsidP="00A1777A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</w:p>
    <w:p w14:paraId="5F9EF886" w14:textId="77777777" w:rsidR="00A1777A" w:rsidRPr="004F38F9" w:rsidRDefault="00A1777A" w:rsidP="00A1777A">
      <w:pPr>
        <w:spacing w:after="0" w:line="240" w:lineRule="auto"/>
        <w:ind w:firstLine="567"/>
        <w:jc w:val="both"/>
        <w:rPr>
          <w:rFonts w:ascii="Bookman Old Style" w:hAnsi="Bookman Old Style" w:cs="Times New Roman"/>
        </w:rPr>
      </w:pPr>
      <w:r w:rsidRPr="004F38F9">
        <w:rPr>
          <w:rFonts w:ascii="Bookman Old Style" w:hAnsi="Bookman Old Style" w:cs="Times New Roman"/>
        </w:rPr>
        <w:t>10.2. У випадках, якщо будь-яке положення Статуту стане недійсним у зв</w:t>
      </w:r>
      <w:r w:rsidRPr="004F38F9">
        <w:rPr>
          <w:rFonts w:ascii="Bookman Old Style" w:hAnsi="Bookman Old Style" w:cs="Times New Roman"/>
          <w:lang w:val="ru-RU"/>
        </w:rPr>
        <w:t>’</w:t>
      </w:r>
      <w:proofErr w:type="spellStart"/>
      <w:r w:rsidRPr="004F38F9">
        <w:rPr>
          <w:rFonts w:ascii="Bookman Old Style" w:hAnsi="Bookman Old Style" w:cs="Times New Roman"/>
        </w:rPr>
        <w:t>язку</w:t>
      </w:r>
      <w:proofErr w:type="spellEnd"/>
      <w:r w:rsidRPr="004F38F9">
        <w:rPr>
          <w:rFonts w:ascii="Bookman Old Style" w:hAnsi="Bookman Old Style" w:cs="Times New Roman"/>
        </w:rPr>
        <w:t xml:space="preserve"> з невідповідністю чинному законодавству, воно не повинно прийматися до уваги та не тягне за собою недійсності Статуту в цілому.</w:t>
      </w:r>
    </w:p>
    <w:sectPr w:rsidR="00A1777A" w:rsidRPr="004F38F9" w:rsidSect="00496CC3">
      <w:footerReference w:type="default" r:id="rId8"/>
      <w:pgSz w:w="11906" w:h="16838"/>
      <w:pgMar w:top="850" w:right="850" w:bottom="850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18A300" w14:textId="77777777" w:rsidR="002A6F0E" w:rsidRDefault="002A6F0E" w:rsidP="00496CC3">
      <w:pPr>
        <w:spacing w:after="0" w:line="240" w:lineRule="auto"/>
      </w:pPr>
      <w:r>
        <w:separator/>
      </w:r>
    </w:p>
  </w:endnote>
  <w:endnote w:type="continuationSeparator" w:id="0">
    <w:p w14:paraId="069FC40E" w14:textId="77777777" w:rsidR="002A6F0E" w:rsidRDefault="002A6F0E" w:rsidP="00496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52586363"/>
      <w:docPartObj>
        <w:docPartGallery w:val="Page Numbers (Bottom of Page)"/>
        <w:docPartUnique/>
      </w:docPartObj>
    </w:sdtPr>
    <w:sdtEndPr/>
    <w:sdtContent>
      <w:p w14:paraId="37D08F92" w14:textId="77777777" w:rsidR="00496CC3" w:rsidRDefault="00A15E28">
        <w:pPr>
          <w:pStyle w:val="a5"/>
          <w:jc w:val="right"/>
        </w:pPr>
        <w:r>
          <w:fldChar w:fldCharType="begin"/>
        </w:r>
        <w:r w:rsidR="00496CC3">
          <w:instrText>PAGE   \* MERGEFORMAT</w:instrText>
        </w:r>
        <w:r>
          <w:fldChar w:fldCharType="separate"/>
        </w:r>
        <w:r w:rsidR="004C0AD3" w:rsidRPr="004C0AD3">
          <w:rPr>
            <w:noProof/>
            <w:lang w:val="ru-RU"/>
          </w:rPr>
          <w:t>7</w:t>
        </w:r>
        <w:r>
          <w:fldChar w:fldCharType="end"/>
        </w:r>
      </w:p>
    </w:sdtContent>
  </w:sdt>
  <w:p w14:paraId="5720AE54" w14:textId="77777777" w:rsidR="00496CC3" w:rsidRDefault="00496C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A4937" w14:textId="77777777" w:rsidR="002A6F0E" w:rsidRDefault="002A6F0E" w:rsidP="00496CC3">
      <w:pPr>
        <w:spacing w:after="0" w:line="240" w:lineRule="auto"/>
      </w:pPr>
      <w:r>
        <w:separator/>
      </w:r>
    </w:p>
  </w:footnote>
  <w:footnote w:type="continuationSeparator" w:id="0">
    <w:p w14:paraId="606F714E" w14:textId="77777777" w:rsidR="002A6F0E" w:rsidRDefault="002A6F0E" w:rsidP="00496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6CF"/>
    <w:multiLevelType w:val="multilevel"/>
    <w:tmpl w:val="74963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4156702"/>
    <w:multiLevelType w:val="multilevel"/>
    <w:tmpl w:val="F510EF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B6191F"/>
    <w:multiLevelType w:val="multilevel"/>
    <w:tmpl w:val="74963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54"/>
    <w:rsid w:val="00024347"/>
    <w:rsid w:val="000450FA"/>
    <w:rsid w:val="00086072"/>
    <w:rsid w:val="00091D35"/>
    <w:rsid w:val="0013590A"/>
    <w:rsid w:val="001A6876"/>
    <w:rsid w:val="001A6DF7"/>
    <w:rsid w:val="001B5CBB"/>
    <w:rsid w:val="001C22D5"/>
    <w:rsid w:val="001D4CF1"/>
    <w:rsid w:val="001E1E66"/>
    <w:rsid w:val="002606CC"/>
    <w:rsid w:val="002A6F0E"/>
    <w:rsid w:val="00376CBA"/>
    <w:rsid w:val="00427E8F"/>
    <w:rsid w:val="00452FED"/>
    <w:rsid w:val="00496CC3"/>
    <w:rsid w:val="004A221A"/>
    <w:rsid w:val="004C0AD3"/>
    <w:rsid w:val="004C2C2F"/>
    <w:rsid w:val="004D60E9"/>
    <w:rsid w:val="004F38F9"/>
    <w:rsid w:val="00501B78"/>
    <w:rsid w:val="00522A14"/>
    <w:rsid w:val="00531590"/>
    <w:rsid w:val="00564C9B"/>
    <w:rsid w:val="005925EC"/>
    <w:rsid w:val="005D7AB4"/>
    <w:rsid w:val="00625340"/>
    <w:rsid w:val="00630734"/>
    <w:rsid w:val="006678BA"/>
    <w:rsid w:val="006C3001"/>
    <w:rsid w:val="0078674D"/>
    <w:rsid w:val="00795D4D"/>
    <w:rsid w:val="008352C9"/>
    <w:rsid w:val="00872C56"/>
    <w:rsid w:val="008A7835"/>
    <w:rsid w:val="008B74B1"/>
    <w:rsid w:val="009145F3"/>
    <w:rsid w:val="0098095A"/>
    <w:rsid w:val="0099335B"/>
    <w:rsid w:val="009A78F0"/>
    <w:rsid w:val="009B7207"/>
    <w:rsid w:val="009E59AC"/>
    <w:rsid w:val="00A05924"/>
    <w:rsid w:val="00A15E28"/>
    <w:rsid w:val="00A1777A"/>
    <w:rsid w:val="00A22877"/>
    <w:rsid w:val="00A53262"/>
    <w:rsid w:val="00AA0BB9"/>
    <w:rsid w:val="00B306EC"/>
    <w:rsid w:val="00B35F77"/>
    <w:rsid w:val="00BD5C03"/>
    <w:rsid w:val="00C07570"/>
    <w:rsid w:val="00C87F9E"/>
    <w:rsid w:val="00CA3148"/>
    <w:rsid w:val="00CB651E"/>
    <w:rsid w:val="00D16A25"/>
    <w:rsid w:val="00DB6654"/>
    <w:rsid w:val="00E71B3A"/>
    <w:rsid w:val="00E73233"/>
    <w:rsid w:val="00EE2DCF"/>
    <w:rsid w:val="00FA3E61"/>
    <w:rsid w:val="00FD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CD69A"/>
  <w15:docId w15:val="{40485C11-F3A3-4EF9-B093-999FBDB91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C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CC3"/>
  </w:style>
  <w:style w:type="paragraph" w:styleId="a5">
    <w:name w:val="footer"/>
    <w:basedOn w:val="a"/>
    <w:link w:val="a6"/>
    <w:uiPriority w:val="99"/>
    <w:unhideWhenUsed/>
    <w:rsid w:val="00496CC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CC3"/>
  </w:style>
  <w:style w:type="paragraph" w:styleId="a7">
    <w:name w:val="List Paragraph"/>
    <w:basedOn w:val="a"/>
    <w:uiPriority w:val="34"/>
    <w:qFormat/>
    <w:rsid w:val="00496CC3"/>
    <w:pPr>
      <w:ind w:left="720"/>
      <w:contextualSpacing/>
    </w:pPr>
  </w:style>
  <w:style w:type="character" w:customStyle="1" w:styleId="a8">
    <w:name w:val="Основной текст_"/>
    <w:basedOn w:val="a0"/>
    <w:link w:val="1"/>
    <w:rsid w:val="00CA3148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8"/>
    <w:rsid w:val="00CA3148"/>
    <w:pPr>
      <w:widowControl w:val="0"/>
      <w:spacing w:after="0" w:line="262" w:lineRule="auto"/>
      <w:jc w:val="righ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6834F-AF26-4F43-A341-E8342733E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9876</Words>
  <Characters>5630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Ющенко Тетяна Іванівна</dc:creator>
  <cp:keywords/>
  <dc:description/>
  <cp:lastModifiedBy>1111</cp:lastModifiedBy>
  <cp:revision>3</cp:revision>
  <dcterms:created xsi:type="dcterms:W3CDTF">2021-02-03T14:54:00Z</dcterms:created>
  <dcterms:modified xsi:type="dcterms:W3CDTF">2021-02-08T12:56:00Z</dcterms:modified>
</cp:coreProperties>
</file>